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312"/>
        <w:jc w:val="center"/>
        <w:rPr>
          <w:rFonts w:ascii="Times New Roman" w:hAnsi="Times New Roman" w:eastAsia="Times New Roman" w:cs="Arial"/>
          <w:b/>
          <w:bCs/>
          <w:i w:val="false"/>
          <w:caps w:val="false"/>
          <w:smallCaps w:val="false"/>
          <w:color w:val="000000"/>
          <w:spacing w:val="0"/>
          <w:sz w:val="26"/>
          <w:szCs w:val="26"/>
          <w:lang w:val="vi-VN"/>
        </w:rPr>
      </w:pPr>
      <w:r>
        <w:rPr>
          <w:rFonts w:eastAsia="Times New Roman" w:cs="Arial" w:ascii="Times New Roman" w:hAnsi="Times New Roman"/>
          <w:b/>
          <w:bCs/>
          <w:i w:val="false"/>
          <w:caps w:val="false"/>
          <w:smallCaps w:val="false"/>
          <w:color w:val="000000"/>
          <w:spacing w:val="0"/>
          <w:sz w:val="26"/>
          <w:szCs w:val="26"/>
          <w:lang w:val="vi-VN"/>
        </w:rPr>
        <w:t>CỘNG HÒA XÃ HỘI CHỦ NGHĨA VIỆT NAM</w:t>
        <w:br/>
        <w:t>Độc lập - Tự do - Hạnh phúc</w:t>
        <w:br/>
        <w:t>---------------</w:t>
      </w:r>
    </w:p>
    <w:p>
      <w:pPr>
        <w:pStyle w:val="BodyText"/>
        <w:widowControl/>
        <w:pBdr/>
        <w:spacing w:lineRule="atLeast" w:line="225" w:before="120" w:after="120"/>
        <w:ind w:hanging="0" w:start="0" w:end="0"/>
        <w:jc w:val="center"/>
        <w:rPr>
          <w:rFonts w:ascii="Times New Roman" w:hAnsi="Times New Roman" w:eastAsia="Times New Roman" w:cs="Arial"/>
          <w:b/>
          <w:bCs/>
          <w:i w:val="false"/>
          <w:caps w:val="false"/>
          <w:smallCaps w:val="false"/>
          <w:color w:val="000000"/>
          <w:spacing w:val="0"/>
          <w:sz w:val="26"/>
          <w:szCs w:val="26"/>
          <w:lang w:val="vi-VN"/>
        </w:rPr>
      </w:pPr>
      <w:r>
        <w:rPr>
          <w:rFonts w:eastAsia="Times New Roman" w:cs="Arial" w:ascii="Times New Roman" w:hAnsi="Times New Roman"/>
          <w:b/>
          <w:bCs/>
          <w:i w:val="false"/>
          <w:caps w:val="false"/>
          <w:smallCaps w:val="false"/>
          <w:color w:val="000000"/>
          <w:spacing w:val="0"/>
          <w:sz w:val="26"/>
          <w:szCs w:val="26"/>
          <w:lang w:val="vi-VN"/>
        </w:rPr>
        <w:t>ĐƠN ĐĂNG KÝ ĐẤT ĐAI, TÀI SẢN GẮN LIỀN VỚI ĐẤT</w:t>
      </w:r>
    </w:p>
    <w:p>
      <w:pPr>
        <w:pStyle w:val="BodyText"/>
        <w:widowControl/>
        <w:pBdr/>
        <w:spacing w:lineRule="atLeast" w:line="225" w:before="120" w:after="120"/>
        <w:ind w:hanging="0" w:start="0" w:end="0"/>
        <w:jc w:val="center"/>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Kính gửi: ……………………………… (1)</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1. Người sử dụng đất, chủ sở hữu tài sản gắn liền với đất, người quản lý đất:</w:t>
      </w:r>
    </w:p>
    <w:p>
      <w:pPr>
        <w:pStyle w:val="BodyText"/>
        <w:widowControl/>
        <w:pBdr/>
        <w:spacing w:lineRule="atLeast" w:line="225" w:before="120" w:after="120"/>
        <w:ind w:hanging="0" w:start="0" w:end="0"/>
        <w:jc w:val="start"/>
        <w:rPr>
          <w:rFonts w:ascii="Times New Roman" w:hAnsi="Times New Roman" w:eastAsia="Times New Roman" w:cs="Arial"/>
          <w:b/>
          <w:bCs/>
          <w:caps w:val="false"/>
          <w:smallCaps w:val="false"/>
          <w:color w:val="000000"/>
          <w:spacing w:val="0"/>
          <w:sz w:val="26"/>
          <w:szCs w:val="26"/>
        </w:rPr>
      </w:pPr>
      <w:r>
        <w:rPr>
          <w:rFonts w:eastAsia="Times New Roman" w:cs="Arial" w:ascii="Times New Roman" w:hAnsi="Times New Roman"/>
          <w:b/>
          <w:bCs/>
          <w:caps w:val="false"/>
          <w:smallCaps w:val="false"/>
          <w:color w:val="000000"/>
          <w:spacing w:val="0"/>
          <w:sz w:val="26"/>
          <w:szCs w:val="26"/>
        </w:rPr>
        <w:t> </w:t>
      </w:r>
      <w:r>
        <w:rPr>
          <w:rFonts w:eastAsia="Times New Roman" w:cs="Arial" w:ascii="Times New Roman" w:hAnsi="Times New Roman"/>
          <w:b w:val="false"/>
          <w:bCs/>
          <w:i/>
          <w:caps w:val="false"/>
          <w:smallCaps w:val="false"/>
          <w:color w:val="000000"/>
          <w:spacing w:val="0"/>
          <w:sz w:val="26"/>
          <w:szCs w:val="26"/>
          <w:lang w:val="vi-VN"/>
        </w:rPr>
        <w:t>(Trường hợp nhiều người cùng sử dụng đất, cùng sở hữu tài sản thì kê khai tên người cùng sử dụng đất, cùng sở hữu tài sản đó theo Mẫu số 15a)</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a) Họ và tên (2):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b) Giấy tờ nhân thân/pháp nhân (3):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c) Địa chỉ (4):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d) Điện thoại liên hệ (nếu có): ……………, Hộp thư điện tử (nếu có):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2. Thửa đất đăng ký </w:t>
      </w:r>
      <w:r>
        <w:rPr>
          <w:rFonts w:eastAsia="Times New Roman" w:cs="Arial" w:ascii="Times New Roman" w:hAnsi="Times New Roman"/>
          <w:b w:val="false"/>
          <w:bCs/>
          <w:i/>
          <w:caps w:val="false"/>
          <w:smallCaps w:val="false"/>
          <w:color w:val="000000"/>
          <w:spacing w:val="0"/>
          <w:sz w:val="26"/>
          <w:szCs w:val="26"/>
          <w:lang w:val="vi-VN"/>
        </w:rPr>
        <w:t>(người sử dụng đất là tổ chức thì không phải kê khai mục này)</w:t>
      </w:r>
      <w:r>
        <w:rPr>
          <w:rFonts w:eastAsia="Times New Roman" w:cs="Arial" w:ascii="Times New Roman" w:hAnsi="Times New Roman"/>
          <w:b w:val="false"/>
          <w:bCs/>
          <w:i w:val="false"/>
          <w:caps w:val="false"/>
          <w:smallCaps w:val="false"/>
          <w:color w:val="000000"/>
          <w:spacing w:val="0"/>
          <w:sz w:val="26"/>
          <w:szCs w:val="26"/>
          <w:lang w:val="vi-VN"/>
        </w:rPr>
        <w:t>:</w:t>
      </w:r>
    </w:p>
    <w:p>
      <w:pPr>
        <w:pStyle w:val="BodyText"/>
        <w:widowControl/>
        <w:pBdr/>
        <w:spacing w:lineRule="atLeast" w:line="225" w:before="120" w:after="120"/>
        <w:ind w:hanging="0" w:start="0" w:end="0"/>
        <w:jc w:val="start"/>
        <w:rPr>
          <w:rFonts w:ascii="Times New Roman" w:hAnsi="Times New Roman" w:eastAsia="Times New Roman" w:cs="Arial"/>
          <w:b/>
          <w:bCs/>
          <w:caps w:val="false"/>
          <w:smallCaps w:val="false"/>
          <w:color w:val="000000"/>
          <w:spacing w:val="0"/>
          <w:sz w:val="26"/>
          <w:szCs w:val="26"/>
        </w:rPr>
      </w:pPr>
      <w:r>
        <w:rPr>
          <w:rFonts w:eastAsia="Times New Roman" w:cs="Arial" w:ascii="Times New Roman" w:hAnsi="Times New Roman"/>
          <w:b/>
          <w:bCs/>
          <w:caps w:val="false"/>
          <w:smallCaps w:val="false"/>
          <w:color w:val="000000"/>
          <w:spacing w:val="0"/>
          <w:sz w:val="26"/>
          <w:szCs w:val="26"/>
        </w:rPr>
        <w:t> </w:t>
      </w:r>
      <w:r>
        <w:rPr>
          <w:rFonts w:eastAsia="Times New Roman" w:cs="Arial" w:ascii="Times New Roman" w:hAnsi="Times New Roman"/>
          <w:b w:val="false"/>
          <w:bCs/>
          <w:i/>
          <w:caps w:val="false"/>
          <w:smallCaps w:val="false"/>
          <w:color w:val="000000"/>
          <w:spacing w:val="0"/>
          <w:sz w:val="26"/>
          <w:szCs w:val="26"/>
          <w:lang w:val="vi-VN"/>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a) Thửa đất số (4a): ……………………; Tờ bản đồ số (4b):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b) Địa chỉ (5):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c) Diện tích (6): ………… m²; sử dụng chung: ……… m²; sử dụng riêng: ………… m².</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d) Sử dụng vào mục đích (7): ………………, từ thời điểm: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đ) Thời hạn đề nghị được sử dụng đất (8):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e) Nguồn gốc sử dụng đất (9):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g) Có quyền hoặc hạn chế quyền đối với thửa đất liền kề số ……, tờ bản đồ số …………, của …………, nội dung về quyền đối với thửa đất liền kề ……………………… … (10).</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3. Nhà ở, công trình xây dựng </w:t>
      </w:r>
      <w:r>
        <w:rPr>
          <w:rFonts w:eastAsia="Times New Roman" w:cs="Arial" w:ascii="Times New Roman" w:hAnsi="Times New Roman"/>
          <w:b w:val="false"/>
          <w:bCs/>
          <w:i/>
          <w:caps w:val="false"/>
          <w:smallCaps w:val="false"/>
          <w:color w:val="000000"/>
          <w:spacing w:val="0"/>
          <w:sz w:val="26"/>
          <w:szCs w:val="26"/>
          <w:lang w:val="vi-VN"/>
        </w:rPr>
        <w:t>(người sử dụng đất là tổ chức thì không phải kê khai mục này)</w:t>
      </w:r>
      <w:r>
        <w:rPr>
          <w:rFonts w:eastAsia="Times New Roman" w:cs="Arial" w:ascii="Times New Roman" w:hAnsi="Times New Roman"/>
          <w:b w:val="false"/>
          <w:bCs/>
          <w:i w:val="false"/>
          <w:caps w:val="false"/>
          <w:smallCaps w:val="false"/>
          <w:color w:val="000000"/>
          <w:spacing w:val="0"/>
          <w:sz w:val="26"/>
          <w:szCs w:val="26"/>
          <w:lang w:val="vi-VN"/>
        </w:rPr>
        <w:t>:</w:t>
      </w:r>
    </w:p>
    <w:p>
      <w:pPr>
        <w:pStyle w:val="BodyText"/>
        <w:widowControl/>
        <w:pBdr/>
        <w:spacing w:lineRule="atLeast" w:line="225" w:before="120" w:after="120"/>
        <w:ind w:hanging="0" w:start="0" w:end="0"/>
        <w:jc w:val="start"/>
        <w:rPr>
          <w:rFonts w:ascii="Times New Roman" w:hAnsi="Times New Roman" w:eastAsia="Times New Roman" w:cs="Arial"/>
          <w:b/>
          <w:bCs/>
          <w:caps w:val="false"/>
          <w:smallCaps w:val="false"/>
          <w:color w:val="000000"/>
          <w:spacing w:val="0"/>
          <w:sz w:val="26"/>
          <w:szCs w:val="26"/>
        </w:rPr>
      </w:pPr>
      <w:r>
        <w:rPr>
          <w:rFonts w:eastAsia="Times New Roman" w:cs="Arial" w:ascii="Times New Roman" w:hAnsi="Times New Roman"/>
          <w:b/>
          <w:bCs/>
          <w:caps w:val="false"/>
          <w:smallCaps w:val="false"/>
          <w:color w:val="000000"/>
          <w:spacing w:val="0"/>
          <w:sz w:val="26"/>
          <w:szCs w:val="26"/>
        </w:rPr>
        <w:t> </w:t>
      </w:r>
      <w:r>
        <w:rPr>
          <w:rFonts w:eastAsia="Times New Roman" w:cs="Arial" w:ascii="Times New Roman" w:hAnsi="Times New Roman"/>
          <w:b w:val="false"/>
          <w:bCs/>
          <w:i/>
          <w:caps w:val="false"/>
          <w:smallCaps w:val="false"/>
          <w:color w:val="000000"/>
          <w:spacing w:val="0"/>
          <w:sz w:val="26"/>
          <w:szCs w:val="26"/>
          <w:lang w:val="vi-VN"/>
        </w:rPr>
        <w:t>(Chỉ kê khai nếu có nhu cầu đăng ký hoặc chứng nhận quyền sở hữu tài sản; Trường hợp có nhiều nhà ở, công trình xây dựng khác trên cùng 01 thửa đất thì chỉ kê khai các thông tin chung và tổng diện tích của các nhà ở, công trình xây dựng; đồng thời lập danh sách nhà ở, công trình theo Mẫu số 15c)</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a) Loại nhà ở, công trình xây dựng (11):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b) Diện tích xây dựng (12): ……………… ……………… m².</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c) Diện tích sàn xây dựng/diện tích sử dụng (13): ………… m².</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d) Sở hữu chung (14): ……………… m², sở hữu riêng (14): ………………… m².</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đ) Số tầng: …… tầng; trong đó, số tầng nổi: …… tầng, số tầng hầm: …… tầng.</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e) Nguồn gốc (15):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g) Năm hoàn thành xây dựng (16):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h) Thời hạn sở hữu đến (17):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i) Cam kết về việc đủ điều kiện tồn tại nhà ở, công trình xây dựng (18):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4. Đề nghị của người sử dụng đất, chủ sở hữu tài sản gắn liền với đất:</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caps w:val="false"/>
          <w:smallCaps w:val="false"/>
          <w:color w:val="000000"/>
          <w:spacing w:val="0"/>
          <w:sz w:val="26"/>
          <w:szCs w:val="26"/>
          <w:lang w:val="vi-VN"/>
        </w:rPr>
        <w:t>(Đánh dấu </w:t>
      </w:r>
      <w:r>
        <w:rPr>
          <w:rFonts w:eastAsia="Times New Roman" w:cs="Arial" w:ascii="Times New Roman" w:hAnsi="Times New Roman"/>
          <w:b w:val="false"/>
          <w:bCs/>
          <w:i/>
          <w:caps w:val="false"/>
          <w:smallCaps w:val="false"/>
          <w:color w:val="000000"/>
          <w:spacing w:val="0"/>
          <w:sz w:val="26"/>
          <w:szCs w:val="26"/>
          <w:lang w:val="vi-VN"/>
        </w:rPr>
        <w:drawing>
          <wp:inline distT="0" distB="0" distL="0" distR="0">
            <wp:extent cx="114300" cy="1238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14300" cy="123825"/>
                    </a:xfrm>
                    <a:prstGeom prst="rect">
                      <a:avLst/>
                    </a:prstGeom>
                    <a:noFill/>
                  </pic:spPr>
                </pic:pic>
              </a:graphicData>
            </a:graphic>
          </wp:inline>
        </w:drawing>
      </w:r>
      <w:r>
        <w:rPr>
          <w:rFonts w:eastAsia="Times New Roman" w:cs="Arial" w:ascii="Times New Roman" w:hAnsi="Times New Roman"/>
          <w:b w:val="false"/>
          <w:bCs/>
          <w:i w:val="false"/>
          <w:caps w:val="false"/>
          <w:smallCaps w:val="false"/>
          <w:color w:val="000000"/>
          <w:spacing w:val="0"/>
          <w:sz w:val="26"/>
          <w:szCs w:val="26"/>
        </w:rPr>
        <w:t> </w:t>
      </w:r>
      <w:r>
        <w:rPr>
          <w:rFonts w:eastAsia="Times New Roman" w:cs="Arial" w:ascii="Times New Roman" w:hAnsi="Times New Roman"/>
          <w:b w:val="false"/>
          <w:bCs/>
          <w:i/>
          <w:caps w:val="false"/>
          <w:smallCaps w:val="false"/>
          <w:color w:val="000000"/>
          <w:spacing w:val="0"/>
          <w:sz w:val="26"/>
          <w:szCs w:val="26"/>
          <w:lang w:val="vi-VN"/>
        </w:rPr>
        <w:t>vào ô lựa chọn)</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a) Đề nghị đăng ký đất đai, tài sản gắn liền với đất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b) Đề nghị cấp Giấy chứng nhận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c) Đề nghị ghi nợ tiền sử dụng đất </w:t>
      </w:r>
      <w:r>
        <w:rPr>
          <w:rFonts w:eastAsia="Times New Roman" w:cs="Arial" w:ascii="Times New Roman" w:hAnsi="Times New Roman"/>
          <w:b w:val="false"/>
          <w:bCs/>
          <w:i/>
          <w:caps w:val="false"/>
          <w:smallCaps w:val="false"/>
          <w:color w:val="000000"/>
          <w:spacing w:val="0"/>
          <w:sz w:val="26"/>
          <w:szCs w:val="26"/>
          <w:lang w:val="vi-VN"/>
        </w:rPr>
        <w:t>(đối với cá nhân) </w:t>
      </w:r>
      <w:r>
        <w:rPr>
          <w:rFonts w:eastAsia="Times New Roman" w:cs="Arial" w:ascii="Times New Roman" w:hAnsi="Times New Roman"/>
          <w:b w:val="false"/>
          <w:bCs/>
          <w:i w:val="false"/>
          <w:caps w:val="false"/>
          <w:smallCaps w:val="false"/>
          <w:color w:val="000000"/>
          <w:spacing w:val="0"/>
          <w:sz w:val="26"/>
          <w:szCs w:val="26"/>
          <w:lang w:val="vi-VN"/>
        </w:rPr>
        <w:t>□</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d) Đề nghị khác (nếu có):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5. Thông tin về đối tượng được miễn, giảm nghĩa vụ tài chính về đất đai (nếu có)(19):</w:t>
      </w:r>
    </w:p>
    <w:p>
      <w:pPr>
        <w:pStyle w:val="BodyText"/>
        <w:widowControl/>
        <w:pBdr/>
        <w:spacing w:lineRule="atLeast" w:line="225" w:before="120" w:after="120"/>
        <w:ind w:hanging="0" w:start="0" w:end="0"/>
        <w:jc w:val="start"/>
        <w:rPr>
          <w:rFonts w:ascii="Times New Roman" w:hAnsi="Times New Roman" w:eastAsia="Times New Roman" w:cs="Arial"/>
          <w:b/>
          <w:bCs/>
          <w:caps w:val="false"/>
          <w:smallCaps w:val="false"/>
          <w:color w:val="000000"/>
          <w:spacing w:val="0"/>
          <w:sz w:val="26"/>
          <w:szCs w:val="26"/>
        </w:rPr>
      </w:pPr>
      <w:r>
        <w:rPr>
          <w:rFonts w:eastAsia="Times New Roman" w:cs="Arial" w:ascii="Times New Roman" w:hAnsi="Times New Roman"/>
          <w:b/>
          <w:bCs/>
          <w:caps w:val="false"/>
          <w:smallCaps w:val="false"/>
          <w:color w:val="000000"/>
          <w:spacing w:val="0"/>
          <w:sz w:val="26"/>
          <w:szCs w:val="26"/>
        </w:rPr>
        <w:t>…………………………………………………………………………………………</w:t>
      </w:r>
      <w:r>
        <w:rPr>
          <w:rFonts w:eastAsia="Times New Roman" w:cs="Arial" w:ascii="Times New Roman" w:hAnsi="Times New Roman"/>
          <w:b w:val="false"/>
          <w:bCs/>
          <w:i w:val="false"/>
          <w:caps w:val="false"/>
          <w:smallCaps w:val="false"/>
          <w:color w:val="000000"/>
          <w:spacing w:val="0"/>
          <w:sz w:val="26"/>
          <w:szCs w:val="26"/>
          <w:lang w:val="vi-VN"/>
        </w:rPr>
        <w:t>...</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rPr>
      </w:pPr>
      <w:r>
        <w:rPr>
          <w:rFonts w:eastAsia="Times New Roman" w:cs="Arial" w:ascii="Times New Roman" w:hAnsi="Times New Roman"/>
          <w:b w:val="false"/>
          <w:bCs/>
          <w:i w:val="false"/>
          <w:caps w:val="false"/>
          <w:smallCaps w:val="false"/>
          <w:color w:val="000000"/>
          <w:spacing w:val="0"/>
          <w:sz w:val="26"/>
          <w:szCs w:val="26"/>
          <w:lang w:val="vi-VN"/>
        </w:rPr>
        <w:t>6. Những giấy tờ nộp kèm theo (20):</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(1)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(2)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(3) ………………………………………………………………………………………..</w:t>
      </w:r>
    </w:p>
    <w:p>
      <w:pPr>
        <w:pStyle w:val="BodyText"/>
        <w:widowControl/>
        <w:pBdr/>
        <w:spacing w:lineRule="atLeast" w:line="225" w:before="120" w:after="120"/>
        <w:ind w:hanging="0" w:start="0" w:end="0"/>
        <w:jc w:val="start"/>
        <w:rPr>
          <w:rFonts w:ascii="Times New Roman" w:hAnsi="Times New Roman" w:eastAsia="Times New Roman" w:cs="Arial"/>
          <w:b w:val="false"/>
          <w:bCs/>
          <w:i w:val="false"/>
          <w:caps w:val="false"/>
          <w:smallCaps w:val="false"/>
          <w:color w:val="000000"/>
          <w:spacing w:val="0"/>
          <w:sz w:val="26"/>
          <w:szCs w:val="26"/>
          <w:lang w:val="vi-VN"/>
        </w:rPr>
      </w:pPr>
      <w:r>
        <w:rPr>
          <w:rFonts w:eastAsia="Times New Roman" w:cs="Arial" w:ascii="Times New Roman" w:hAnsi="Times New Roman"/>
          <w:b w:val="false"/>
          <w:bCs/>
          <w:i w:val="false"/>
          <w:caps w:val="false"/>
          <w:smallCaps w:val="false"/>
          <w:color w:val="000000"/>
          <w:spacing w:val="0"/>
          <w:sz w:val="26"/>
          <w:szCs w:val="26"/>
          <w:lang w:val="vi-VN"/>
        </w:rPr>
        <w:t>Tôi/chúng tôi xin cam đoan nội dung kê khai trên đơn là đúng sự thật, nếu sai tôi/chúng tôi hoàn toàn chịu trách nhiệm trước pháp luật.</w:t>
      </w:r>
    </w:p>
    <w:p>
      <w:pPr>
        <w:pStyle w:val="BodyText"/>
        <w:widowControl/>
        <w:pBdr/>
        <w:spacing w:lineRule="atLeast" w:line="225" w:before="120" w:after="120"/>
        <w:ind w:hanging="0" w:start="0" w:end="0"/>
        <w:jc w:val="start"/>
        <w:rPr>
          <w:rFonts w:ascii="Times New Roman" w:hAnsi="Times New Roman" w:eastAsia="Times New Roman" w:cs="Arial"/>
          <w:b/>
          <w:bCs/>
          <w:caps w:val="false"/>
          <w:smallCaps w:val="false"/>
          <w:color w:val="000000"/>
          <w:spacing w:val="0"/>
          <w:sz w:val="26"/>
          <w:szCs w:val="26"/>
        </w:rPr>
      </w:pPr>
      <w:r>
        <w:rPr>
          <w:rFonts w:eastAsia="Times New Roman" w:cs="Arial" w:ascii="Times New Roman" w:hAnsi="Times New Roman"/>
          <w:b/>
          <w:bCs/>
          <w:caps w:val="false"/>
          <w:smallCaps w:val="false"/>
          <w:color w:val="000000"/>
          <w:spacing w:val="0"/>
          <w:sz w:val="26"/>
          <w:szCs w:val="26"/>
        </w:rPr>
        <w:t> </w:t>
      </w:r>
    </w:p>
    <w:tbl>
      <w:tblPr>
        <w:tblW w:w="8850" w:type="dxa"/>
        <w:jc w:val="start"/>
        <w:tblInd w:w="0" w:type="dxa"/>
        <w:tblLayout w:type="fixed"/>
        <w:tblCellMar>
          <w:top w:w="0" w:type="dxa"/>
          <w:start w:w="0" w:type="dxa"/>
          <w:bottom w:w="0" w:type="dxa"/>
          <w:end w:w="0" w:type="dxa"/>
        </w:tblCellMar>
      </w:tblPr>
      <w:tblGrid>
        <w:gridCol w:w="3825"/>
        <w:gridCol w:w="5025"/>
      </w:tblGrid>
      <w:tr>
        <w:trPr/>
        <w:tc>
          <w:tcPr>
            <w:tcW w:w="3825" w:type="dxa"/>
            <w:tcBorders/>
          </w:tcPr>
          <w:p>
            <w:pPr>
              <w:pStyle w:val="TableContents"/>
              <w:widowControl/>
              <w:pBdr/>
              <w:spacing w:lineRule="atLeast" w:line="225" w:before="120" w:after="120"/>
              <w:ind w:hanging="0" w:start="0" w:end="0"/>
              <w:jc w:val="both"/>
              <w:rPr>
                <w:rFonts w:ascii="Times New Roman" w:hAnsi="Times New Roman" w:eastAsia="Times New Roman" w:cs="Arial"/>
                <w:b/>
                <w:bCs/>
                <w:color w:val="222222"/>
                <w:sz w:val="26"/>
                <w:szCs w:val="26"/>
              </w:rPr>
            </w:pPr>
            <w:r>
              <w:rPr>
                <w:rFonts w:eastAsia="Times New Roman" w:cs="Arial" w:ascii="Times New Roman" w:hAnsi="Times New Roman"/>
                <w:b/>
                <w:bCs/>
                <w:color w:val="222222"/>
                <w:sz w:val="26"/>
                <w:szCs w:val="26"/>
              </w:rPr>
              <w:t> </w:t>
            </w:r>
          </w:p>
        </w:tc>
        <w:tc>
          <w:tcPr>
            <w:tcW w:w="5025" w:type="dxa"/>
            <w:tcBorders/>
          </w:tcPr>
          <w:p>
            <w:pPr>
              <w:pStyle w:val="TableContents"/>
              <w:widowControl/>
              <w:pBdr/>
              <w:spacing w:lineRule="atLeast" w:line="225" w:before="120" w:after="120"/>
              <w:ind w:hanging="0" w:start="0" w:end="0"/>
              <w:jc w:val="center"/>
              <w:rPr>
                <w:rFonts w:ascii="Times New Roman" w:hAnsi="Times New Roman" w:eastAsia="Times New Roman" w:cs="Arial"/>
                <w:b/>
                <w:bCs/>
                <w:color w:val="222222"/>
                <w:sz w:val="26"/>
                <w:szCs w:val="26"/>
              </w:rPr>
            </w:pPr>
            <w:r>
              <w:rPr>
                <w:rFonts w:eastAsia="Times New Roman" w:cs="Arial" w:ascii="Times New Roman" w:hAnsi="Times New Roman"/>
                <w:b/>
                <w:bCs/>
                <w:color w:val="222222"/>
                <w:sz w:val="26"/>
                <w:szCs w:val="26"/>
              </w:rPr>
              <w:t>……</w:t>
            </w:r>
            <w:r>
              <w:rPr>
                <w:rFonts w:eastAsia="Times New Roman" w:cs="Arial" w:ascii="Times New Roman" w:hAnsi="Times New Roman"/>
                <w:b/>
                <w:bCs/>
                <w:i/>
                <w:color w:val="222222"/>
                <w:sz w:val="26"/>
                <w:szCs w:val="26"/>
                <w:lang w:val="vi-VN"/>
              </w:rPr>
              <w:t>, ngày </w:t>
            </w:r>
            <w:r>
              <w:rPr>
                <w:rFonts w:eastAsia="Times New Roman" w:cs="Arial" w:ascii="Times New Roman" w:hAnsi="Times New Roman"/>
                <w:b/>
                <w:bCs/>
                <w:color w:val="222222"/>
                <w:sz w:val="26"/>
                <w:szCs w:val="26"/>
                <w:lang w:val="vi-VN"/>
              </w:rPr>
              <w:t>…… </w:t>
            </w:r>
            <w:r>
              <w:rPr>
                <w:rFonts w:eastAsia="Times New Roman" w:cs="Arial" w:ascii="Times New Roman" w:hAnsi="Times New Roman"/>
                <w:b/>
                <w:bCs/>
                <w:i/>
                <w:color w:val="222222"/>
                <w:sz w:val="26"/>
                <w:szCs w:val="26"/>
                <w:lang w:val="vi-VN"/>
              </w:rPr>
              <w:t>tháng </w:t>
            </w:r>
            <w:r>
              <w:rPr>
                <w:rFonts w:eastAsia="Times New Roman" w:cs="Arial" w:ascii="Times New Roman" w:hAnsi="Times New Roman"/>
                <w:b/>
                <w:bCs/>
                <w:color w:val="222222"/>
                <w:sz w:val="26"/>
                <w:szCs w:val="26"/>
                <w:lang w:val="vi-VN"/>
              </w:rPr>
              <w:t>…… </w:t>
            </w:r>
            <w:r>
              <w:rPr>
                <w:rFonts w:eastAsia="Times New Roman" w:cs="Arial" w:ascii="Times New Roman" w:hAnsi="Times New Roman"/>
                <w:b/>
                <w:bCs/>
                <w:i/>
                <w:color w:val="222222"/>
                <w:sz w:val="26"/>
                <w:szCs w:val="26"/>
                <w:lang w:val="vi-VN"/>
              </w:rPr>
              <w:t>năm </w:t>
            </w:r>
            <w:r>
              <w:rPr>
                <w:rFonts w:eastAsia="Times New Roman" w:cs="Arial" w:ascii="Times New Roman" w:hAnsi="Times New Roman"/>
                <w:b/>
                <w:bCs/>
                <w:color w:val="222222"/>
                <w:sz w:val="26"/>
                <w:szCs w:val="26"/>
                <w:lang w:val="vi-VN"/>
              </w:rPr>
              <w:t>……</w:t>
              <w:br/>
              <w:t>Người sử dụng đất/Người kê khai</w:t>
              <w:br/>
            </w:r>
            <w:r>
              <w:rPr>
                <w:rFonts w:eastAsia="Times New Roman" w:cs="Arial" w:ascii="Times New Roman" w:hAnsi="Times New Roman"/>
                <w:b/>
                <w:bCs/>
                <w:i/>
                <w:color w:val="222222"/>
                <w:sz w:val="26"/>
                <w:szCs w:val="26"/>
                <w:lang w:val="vi-VN"/>
              </w:rPr>
              <w:t>Ký, ghi rõ họ tên hoặc đóng dấu (nếu có)</w:t>
            </w:r>
          </w:p>
        </w:tc>
      </w:tr>
    </w:tbl>
    <w:p>
      <w:pPr>
        <w:pStyle w:val="Normal"/>
        <w:spacing w:lineRule="auto" w:line="312"/>
        <w:jc w:val="both"/>
        <w:rPr>
          <w:rFonts w:ascii="Times New Roman" w:hAnsi="Times New Roman" w:eastAsia="Times New Roman" w:cs="Arial"/>
          <w:b/>
          <w:bCs/>
          <w:color w:val="222222"/>
          <w:sz w:val="26"/>
          <w:szCs w:val="26"/>
        </w:rPr>
      </w:pPr>
      <w:r>
        <w:rPr>
          <w:rFonts w:eastAsia="Times New Roman" w:cs="Arial" w:ascii="Times New Roman" w:hAnsi="Times New Roman"/>
          <w:b/>
          <w:bCs/>
          <w:color w:val="222222"/>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f34db"/>
    <w:pPr>
      <w:widowControl/>
      <w:bidi w:val="0"/>
      <w:spacing w:lineRule="auto" w:line="360" w:before="0" w:after="0"/>
      <w:jc w:val="start"/>
    </w:pPr>
    <w:rPr>
      <w:rFonts w:ascii="Times New Roman" w:hAnsi="Times New Roman" w:eastAsia="Calibri" w:cs="" w:cstheme="minorBidi" w:eastAsiaTheme="minorHAnsi"/>
      <w:color w:val="auto"/>
      <w:kern w:val="0"/>
      <w:sz w:val="28"/>
      <w:szCs w:val="22"/>
      <w:lang w:val="en-US" w:eastAsia="en-US" w:bidi="ar-SA"/>
    </w:rPr>
  </w:style>
  <w:style w:type="paragraph" w:styleId="Heading2">
    <w:name w:val="heading 2"/>
    <w:basedOn w:val="Normal"/>
    <w:link w:val="Heading2Char"/>
    <w:uiPriority w:val="9"/>
    <w:qFormat/>
    <w:rsid w:val="007b2a12"/>
    <w:pPr>
      <w:spacing w:lineRule="auto" w:line="240" w:beforeAutospacing="1"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7b2a12"/>
    <w:pPr>
      <w:spacing w:lineRule="auto" w:line="240" w:beforeAutospacing="1" w:afterAutospacing="1"/>
      <w:outlineLvl w:val="2"/>
    </w:pPr>
    <w:rPr>
      <w:rFonts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7b2a12"/>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7b2a12"/>
    <w:rPr>
      <w:rFonts w:ascii="Times New Roman" w:hAnsi="Times New Roman" w:eastAsia="Times New Roman" w:cs="Times New Roman"/>
      <w:b/>
      <w:bCs/>
      <w:sz w:val="27"/>
      <w:szCs w:val="27"/>
    </w:rPr>
  </w:style>
  <w:style w:type="character" w:styleId="citation-119" w:customStyle="1">
    <w:name w:val="citation-119"/>
    <w:basedOn w:val="DefaultParagraphFont"/>
    <w:qFormat/>
    <w:rsid w:val="007b2a12"/>
    <w:rPr/>
  </w:style>
  <w:style w:type="character" w:styleId="citation-118" w:customStyle="1">
    <w:name w:val="citation-118"/>
    <w:basedOn w:val="DefaultParagraphFont"/>
    <w:qFormat/>
    <w:rsid w:val="007b2a12"/>
    <w:rPr/>
  </w:style>
  <w:style w:type="character" w:styleId="citation-117" w:customStyle="1">
    <w:name w:val="citation-117"/>
    <w:basedOn w:val="DefaultParagraphFont"/>
    <w:qFormat/>
    <w:rsid w:val="007b2a12"/>
    <w:rPr/>
  </w:style>
  <w:style w:type="character" w:styleId="citation-116" w:customStyle="1">
    <w:name w:val="citation-116"/>
    <w:basedOn w:val="DefaultParagraphFont"/>
    <w:qFormat/>
    <w:rsid w:val="007b2a12"/>
    <w:rPr/>
  </w:style>
  <w:style w:type="character" w:styleId="citation-115" w:customStyle="1">
    <w:name w:val="citation-115"/>
    <w:basedOn w:val="DefaultParagraphFont"/>
    <w:qFormat/>
    <w:rsid w:val="007b2a12"/>
    <w:rPr/>
  </w:style>
  <w:style w:type="character" w:styleId="citation-114" w:customStyle="1">
    <w:name w:val="citation-114"/>
    <w:basedOn w:val="DefaultParagraphFont"/>
    <w:qFormat/>
    <w:rsid w:val="007b2a12"/>
    <w:rPr/>
  </w:style>
  <w:style w:type="character" w:styleId="citation-113" w:customStyle="1">
    <w:name w:val="citation-113"/>
    <w:basedOn w:val="DefaultParagraphFont"/>
    <w:qFormat/>
    <w:rsid w:val="007b2a12"/>
    <w:rPr/>
  </w:style>
  <w:style w:type="character" w:styleId="citation-112" w:customStyle="1">
    <w:name w:val="citation-112"/>
    <w:basedOn w:val="DefaultParagraphFont"/>
    <w:qFormat/>
    <w:rsid w:val="007b2a12"/>
    <w:rPr/>
  </w:style>
  <w:style w:type="character" w:styleId="citation-111" w:customStyle="1">
    <w:name w:val="citation-111"/>
    <w:basedOn w:val="DefaultParagraphFont"/>
    <w:qFormat/>
    <w:rsid w:val="007b2a12"/>
    <w:rPr/>
  </w:style>
  <w:style w:type="character" w:styleId="citation-110" w:customStyle="1">
    <w:name w:val="citation-110"/>
    <w:basedOn w:val="DefaultParagraphFont"/>
    <w:qFormat/>
    <w:rsid w:val="007b2a12"/>
    <w:rPr/>
  </w:style>
  <w:style w:type="character" w:styleId="citation-109" w:customStyle="1">
    <w:name w:val="citation-109"/>
    <w:basedOn w:val="DefaultParagraphFont"/>
    <w:qFormat/>
    <w:rsid w:val="007b2a12"/>
    <w:rPr/>
  </w:style>
  <w:style w:type="character" w:styleId="citation-108" w:customStyle="1">
    <w:name w:val="citation-108"/>
    <w:basedOn w:val="DefaultParagraphFont"/>
    <w:qFormat/>
    <w:rsid w:val="007b2a12"/>
    <w:rPr/>
  </w:style>
  <w:style w:type="character" w:styleId="citation-107" w:customStyle="1">
    <w:name w:val="citation-107"/>
    <w:basedOn w:val="DefaultParagraphFont"/>
    <w:qFormat/>
    <w:rsid w:val="007b2a12"/>
    <w:rPr/>
  </w:style>
  <w:style w:type="character" w:styleId="citation-106" w:customStyle="1">
    <w:name w:val="citation-106"/>
    <w:basedOn w:val="DefaultParagraphFont"/>
    <w:qFormat/>
    <w:rsid w:val="007b2a12"/>
    <w:rPr/>
  </w:style>
  <w:style w:type="character" w:styleId="citation-105" w:customStyle="1">
    <w:name w:val="citation-105"/>
    <w:basedOn w:val="DefaultParagraphFont"/>
    <w:qFormat/>
    <w:rsid w:val="007b2a12"/>
    <w:rPr/>
  </w:style>
  <w:style w:type="character" w:styleId="citation-104" w:customStyle="1">
    <w:name w:val="citation-104"/>
    <w:basedOn w:val="DefaultParagraphFont"/>
    <w:qFormat/>
    <w:rsid w:val="007b2a12"/>
    <w:rPr/>
  </w:style>
  <w:style w:type="character" w:styleId="citation-103" w:customStyle="1">
    <w:name w:val="citation-103"/>
    <w:basedOn w:val="DefaultParagraphFont"/>
    <w:qFormat/>
    <w:rsid w:val="007b2a12"/>
    <w:rPr/>
  </w:style>
  <w:style w:type="character" w:styleId="citation-102" w:customStyle="1">
    <w:name w:val="citation-102"/>
    <w:basedOn w:val="DefaultParagraphFont"/>
    <w:qFormat/>
    <w:rsid w:val="007b2a12"/>
    <w:rPr/>
  </w:style>
  <w:style w:type="character" w:styleId="citation-101" w:customStyle="1">
    <w:name w:val="citation-101"/>
    <w:basedOn w:val="DefaultParagraphFont"/>
    <w:qFormat/>
    <w:rsid w:val="007b2a12"/>
    <w:rPr/>
  </w:style>
  <w:style w:type="character" w:styleId="citation-100" w:customStyle="1">
    <w:name w:val="citation-100"/>
    <w:basedOn w:val="DefaultParagraphFont"/>
    <w:qFormat/>
    <w:rsid w:val="007b2a12"/>
    <w:rPr/>
  </w:style>
  <w:style w:type="character" w:styleId="citation-99" w:customStyle="1">
    <w:name w:val="citation-99"/>
    <w:basedOn w:val="DefaultParagraphFont"/>
    <w:qFormat/>
    <w:rsid w:val="007b2a12"/>
    <w:rPr/>
  </w:style>
  <w:style w:type="character" w:styleId="citation-98" w:customStyle="1">
    <w:name w:val="citation-98"/>
    <w:basedOn w:val="DefaultParagraphFont"/>
    <w:qFormat/>
    <w:rsid w:val="007b2a12"/>
    <w:rPr/>
  </w:style>
  <w:style w:type="character" w:styleId="citation-97" w:customStyle="1">
    <w:name w:val="citation-97"/>
    <w:basedOn w:val="DefaultParagraphFont"/>
    <w:qFormat/>
    <w:rsid w:val="007b2a12"/>
    <w:rPr/>
  </w:style>
  <w:style w:type="character" w:styleId="citation-96" w:customStyle="1">
    <w:name w:val="citation-96"/>
    <w:basedOn w:val="DefaultParagraphFont"/>
    <w:qFormat/>
    <w:rsid w:val="007b2a12"/>
    <w:rPr/>
  </w:style>
  <w:style w:type="character" w:styleId="citation-95" w:customStyle="1">
    <w:name w:val="citation-95"/>
    <w:basedOn w:val="DefaultParagraphFont"/>
    <w:qFormat/>
    <w:rsid w:val="007b2a12"/>
    <w:rPr/>
  </w:style>
  <w:style w:type="character" w:styleId="citation-94" w:customStyle="1">
    <w:name w:val="citation-94"/>
    <w:basedOn w:val="DefaultParagraphFont"/>
    <w:qFormat/>
    <w:rsid w:val="007b2a12"/>
    <w:rPr/>
  </w:style>
  <w:style w:type="character" w:styleId="citation-93" w:customStyle="1">
    <w:name w:val="citation-93"/>
    <w:basedOn w:val="DefaultParagraphFont"/>
    <w:qFormat/>
    <w:rsid w:val="007b2a12"/>
    <w:rPr/>
  </w:style>
  <w:style w:type="character" w:styleId="citation-92" w:customStyle="1">
    <w:name w:val="citation-92"/>
    <w:basedOn w:val="DefaultParagraphFont"/>
    <w:qFormat/>
    <w:rsid w:val="007b2a12"/>
    <w:rPr/>
  </w:style>
  <w:style w:type="character" w:styleId="Strong">
    <w:name w:val="Strong"/>
    <w:basedOn w:val="DefaultParagraphFont"/>
    <w:uiPriority w:val="22"/>
    <w:qFormat/>
    <w:rsid w:val="00dc79bd"/>
    <w:rPr>
      <w:b/>
      <w:bCs/>
    </w:rPr>
  </w:style>
  <w:style w:type="character" w:styleId="Hyperlink">
    <w:name w:val="Hyperlink"/>
    <w:basedOn w:val="DefaultParagraphFont"/>
    <w:uiPriority w:val="99"/>
    <w:semiHidden/>
    <w:unhideWhenUsed/>
    <w:rsid w:val="00dc79bd"/>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7b2a12"/>
    <w:pPr>
      <w:spacing w:lineRule="auto" w:line="240" w:beforeAutospacing="1" w:afterAutospacing="1"/>
    </w:pPr>
    <w:rPr>
      <w:rFonts w:eastAsia="Times New Roman" w:cs="Times New Roman"/>
      <w:sz w:val="24"/>
      <w:szCs w:val="24"/>
    </w:rPr>
  </w:style>
  <w:style w:type="paragraph" w:styleId="ListParagraph">
    <w:name w:val="List Paragraph"/>
    <w:basedOn w:val="Normal"/>
    <w:uiPriority w:val="34"/>
    <w:qFormat/>
    <w:rsid w:val="007b2a12"/>
    <w:pPr>
      <w:spacing w:before="0" w:after="0"/>
      <w:ind w:start="72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f34d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49</TotalTime>
  <Application>LibreOffice/26.2.4.2$Windows_X86_64 LibreOffice_project/0229ac93fcf0d7cbc6376066c6f35021cef002dc</Application>
  <AppVersion>15.0000</AppVersion>
  <Pages>2</Pages>
  <Words>642</Words>
  <Characters>2589</Characters>
  <CharactersWithSpaces>3180</CharactersWithSpaces>
  <Paragraphs>45</Paragraphs>
  <Company>BAN QUYEN 21AK22.COM &amp; HIENPC.COM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2026-03-05T02:43:00Z</dcterms:created>
  <dc:creator>Windows 10</dc:creator>
  <dc:description/>
  <dc:language>vi-VN</dc:language>
  <cp:lastModifiedBy/>
  <dcterms:modified xsi:type="dcterms:W3CDTF">2026-07-21T15:36:51Z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