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jc w:val="center"/>
        <w:tblLayout w:type="fixed"/>
        <w:tblCellMar>
          <w:left w:w="0" w:type="dxa"/>
          <w:right w:w="0" w:type="dxa"/>
        </w:tblCellMar>
        <w:tblLook w:val="01E0" w:firstRow="1" w:lastRow="1" w:firstColumn="1" w:lastColumn="1" w:noHBand="0" w:noVBand="0"/>
      </w:tblPr>
      <w:tblGrid>
        <w:gridCol w:w="3686"/>
        <w:gridCol w:w="5670"/>
      </w:tblGrid>
      <w:tr w:rsidR="00D56889" w:rsidRPr="00E33BE3" w14:paraId="3D426D9F" w14:textId="77777777" w:rsidTr="00047E6C">
        <w:trPr>
          <w:trHeight w:val="993"/>
          <w:jc w:val="center"/>
        </w:trPr>
        <w:tc>
          <w:tcPr>
            <w:tcW w:w="3686" w:type="dxa"/>
          </w:tcPr>
          <w:p w14:paraId="08AE0BD1" w14:textId="16E1C482" w:rsidR="00B8497F" w:rsidRPr="00E33BE3" w:rsidRDefault="00B8497F" w:rsidP="0060380E">
            <w:pPr>
              <w:widowControl w:val="0"/>
              <w:tabs>
                <w:tab w:val="left" w:pos="1560"/>
              </w:tabs>
              <w:spacing w:line="240" w:lineRule="auto"/>
              <w:ind w:firstLine="0"/>
              <w:jc w:val="center"/>
              <w:outlineLvl w:val="2"/>
              <w:rPr>
                <w:rFonts w:asciiTheme="majorHAnsi" w:hAnsiTheme="majorHAnsi" w:cstheme="majorHAnsi"/>
                <w:b/>
                <w:color w:val="000000" w:themeColor="text1"/>
                <w:sz w:val="26"/>
                <w:szCs w:val="26"/>
                <w:lang w:val="en-US"/>
              </w:rPr>
            </w:pPr>
            <w:bookmarkStart w:id="0" w:name="_Hlk198629264"/>
            <w:r w:rsidRPr="00E33BE3">
              <w:rPr>
                <w:rFonts w:asciiTheme="majorHAnsi" w:hAnsiTheme="majorHAnsi" w:cstheme="majorHAnsi"/>
                <w:b/>
                <w:color w:val="000000" w:themeColor="text1"/>
                <w:sz w:val="26"/>
                <w:szCs w:val="26"/>
                <w:lang w:val="en-US"/>
              </w:rPr>
              <w:t xml:space="preserve">BỘ </w:t>
            </w:r>
            <w:r w:rsidR="0060380E" w:rsidRPr="00E33BE3">
              <w:rPr>
                <w:rFonts w:asciiTheme="majorHAnsi" w:hAnsiTheme="majorHAnsi" w:cstheme="majorHAnsi"/>
                <w:b/>
                <w:color w:val="000000" w:themeColor="text1"/>
                <w:sz w:val="26"/>
                <w:szCs w:val="26"/>
                <w:lang w:val="en-US"/>
              </w:rPr>
              <w:t>GIÁO DỤC VÀ ĐÀO TẠO</w:t>
            </w:r>
          </w:p>
          <w:p w14:paraId="35ADADEE" w14:textId="59F833FE" w:rsidR="001D4D9B" w:rsidRPr="00E33BE3" w:rsidRDefault="00BF3DD1" w:rsidP="00315CD3">
            <w:pPr>
              <w:widowControl w:val="0"/>
              <w:tabs>
                <w:tab w:val="left" w:pos="1560"/>
              </w:tabs>
              <w:spacing w:line="240" w:lineRule="auto"/>
              <w:ind w:firstLine="0"/>
              <w:jc w:val="center"/>
              <w:outlineLvl w:val="2"/>
              <w:rPr>
                <w:rFonts w:asciiTheme="majorHAnsi" w:hAnsiTheme="majorHAnsi" w:cstheme="majorHAnsi"/>
                <w:b/>
                <w:color w:val="000000" w:themeColor="text1"/>
                <w:szCs w:val="28"/>
                <w:vertAlign w:val="superscript"/>
              </w:rPr>
            </w:pPr>
            <w:r w:rsidRPr="00E33BE3">
              <w:rPr>
                <w:rFonts w:asciiTheme="majorHAnsi" w:hAnsiTheme="majorHAnsi" w:cstheme="majorHAnsi"/>
                <w:b/>
                <w:noProof/>
                <w:color w:val="000000" w:themeColor="text1"/>
                <w:szCs w:val="28"/>
                <w:vertAlign w:val="superscript"/>
                <w:lang w:val="en-US" w:eastAsia="en-US"/>
              </w:rPr>
              <mc:AlternateContent>
                <mc:Choice Requires="wps">
                  <w:drawing>
                    <wp:anchor distT="0" distB="0" distL="114300" distR="114300" simplePos="0" relativeHeight="251660288" behindDoc="0" locked="0" layoutInCell="1" allowOverlap="1" wp14:anchorId="0F4176A4" wp14:editId="60BE4BC8">
                      <wp:simplePos x="0" y="0"/>
                      <wp:positionH relativeFrom="column">
                        <wp:posOffset>814070</wp:posOffset>
                      </wp:positionH>
                      <wp:positionV relativeFrom="paragraph">
                        <wp:posOffset>62230</wp:posOffset>
                      </wp:positionV>
                      <wp:extent cx="6953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95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A68D972"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4.1pt,4.9pt" to="118.8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" strokecolor="black [3200]" strokeweight=".5pt">
                      <v:stroke joinstyle="miter"/>
                    </v:line>
                  </w:pict>
                </mc:Fallback>
              </mc:AlternateContent>
            </w:r>
          </w:p>
          <w:p w14:paraId="609F05E0" w14:textId="77777777" w:rsidR="00FE3F59" w:rsidRPr="00E33BE3" w:rsidRDefault="00FE3F59" w:rsidP="00B8497F">
            <w:pPr>
              <w:widowControl w:val="0"/>
              <w:spacing w:line="240" w:lineRule="auto"/>
              <w:ind w:firstLine="0"/>
              <w:jc w:val="center"/>
              <w:rPr>
                <w:rFonts w:asciiTheme="majorHAnsi" w:hAnsiTheme="majorHAnsi" w:cstheme="majorHAnsi"/>
                <w:color w:val="000000" w:themeColor="text1"/>
                <w:szCs w:val="28"/>
                <w:lang w:val="en-US"/>
              </w:rPr>
            </w:pPr>
          </w:p>
          <w:p w14:paraId="6E71B1F9" w14:textId="46F1038D" w:rsidR="00FB0CD0" w:rsidRPr="00E33BE3" w:rsidRDefault="00FB0CD0" w:rsidP="00B8497F">
            <w:pPr>
              <w:widowControl w:val="0"/>
              <w:spacing w:line="240" w:lineRule="auto"/>
              <w:ind w:firstLine="0"/>
              <w:jc w:val="center"/>
              <w:rPr>
                <w:rFonts w:asciiTheme="majorHAnsi" w:hAnsiTheme="majorHAnsi" w:cstheme="majorHAnsi"/>
                <w:color w:val="000000" w:themeColor="text1"/>
                <w:szCs w:val="28"/>
                <w:lang w:val="en-US"/>
              </w:rPr>
            </w:pPr>
            <w:r w:rsidRPr="00E33BE3">
              <w:rPr>
                <w:rFonts w:asciiTheme="majorHAnsi" w:hAnsiTheme="majorHAnsi" w:cstheme="majorHAnsi"/>
                <w:color w:val="000000" w:themeColor="text1"/>
                <w:szCs w:val="28"/>
              </w:rPr>
              <w:t xml:space="preserve">Số: </w:t>
            </w:r>
            <w:r w:rsidR="00917677">
              <w:rPr>
                <w:rFonts w:asciiTheme="majorHAnsi" w:hAnsiTheme="majorHAnsi" w:cstheme="majorHAnsi"/>
                <w:color w:val="000000" w:themeColor="text1"/>
                <w:szCs w:val="28"/>
                <w:lang w:val="en-US"/>
              </w:rPr>
              <w:t xml:space="preserve">       </w:t>
            </w:r>
            <w:r w:rsidRPr="00E33BE3">
              <w:rPr>
                <w:rFonts w:asciiTheme="majorHAnsi" w:hAnsiTheme="majorHAnsi" w:cstheme="majorHAnsi"/>
                <w:color w:val="000000" w:themeColor="text1"/>
                <w:szCs w:val="28"/>
              </w:rPr>
              <w:t>/202</w:t>
            </w:r>
            <w:r w:rsidR="00917677">
              <w:rPr>
                <w:rFonts w:asciiTheme="majorHAnsi" w:hAnsiTheme="majorHAnsi" w:cstheme="majorHAnsi"/>
                <w:color w:val="000000" w:themeColor="text1"/>
                <w:szCs w:val="28"/>
                <w:lang w:val="en-GB"/>
              </w:rPr>
              <w:t>6</w:t>
            </w:r>
            <w:r w:rsidRPr="00E33BE3">
              <w:rPr>
                <w:rFonts w:asciiTheme="majorHAnsi" w:hAnsiTheme="majorHAnsi" w:cstheme="majorHAnsi"/>
                <w:color w:val="000000" w:themeColor="text1"/>
                <w:szCs w:val="28"/>
              </w:rPr>
              <w:t>/</w:t>
            </w:r>
            <w:r w:rsidR="00B8497F" w:rsidRPr="00E33BE3">
              <w:rPr>
                <w:rFonts w:asciiTheme="majorHAnsi" w:hAnsiTheme="majorHAnsi" w:cstheme="majorHAnsi"/>
                <w:color w:val="000000" w:themeColor="text1"/>
                <w:szCs w:val="28"/>
                <w:lang w:val="en-US"/>
              </w:rPr>
              <w:t>TT</w:t>
            </w:r>
            <w:r w:rsidRPr="00E33BE3">
              <w:rPr>
                <w:rFonts w:asciiTheme="majorHAnsi" w:hAnsiTheme="majorHAnsi" w:cstheme="majorHAnsi"/>
                <w:color w:val="000000" w:themeColor="text1"/>
                <w:szCs w:val="28"/>
              </w:rPr>
              <w:t>-</w:t>
            </w:r>
            <w:bookmarkStart w:id="1" w:name="_Toc112138462"/>
            <w:bookmarkEnd w:id="1"/>
            <w:r w:rsidR="0060380E" w:rsidRPr="00E33BE3">
              <w:rPr>
                <w:rFonts w:asciiTheme="majorHAnsi" w:hAnsiTheme="majorHAnsi" w:cstheme="majorHAnsi"/>
                <w:color w:val="000000" w:themeColor="text1"/>
                <w:szCs w:val="28"/>
                <w:lang w:val="en-US"/>
              </w:rPr>
              <w:t>BGDĐT</w:t>
            </w:r>
          </w:p>
        </w:tc>
        <w:tc>
          <w:tcPr>
            <w:tcW w:w="5670" w:type="dxa"/>
          </w:tcPr>
          <w:p w14:paraId="1AC59040" w14:textId="77777777" w:rsidR="00FB0CD0" w:rsidRPr="00E33BE3" w:rsidRDefault="00FB0CD0" w:rsidP="00315CD3">
            <w:pPr>
              <w:widowControl w:val="0"/>
              <w:spacing w:line="240" w:lineRule="auto"/>
              <w:ind w:firstLine="0"/>
              <w:jc w:val="center"/>
              <w:rPr>
                <w:rFonts w:asciiTheme="majorHAnsi" w:hAnsiTheme="majorHAnsi" w:cstheme="majorHAnsi"/>
                <w:b/>
                <w:color w:val="000000" w:themeColor="text1"/>
                <w:sz w:val="26"/>
                <w:szCs w:val="26"/>
              </w:rPr>
            </w:pPr>
            <w:r w:rsidRPr="00E33BE3">
              <w:rPr>
                <w:rFonts w:asciiTheme="majorHAnsi" w:hAnsiTheme="majorHAnsi" w:cstheme="majorHAnsi"/>
                <w:b/>
                <w:color w:val="000000" w:themeColor="text1"/>
                <w:sz w:val="26"/>
                <w:szCs w:val="26"/>
              </w:rPr>
              <w:t>CỘNG HOÀ XÃ HỘI CHỦ NGHĨA VIỆT NAM</w:t>
            </w:r>
          </w:p>
          <w:p w14:paraId="283BA538" w14:textId="59E3FBAC" w:rsidR="00FB0CD0" w:rsidRPr="00E33BE3" w:rsidRDefault="00FB0CD0" w:rsidP="00315CD3">
            <w:pPr>
              <w:widowControl w:val="0"/>
              <w:spacing w:line="240" w:lineRule="auto"/>
              <w:ind w:firstLine="0"/>
              <w:jc w:val="center"/>
              <w:rPr>
                <w:rFonts w:asciiTheme="majorHAnsi" w:hAnsiTheme="majorHAnsi" w:cstheme="majorHAnsi"/>
                <w:b/>
                <w:color w:val="000000" w:themeColor="text1"/>
                <w:sz w:val="27"/>
                <w:szCs w:val="27"/>
              </w:rPr>
            </w:pPr>
            <w:r w:rsidRPr="00E33BE3">
              <w:rPr>
                <w:rFonts w:asciiTheme="majorHAnsi" w:hAnsiTheme="majorHAnsi" w:cstheme="majorHAnsi"/>
                <w:b/>
                <w:color w:val="000000" w:themeColor="text1"/>
                <w:sz w:val="27"/>
                <w:szCs w:val="27"/>
              </w:rPr>
              <w:t>Độc lập - Tự do - Hạnh phúc</w:t>
            </w:r>
          </w:p>
          <w:p w14:paraId="669DB88C" w14:textId="3FA69EB4" w:rsidR="00BF3DD1" w:rsidRPr="00E33BE3" w:rsidRDefault="00BF3DD1" w:rsidP="00315CD3">
            <w:pPr>
              <w:widowControl w:val="0"/>
              <w:spacing w:line="240" w:lineRule="auto"/>
              <w:ind w:firstLine="0"/>
              <w:jc w:val="center"/>
              <w:rPr>
                <w:rFonts w:asciiTheme="majorHAnsi" w:hAnsiTheme="majorHAnsi" w:cstheme="majorHAnsi"/>
                <w:b/>
                <w:color w:val="000000" w:themeColor="text1"/>
                <w:szCs w:val="28"/>
                <w:vertAlign w:val="superscript"/>
              </w:rPr>
            </w:pPr>
            <w:r w:rsidRPr="00E33BE3">
              <w:rPr>
                <w:rFonts w:asciiTheme="majorHAnsi" w:hAnsiTheme="majorHAnsi" w:cstheme="majorHAnsi"/>
                <w:b/>
                <w:noProof/>
                <w:color w:val="000000" w:themeColor="text1"/>
                <w:szCs w:val="28"/>
                <w:vertAlign w:val="superscript"/>
                <w:lang w:val="en-US" w:eastAsia="en-US"/>
              </w:rPr>
              <mc:AlternateContent>
                <mc:Choice Requires="wps">
                  <w:drawing>
                    <wp:anchor distT="0" distB="0" distL="114300" distR="114300" simplePos="0" relativeHeight="251659264" behindDoc="0" locked="0" layoutInCell="1" allowOverlap="1" wp14:anchorId="762342E4" wp14:editId="33624362">
                      <wp:simplePos x="0" y="0"/>
                      <wp:positionH relativeFrom="column">
                        <wp:posOffset>752475</wp:posOffset>
                      </wp:positionH>
                      <wp:positionV relativeFrom="paragraph">
                        <wp:posOffset>38735</wp:posOffset>
                      </wp:positionV>
                      <wp:extent cx="20859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208ECD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9.25pt,3.05pt" to="22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" strokecolor="black [3200]" strokeweight=".5pt">
                      <v:stroke joinstyle="miter"/>
                    </v:line>
                  </w:pict>
                </mc:Fallback>
              </mc:AlternateContent>
            </w:r>
          </w:p>
          <w:p w14:paraId="4F24439B" w14:textId="2F7ECC48" w:rsidR="00FB0CD0" w:rsidRPr="00917677" w:rsidRDefault="00FB0CD0" w:rsidP="00315007">
            <w:pPr>
              <w:widowControl w:val="0"/>
              <w:spacing w:line="240" w:lineRule="auto"/>
              <w:ind w:firstLine="0"/>
              <w:jc w:val="center"/>
              <w:rPr>
                <w:rFonts w:asciiTheme="majorHAnsi" w:hAnsiTheme="majorHAnsi" w:cstheme="majorHAnsi"/>
                <w:i/>
                <w:color w:val="000000" w:themeColor="text1"/>
                <w:szCs w:val="28"/>
                <w:lang w:val="en-GB"/>
              </w:rPr>
            </w:pPr>
            <w:r w:rsidRPr="00E33BE3">
              <w:rPr>
                <w:rFonts w:asciiTheme="majorHAnsi" w:hAnsiTheme="majorHAnsi" w:cstheme="majorHAnsi"/>
                <w:i/>
                <w:color w:val="000000" w:themeColor="text1"/>
                <w:szCs w:val="28"/>
              </w:rPr>
              <w:t>Hà Nội, ngày</w:t>
            </w:r>
            <w:r w:rsidR="00E959DF" w:rsidRPr="00E33BE3">
              <w:rPr>
                <w:rFonts w:asciiTheme="majorHAnsi" w:hAnsiTheme="majorHAnsi" w:cstheme="majorHAnsi"/>
                <w:i/>
                <w:color w:val="000000" w:themeColor="text1"/>
                <w:szCs w:val="28"/>
              </w:rPr>
              <w:t xml:space="preserve"> </w:t>
            </w:r>
            <w:r w:rsidR="00917677">
              <w:rPr>
                <w:rFonts w:asciiTheme="majorHAnsi" w:hAnsiTheme="majorHAnsi" w:cstheme="majorHAnsi"/>
                <w:i/>
                <w:color w:val="000000" w:themeColor="text1"/>
                <w:szCs w:val="28"/>
                <w:lang w:val="en-GB"/>
              </w:rPr>
              <w:t xml:space="preserve">    </w:t>
            </w:r>
            <w:r w:rsidR="00FA719C" w:rsidRPr="00E33BE3">
              <w:rPr>
                <w:rFonts w:asciiTheme="majorHAnsi" w:hAnsiTheme="majorHAnsi" w:cstheme="majorHAnsi"/>
                <w:i/>
                <w:color w:val="000000" w:themeColor="text1"/>
                <w:szCs w:val="28"/>
              </w:rPr>
              <w:t xml:space="preserve"> </w:t>
            </w:r>
            <w:r w:rsidRPr="00E33BE3">
              <w:rPr>
                <w:rFonts w:asciiTheme="majorHAnsi" w:hAnsiTheme="majorHAnsi" w:cstheme="majorHAnsi"/>
                <w:i/>
                <w:color w:val="000000" w:themeColor="text1"/>
                <w:szCs w:val="28"/>
              </w:rPr>
              <w:t>tháng</w:t>
            </w:r>
            <w:r w:rsidR="00E959DF" w:rsidRPr="00E33BE3">
              <w:rPr>
                <w:rFonts w:asciiTheme="majorHAnsi" w:hAnsiTheme="majorHAnsi" w:cstheme="majorHAnsi"/>
                <w:i/>
                <w:color w:val="000000" w:themeColor="text1"/>
                <w:szCs w:val="28"/>
              </w:rPr>
              <w:t xml:space="preserve"> </w:t>
            </w:r>
            <w:r w:rsidR="00315007">
              <w:rPr>
                <w:rFonts w:asciiTheme="majorHAnsi" w:hAnsiTheme="majorHAnsi" w:cstheme="majorHAnsi"/>
                <w:i/>
                <w:color w:val="000000" w:themeColor="text1"/>
                <w:szCs w:val="28"/>
                <w:lang w:val="en-US"/>
              </w:rPr>
              <w:t xml:space="preserve">   </w:t>
            </w:r>
            <w:r w:rsidR="001D4D9B" w:rsidRPr="00E33BE3">
              <w:rPr>
                <w:rFonts w:asciiTheme="majorHAnsi" w:hAnsiTheme="majorHAnsi" w:cstheme="majorHAnsi"/>
                <w:i/>
                <w:color w:val="000000" w:themeColor="text1"/>
                <w:szCs w:val="28"/>
              </w:rPr>
              <w:t xml:space="preserve"> </w:t>
            </w:r>
            <w:r w:rsidRPr="00E33BE3">
              <w:rPr>
                <w:rFonts w:asciiTheme="majorHAnsi" w:hAnsiTheme="majorHAnsi" w:cstheme="majorHAnsi"/>
                <w:i/>
                <w:color w:val="000000" w:themeColor="text1"/>
                <w:szCs w:val="28"/>
              </w:rPr>
              <w:t>năm 202</w:t>
            </w:r>
            <w:r w:rsidR="00917677">
              <w:rPr>
                <w:rFonts w:asciiTheme="majorHAnsi" w:hAnsiTheme="majorHAnsi" w:cstheme="majorHAnsi"/>
                <w:i/>
                <w:color w:val="000000" w:themeColor="text1"/>
                <w:szCs w:val="28"/>
                <w:lang w:val="en-GB"/>
              </w:rPr>
              <w:t>6</w:t>
            </w:r>
          </w:p>
        </w:tc>
      </w:tr>
    </w:tbl>
    <w:p w14:paraId="404BB3FD" w14:textId="5CD868F6" w:rsidR="003C1911" w:rsidRPr="00E33BE3" w:rsidRDefault="003C1911" w:rsidP="00576513">
      <w:pPr>
        <w:widowControl w:val="0"/>
        <w:tabs>
          <w:tab w:val="left" w:pos="735"/>
          <w:tab w:val="center" w:pos="4536"/>
        </w:tabs>
        <w:overflowPunct w:val="0"/>
        <w:adjustRightInd w:val="0"/>
        <w:spacing w:line="240" w:lineRule="auto"/>
        <w:ind w:firstLine="0"/>
        <w:jc w:val="left"/>
        <w:rPr>
          <w:rFonts w:asciiTheme="majorHAnsi" w:hAnsiTheme="majorHAnsi" w:cstheme="majorHAnsi"/>
          <w:b/>
          <w:bCs/>
          <w:color w:val="000000" w:themeColor="text1"/>
          <w:szCs w:val="28"/>
          <w:u w:val="single"/>
          <w:lang w:eastAsia="en-US"/>
        </w:rPr>
      </w:pPr>
    </w:p>
    <w:p w14:paraId="774511CE" w14:textId="6AEDCFD9" w:rsidR="00CD5D5D" w:rsidRPr="00E33BE3" w:rsidRDefault="00CD5D5D" w:rsidP="00576513">
      <w:pPr>
        <w:widowControl w:val="0"/>
        <w:tabs>
          <w:tab w:val="left" w:pos="735"/>
          <w:tab w:val="center" w:pos="4536"/>
        </w:tabs>
        <w:overflowPunct w:val="0"/>
        <w:adjustRightInd w:val="0"/>
        <w:spacing w:before="120" w:line="240" w:lineRule="auto"/>
        <w:ind w:firstLine="0"/>
        <w:jc w:val="center"/>
        <w:rPr>
          <w:rFonts w:asciiTheme="majorHAnsi" w:hAnsiTheme="majorHAnsi" w:cstheme="majorHAnsi"/>
          <w:b/>
          <w:bCs/>
          <w:color w:val="000000" w:themeColor="text1"/>
          <w:szCs w:val="28"/>
          <w:lang w:eastAsia="en-US"/>
        </w:rPr>
      </w:pPr>
      <w:r w:rsidRPr="00E33BE3">
        <w:rPr>
          <w:rFonts w:asciiTheme="majorHAnsi" w:hAnsiTheme="majorHAnsi" w:cstheme="majorHAnsi"/>
          <w:b/>
          <w:bCs/>
          <w:color w:val="000000" w:themeColor="text1"/>
          <w:szCs w:val="28"/>
          <w:lang w:eastAsia="en-US"/>
        </w:rPr>
        <w:t>THÔNG TƯ</w:t>
      </w:r>
    </w:p>
    <w:p w14:paraId="56282C69" w14:textId="7D8B7AB7" w:rsidR="00A30A90" w:rsidRPr="00E33BE3" w:rsidRDefault="00DF754B" w:rsidP="00917677">
      <w:pPr>
        <w:widowControl w:val="0"/>
        <w:overflowPunct w:val="0"/>
        <w:adjustRightInd w:val="0"/>
        <w:spacing w:line="288" w:lineRule="auto"/>
        <w:ind w:firstLine="0"/>
        <w:jc w:val="center"/>
        <w:rPr>
          <w:rFonts w:asciiTheme="majorHAnsi" w:hAnsiTheme="majorHAnsi" w:cstheme="majorHAnsi"/>
          <w:b/>
          <w:bCs/>
          <w:color w:val="000000" w:themeColor="text1"/>
          <w:szCs w:val="28"/>
          <w:lang w:eastAsia="en-AU"/>
        </w:rPr>
      </w:pPr>
      <w:r w:rsidRPr="00E33BE3">
        <w:rPr>
          <w:rFonts w:asciiTheme="majorHAnsi" w:hAnsiTheme="majorHAnsi" w:cstheme="majorHAnsi"/>
          <w:b/>
          <w:bCs/>
          <w:color w:val="000000" w:themeColor="text1"/>
          <w:szCs w:val="28"/>
          <w:lang w:eastAsia="en-AU"/>
        </w:rPr>
        <w:t xml:space="preserve">Quy định </w:t>
      </w:r>
      <w:r w:rsidR="00917677" w:rsidRPr="00917677">
        <w:rPr>
          <w:rFonts w:asciiTheme="majorHAnsi" w:hAnsiTheme="majorHAnsi" w:cstheme="majorHAnsi"/>
          <w:b/>
          <w:bCs/>
          <w:color w:val="000000" w:themeColor="text1"/>
          <w:szCs w:val="28"/>
          <w:lang w:eastAsia="en-AU"/>
        </w:rPr>
        <w:t>về giám định tư pháp trong lĩnh vực giáo dục và đào tạo</w:t>
      </w:r>
      <w:r w:rsidR="004D78A3" w:rsidRPr="00E33BE3">
        <w:rPr>
          <w:rFonts w:asciiTheme="majorHAnsi" w:hAnsiTheme="majorHAnsi" w:cstheme="majorHAnsi"/>
          <w:b/>
          <w:bCs/>
          <w:color w:val="000000" w:themeColor="text1"/>
          <w:szCs w:val="28"/>
          <w:lang w:eastAsia="en-AU"/>
        </w:rPr>
        <w:t xml:space="preserve"> </w:t>
      </w:r>
    </w:p>
    <w:p w14:paraId="418CDC79" w14:textId="08209D27" w:rsidR="00035148" w:rsidRPr="00E33BE3" w:rsidRDefault="00FE3F59" w:rsidP="00CD5D5D">
      <w:pPr>
        <w:widowControl w:val="0"/>
        <w:overflowPunct w:val="0"/>
        <w:adjustRightInd w:val="0"/>
        <w:spacing w:line="240" w:lineRule="auto"/>
        <w:ind w:firstLine="0"/>
        <w:jc w:val="center"/>
        <w:rPr>
          <w:rFonts w:asciiTheme="majorHAnsi" w:hAnsiTheme="majorHAnsi" w:cstheme="majorHAnsi"/>
          <w:b/>
          <w:bCs/>
          <w:color w:val="000000" w:themeColor="text1"/>
          <w:szCs w:val="28"/>
          <w:lang w:eastAsia="en-US"/>
        </w:rPr>
      </w:pPr>
      <w:r w:rsidRPr="00E33BE3">
        <w:rPr>
          <w:rFonts w:asciiTheme="majorHAnsi" w:hAnsiTheme="majorHAnsi" w:cstheme="majorHAnsi"/>
          <w:b/>
          <w:bCs/>
          <w:noProof/>
          <w:color w:val="000000" w:themeColor="text1"/>
          <w:szCs w:val="28"/>
          <w:lang w:val="en-US" w:eastAsia="en-US"/>
        </w:rPr>
        <mc:AlternateContent>
          <mc:Choice Requires="wps">
            <w:drawing>
              <wp:anchor distT="0" distB="0" distL="114300" distR="114300" simplePos="0" relativeHeight="251661312" behindDoc="0" locked="0" layoutInCell="1" allowOverlap="1" wp14:anchorId="3F492F79" wp14:editId="66398E0C">
                <wp:simplePos x="0" y="0"/>
                <wp:positionH relativeFrom="column">
                  <wp:posOffset>2247265</wp:posOffset>
                </wp:positionH>
                <wp:positionV relativeFrom="paragraph">
                  <wp:posOffset>38735</wp:posOffset>
                </wp:positionV>
                <wp:extent cx="1225550" cy="0"/>
                <wp:effectExtent l="0" t="0" r="0" b="0"/>
                <wp:wrapNone/>
                <wp:docPr id="573537199" name="Straight Connector 5"/>
                <wp:cNvGraphicFramePr/>
                <a:graphic xmlns:a="http://schemas.openxmlformats.org/drawingml/2006/main">
                  <a:graphicData uri="http://schemas.microsoft.com/office/word/2010/wordprocessingShape">
                    <wps:wsp>
                      <wps:cNvCnPr/>
                      <wps:spPr>
                        <a:xfrm>
                          <a:off x="0" y="0"/>
                          <a:ext cx="1225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19572BD"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6.95pt,3.05pt" to="273.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" strokecolor="black [3200]" strokeweight=".5pt">
                <v:stroke joinstyle="miter"/>
              </v:line>
            </w:pict>
          </mc:Fallback>
        </mc:AlternateContent>
      </w:r>
    </w:p>
    <w:p w14:paraId="7497C0B9" w14:textId="77777777" w:rsidR="00890EAE" w:rsidRPr="00E33BE3" w:rsidRDefault="00890EAE" w:rsidP="004A7B9C">
      <w:pPr>
        <w:widowControl w:val="0"/>
        <w:spacing w:line="240" w:lineRule="auto"/>
        <w:ind w:firstLine="709"/>
        <w:rPr>
          <w:rFonts w:asciiTheme="majorHAnsi" w:hAnsiTheme="majorHAnsi" w:cstheme="majorHAnsi"/>
          <w:i/>
          <w:iCs/>
          <w:color w:val="000000" w:themeColor="text1"/>
          <w:szCs w:val="28"/>
        </w:rPr>
      </w:pPr>
    </w:p>
    <w:p w14:paraId="393F4DC3" w14:textId="4C96FA5F" w:rsidR="00917677" w:rsidRDefault="00917677" w:rsidP="006D1DED">
      <w:pPr>
        <w:widowControl w:val="0"/>
        <w:spacing w:before="120" w:line="288" w:lineRule="auto"/>
        <w:ind w:firstLine="709"/>
        <w:rPr>
          <w:i/>
          <w:iCs/>
          <w:szCs w:val="28"/>
          <w:lang w:val="en-GB"/>
        </w:rPr>
      </w:pPr>
      <w:r w:rsidRPr="00766DA4">
        <w:rPr>
          <w:i/>
          <w:iCs/>
          <w:szCs w:val="28"/>
        </w:rPr>
        <w:t xml:space="preserve">Căn cứ </w:t>
      </w:r>
      <w:bookmarkStart w:id="2" w:name="tvpllink_fdanjboppw"/>
      <w:r w:rsidRPr="00766DA4">
        <w:rPr>
          <w:i/>
          <w:iCs/>
          <w:szCs w:val="28"/>
        </w:rPr>
        <w:t>Luật Giáo dục</w:t>
      </w:r>
      <w:bookmarkEnd w:id="2"/>
      <w:r w:rsidRPr="00766DA4">
        <w:rPr>
          <w:i/>
          <w:iCs/>
          <w:szCs w:val="28"/>
        </w:rPr>
        <w:t xml:space="preserve"> số 43/2019/QH14 được sửa đổi, bổ sung bởi Luật số 123/2025/QH15;</w:t>
      </w:r>
    </w:p>
    <w:p w14:paraId="6FE266A9" w14:textId="5F425553" w:rsidR="00917677" w:rsidRDefault="00917677" w:rsidP="006D1DED">
      <w:pPr>
        <w:widowControl w:val="0"/>
        <w:spacing w:before="120" w:line="288" w:lineRule="auto"/>
        <w:ind w:firstLine="709"/>
        <w:rPr>
          <w:i/>
          <w:iCs/>
          <w:szCs w:val="28"/>
          <w:lang w:val="en-GB"/>
        </w:rPr>
      </w:pPr>
      <w:r>
        <w:rPr>
          <w:i/>
          <w:iCs/>
          <w:szCs w:val="28"/>
          <w:lang w:val="en-GB"/>
        </w:rPr>
        <w:t>Căn cứ Luật Giáo dục nghề nghiệp số 124/2025/QH15;</w:t>
      </w:r>
    </w:p>
    <w:p w14:paraId="63C61BAB" w14:textId="16D8D52A" w:rsidR="00917677" w:rsidRPr="00917677" w:rsidRDefault="00917677" w:rsidP="006D1DED">
      <w:pPr>
        <w:widowControl w:val="0"/>
        <w:spacing w:before="120" w:line="288" w:lineRule="auto"/>
        <w:ind w:firstLine="709"/>
        <w:rPr>
          <w:rFonts w:asciiTheme="majorHAnsi" w:hAnsiTheme="majorHAnsi" w:cstheme="majorHAnsi"/>
          <w:i/>
          <w:iCs/>
          <w:color w:val="000000" w:themeColor="text1"/>
          <w:szCs w:val="28"/>
          <w:lang w:val="en-GB"/>
        </w:rPr>
      </w:pPr>
      <w:r>
        <w:rPr>
          <w:i/>
          <w:iCs/>
          <w:szCs w:val="28"/>
          <w:lang w:val="en-GB"/>
        </w:rPr>
        <w:t>Căn cứ Luật Giáo dục đại học số 125/2025/QG15;</w:t>
      </w:r>
    </w:p>
    <w:p w14:paraId="283FB654" w14:textId="18CADAF9" w:rsidR="00EF47F3" w:rsidRPr="00917677" w:rsidRDefault="00EF47F3" w:rsidP="006D1DED">
      <w:pPr>
        <w:widowControl w:val="0"/>
        <w:spacing w:before="120" w:line="288" w:lineRule="auto"/>
        <w:ind w:firstLine="709"/>
        <w:rPr>
          <w:rFonts w:asciiTheme="majorHAnsi" w:hAnsiTheme="majorHAnsi" w:cstheme="majorHAnsi"/>
          <w:i/>
          <w:iCs/>
          <w:color w:val="000000" w:themeColor="text1"/>
          <w:szCs w:val="28"/>
          <w:lang w:val="en-GB"/>
        </w:rPr>
      </w:pPr>
      <w:r w:rsidRPr="00917677">
        <w:rPr>
          <w:rFonts w:asciiTheme="majorHAnsi" w:hAnsiTheme="majorHAnsi" w:cstheme="majorHAnsi"/>
          <w:i/>
          <w:iCs/>
          <w:color w:val="000000" w:themeColor="text1"/>
          <w:szCs w:val="28"/>
          <w:lang w:val="en-GB"/>
        </w:rPr>
        <w:t xml:space="preserve">Căn cứ </w:t>
      </w:r>
      <w:r w:rsidR="00917677">
        <w:rPr>
          <w:rFonts w:asciiTheme="majorHAnsi" w:hAnsiTheme="majorHAnsi" w:cstheme="majorHAnsi"/>
          <w:i/>
          <w:iCs/>
          <w:color w:val="000000" w:themeColor="text1"/>
          <w:szCs w:val="28"/>
          <w:lang w:val="en-GB"/>
        </w:rPr>
        <w:t xml:space="preserve">Luật Giám định tư pháp số </w:t>
      </w:r>
      <w:r w:rsidR="00917677" w:rsidRPr="00917677">
        <w:rPr>
          <w:rFonts w:asciiTheme="majorHAnsi" w:hAnsiTheme="majorHAnsi" w:cstheme="majorHAnsi"/>
          <w:i/>
          <w:iCs/>
          <w:color w:val="000000" w:themeColor="text1"/>
          <w:szCs w:val="28"/>
          <w:lang w:val="en-GB"/>
        </w:rPr>
        <w:t>105/2025/QH15</w:t>
      </w:r>
      <w:r w:rsidRPr="00917677">
        <w:rPr>
          <w:rFonts w:asciiTheme="majorHAnsi" w:hAnsiTheme="majorHAnsi" w:cstheme="majorHAnsi"/>
          <w:i/>
          <w:iCs/>
          <w:color w:val="000000" w:themeColor="text1"/>
          <w:szCs w:val="28"/>
          <w:lang w:val="en-GB"/>
        </w:rPr>
        <w:t>;</w:t>
      </w:r>
    </w:p>
    <w:p w14:paraId="2F428118" w14:textId="77777777" w:rsidR="00EF47F3" w:rsidRPr="00E33BE3" w:rsidRDefault="00EF47F3" w:rsidP="006D1DED">
      <w:pPr>
        <w:widowControl w:val="0"/>
        <w:spacing w:before="120" w:line="276" w:lineRule="auto"/>
        <w:ind w:firstLine="709"/>
        <w:rPr>
          <w:rFonts w:asciiTheme="majorHAnsi" w:hAnsiTheme="majorHAnsi" w:cstheme="majorHAnsi"/>
          <w:i/>
          <w:iCs/>
          <w:color w:val="000000" w:themeColor="text1"/>
          <w:szCs w:val="28"/>
        </w:rPr>
      </w:pPr>
      <w:r w:rsidRPr="00E33BE3">
        <w:rPr>
          <w:rFonts w:asciiTheme="majorHAnsi" w:hAnsiTheme="majorHAnsi" w:cstheme="majorHAnsi"/>
          <w:i/>
          <w:iCs/>
          <w:color w:val="000000" w:themeColor="text1"/>
          <w:szCs w:val="28"/>
        </w:rPr>
        <w:t>Căn cứ Nghị định số 37/2025/NĐ-CP ngày 26 tháng 02 năm 2025 của Chính phủ quy định chức năng, nhiệm vụ, quyền hạn và cơ cấu tổ chức của Bộ Giáo dục và Đào tạo;</w:t>
      </w:r>
    </w:p>
    <w:p w14:paraId="18BBB5BD" w14:textId="77777777" w:rsidR="00167EB8" w:rsidRPr="00E33BE3" w:rsidRDefault="00167EB8" w:rsidP="006D1DED">
      <w:pPr>
        <w:widowControl w:val="0"/>
        <w:spacing w:before="120" w:line="276" w:lineRule="auto"/>
        <w:ind w:firstLine="709"/>
        <w:rPr>
          <w:rFonts w:asciiTheme="majorHAnsi" w:hAnsiTheme="majorHAnsi" w:cstheme="majorHAnsi"/>
          <w:i/>
          <w:iCs/>
          <w:color w:val="000000" w:themeColor="text1"/>
          <w:szCs w:val="28"/>
        </w:rPr>
      </w:pPr>
      <w:r w:rsidRPr="00E33BE3">
        <w:rPr>
          <w:rFonts w:asciiTheme="majorHAnsi" w:hAnsiTheme="majorHAnsi" w:cstheme="majorHAnsi"/>
          <w:i/>
          <w:iCs/>
          <w:color w:val="000000" w:themeColor="text1"/>
          <w:szCs w:val="28"/>
        </w:rPr>
        <w:t>Theo đề nghị của Vụ trưởng Vụ Pháp chế;</w:t>
      </w:r>
    </w:p>
    <w:p w14:paraId="7437C470" w14:textId="7914A2E5" w:rsidR="00167EB8" w:rsidRPr="00E33BE3" w:rsidRDefault="00167EB8" w:rsidP="006D1DED">
      <w:pPr>
        <w:widowControl w:val="0"/>
        <w:overflowPunct w:val="0"/>
        <w:adjustRightInd w:val="0"/>
        <w:spacing w:before="120" w:line="276" w:lineRule="auto"/>
        <w:ind w:firstLine="709"/>
        <w:rPr>
          <w:rFonts w:asciiTheme="majorHAnsi" w:hAnsiTheme="majorHAnsi" w:cstheme="majorHAnsi"/>
          <w:i/>
          <w:iCs/>
          <w:color w:val="000000" w:themeColor="text1"/>
          <w:szCs w:val="28"/>
        </w:rPr>
      </w:pPr>
      <w:r w:rsidRPr="00E33BE3">
        <w:rPr>
          <w:rFonts w:asciiTheme="majorHAnsi" w:hAnsiTheme="majorHAnsi" w:cstheme="majorHAnsi"/>
          <w:i/>
          <w:iCs/>
          <w:color w:val="000000" w:themeColor="text1"/>
          <w:szCs w:val="28"/>
        </w:rPr>
        <w:t xml:space="preserve">Bộ trưởng Bộ Giáo dục và Đào tạo ban hành Thông tư quy định về </w:t>
      </w:r>
      <w:r w:rsidR="00917677" w:rsidRPr="00917677">
        <w:rPr>
          <w:rFonts w:asciiTheme="majorHAnsi" w:hAnsiTheme="majorHAnsi" w:cstheme="majorHAnsi"/>
          <w:i/>
          <w:iCs/>
          <w:color w:val="000000" w:themeColor="text1"/>
          <w:szCs w:val="28"/>
        </w:rPr>
        <w:t>giám định tư pháp trong lĩnh vực giáo dục và đào tạo</w:t>
      </w:r>
      <w:r w:rsidRPr="00E33BE3">
        <w:rPr>
          <w:rFonts w:asciiTheme="majorHAnsi" w:hAnsiTheme="majorHAnsi" w:cstheme="majorHAnsi"/>
          <w:i/>
          <w:iCs/>
          <w:color w:val="000000" w:themeColor="text1"/>
          <w:szCs w:val="28"/>
        </w:rPr>
        <w:t>.</w:t>
      </w:r>
    </w:p>
    <w:p w14:paraId="4B9F211C" w14:textId="77777777" w:rsidR="008C4E9F" w:rsidRPr="00E33BE3" w:rsidRDefault="008C4E9F" w:rsidP="004A7B9C">
      <w:pPr>
        <w:widowControl w:val="0"/>
        <w:overflowPunct w:val="0"/>
        <w:adjustRightInd w:val="0"/>
        <w:spacing w:line="264" w:lineRule="auto"/>
        <w:ind w:firstLine="0"/>
        <w:jc w:val="center"/>
        <w:rPr>
          <w:rFonts w:asciiTheme="majorHAnsi" w:hAnsiTheme="majorHAnsi" w:cstheme="majorHAnsi"/>
          <w:b/>
          <w:iCs/>
          <w:color w:val="000000" w:themeColor="text1"/>
          <w:szCs w:val="28"/>
        </w:rPr>
      </w:pPr>
    </w:p>
    <w:p w14:paraId="4E459018" w14:textId="14884A82" w:rsidR="00D13290" w:rsidRPr="00E33BE3" w:rsidRDefault="00D13290" w:rsidP="006D1DED">
      <w:pPr>
        <w:widowControl w:val="0"/>
        <w:overflowPunct w:val="0"/>
        <w:adjustRightInd w:val="0"/>
        <w:spacing w:before="120" w:line="288" w:lineRule="auto"/>
        <w:ind w:firstLine="0"/>
        <w:jc w:val="center"/>
        <w:rPr>
          <w:rFonts w:asciiTheme="majorHAnsi" w:hAnsiTheme="majorHAnsi" w:cstheme="majorHAnsi"/>
          <w:b/>
          <w:iCs/>
          <w:color w:val="000000" w:themeColor="text1"/>
          <w:szCs w:val="28"/>
          <w:lang w:val="en-US"/>
        </w:rPr>
      </w:pPr>
      <w:r w:rsidRPr="00E33BE3">
        <w:rPr>
          <w:rFonts w:asciiTheme="majorHAnsi" w:hAnsiTheme="majorHAnsi" w:cstheme="majorHAnsi"/>
          <w:b/>
          <w:iCs/>
          <w:color w:val="000000" w:themeColor="text1"/>
          <w:szCs w:val="28"/>
          <w:lang w:val="en-US"/>
        </w:rPr>
        <w:t>Chương I</w:t>
      </w:r>
    </w:p>
    <w:p w14:paraId="35603C28" w14:textId="250767FF" w:rsidR="00D13290" w:rsidRPr="00E33BE3" w:rsidRDefault="00D13290" w:rsidP="006D1DED">
      <w:pPr>
        <w:widowControl w:val="0"/>
        <w:overflowPunct w:val="0"/>
        <w:adjustRightInd w:val="0"/>
        <w:spacing w:before="120" w:line="288" w:lineRule="auto"/>
        <w:ind w:firstLine="0"/>
        <w:jc w:val="center"/>
        <w:rPr>
          <w:rFonts w:asciiTheme="majorHAnsi" w:hAnsiTheme="majorHAnsi" w:cstheme="majorHAnsi"/>
          <w:b/>
          <w:iCs/>
          <w:color w:val="000000" w:themeColor="text1"/>
          <w:szCs w:val="28"/>
          <w:lang w:val="en-US"/>
        </w:rPr>
      </w:pPr>
      <w:r w:rsidRPr="00E33BE3">
        <w:rPr>
          <w:rFonts w:asciiTheme="majorHAnsi" w:hAnsiTheme="majorHAnsi" w:cstheme="majorHAnsi"/>
          <w:b/>
          <w:iCs/>
          <w:color w:val="000000" w:themeColor="text1"/>
          <w:szCs w:val="28"/>
          <w:lang w:val="en-US"/>
        </w:rPr>
        <w:t>QUY ĐỊNH CHUNG</w:t>
      </w:r>
    </w:p>
    <w:p w14:paraId="282D6A05" w14:textId="77777777" w:rsidR="00D13290" w:rsidRPr="00DE16B2" w:rsidRDefault="00D13290" w:rsidP="00DE16B2">
      <w:pPr>
        <w:widowControl w:val="0"/>
        <w:overflowPunct w:val="0"/>
        <w:adjustRightInd w:val="0"/>
        <w:spacing w:before="120" w:line="264" w:lineRule="auto"/>
        <w:ind w:firstLine="0"/>
        <w:jc w:val="center"/>
        <w:rPr>
          <w:iCs/>
          <w:color w:val="000000" w:themeColor="text1"/>
          <w:szCs w:val="28"/>
          <w:lang w:val="en-US"/>
        </w:rPr>
      </w:pPr>
    </w:p>
    <w:p w14:paraId="60CDE7EB" w14:textId="27D3D66A" w:rsidR="00E460B9" w:rsidRPr="00DE16B2" w:rsidRDefault="00E460B9" w:rsidP="00DE16B2">
      <w:pPr>
        <w:pStyle w:val="NormalWeb"/>
        <w:shd w:val="clear" w:color="auto" w:fill="FFFFFF"/>
        <w:spacing w:after="0" w:line="264" w:lineRule="auto"/>
        <w:ind w:firstLine="709"/>
        <w:rPr>
          <w:i w:val="0"/>
          <w:iCs/>
          <w:color w:val="000000" w:themeColor="text1"/>
          <w:szCs w:val="28"/>
        </w:rPr>
      </w:pPr>
      <w:bookmarkStart w:id="3" w:name="dieu_1"/>
      <w:r w:rsidRPr="00DE16B2">
        <w:rPr>
          <w:b/>
          <w:bCs/>
          <w:i w:val="0"/>
          <w:iCs/>
          <w:color w:val="000000" w:themeColor="text1"/>
          <w:szCs w:val="28"/>
        </w:rPr>
        <w:t>Điều 1. Phạm vi điều chỉnh</w:t>
      </w:r>
      <w:bookmarkEnd w:id="3"/>
    </w:p>
    <w:p w14:paraId="2DF36CFD" w14:textId="7A85D252" w:rsidR="00F86478" w:rsidRDefault="00F86478" w:rsidP="00F86478">
      <w:pPr>
        <w:spacing w:before="120" w:line="264" w:lineRule="auto"/>
        <w:ind w:firstLine="720"/>
        <w:rPr>
          <w:szCs w:val="28"/>
          <w:lang w:val="en-US" w:eastAsia="en-US"/>
        </w:rPr>
      </w:pPr>
      <w:r w:rsidRPr="00F86478">
        <w:rPr>
          <w:szCs w:val="28"/>
          <w:lang w:val="en-US" w:eastAsia="en-US"/>
        </w:rPr>
        <w:t>Thông tư này quy định chi tiết một số điều của Luật Giám định tư pháp trong lĩnh vực giáo dục và đào tạo, bao gồm:</w:t>
      </w:r>
      <w:r>
        <w:rPr>
          <w:szCs w:val="28"/>
          <w:lang w:val="en-US" w:eastAsia="en-US"/>
        </w:rPr>
        <w:t xml:space="preserve"> </w:t>
      </w:r>
      <w:r w:rsidRPr="00F86478">
        <w:rPr>
          <w:szCs w:val="28"/>
          <w:lang w:val="en-US" w:eastAsia="en-US"/>
        </w:rPr>
        <w:t>Tiêu chuẩn chuyên môn của giám định viên tư pháp</w:t>
      </w:r>
      <w:r>
        <w:rPr>
          <w:szCs w:val="28"/>
          <w:lang w:val="en-US" w:eastAsia="en-US"/>
        </w:rPr>
        <w:t>; đ</w:t>
      </w:r>
      <w:r w:rsidRPr="00F86478">
        <w:rPr>
          <w:szCs w:val="28"/>
          <w:lang w:val="en-US" w:eastAsia="en-US"/>
        </w:rPr>
        <w:t>iều kiện của tổ chức giám định tư pháp theo vụ việc</w:t>
      </w:r>
      <w:r>
        <w:rPr>
          <w:szCs w:val="28"/>
          <w:lang w:val="en-US" w:eastAsia="en-US"/>
        </w:rPr>
        <w:t>; d</w:t>
      </w:r>
      <w:r w:rsidRPr="00F86478">
        <w:rPr>
          <w:szCs w:val="28"/>
          <w:lang w:val="en-US" w:eastAsia="en-US"/>
        </w:rPr>
        <w:t>anh mục các lĩnh vực, nội dung giám định tư pháp</w:t>
      </w:r>
      <w:r>
        <w:rPr>
          <w:szCs w:val="28"/>
          <w:lang w:val="en-US" w:eastAsia="en-US"/>
        </w:rPr>
        <w:t>; t</w:t>
      </w:r>
      <w:r w:rsidRPr="00F86478">
        <w:rPr>
          <w:szCs w:val="28"/>
          <w:lang w:val="en-US" w:eastAsia="en-US"/>
        </w:rPr>
        <w:t>rình tự, thủ tục tiếp nhận trưng cầu, yêu cầu giám định và thực hiện giám định tư pháp</w:t>
      </w:r>
      <w:r>
        <w:rPr>
          <w:szCs w:val="28"/>
          <w:lang w:val="en-US" w:eastAsia="en-US"/>
        </w:rPr>
        <w:t>; t</w:t>
      </w:r>
      <w:r w:rsidRPr="00F86478">
        <w:rPr>
          <w:szCs w:val="28"/>
          <w:lang w:val="en-US" w:eastAsia="en-US"/>
        </w:rPr>
        <w:t>hời hạn giám định tư pháp đối với từng loại việc</w:t>
      </w:r>
      <w:r>
        <w:rPr>
          <w:szCs w:val="28"/>
          <w:lang w:val="en-US" w:eastAsia="en-US"/>
        </w:rPr>
        <w:t xml:space="preserve">; </w:t>
      </w:r>
      <w:r w:rsidRPr="00F86478">
        <w:rPr>
          <w:szCs w:val="28"/>
          <w:lang w:val="en-US" w:eastAsia="en-US"/>
        </w:rPr>
        <w:t>hồ sơ và lưu trữ hồ sơ giám định tư pháp.</w:t>
      </w:r>
    </w:p>
    <w:p w14:paraId="0D55A3AD" w14:textId="77777777" w:rsidR="00917677" w:rsidRPr="00DE16B2" w:rsidRDefault="00917677" w:rsidP="00DE16B2">
      <w:pPr>
        <w:shd w:val="clear" w:color="auto" w:fill="FFFFFF"/>
        <w:spacing w:before="120" w:line="264" w:lineRule="auto"/>
        <w:ind w:firstLine="709"/>
        <w:rPr>
          <w:color w:val="000000" w:themeColor="text1"/>
          <w:szCs w:val="28"/>
        </w:rPr>
      </w:pPr>
      <w:r w:rsidRPr="00DE16B2">
        <w:rPr>
          <w:b/>
          <w:bCs/>
          <w:color w:val="000000" w:themeColor="text1"/>
          <w:szCs w:val="28"/>
        </w:rPr>
        <w:t>Điều 2. Đối tượng áp dụng</w:t>
      </w:r>
    </w:p>
    <w:p w14:paraId="355A55A6" w14:textId="5D96BAB6" w:rsidR="00917677" w:rsidRDefault="00917677" w:rsidP="00DE16B2">
      <w:pPr>
        <w:pStyle w:val="NormalWeb"/>
        <w:spacing w:after="0" w:line="264" w:lineRule="auto"/>
        <w:ind w:firstLine="709"/>
        <w:rPr>
          <w:i w:val="0"/>
          <w:color w:val="000000" w:themeColor="text1"/>
          <w:szCs w:val="28"/>
          <w:lang w:eastAsia="vi-VN"/>
        </w:rPr>
      </w:pPr>
      <w:r w:rsidRPr="00DE16B2">
        <w:rPr>
          <w:i w:val="0"/>
          <w:color w:val="000000" w:themeColor="text1"/>
          <w:szCs w:val="28"/>
          <w:lang w:eastAsia="vi-VN"/>
        </w:rPr>
        <w:t xml:space="preserve">Thông tư này áp dụng đối với </w:t>
      </w:r>
      <w:r w:rsidR="00320D5C" w:rsidRPr="00E81E32">
        <w:rPr>
          <w:i w:val="0"/>
          <w:color w:val="000000" w:themeColor="text1"/>
          <w:szCs w:val="28"/>
          <w:lang w:eastAsia="vi-VN"/>
        </w:rPr>
        <w:t>cơ quan, tổ chức, cá nhân tham gia hoặc có liên quan đến hoạt động giám định tư pháp trong lĩnh vực giáo dục và đào tạo.</w:t>
      </w:r>
    </w:p>
    <w:p w14:paraId="5203CF88" w14:textId="77777777" w:rsidR="00320D5C" w:rsidRPr="00DE16B2" w:rsidRDefault="00320D5C" w:rsidP="00DE16B2">
      <w:pPr>
        <w:pStyle w:val="NormalWeb"/>
        <w:spacing w:after="0" w:line="264" w:lineRule="auto"/>
        <w:ind w:firstLine="709"/>
        <w:rPr>
          <w:i w:val="0"/>
          <w:color w:val="000000" w:themeColor="text1"/>
          <w:szCs w:val="28"/>
          <w:lang w:val="en-GB" w:eastAsia="vi-VN"/>
        </w:rPr>
      </w:pPr>
    </w:p>
    <w:p w14:paraId="090D0032" w14:textId="529A826A" w:rsidR="00917677" w:rsidRPr="00DE16B2" w:rsidRDefault="00917677" w:rsidP="00DE16B2">
      <w:pPr>
        <w:shd w:val="clear" w:color="auto" w:fill="FFFFFF"/>
        <w:spacing w:before="120" w:line="288" w:lineRule="auto"/>
        <w:ind w:firstLine="709"/>
        <w:rPr>
          <w:b/>
          <w:color w:val="000000" w:themeColor="text1"/>
          <w:spacing w:val="-6"/>
          <w:szCs w:val="28"/>
        </w:rPr>
      </w:pPr>
      <w:r w:rsidRPr="00DE16B2">
        <w:rPr>
          <w:b/>
          <w:bCs/>
          <w:color w:val="000000" w:themeColor="text1"/>
          <w:spacing w:val="-6"/>
          <w:szCs w:val="28"/>
        </w:rPr>
        <w:lastRenderedPageBreak/>
        <w:t xml:space="preserve">Điều 3. Phạm vi các việc giám định tư pháp </w:t>
      </w:r>
      <w:r w:rsidRPr="00DE16B2">
        <w:rPr>
          <w:b/>
          <w:color w:val="000000" w:themeColor="text1"/>
          <w:spacing w:val="-6"/>
          <w:szCs w:val="28"/>
        </w:rPr>
        <w:t>trong lĩnh vực giáo dục</w:t>
      </w:r>
      <w:r w:rsidR="00BA302A">
        <w:rPr>
          <w:b/>
          <w:color w:val="000000" w:themeColor="text1"/>
          <w:spacing w:val="-6"/>
          <w:szCs w:val="28"/>
          <w:lang w:val="en-US"/>
        </w:rPr>
        <w:t xml:space="preserve"> và</w:t>
      </w:r>
      <w:r w:rsidRPr="00DE16B2">
        <w:rPr>
          <w:b/>
          <w:color w:val="000000" w:themeColor="text1"/>
          <w:spacing w:val="-6"/>
          <w:szCs w:val="28"/>
        </w:rPr>
        <w:t xml:space="preserve"> đào tạo</w:t>
      </w:r>
    </w:p>
    <w:p w14:paraId="4CCC5AF5" w14:textId="72FA9204" w:rsidR="00917677" w:rsidRPr="00DE16B2" w:rsidRDefault="00917677" w:rsidP="00DE16B2">
      <w:pPr>
        <w:pStyle w:val="NormalWeb"/>
        <w:spacing w:after="0" w:line="288" w:lineRule="auto"/>
        <w:ind w:firstLine="709"/>
        <w:rPr>
          <w:i w:val="0"/>
          <w:iCs/>
          <w:color w:val="000000" w:themeColor="text1"/>
          <w:szCs w:val="28"/>
          <w:lang w:val="en-GB"/>
        </w:rPr>
      </w:pPr>
      <w:r w:rsidRPr="00DE16B2">
        <w:rPr>
          <w:i w:val="0"/>
          <w:iCs/>
          <w:color w:val="000000" w:themeColor="text1"/>
          <w:szCs w:val="28"/>
        </w:rPr>
        <w:t>Giám định tư pháp trong lĩnh vực giáo dục</w:t>
      </w:r>
      <w:r w:rsidR="00136B98">
        <w:rPr>
          <w:i w:val="0"/>
          <w:iCs/>
          <w:color w:val="000000" w:themeColor="text1"/>
          <w:szCs w:val="28"/>
          <w:lang w:val="en-US"/>
        </w:rPr>
        <w:t xml:space="preserve"> và</w:t>
      </w:r>
      <w:r w:rsidRPr="00DE16B2">
        <w:rPr>
          <w:i w:val="0"/>
          <w:iCs/>
          <w:color w:val="000000" w:themeColor="text1"/>
          <w:szCs w:val="28"/>
        </w:rPr>
        <w:t xml:space="preserve"> đào tạo, bao gồm: giám định tư pháp về chương trình, nội dung giáo dục; về sách giáo khoa, giáo trình, tài liệu giảng dạy; về thi, kiểm tra, tuyển sinh, đào tạo và văn bằng, chứng chỉ; về nhà giáo</w:t>
      </w:r>
      <w:r w:rsidR="000A2BE6" w:rsidRPr="00DE16B2">
        <w:rPr>
          <w:i w:val="0"/>
          <w:iCs/>
          <w:color w:val="000000" w:themeColor="text1"/>
          <w:szCs w:val="28"/>
          <w:lang w:val="en-GB"/>
        </w:rPr>
        <w:t xml:space="preserve">, </w:t>
      </w:r>
      <w:r w:rsidRPr="00DE16B2">
        <w:rPr>
          <w:i w:val="0"/>
          <w:iCs/>
          <w:color w:val="000000" w:themeColor="text1"/>
          <w:szCs w:val="28"/>
        </w:rPr>
        <w:t>cán bộ quản lý giáo dục</w:t>
      </w:r>
      <w:r w:rsidR="000A2BE6" w:rsidRPr="00DE16B2">
        <w:rPr>
          <w:i w:val="0"/>
          <w:iCs/>
          <w:color w:val="000000" w:themeColor="text1"/>
          <w:szCs w:val="28"/>
          <w:lang w:val="en-GB"/>
        </w:rPr>
        <w:t xml:space="preserve">, </w:t>
      </w:r>
      <w:r w:rsidR="00FB1A6E" w:rsidRPr="00DE16B2">
        <w:rPr>
          <w:i w:val="0"/>
          <w:iCs/>
          <w:color w:val="000000" w:themeColor="text1"/>
          <w:szCs w:val="28"/>
          <w:lang w:val="en-GB"/>
        </w:rPr>
        <w:t xml:space="preserve"> cán bộ quản lý cơ sở giáo dục, </w:t>
      </w:r>
      <w:r w:rsidR="000A2BE6" w:rsidRPr="00DE16B2">
        <w:rPr>
          <w:i w:val="0"/>
          <w:iCs/>
          <w:color w:val="000000" w:themeColor="text1"/>
          <w:szCs w:val="28"/>
          <w:lang w:val="en-GB"/>
        </w:rPr>
        <w:t>nhân sự hỗ trợ giáo dục và nhân sự khác</w:t>
      </w:r>
      <w:r w:rsidRPr="00DE16B2">
        <w:rPr>
          <w:i w:val="0"/>
          <w:iCs/>
          <w:color w:val="000000" w:themeColor="text1"/>
          <w:szCs w:val="28"/>
        </w:rPr>
        <w:t>; về quản lý người học; về bảo đảm chất lượng giáo dục; về kiểm định chất lượng giáo dục và các nội dung chuyên môn khác thuộc lĩnh vực giáo dục và đào tạo theo quy định của pháp luật.</w:t>
      </w:r>
    </w:p>
    <w:p w14:paraId="712BB2F3" w14:textId="6ACFCB3C" w:rsidR="00D613D2" w:rsidRPr="00DE16B2" w:rsidRDefault="00D613D2" w:rsidP="00DE16B2">
      <w:pPr>
        <w:shd w:val="clear" w:color="auto" w:fill="FFFFFF"/>
        <w:spacing w:before="120" w:line="288" w:lineRule="auto"/>
        <w:ind w:firstLine="709"/>
        <w:rPr>
          <w:b/>
          <w:bCs/>
          <w:color w:val="000000" w:themeColor="text1"/>
          <w:szCs w:val="28"/>
        </w:rPr>
      </w:pPr>
      <w:r w:rsidRPr="00DE16B2">
        <w:rPr>
          <w:b/>
          <w:bCs/>
          <w:color w:val="000000" w:themeColor="text1"/>
          <w:szCs w:val="28"/>
        </w:rPr>
        <w:t xml:space="preserve">Điều </w:t>
      </w:r>
      <w:r w:rsidR="00423047">
        <w:rPr>
          <w:b/>
          <w:bCs/>
          <w:color w:val="000000" w:themeColor="text1"/>
          <w:szCs w:val="28"/>
          <w:lang w:val="en-US"/>
        </w:rPr>
        <w:t>4</w:t>
      </w:r>
      <w:r w:rsidRPr="00DE16B2">
        <w:rPr>
          <w:b/>
          <w:bCs/>
          <w:color w:val="000000" w:themeColor="text1"/>
          <w:szCs w:val="28"/>
        </w:rPr>
        <w:t>. Thời hạn giám định tư pháp trong lĩnh vực giáo dục</w:t>
      </w:r>
      <w:r w:rsidR="00BA302A">
        <w:rPr>
          <w:b/>
          <w:bCs/>
          <w:color w:val="000000" w:themeColor="text1"/>
          <w:szCs w:val="28"/>
          <w:lang w:val="en-US"/>
        </w:rPr>
        <w:t xml:space="preserve"> và</w:t>
      </w:r>
      <w:r w:rsidRPr="00DE16B2">
        <w:rPr>
          <w:b/>
          <w:bCs/>
          <w:color w:val="000000" w:themeColor="text1"/>
          <w:szCs w:val="28"/>
        </w:rPr>
        <w:t xml:space="preserve"> đào tạo</w:t>
      </w:r>
    </w:p>
    <w:p w14:paraId="347CFD1A" w14:textId="75786A1C" w:rsidR="00D613D2" w:rsidRPr="00DE16B2" w:rsidRDefault="00D613D2" w:rsidP="00DE16B2">
      <w:pPr>
        <w:spacing w:before="120" w:line="288" w:lineRule="auto"/>
        <w:ind w:left="2" w:firstLine="709"/>
        <w:rPr>
          <w:color w:val="000000" w:themeColor="text1"/>
          <w:szCs w:val="28"/>
        </w:rPr>
      </w:pPr>
      <w:r w:rsidRPr="00DE16B2">
        <w:rPr>
          <w:color w:val="000000" w:themeColor="text1"/>
          <w:szCs w:val="28"/>
        </w:rPr>
        <w:t>1. Thời hạn giám định tư pháp trong lĩnh vực giáo dục</w:t>
      </w:r>
      <w:r w:rsidR="004534A7">
        <w:rPr>
          <w:color w:val="000000" w:themeColor="text1"/>
          <w:szCs w:val="28"/>
          <w:lang w:val="en-US"/>
        </w:rPr>
        <w:t xml:space="preserve"> và</w:t>
      </w:r>
      <w:r w:rsidRPr="00DE16B2">
        <w:rPr>
          <w:color w:val="000000" w:themeColor="text1"/>
          <w:szCs w:val="28"/>
        </w:rPr>
        <w:t xml:space="preserve"> đào tạo thực hiện theo quy định tại Điều 30 Luật Giám định tư pháp.</w:t>
      </w:r>
    </w:p>
    <w:p w14:paraId="3A06ACC8" w14:textId="77777777" w:rsidR="00D613D2" w:rsidRPr="00DE16B2" w:rsidRDefault="00D613D2" w:rsidP="00DE16B2">
      <w:pPr>
        <w:spacing w:before="120" w:line="288" w:lineRule="auto"/>
        <w:ind w:firstLine="709"/>
        <w:rPr>
          <w:color w:val="000000" w:themeColor="text1"/>
          <w:szCs w:val="28"/>
        </w:rPr>
      </w:pPr>
      <w:r w:rsidRPr="00DE16B2">
        <w:rPr>
          <w:color w:val="000000" w:themeColor="text1"/>
          <w:szCs w:val="28"/>
        </w:rPr>
        <w:t>2. Thời hạn giám định tối đa là 02 tháng kể từ ngày nhận đủ hồ sơ hợp lệ đối với vụ việc có nội dung trưng cầu giám định thuộc 01 loại việc quy định tại Điều 3 Thông tư này hoặc vụ việc có nội dung đơn giản, tài liệu, hồ sơ rõ ràng, không cần xác minh, đối chiếu nhiều nguồn thông tin.</w:t>
      </w:r>
    </w:p>
    <w:p w14:paraId="2D1F426F" w14:textId="77777777" w:rsidR="00D613D2" w:rsidRPr="00DE16B2" w:rsidRDefault="00D613D2" w:rsidP="00DE16B2">
      <w:pPr>
        <w:spacing w:before="120" w:line="288" w:lineRule="auto"/>
        <w:ind w:firstLine="709"/>
        <w:rPr>
          <w:color w:val="000000" w:themeColor="text1"/>
          <w:szCs w:val="28"/>
        </w:rPr>
      </w:pPr>
      <w:r w:rsidRPr="00DE16B2">
        <w:rPr>
          <w:color w:val="000000" w:themeColor="text1"/>
          <w:szCs w:val="28"/>
        </w:rPr>
        <w:t>3. Thời hạn giám định tối đa là 03 tháng kể từ ngày nhận đủ hồ sơ hợp lệ đối với:</w:t>
      </w:r>
    </w:p>
    <w:p w14:paraId="234464A2" w14:textId="77777777" w:rsidR="00D613D2" w:rsidRPr="00DE16B2" w:rsidRDefault="00D613D2" w:rsidP="00DE16B2">
      <w:pPr>
        <w:spacing w:before="120" w:line="288" w:lineRule="auto"/>
        <w:ind w:firstLine="709"/>
        <w:rPr>
          <w:color w:val="000000" w:themeColor="text1"/>
          <w:szCs w:val="28"/>
        </w:rPr>
      </w:pPr>
      <w:r w:rsidRPr="00DE16B2">
        <w:rPr>
          <w:color w:val="000000" w:themeColor="text1"/>
          <w:szCs w:val="28"/>
        </w:rPr>
        <w:t>a) Vụ việc có nội dung trưng cầu giám định thuộc 01 loại việc quy định tại Điều 3 Thông tư này và có tính chất phức tạp cần đối chiếu nhiều tài liệu, xác minh thông tin hoặc yêu cầu phân tích chuyên sâu hoặc có liên quan đến nhiều tổ chức, cá nhân;</w:t>
      </w:r>
    </w:p>
    <w:p w14:paraId="11D55932" w14:textId="77777777" w:rsidR="00D613D2" w:rsidRPr="00DE16B2" w:rsidRDefault="00D613D2" w:rsidP="00DE16B2">
      <w:pPr>
        <w:spacing w:before="120" w:line="288" w:lineRule="auto"/>
        <w:ind w:firstLine="709"/>
        <w:rPr>
          <w:color w:val="000000" w:themeColor="text1"/>
          <w:szCs w:val="28"/>
        </w:rPr>
      </w:pPr>
      <w:r w:rsidRPr="00DE16B2">
        <w:rPr>
          <w:color w:val="000000" w:themeColor="text1"/>
          <w:szCs w:val="28"/>
        </w:rPr>
        <w:t>b) Vụ việc có nội dung trưng cầu giám định thuộc từ 02 loại việc trở lên quy định tại Điều 3 Thông tư này.</w:t>
      </w:r>
    </w:p>
    <w:p w14:paraId="3088A0D9" w14:textId="580A9E0E" w:rsidR="00F3163F" w:rsidRPr="00DE16B2" w:rsidRDefault="004E4800" w:rsidP="00DE16B2">
      <w:pPr>
        <w:pStyle w:val="NormalWeb"/>
        <w:spacing w:after="0" w:line="288" w:lineRule="auto"/>
        <w:ind w:firstLine="709"/>
        <w:rPr>
          <w:i w:val="0"/>
          <w:iCs/>
          <w:color w:val="000000" w:themeColor="text1"/>
          <w:szCs w:val="28"/>
          <w:lang w:val="en-GB"/>
        </w:rPr>
      </w:pPr>
      <w:r w:rsidRPr="00DE16B2">
        <w:rPr>
          <w:i w:val="0"/>
          <w:iCs/>
          <w:color w:val="000000" w:themeColor="text1"/>
          <w:szCs w:val="28"/>
        </w:rPr>
        <w:t>4. Trường hợp vụ việc đặc biệt phức tạp hoặc có trở ngại khách quan thì cơ quan trưng cầu giám định có thể gia hạn thời hạn giám định theo đề nghị của cá nhân, tổ chức thực hiện giám định nhưng không quá một phần hai thời hạn giám định tối đa của từng trường hợp quy định tại khoản 2 và khoản 3 Điều này.</w:t>
      </w:r>
    </w:p>
    <w:p w14:paraId="5AD89740" w14:textId="218F1314" w:rsidR="004E4800" w:rsidRPr="00DE16B2" w:rsidRDefault="004E4800" w:rsidP="00DE16B2">
      <w:pPr>
        <w:shd w:val="clear" w:color="auto" w:fill="FFFFFF"/>
        <w:spacing w:before="240" w:line="264" w:lineRule="auto"/>
        <w:ind w:firstLine="0"/>
        <w:jc w:val="center"/>
        <w:rPr>
          <w:color w:val="000000" w:themeColor="text1"/>
          <w:szCs w:val="28"/>
        </w:rPr>
      </w:pPr>
      <w:bookmarkStart w:id="4" w:name="chuong_2"/>
      <w:r w:rsidRPr="00DE16B2">
        <w:rPr>
          <w:b/>
          <w:bCs/>
          <w:color w:val="000000" w:themeColor="text1"/>
          <w:szCs w:val="28"/>
        </w:rPr>
        <w:t>Chương II</w:t>
      </w:r>
      <w:bookmarkEnd w:id="4"/>
    </w:p>
    <w:p w14:paraId="4C7CCA99" w14:textId="77777777" w:rsidR="00136B98" w:rsidRDefault="004E4800" w:rsidP="00DE16B2">
      <w:pPr>
        <w:pStyle w:val="NormalWeb"/>
        <w:spacing w:after="0" w:line="264" w:lineRule="auto"/>
        <w:ind w:firstLine="0"/>
        <w:jc w:val="center"/>
        <w:rPr>
          <w:b/>
          <w:bCs/>
          <w:i w:val="0"/>
          <w:color w:val="000000" w:themeColor="text1"/>
          <w:szCs w:val="28"/>
          <w:lang w:val="en-US"/>
        </w:rPr>
      </w:pPr>
      <w:r w:rsidRPr="00DE16B2">
        <w:rPr>
          <w:b/>
          <w:bCs/>
          <w:i w:val="0"/>
          <w:color w:val="000000" w:themeColor="text1"/>
          <w:szCs w:val="28"/>
        </w:rPr>
        <w:t>GIÁM ĐỊNH VIÊN TƯ PHÁP, NGƯỜI GIÁM ĐỊNH TƯ PHÁP</w:t>
      </w:r>
      <w:r w:rsidR="00136B98">
        <w:rPr>
          <w:b/>
          <w:bCs/>
          <w:i w:val="0"/>
          <w:color w:val="000000" w:themeColor="text1"/>
          <w:szCs w:val="28"/>
          <w:lang w:val="en-US"/>
        </w:rPr>
        <w:t xml:space="preserve"> </w:t>
      </w:r>
    </w:p>
    <w:p w14:paraId="44D7D48C" w14:textId="3531A467" w:rsidR="000A2BE6" w:rsidRPr="00136B98" w:rsidRDefault="00136B98" w:rsidP="00DE16B2">
      <w:pPr>
        <w:pStyle w:val="NormalWeb"/>
        <w:spacing w:after="0" w:line="264" w:lineRule="auto"/>
        <w:ind w:firstLine="0"/>
        <w:jc w:val="center"/>
        <w:rPr>
          <w:b/>
          <w:bCs/>
          <w:i w:val="0"/>
          <w:color w:val="000000" w:themeColor="text1"/>
          <w:szCs w:val="28"/>
          <w:lang w:val="en-US"/>
        </w:rPr>
      </w:pPr>
      <w:r w:rsidRPr="00136B98">
        <w:rPr>
          <w:b/>
          <w:i w:val="0"/>
          <w:color w:val="000000"/>
          <w:spacing w:val="-6"/>
          <w:szCs w:val="28"/>
        </w:rPr>
        <w:t>TRONG LĨNH VỰC GIÁO DỤC</w:t>
      </w:r>
      <w:r w:rsidRPr="00136B98">
        <w:rPr>
          <w:b/>
          <w:i w:val="0"/>
          <w:color w:val="000000"/>
          <w:spacing w:val="-6"/>
        </w:rPr>
        <w:t xml:space="preserve"> VÀ</w:t>
      </w:r>
      <w:r w:rsidRPr="00136B98">
        <w:rPr>
          <w:b/>
          <w:i w:val="0"/>
          <w:color w:val="000000"/>
          <w:spacing w:val="-6"/>
          <w:szCs w:val="28"/>
        </w:rPr>
        <w:t xml:space="preserve"> ĐÀO TẠO</w:t>
      </w:r>
    </w:p>
    <w:p w14:paraId="4E5EBBED" w14:textId="77777777" w:rsidR="004E4800" w:rsidRPr="00DE16B2" w:rsidRDefault="004E4800" w:rsidP="00DE16B2">
      <w:pPr>
        <w:pStyle w:val="NormalWeb"/>
        <w:spacing w:after="0" w:line="264" w:lineRule="auto"/>
        <w:ind w:firstLine="0"/>
        <w:jc w:val="center"/>
        <w:rPr>
          <w:b/>
          <w:bCs/>
          <w:i w:val="0"/>
          <w:color w:val="000000" w:themeColor="text1"/>
          <w:szCs w:val="28"/>
          <w:lang w:val="en-GB"/>
        </w:rPr>
      </w:pPr>
    </w:p>
    <w:p w14:paraId="01BC2B4C" w14:textId="227FAF91" w:rsidR="00BB3489" w:rsidRPr="00DE16B2" w:rsidRDefault="00BB3489" w:rsidP="006E0679">
      <w:pPr>
        <w:shd w:val="clear" w:color="auto" w:fill="FFFFFF"/>
        <w:spacing w:before="120" w:line="288" w:lineRule="auto"/>
        <w:ind w:firstLine="709"/>
        <w:rPr>
          <w:b/>
          <w:bCs/>
          <w:color w:val="000000" w:themeColor="text1"/>
          <w:szCs w:val="28"/>
        </w:rPr>
      </w:pPr>
      <w:r w:rsidRPr="00DE16B2">
        <w:rPr>
          <w:b/>
          <w:bCs/>
          <w:color w:val="000000" w:themeColor="text1"/>
          <w:szCs w:val="28"/>
        </w:rPr>
        <w:lastRenderedPageBreak/>
        <w:t xml:space="preserve">Điều </w:t>
      </w:r>
      <w:r w:rsidR="00423047">
        <w:rPr>
          <w:b/>
          <w:bCs/>
          <w:color w:val="000000" w:themeColor="text1"/>
          <w:szCs w:val="28"/>
          <w:lang w:val="en-US"/>
        </w:rPr>
        <w:t>5</w:t>
      </w:r>
      <w:r w:rsidRPr="00DE16B2">
        <w:rPr>
          <w:b/>
          <w:bCs/>
          <w:color w:val="000000" w:themeColor="text1"/>
          <w:szCs w:val="28"/>
        </w:rPr>
        <w:t>. Tiêu chuẩn bổ nhiệm; bổ nhiệm, cấp mới, cấp lại thẻ giám định viên tư pháp; miễn nhiệm, t</w:t>
      </w:r>
      <w:r w:rsidRPr="00DE16B2">
        <w:rPr>
          <w:b/>
          <w:color w:val="000000" w:themeColor="text1"/>
          <w:szCs w:val="28"/>
        </w:rPr>
        <w:t>hu hồi thẻ</w:t>
      </w:r>
      <w:r w:rsidRPr="00DE16B2">
        <w:rPr>
          <w:b/>
          <w:bCs/>
          <w:color w:val="000000" w:themeColor="text1"/>
          <w:szCs w:val="28"/>
        </w:rPr>
        <w:t xml:space="preserve"> giám định viên tư pháp</w:t>
      </w:r>
      <w:r w:rsidRPr="00DE16B2">
        <w:rPr>
          <w:color w:val="000000" w:themeColor="text1"/>
          <w:spacing w:val="-4"/>
          <w:szCs w:val="28"/>
        </w:rPr>
        <w:t xml:space="preserve"> </w:t>
      </w:r>
      <w:r w:rsidRPr="00DE16B2">
        <w:rPr>
          <w:b/>
          <w:color w:val="000000" w:themeColor="text1"/>
          <w:spacing w:val="-4"/>
          <w:szCs w:val="28"/>
        </w:rPr>
        <w:t>trong lĩnh vực giáo dục</w:t>
      </w:r>
      <w:r w:rsidR="00BE1B63">
        <w:rPr>
          <w:b/>
          <w:color w:val="000000" w:themeColor="text1"/>
          <w:spacing w:val="-4"/>
          <w:szCs w:val="28"/>
          <w:lang w:val="en-US"/>
        </w:rPr>
        <w:t xml:space="preserve"> và</w:t>
      </w:r>
      <w:r w:rsidRPr="00DE16B2">
        <w:rPr>
          <w:b/>
          <w:color w:val="000000" w:themeColor="text1"/>
          <w:spacing w:val="-4"/>
          <w:szCs w:val="28"/>
        </w:rPr>
        <w:t xml:space="preserve"> đào tạo</w:t>
      </w:r>
    </w:p>
    <w:p w14:paraId="2AD5ABBF" w14:textId="46B589D4" w:rsidR="00BB3489" w:rsidRPr="00DE16B2" w:rsidRDefault="00BB3489"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1. Công dân Việt Nam thường trú tại Việt Nam có đủ tiêu chuẩn quy định tại khoản 1 Điều 10 Luật Giám định tư pháp và không thuộc trường hợp quy định tại khoản 2 Điều 10 Luật Giám định tư pháp được xem xét bổ nhiệm giám định viên tư pháp trong lĩnh vực giáo dục</w:t>
      </w:r>
      <w:r w:rsidR="00BE1B63">
        <w:rPr>
          <w:i w:val="0"/>
          <w:color w:val="000000" w:themeColor="text1"/>
          <w:szCs w:val="28"/>
          <w:lang w:val="en-US"/>
        </w:rPr>
        <w:t xml:space="preserve"> và</w:t>
      </w:r>
      <w:r w:rsidRPr="00DE16B2">
        <w:rPr>
          <w:i w:val="0"/>
          <w:color w:val="000000" w:themeColor="text1"/>
          <w:szCs w:val="28"/>
        </w:rPr>
        <w:t xml:space="preserve"> đào tạo.</w:t>
      </w:r>
    </w:p>
    <w:p w14:paraId="622A8D83" w14:textId="03ED0118" w:rsidR="00BB3489" w:rsidRPr="00DE16B2" w:rsidRDefault="00BB3489" w:rsidP="006E0679">
      <w:pPr>
        <w:pStyle w:val="NormalWeb"/>
        <w:shd w:val="clear" w:color="auto" w:fill="FFFFFF"/>
        <w:spacing w:after="0" w:line="288" w:lineRule="auto"/>
        <w:ind w:firstLine="709"/>
        <w:rPr>
          <w:i w:val="0"/>
          <w:color w:val="000000" w:themeColor="text1"/>
          <w:spacing w:val="-2"/>
          <w:szCs w:val="28"/>
        </w:rPr>
      </w:pPr>
      <w:r w:rsidRPr="00DE16B2">
        <w:rPr>
          <w:i w:val="0"/>
          <w:color w:val="000000" w:themeColor="text1"/>
          <w:spacing w:val="-4"/>
          <w:szCs w:val="28"/>
        </w:rPr>
        <w:t>2. Tiêu chuẩn bổ nhiệm giám định viên tư pháp trong lĩnh vực giáo dục</w:t>
      </w:r>
      <w:r w:rsidR="00BE1B63">
        <w:rPr>
          <w:i w:val="0"/>
          <w:color w:val="000000" w:themeColor="text1"/>
          <w:spacing w:val="-4"/>
          <w:szCs w:val="28"/>
          <w:lang w:val="en-US"/>
        </w:rPr>
        <w:t xml:space="preserve"> và</w:t>
      </w:r>
      <w:r w:rsidRPr="00DE16B2">
        <w:rPr>
          <w:i w:val="0"/>
          <w:color w:val="000000" w:themeColor="text1"/>
          <w:spacing w:val="-4"/>
          <w:szCs w:val="28"/>
        </w:rPr>
        <w:t xml:space="preserve"> đào tạo</w:t>
      </w:r>
      <w:r w:rsidRPr="00DE16B2">
        <w:rPr>
          <w:i w:val="0"/>
          <w:color w:val="000000" w:themeColor="text1"/>
          <w:spacing w:val="-2"/>
          <w:szCs w:val="28"/>
        </w:rPr>
        <w:t>:</w:t>
      </w:r>
    </w:p>
    <w:p w14:paraId="1583C43E" w14:textId="77777777" w:rsidR="00BB3489" w:rsidRPr="00DE16B2" w:rsidRDefault="00BB3489" w:rsidP="006E0679">
      <w:pPr>
        <w:pStyle w:val="NormalWeb"/>
        <w:shd w:val="clear" w:color="auto" w:fill="FFFFFF"/>
        <w:spacing w:after="0" w:line="288" w:lineRule="auto"/>
        <w:ind w:firstLine="709"/>
        <w:rPr>
          <w:i w:val="0"/>
          <w:color w:val="000000" w:themeColor="text1"/>
          <w:spacing w:val="-2"/>
          <w:szCs w:val="28"/>
        </w:rPr>
      </w:pPr>
      <w:r w:rsidRPr="00DE16B2">
        <w:rPr>
          <w:i w:val="0"/>
          <w:color w:val="000000" w:themeColor="text1"/>
          <w:spacing w:val="-2"/>
          <w:szCs w:val="28"/>
        </w:rPr>
        <w:t>a) Đáp ứng tiêu chuẩn theo quy định tại khoản 1 Điều này;</w:t>
      </w:r>
    </w:p>
    <w:p w14:paraId="7B0C3657" w14:textId="77777777" w:rsidR="00BB3489" w:rsidRPr="00DE16B2" w:rsidRDefault="00BB3489"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b) Có trình độ đại học trở lên về ngành đào tạo phù hợp với lĩnh vực chuyên môn đề nghị bổ nhiệm;</w:t>
      </w:r>
    </w:p>
    <w:p w14:paraId="1E8DB42C" w14:textId="77777777" w:rsidR="00BB3489" w:rsidRPr="00DE16B2" w:rsidRDefault="00BB3489"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 xml:space="preserve">c) Có thời gian hoạt động chuyên môn ở lĩnh vực được đào tạo từ đủ 05 năm trở lên tính từ ngày được tuyển dụng hoặc tiếp nhận làm việc, phù hợp với phạm vi các việc giám định tư pháp </w:t>
      </w:r>
      <w:r w:rsidRPr="00DE16B2">
        <w:rPr>
          <w:i w:val="0"/>
          <w:noProof/>
          <w:color w:val="000000" w:themeColor="text1"/>
          <w:szCs w:val="28"/>
        </w:rPr>
        <w:t>quy định tại Điều 3 Thông tư này</w:t>
      </w:r>
      <w:r w:rsidRPr="00DE16B2">
        <w:rPr>
          <w:i w:val="0"/>
          <w:color w:val="000000" w:themeColor="text1"/>
          <w:szCs w:val="28"/>
        </w:rPr>
        <w:t>;</w:t>
      </w:r>
    </w:p>
    <w:p w14:paraId="3D45CC88" w14:textId="77777777" w:rsidR="00BB3489"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t>d) Đã hoàn thành khóa bồi dưỡng kiến thức pháp luật và nghiệp vụ giám định tư pháp theo quy định tại khoản 3 Điều này.</w:t>
      </w:r>
    </w:p>
    <w:p w14:paraId="39C4615C" w14:textId="7A9FBF06" w:rsidR="00BB3489" w:rsidRPr="00DE16B2" w:rsidRDefault="00444DB2" w:rsidP="006E0679">
      <w:pPr>
        <w:pStyle w:val="Heading3"/>
        <w:spacing w:before="120" w:line="288" w:lineRule="auto"/>
        <w:ind w:firstLine="709"/>
        <w:jc w:val="both"/>
        <w:rPr>
          <w:rFonts w:ascii="Times New Roman" w:hAnsi="Times New Roman" w:cs="Times New Roman"/>
          <w:b w:val="0"/>
          <w:color w:val="000000" w:themeColor="text1"/>
          <w:szCs w:val="28"/>
        </w:rPr>
      </w:pPr>
      <w:r w:rsidRPr="00DE16B2">
        <w:rPr>
          <w:rFonts w:ascii="Times New Roman" w:hAnsi="Times New Roman" w:cs="Times New Roman"/>
          <w:b w:val="0"/>
          <w:color w:val="000000" w:themeColor="text1"/>
          <w:szCs w:val="28"/>
          <w:lang w:val="en-US"/>
        </w:rPr>
        <w:t>3</w:t>
      </w:r>
      <w:r w:rsidR="00BB3489" w:rsidRPr="00DE16B2">
        <w:rPr>
          <w:rFonts w:ascii="Times New Roman" w:hAnsi="Times New Roman" w:cs="Times New Roman"/>
          <w:b w:val="0"/>
          <w:color w:val="000000" w:themeColor="text1"/>
          <w:szCs w:val="28"/>
        </w:rPr>
        <w:t>. Nội dung chương trình bồi dưỡng kiến thức pháp luật và nghiệp vụ giám định tư pháp</w:t>
      </w:r>
    </w:p>
    <w:p w14:paraId="3DD7EC1A" w14:textId="77777777" w:rsidR="00BB3489"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t>Chương trình bồi dưỡng tối thiểu bao gồm các nội dung sau:</w:t>
      </w:r>
    </w:p>
    <w:p w14:paraId="1F896795" w14:textId="77777777" w:rsidR="00BB3489"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t>a) Quy định của pháp luật về giám định tư pháp; quyền, nghĩa vụ và trách nhiệm pháp lý của giám định viên tư pháp;</w:t>
      </w:r>
    </w:p>
    <w:p w14:paraId="75577333" w14:textId="77777777" w:rsidR="00BB3489"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t>b) Quy định của pháp luật tố tụng có liên quan đến hoạt động trưng cầu, yêu cầu giám định, giám định bổ sung, giám định lại;</w:t>
      </w:r>
    </w:p>
    <w:p w14:paraId="36EB74F2" w14:textId="77777777" w:rsidR="00BB3489"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t>c) Quy trình giám định tư pháp; phương pháp, kỹ năng lập hồ sơ giám định, ban hành kết luận giám định;</w:t>
      </w:r>
    </w:p>
    <w:p w14:paraId="01F246DA" w14:textId="77777777" w:rsidR="00BB3489"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t>d) Đạo đức nghề nghiệp, nguyên tắc độc lập, khách quan trong hoạt động giám định;</w:t>
      </w:r>
    </w:p>
    <w:p w14:paraId="4694D1FE" w14:textId="77777777" w:rsidR="00BB3489"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t>đ) Ứng dụng công nghệ thông tin, chuyển đổi số và quản lý dữ liệu trong hoạt động giám định tư pháp;</w:t>
      </w:r>
    </w:p>
    <w:p w14:paraId="5648CAFA" w14:textId="584090D1" w:rsidR="00BB3489"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t>e) Các nội dung chuyên sâu khác theo đặc thù lĩnh vực giáo dục</w:t>
      </w:r>
      <w:r w:rsidR="00BE1B63">
        <w:rPr>
          <w:i w:val="0"/>
          <w:color w:val="000000" w:themeColor="text1"/>
          <w:szCs w:val="28"/>
          <w:lang w:val="en-US"/>
        </w:rPr>
        <w:t xml:space="preserve"> và</w:t>
      </w:r>
      <w:r w:rsidRPr="00DE16B2">
        <w:rPr>
          <w:i w:val="0"/>
          <w:color w:val="000000" w:themeColor="text1"/>
          <w:szCs w:val="28"/>
        </w:rPr>
        <w:t xml:space="preserve"> đào tạo.</w:t>
      </w:r>
    </w:p>
    <w:p w14:paraId="419FB129" w14:textId="77777777" w:rsidR="00BB3489"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lastRenderedPageBreak/>
        <w:t>Thời lượng chương trình bồi dưỡng tối thiểu do Bộ trưởng Bộ Giáo dục và Đào tạo quy định trên cơ sở bảo đảm yêu cầu chuyên môn và phù hợp với quy định của pháp luật.</w:t>
      </w:r>
    </w:p>
    <w:p w14:paraId="265C51A8" w14:textId="77777777" w:rsidR="00BB3489" w:rsidRPr="00DE16B2" w:rsidRDefault="00BB3489"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4. Bộ trưởng Bộ Giáo dục và Đào tạo bổ nhiệm, miễn nhiệm giám định viên tư pháp đối với người làm việc tại cơ quan, đơn vị thuộc thẩm quyền quản lý.</w:t>
      </w:r>
    </w:p>
    <w:p w14:paraId="4B34CE99" w14:textId="77777777" w:rsidR="006A03B6" w:rsidRPr="00DE16B2" w:rsidRDefault="00BB3489" w:rsidP="006E0679">
      <w:pPr>
        <w:pStyle w:val="NormalWeb"/>
        <w:spacing w:after="0" w:line="288" w:lineRule="auto"/>
        <w:ind w:firstLine="709"/>
        <w:rPr>
          <w:i w:val="0"/>
          <w:color w:val="000000" w:themeColor="text1"/>
          <w:szCs w:val="28"/>
        </w:rPr>
      </w:pPr>
      <w:r w:rsidRPr="00DE16B2">
        <w:rPr>
          <w:i w:val="0"/>
          <w:color w:val="000000" w:themeColor="text1"/>
          <w:szCs w:val="28"/>
        </w:rPr>
        <w:t>5. Trình tự, thủ tục bổ nhiệm, bổ nhiệm lại, miễn nhiệm, cấp, cấp lại, thu hồi thẻ giám định viên tư pháp thực hiện theo quy định của Chính phủ.</w:t>
      </w:r>
    </w:p>
    <w:p w14:paraId="2B3B6498" w14:textId="3E696CD1" w:rsidR="00CF7F29" w:rsidRPr="00DE16B2" w:rsidRDefault="00202013" w:rsidP="006E0679">
      <w:pPr>
        <w:pStyle w:val="NormalWeb"/>
        <w:spacing w:after="0" w:line="288" w:lineRule="auto"/>
        <w:ind w:firstLine="709"/>
        <w:rPr>
          <w:rStyle w:val="Strong"/>
          <w:i w:val="0"/>
          <w:color w:val="000000" w:themeColor="text1"/>
          <w:szCs w:val="28"/>
          <w:lang w:val="en-US"/>
        </w:rPr>
      </w:pPr>
      <w:r>
        <w:rPr>
          <w:rStyle w:val="Strong"/>
          <w:i w:val="0"/>
          <w:color w:val="000000" w:themeColor="text1"/>
          <w:szCs w:val="28"/>
        </w:rPr>
        <w:t xml:space="preserve">Điều </w:t>
      </w:r>
      <w:r>
        <w:rPr>
          <w:rStyle w:val="Strong"/>
          <w:i w:val="0"/>
          <w:color w:val="000000" w:themeColor="text1"/>
          <w:szCs w:val="28"/>
          <w:lang w:val="en-US"/>
        </w:rPr>
        <w:t>6</w:t>
      </w:r>
      <w:r w:rsidR="00256244" w:rsidRPr="00DE16B2">
        <w:rPr>
          <w:rStyle w:val="Strong"/>
          <w:i w:val="0"/>
          <w:color w:val="000000" w:themeColor="text1"/>
          <w:szCs w:val="28"/>
        </w:rPr>
        <w:t>. Công nhận, hủy bỏ công nhận người giám định tư pháp theo vụ việc</w:t>
      </w:r>
      <w:r w:rsidR="00CF7F29" w:rsidRPr="00DE16B2">
        <w:rPr>
          <w:rStyle w:val="Strong"/>
          <w:i w:val="0"/>
          <w:color w:val="000000" w:themeColor="text1"/>
          <w:szCs w:val="28"/>
          <w:lang w:val="en-US"/>
        </w:rPr>
        <w:t>,</w:t>
      </w:r>
      <w:r w:rsidR="00256244" w:rsidRPr="00DE16B2">
        <w:rPr>
          <w:rStyle w:val="Strong"/>
          <w:i w:val="0"/>
          <w:color w:val="000000" w:themeColor="text1"/>
          <w:szCs w:val="28"/>
        </w:rPr>
        <w:t xml:space="preserve"> tổ chức giám định tư pháp theo vụ việc trong lĩnh vực giáo dục</w:t>
      </w:r>
      <w:r w:rsidR="00BE1B63">
        <w:rPr>
          <w:rStyle w:val="Strong"/>
          <w:i w:val="0"/>
          <w:color w:val="000000" w:themeColor="text1"/>
          <w:szCs w:val="28"/>
          <w:lang w:val="en-US"/>
        </w:rPr>
        <w:t xml:space="preserve"> và</w:t>
      </w:r>
      <w:r w:rsidR="00256244" w:rsidRPr="00DE16B2">
        <w:rPr>
          <w:rStyle w:val="Strong"/>
          <w:i w:val="0"/>
          <w:color w:val="000000" w:themeColor="text1"/>
          <w:szCs w:val="28"/>
        </w:rPr>
        <w:t xml:space="preserve"> đào tạo</w:t>
      </w:r>
      <w:r w:rsidR="00CF7F29" w:rsidRPr="00DE16B2">
        <w:rPr>
          <w:rStyle w:val="Strong"/>
          <w:i w:val="0"/>
          <w:color w:val="000000" w:themeColor="text1"/>
          <w:szCs w:val="28"/>
          <w:lang w:val="en-US"/>
        </w:rPr>
        <w:t xml:space="preserve"> </w:t>
      </w:r>
    </w:p>
    <w:p w14:paraId="05E4BBF6" w14:textId="5168596C" w:rsidR="00256244" w:rsidRPr="00DE16B2" w:rsidRDefault="00256244" w:rsidP="006E0679">
      <w:pPr>
        <w:pStyle w:val="NormalWeb"/>
        <w:spacing w:after="0" w:line="288" w:lineRule="auto"/>
        <w:ind w:firstLine="709"/>
        <w:rPr>
          <w:i w:val="0"/>
          <w:color w:val="000000" w:themeColor="text1"/>
          <w:szCs w:val="28"/>
        </w:rPr>
      </w:pPr>
      <w:r w:rsidRPr="00DE16B2">
        <w:rPr>
          <w:i w:val="0"/>
          <w:color w:val="000000" w:themeColor="text1"/>
          <w:szCs w:val="28"/>
        </w:rPr>
        <w:t>1. Công nhận người giám định tư pháp theo vụ việc</w:t>
      </w:r>
    </w:p>
    <w:p w14:paraId="330B8C48" w14:textId="2DF146C2" w:rsidR="00256244" w:rsidRPr="00DE16B2" w:rsidRDefault="00256244" w:rsidP="006E0679">
      <w:pPr>
        <w:pStyle w:val="NormalWeb"/>
        <w:spacing w:after="0" w:line="288" w:lineRule="auto"/>
        <w:ind w:firstLine="709"/>
        <w:rPr>
          <w:i w:val="0"/>
          <w:color w:val="000000" w:themeColor="text1"/>
          <w:szCs w:val="28"/>
          <w:lang w:val="en-US"/>
        </w:rPr>
      </w:pPr>
      <w:r w:rsidRPr="00DE16B2">
        <w:rPr>
          <w:i w:val="0"/>
          <w:color w:val="000000" w:themeColor="text1"/>
          <w:szCs w:val="28"/>
        </w:rPr>
        <w:t xml:space="preserve">a) Công dân Việt Nam thường trú tại Việt Nam </w:t>
      </w:r>
      <w:r w:rsidR="00911D92" w:rsidRPr="00DE16B2">
        <w:rPr>
          <w:i w:val="0"/>
          <w:color w:val="000000" w:themeColor="text1"/>
          <w:szCs w:val="28"/>
          <w:lang w:val="en-US"/>
        </w:rPr>
        <w:t>đảm bảo</w:t>
      </w:r>
      <w:r w:rsidRPr="00DE16B2">
        <w:rPr>
          <w:i w:val="0"/>
          <w:color w:val="000000" w:themeColor="text1"/>
          <w:szCs w:val="28"/>
        </w:rPr>
        <w:t xml:space="preserve"> tiêu chuẩn quy định tại Điều 13 Luật Giám định tư pháp và không thuộc trường hợp quy định tại khoản 5 Điều 14 Luật </w:t>
      </w:r>
      <w:r w:rsidR="00D575F1" w:rsidRPr="00DE16B2">
        <w:rPr>
          <w:i w:val="0"/>
          <w:color w:val="000000" w:themeColor="text1"/>
          <w:szCs w:val="28"/>
        </w:rPr>
        <w:t>Giám định tư pháp</w:t>
      </w:r>
      <w:r w:rsidRPr="00DE16B2">
        <w:rPr>
          <w:i w:val="0"/>
          <w:color w:val="000000" w:themeColor="text1"/>
          <w:szCs w:val="28"/>
        </w:rPr>
        <w:t xml:space="preserve"> được xem xét công nhận là người giám định tư pháp theo vụ việc trong lĩnh vực giáo dục</w:t>
      </w:r>
      <w:r w:rsidR="00BE1B63">
        <w:rPr>
          <w:i w:val="0"/>
          <w:color w:val="000000" w:themeColor="text1"/>
          <w:szCs w:val="28"/>
          <w:lang w:val="en-US"/>
        </w:rPr>
        <w:t xml:space="preserve"> và</w:t>
      </w:r>
      <w:r w:rsidRPr="00DE16B2">
        <w:rPr>
          <w:i w:val="0"/>
          <w:color w:val="000000" w:themeColor="text1"/>
          <w:szCs w:val="28"/>
        </w:rPr>
        <w:t xml:space="preserve"> đào tạo</w:t>
      </w:r>
      <w:r w:rsidR="00911D92" w:rsidRPr="00DE16B2">
        <w:rPr>
          <w:i w:val="0"/>
          <w:color w:val="000000" w:themeColor="text1"/>
          <w:szCs w:val="28"/>
          <w:lang w:val="en-US"/>
        </w:rPr>
        <w:t>;</w:t>
      </w:r>
    </w:p>
    <w:p w14:paraId="14FDB494" w14:textId="1F323B77" w:rsidR="00D575F1" w:rsidRPr="00DE16B2" w:rsidRDefault="00256244" w:rsidP="006E0679">
      <w:pPr>
        <w:pStyle w:val="NormalWeb"/>
        <w:spacing w:after="0" w:line="288" w:lineRule="auto"/>
        <w:ind w:firstLine="709"/>
        <w:rPr>
          <w:i w:val="0"/>
          <w:color w:val="000000" w:themeColor="text1"/>
          <w:szCs w:val="28"/>
          <w:lang w:val="en-GB"/>
        </w:rPr>
      </w:pPr>
      <w:r w:rsidRPr="00DE16B2">
        <w:rPr>
          <w:i w:val="0"/>
          <w:color w:val="000000" w:themeColor="text1"/>
          <w:szCs w:val="28"/>
        </w:rPr>
        <w:t>b) Hồ sơ đề nghị công nhận bao gồm:</w:t>
      </w:r>
      <w:r w:rsidRPr="00DE16B2">
        <w:rPr>
          <w:i w:val="0"/>
          <w:color w:val="000000" w:themeColor="text1"/>
          <w:szCs w:val="28"/>
          <w:lang w:val="en-GB"/>
        </w:rPr>
        <w:t xml:space="preserve"> </w:t>
      </w:r>
      <w:r w:rsidRPr="00DE16B2">
        <w:rPr>
          <w:i w:val="0"/>
          <w:color w:val="000000" w:themeColor="text1"/>
          <w:szCs w:val="28"/>
        </w:rPr>
        <w:t>Văn bản đề nghị của cơ quan, đơn vị quản lý trực tiếp (nếu có);</w:t>
      </w:r>
      <w:r w:rsidRPr="00DE16B2">
        <w:rPr>
          <w:i w:val="0"/>
          <w:color w:val="000000" w:themeColor="text1"/>
          <w:szCs w:val="28"/>
          <w:lang w:val="en-GB"/>
        </w:rPr>
        <w:t xml:space="preserve"> </w:t>
      </w:r>
      <w:r w:rsidR="00D575F1" w:rsidRPr="00DE16B2">
        <w:rPr>
          <w:i w:val="0"/>
          <w:color w:val="000000" w:themeColor="text1"/>
          <w:szCs w:val="28"/>
          <w:lang w:val="en-GB"/>
        </w:rPr>
        <w:t>b</w:t>
      </w:r>
      <w:r w:rsidRPr="00DE16B2">
        <w:rPr>
          <w:i w:val="0"/>
          <w:color w:val="000000" w:themeColor="text1"/>
          <w:szCs w:val="28"/>
        </w:rPr>
        <w:t>ản sao văn bằng, tài liệu chứng minh thời gian hoạt động chuyên môn;</w:t>
      </w:r>
      <w:r w:rsidRPr="00DE16B2">
        <w:rPr>
          <w:i w:val="0"/>
          <w:color w:val="000000" w:themeColor="text1"/>
          <w:szCs w:val="28"/>
          <w:lang w:val="en-GB"/>
        </w:rPr>
        <w:t xml:space="preserve"> </w:t>
      </w:r>
      <w:r w:rsidR="00D575F1" w:rsidRPr="00DE16B2">
        <w:rPr>
          <w:i w:val="0"/>
          <w:color w:val="000000" w:themeColor="text1"/>
          <w:szCs w:val="28"/>
          <w:lang w:val="en-GB"/>
        </w:rPr>
        <w:t>l</w:t>
      </w:r>
      <w:r w:rsidRPr="00DE16B2">
        <w:rPr>
          <w:i w:val="0"/>
          <w:color w:val="000000" w:themeColor="text1"/>
          <w:szCs w:val="28"/>
        </w:rPr>
        <w:t>ý lịch chuyên môn;</w:t>
      </w:r>
      <w:r w:rsidRPr="00DE16B2">
        <w:rPr>
          <w:i w:val="0"/>
          <w:color w:val="000000" w:themeColor="text1"/>
          <w:szCs w:val="28"/>
          <w:lang w:val="en-GB"/>
        </w:rPr>
        <w:t xml:space="preserve"> </w:t>
      </w:r>
    </w:p>
    <w:p w14:paraId="1A54DE59" w14:textId="3D1986CC" w:rsidR="00256244" w:rsidRPr="00DE16B2" w:rsidRDefault="00256244" w:rsidP="006E0679">
      <w:pPr>
        <w:pStyle w:val="NormalWeb"/>
        <w:spacing w:after="0" w:line="288" w:lineRule="auto"/>
        <w:ind w:firstLine="598"/>
        <w:rPr>
          <w:i w:val="0"/>
          <w:color w:val="000000" w:themeColor="text1"/>
          <w:szCs w:val="28"/>
        </w:rPr>
      </w:pPr>
      <w:r w:rsidRPr="00DE16B2">
        <w:rPr>
          <w:i w:val="0"/>
          <w:color w:val="000000" w:themeColor="text1"/>
          <w:szCs w:val="28"/>
        </w:rPr>
        <w:t>c) Đối với người làm việc tại cơ quan, đơn vị thuộc Bộ Giáo dục và Đào tạo:</w:t>
      </w:r>
      <w:r w:rsidRPr="00DE16B2">
        <w:rPr>
          <w:i w:val="0"/>
          <w:color w:val="000000" w:themeColor="text1"/>
          <w:szCs w:val="28"/>
          <w:lang w:val="en-GB"/>
        </w:rPr>
        <w:t xml:space="preserve"> </w:t>
      </w:r>
      <w:r w:rsidRPr="00DE16B2">
        <w:rPr>
          <w:i w:val="0"/>
          <w:color w:val="000000" w:themeColor="text1"/>
          <w:szCs w:val="28"/>
        </w:rPr>
        <w:t xml:space="preserve"> </w:t>
      </w:r>
      <w:r w:rsidR="00FC07F3" w:rsidRPr="00DE16B2">
        <w:rPr>
          <w:i w:val="0"/>
          <w:color w:val="000000" w:themeColor="text1"/>
          <w:szCs w:val="28"/>
        </w:rPr>
        <w:t xml:space="preserve">Thủ trưởng đơn vị chuyên môn chủ trì, phối hợp với Vụ Pháp chế </w:t>
      </w:r>
      <w:r w:rsidR="00FC07F3" w:rsidRPr="00DE16B2">
        <w:rPr>
          <w:i w:val="0"/>
          <w:color w:val="000000" w:themeColor="text1"/>
          <w:szCs w:val="28"/>
          <w:shd w:val="clear" w:color="auto" w:fill="FFFFFF"/>
        </w:rPr>
        <w:t xml:space="preserve">lựa chọn người có đủ tiêu chuẩn theo quy định tại điểm a khoản 1 Điều này, </w:t>
      </w:r>
      <w:r w:rsidR="00FC07F3" w:rsidRPr="00DE16B2">
        <w:rPr>
          <w:i w:val="0"/>
          <w:color w:val="000000" w:themeColor="text1"/>
          <w:szCs w:val="28"/>
        </w:rPr>
        <w:t xml:space="preserve">lập hồ sơ đề nghị </w:t>
      </w:r>
      <w:r w:rsidR="00FC07F3" w:rsidRPr="00DE16B2">
        <w:rPr>
          <w:i w:val="0"/>
          <w:color w:val="000000" w:themeColor="text1"/>
          <w:szCs w:val="28"/>
          <w:shd w:val="clear" w:color="auto" w:fill="FFFFFF"/>
        </w:rPr>
        <w:t>Bộ trưởng quyết định công nhận người giám định tư pháp theo vụ việc</w:t>
      </w:r>
      <w:r w:rsidR="000F6D83" w:rsidRPr="00DE16B2">
        <w:rPr>
          <w:i w:val="0"/>
          <w:color w:val="000000" w:themeColor="text1"/>
          <w:szCs w:val="28"/>
          <w:lang w:val="en-US"/>
        </w:rPr>
        <w:t>.</w:t>
      </w:r>
    </w:p>
    <w:p w14:paraId="48627FA7" w14:textId="64D19E19" w:rsidR="00256244" w:rsidRPr="00DE16B2" w:rsidRDefault="00256244" w:rsidP="006E0679">
      <w:pPr>
        <w:pStyle w:val="Heading2"/>
        <w:spacing w:before="120" w:line="288" w:lineRule="auto"/>
        <w:ind w:firstLine="709"/>
        <w:rPr>
          <w:rFonts w:ascii="Times New Roman" w:hAnsi="Times New Roman"/>
          <w:color w:val="000000" w:themeColor="text1"/>
          <w:sz w:val="28"/>
          <w:szCs w:val="28"/>
        </w:rPr>
      </w:pPr>
      <w:r w:rsidRPr="00DE16B2">
        <w:rPr>
          <w:rFonts w:ascii="Times New Roman" w:hAnsi="Times New Roman"/>
          <w:color w:val="000000" w:themeColor="text1"/>
          <w:sz w:val="28"/>
          <w:szCs w:val="28"/>
        </w:rPr>
        <w:t>2. Hủy bỏ công nhận người giám định tư pháp theo vụ việc</w:t>
      </w:r>
    </w:p>
    <w:p w14:paraId="05C816C4" w14:textId="1D741339" w:rsidR="00256244" w:rsidRPr="00DE16B2" w:rsidRDefault="00256244" w:rsidP="006E0679">
      <w:pPr>
        <w:pStyle w:val="NormalWeb"/>
        <w:spacing w:after="0" w:line="288" w:lineRule="auto"/>
        <w:ind w:firstLine="709"/>
        <w:rPr>
          <w:i w:val="0"/>
          <w:color w:val="000000" w:themeColor="text1"/>
          <w:szCs w:val="28"/>
        </w:rPr>
      </w:pPr>
      <w:r w:rsidRPr="00DE16B2">
        <w:rPr>
          <w:i w:val="0"/>
          <w:color w:val="000000" w:themeColor="text1"/>
          <w:szCs w:val="28"/>
        </w:rPr>
        <w:t>a) Việc hủy bỏ công nhận thực hiện theo các trường hợp quy định tại khoản 6</w:t>
      </w:r>
      <w:r w:rsidR="00341557" w:rsidRPr="00DE16B2">
        <w:rPr>
          <w:i w:val="0"/>
          <w:color w:val="000000" w:themeColor="text1"/>
          <w:szCs w:val="28"/>
        </w:rPr>
        <w:t xml:space="preserve"> Điều 14 Luật Giám định tư pháp</w:t>
      </w:r>
      <w:r w:rsidR="00341557" w:rsidRPr="00DE16B2">
        <w:rPr>
          <w:i w:val="0"/>
          <w:color w:val="000000" w:themeColor="text1"/>
          <w:szCs w:val="28"/>
          <w:lang w:val="en-US"/>
        </w:rPr>
        <w:t>;</w:t>
      </w:r>
    </w:p>
    <w:p w14:paraId="672495D8" w14:textId="32EC1EE6" w:rsidR="00256244" w:rsidRPr="00DE16B2" w:rsidRDefault="00256244" w:rsidP="006E0679">
      <w:pPr>
        <w:spacing w:before="120" w:line="288" w:lineRule="auto"/>
        <w:ind w:firstLine="709"/>
        <w:rPr>
          <w:color w:val="000000" w:themeColor="text1"/>
          <w:szCs w:val="28"/>
        </w:rPr>
      </w:pPr>
      <w:r w:rsidRPr="00DE16B2">
        <w:rPr>
          <w:color w:val="000000" w:themeColor="text1"/>
          <w:szCs w:val="28"/>
        </w:rPr>
        <w:t xml:space="preserve">b) </w:t>
      </w:r>
      <w:r w:rsidR="00756390" w:rsidRPr="00DE16B2">
        <w:rPr>
          <w:color w:val="000000" w:themeColor="text1"/>
          <w:szCs w:val="28"/>
        </w:rPr>
        <w:t>Thủ trưởng đơn vị chuyên môn chủ trì, phối hợp với Vụ Pháp chế rà soát, đề xuất Bộ trưởng Bộ Giáo dục và Đào tạo quyết định hủy bỏ công nhận người giám định tư pháp theo vụ việc.</w:t>
      </w:r>
    </w:p>
    <w:p w14:paraId="01956141" w14:textId="77777777" w:rsidR="00256244" w:rsidRPr="00DE16B2" w:rsidRDefault="00256244" w:rsidP="006E0679">
      <w:pPr>
        <w:pStyle w:val="Heading2"/>
        <w:spacing w:before="120" w:line="288" w:lineRule="auto"/>
        <w:ind w:firstLine="709"/>
        <w:rPr>
          <w:rFonts w:ascii="Times New Roman" w:hAnsi="Times New Roman"/>
          <w:color w:val="000000" w:themeColor="text1"/>
          <w:sz w:val="28"/>
          <w:szCs w:val="28"/>
        </w:rPr>
      </w:pPr>
      <w:r w:rsidRPr="00DE16B2">
        <w:rPr>
          <w:rFonts w:ascii="Times New Roman" w:hAnsi="Times New Roman"/>
          <w:color w:val="000000" w:themeColor="text1"/>
          <w:sz w:val="28"/>
          <w:szCs w:val="28"/>
        </w:rPr>
        <w:t>3. Công nhận tổ chức giám định tư pháp theo vụ việc</w:t>
      </w:r>
    </w:p>
    <w:p w14:paraId="0A5F8FFC" w14:textId="2A6EB1E5" w:rsidR="007D50AB" w:rsidRPr="00DE16B2" w:rsidRDefault="007D50AB" w:rsidP="006E0679">
      <w:pPr>
        <w:pStyle w:val="NormalWeb"/>
        <w:spacing w:after="0" w:line="288" w:lineRule="auto"/>
        <w:ind w:firstLine="598"/>
        <w:rPr>
          <w:i w:val="0"/>
          <w:color w:val="000000" w:themeColor="text1"/>
          <w:szCs w:val="28"/>
        </w:rPr>
      </w:pPr>
      <w:r w:rsidRPr="00DE16B2">
        <w:rPr>
          <w:i w:val="0"/>
          <w:color w:val="000000" w:themeColor="text1"/>
          <w:szCs w:val="28"/>
        </w:rPr>
        <w:t xml:space="preserve">a) Tổ chức </w:t>
      </w:r>
      <w:r w:rsidRPr="00DE16B2">
        <w:rPr>
          <w:i w:val="0"/>
          <w:color w:val="000000" w:themeColor="text1"/>
          <w:szCs w:val="28"/>
          <w:lang w:val="en-US"/>
        </w:rPr>
        <w:t xml:space="preserve">giám định tư pháp </w:t>
      </w:r>
      <w:r w:rsidRPr="00DE16B2">
        <w:rPr>
          <w:i w:val="0"/>
          <w:color w:val="000000" w:themeColor="text1"/>
          <w:szCs w:val="28"/>
        </w:rPr>
        <w:t>có đủ điều kiện quy định tại khoản 1 Điều 18 Luật Giám định tư pháp</w:t>
      </w:r>
      <w:r w:rsidRPr="00DE16B2">
        <w:rPr>
          <w:i w:val="0"/>
          <w:color w:val="000000" w:themeColor="text1"/>
          <w:szCs w:val="28"/>
          <w:lang w:val="en-US"/>
        </w:rPr>
        <w:t>,</w:t>
      </w:r>
      <w:r w:rsidRPr="00DE16B2">
        <w:rPr>
          <w:i w:val="0"/>
          <w:color w:val="000000" w:themeColor="text1"/>
          <w:szCs w:val="28"/>
        </w:rPr>
        <w:t xml:space="preserve"> </w:t>
      </w:r>
      <w:r w:rsidRPr="00DE16B2">
        <w:rPr>
          <w:i w:val="0"/>
          <w:color w:val="000000" w:themeColor="text1"/>
          <w:szCs w:val="28"/>
          <w:lang w:val="en-US"/>
        </w:rPr>
        <w:t xml:space="preserve">đảm bảo </w:t>
      </w:r>
      <w:r w:rsidRPr="00DE16B2">
        <w:rPr>
          <w:i w:val="0"/>
          <w:color w:val="000000" w:themeColor="text1"/>
          <w:szCs w:val="28"/>
        </w:rPr>
        <w:t>đ</w:t>
      </w:r>
      <w:r w:rsidRPr="00DE16B2">
        <w:rPr>
          <w:bCs/>
          <w:i w:val="0"/>
          <w:color w:val="000000" w:themeColor="text1"/>
          <w:szCs w:val="28"/>
        </w:rPr>
        <w:t>iều kiện cơ sở vật chất, trang thiết bị, phương tiện giám định quy định tại Điều 8 Thông tư này</w:t>
      </w:r>
      <w:r w:rsidRPr="00DE16B2">
        <w:rPr>
          <w:bCs/>
          <w:i w:val="0"/>
          <w:color w:val="000000" w:themeColor="text1"/>
          <w:szCs w:val="28"/>
          <w:lang w:val="en-US"/>
        </w:rPr>
        <w:t>, c</w:t>
      </w:r>
      <w:r w:rsidRPr="00DE16B2">
        <w:rPr>
          <w:i w:val="0"/>
          <w:color w:val="000000" w:themeColor="text1"/>
          <w:szCs w:val="28"/>
        </w:rPr>
        <w:t>ó đội ngũ chuyên gia chuyên ngành phù hợp với lĩnh vực giám định</w:t>
      </w:r>
      <w:r w:rsidRPr="00DE16B2">
        <w:rPr>
          <w:i w:val="0"/>
          <w:color w:val="000000" w:themeColor="text1"/>
          <w:szCs w:val="28"/>
          <w:lang w:val="en-US"/>
        </w:rPr>
        <w:t>,</w:t>
      </w:r>
      <w:r w:rsidRPr="00DE16B2">
        <w:rPr>
          <w:i w:val="0"/>
          <w:color w:val="000000" w:themeColor="text1"/>
          <w:szCs w:val="28"/>
        </w:rPr>
        <w:t xml:space="preserve"> có quy trình nội bộ bảo đảm tính độc lập, khách quan trong hoạt động giám định</w:t>
      </w:r>
      <w:r w:rsidRPr="00DE16B2">
        <w:rPr>
          <w:i w:val="0"/>
          <w:color w:val="000000" w:themeColor="text1"/>
          <w:szCs w:val="28"/>
          <w:lang w:val="en-US"/>
        </w:rPr>
        <w:t xml:space="preserve"> và</w:t>
      </w:r>
      <w:r w:rsidRPr="00DE16B2">
        <w:rPr>
          <w:i w:val="0"/>
          <w:color w:val="000000" w:themeColor="text1"/>
          <w:szCs w:val="28"/>
        </w:rPr>
        <w:t xml:space="preserve"> có hệ thống lưu trữ hồ sơ, dữ liệu giám </w:t>
      </w:r>
      <w:r w:rsidRPr="00DE16B2">
        <w:rPr>
          <w:i w:val="0"/>
          <w:color w:val="000000" w:themeColor="text1"/>
          <w:szCs w:val="28"/>
        </w:rPr>
        <w:lastRenderedPageBreak/>
        <w:t>định đáp ứng yêu cầu bảo mật</w:t>
      </w:r>
      <w:r w:rsidRPr="00DE16B2">
        <w:rPr>
          <w:b/>
          <w:bCs/>
          <w:i w:val="0"/>
          <w:color w:val="000000" w:themeColor="text1"/>
          <w:szCs w:val="28"/>
          <w:lang w:val="en-US"/>
        </w:rPr>
        <w:t xml:space="preserve"> </w:t>
      </w:r>
      <w:r w:rsidRPr="00DE16B2">
        <w:rPr>
          <w:i w:val="0"/>
          <w:color w:val="000000" w:themeColor="text1"/>
          <w:szCs w:val="28"/>
        </w:rPr>
        <w:t>được xem xét công nhận là tổ chức giám định tư pháp theo vụ việc trong lĩnh vực giáo dục</w:t>
      </w:r>
      <w:r w:rsidR="00BE1B63">
        <w:rPr>
          <w:i w:val="0"/>
          <w:color w:val="000000" w:themeColor="text1"/>
          <w:szCs w:val="28"/>
          <w:lang w:val="en-US"/>
        </w:rPr>
        <w:t xml:space="preserve"> và</w:t>
      </w:r>
      <w:r w:rsidRPr="00DE16B2">
        <w:rPr>
          <w:i w:val="0"/>
          <w:color w:val="000000" w:themeColor="text1"/>
          <w:szCs w:val="28"/>
        </w:rPr>
        <w:t xml:space="preserve"> đào tạo;</w:t>
      </w:r>
    </w:p>
    <w:p w14:paraId="756CAA8D" w14:textId="2A114127" w:rsidR="00256244" w:rsidRPr="00DE16B2" w:rsidRDefault="007D50AB" w:rsidP="006E0679">
      <w:pPr>
        <w:pStyle w:val="NormalWeb"/>
        <w:spacing w:after="0" w:line="288" w:lineRule="auto"/>
        <w:ind w:firstLine="598"/>
        <w:rPr>
          <w:i w:val="0"/>
          <w:color w:val="000000" w:themeColor="text1"/>
          <w:szCs w:val="28"/>
        </w:rPr>
      </w:pPr>
      <w:r w:rsidRPr="00DE16B2">
        <w:rPr>
          <w:i w:val="0"/>
          <w:color w:val="000000" w:themeColor="text1"/>
          <w:szCs w:val="28"/>
          <w:lang w:val="en-US"/>
        </w:rPr>
        <w:t>b</w:t>
      </w:r>
      <w:r w:rsidR="00256244" w:rsidRPr="00DE16B2">
        <w:rPr>
          <w:i w:val="0"/>
          <w:color w:val="000000" w:themeColor="text1"/>
          <w:szCs w:val="28"/>
        </w:rPr>
        <w:t>) Hồ sơ đề nghị công nhận gồm:</w:t>
      </w:r>
      <w:r w:rsidR="00256244" w:rsidRPr="00DE16B2">
        <w:rPr>
          <w:i w:val="0"/>
          <w:color w:val="000000" w:themeColor="text1"/>
          <w:szCs w:val="28"/>
          <w:lang w:val="en-GB"/>
        </w:rPr>
        <w:t xml:space="preserve"> </w:t>
      </w:r>
      <w:r w:rsidRPr="00DE16B2">
        <w:rPr>
          <w:i w:val="0"/>
          <w:color w:val="000000" w:themeColor="text1"/>
          <w:szCs w:val="28"/>
        </w:rPr>
        <w:t>Văn bản đề nghị của cơ quan, đơn vị đề nghị công nhận;</w:t>
      </w:r>
      <w:r w:rsidRPr="00DE16B2">
        <w:rPr>
          <w:i w:val="0"/>
          <w:color w:val="000000" w:themeColor="text1"/>
          <w:szCs w:val="28"/>
          <w:lang w:val="en-US"/>
        </w:rPr>
        <w:t xml:space="preserve"> t</w:t>
      </w:r>
      <w:r w:rsidRPr="00DE16B2">
        <w:rPr>
          <w:i w:val="0"/>
          <w:color w:val="000000" w:themeColor="text1"/>
          <w:szCs w:val="28"/>
        </w:rPr>
        <w:t>ài liệu chứng minh đáp ứng điều kiện theo quy định của Luật Giám định tư pháp và Thông tư này</w:t>
      </w:r>
      <w:r w:rsidR="00256244" w:rsidRPr="00DE16B2">
        <w:rPr>
          <w:i w:val="0"/>
          <w:color w:val="000000" w:themeColor="text1"/>
          <w:szCs w:val="28"/>
        </w:rPr>
        <w:t>;</w:t>
      </w:r>
      <w:r w:rsidR="00256244" w:rsidRPr="00DE16B2">
        <w:rPr>
          <w:i w:val="0"/>
          <w:color w:val="000000" w:themeColor="text1"/>
          <w:szCs w:val="28"/>
          <w:lang w:val="en-GB"/>
        </w:rPr>
        <w:t xml:space="preserve"> d</w:t>
      </w:r>
      <w:r w:rsidR="00256244" w:rsidRPr="00DE16B2">
        <w:rPr>
          <w:i w:val="0"/>
          <w:color w:val="000000" w:themeColor="text1"/>
          <w:szCs w:val="28"/>
        </w:rPr>
        <w:t>anh sách nhân sự chuyên</w:t>
      </w:r>
      <w:r w:rsidR="00B1394F" w:rsidRPr="00DE16B2">
        <w:rPr>
          <w:i w:val="0"/>
          <w:color w:val="000000" w:themeColor="text1"/>
          <w:szCs w:val="28"/>
        </w:rPr>
        <w:t xml:space="preserve"> môn dự kiến tham gia giám định</w:t>
      </w:r>
      <w:r w:rsidR="00B1394F" w:rsidRPr="00DE16B2">
        <w:rPr>
          <w:i w:val="0"/>
          <w:color w:val="000000" w:themeColor="text1"/>
          <w:szCs w:val="28"/>
          <w:lang w:val="en-US"/>
        </w:rPr>
        <w:t>;</w:t>
      </w:r>
    </w:p>
    <w:p w14:paraId="46FAD86A" w14:textId="420418C2" w:rsidR="00256244" w:rsidRPr="00DE16B2" w:rsidRDefault="007D50AB" w:rsidP="006E0679">
      <w:pPr>
        <w:pStyle w:val="NormalWeb"/>
        <w:spacing w:after="0" w:line="269" w:lineRule="auto"/>
        <w:ind w:firstLine="709"/>
        <w:rPr>
          <w:i w:val="0"/>
          <w:color w:val="000000" w:themeColor="text1"/>
          <w:szCs w:val="28"/>
        </w:rPr>
      </w:pPr>
      <w:r w:rsidRPr="00DE16B2">
        <w:rPr>
          <w:i w:val="0"/>
          <w:color w:val="000000" w:themeColor="text1"/>
          <w:szCs w:val="28"/>
          <w:lang w:val="en-US"/>
        </w:rPr>
        <w:t>c</w:t>
      </w:r>
      <w:r w:rsidR="00256244" w:rsidRPr="00DE16B2">
        <w:rPr>
          <w:i w:val="0"/>
          <w:color w:val="000000" w:themeColor="text1"/>
          <w:szCs w:val="28"/>
        </w:rPr>
        <w:t xml:space="preserve">) </w:t>
      </w:r>
      <w:r w:rsidRPr="00DE16B2">
        <w:rPr>
          <w:i w:val="0"/>
          <w:color w:val="000000" w:themeColor="text1"/>
          <w:szCs w:val="28"/>
        </w:rPr>
        <w:t xml:space="preserve">Vụ Pháp chế </w:t>
      </w:r>
      <w:r w:rsidRPr="00DE16B2">
        <w:rPr>
          <w:i w:val="0"/>
          <w:color w:val="000000" w:themeColor="text1"/>
          <w:szCs w:val="28"/>
          <w:shd w:val="clear" w:color="auto" w:fill="FFFFFF"/>
        </w:rPr>
        <w:t xml:space="preserve">lựa chọn đơn vị chuyên môn thuộc Bộ Giáo dục và Đào tạo có đủ điều kiện theo quy định tại điểm a, điểm b khoản này, đề nghị Bộ trưởng Bộ Giáo dục và Đào tạo quyết định công nhận tổ chức giám định tư pháp theo vụ việc </w:t>
      </w:r>
      <w:r w:rsidRPr="00DE16B2">
        <w:rPr>
          <w:i w:val="0"/>
          <w:color w:val="000000" w:themeColor="text1"/>
          <w:szCs w:val="28"/>
        </w:rPr>
        <w:t>trong lĩnh vực giáo dục</w:t>
      </w:r>
      <w:r w:rsidR="00BE1B63">
        <w:rPr>
          <w:i w:val="0"/>
          <w:color w:val="000000" w:themeColor="text1"/>
          <w:szCs w:val="28"/>
          <w:lang w:val="en-US"/>
        </w:rPr>
        <w:t xml:space="preserve"> và</w:t>
      </w:r>
      <w:r w:rsidRPr="00DE16B2">
        <w:rPr>
          <w:i w:val="0"/>
          <w:color w:val="000000" w:themeColor="text1"/>
          <w:szCs w:val="28"/>
        </w:rPr>
        <w:t xml:space="preserve"> đào tạo</w:t>
      </w:r>
      <w:r w:rsidR="00256244" w:rsidRPr="00DE16B2">
        <w:rPr>
          <w:i w:val="0"/>
          <w:color w:val="000000" w:themeColor="text1"/>
          <w:szCs w:val="28"/>
        </w:rPr>
        <w:t>.</w:t>
      </w:r>
    </w:p>
    <w:p w14:paraId="51BAA29C" w14:textId="627EAF88" w:rsidR="00E26E16" w:rsidRPr="00DE16B2" w:rsidRDefault="00256244" w:rsidP="006E0679">
      <w:pPr>
        <w:pStyle w:val="Heading2"/>
        <w:spacing w:before="120" w:line="269" w:lineRule="auto"/>
        <w:ind w:firstLine="709"/>
        <w:rPr>
          <w:rFonts w:ascii="Times New Roman" w:hAnsi="Times New Roman"/>
          <w:color w:val="000000" w:themeColor="text1"/>
          <w:sz w:val="28"/>
          <w:szCs w:val="28"/>
        </w:rPr>
      </w:pPr>
      <w:r w:rsidRPr="00DE16B2">
        <w:rPr>
          <w:rFonts w:ascii="Times New Roman" w:hAnsi="Times New Roman"/>
          <w:color w:val="000000" w:themeColor="text1"/>
          <w:sz w:val="28"/>
          <w:szCs w:val="28"/>
        </w:rPr>
        <w:t xml:space="preserve">4. </w:t>
      </w:r>
      <w:r w:rsidR="00E26E16" w:rsidRPr="00DE16B2">
        <w:rPr>
          <w:rFonts w:ascii="Times New Roman" w:hAnsi="Times New Roman"/>
          <w:color w:val="000000" w:themeColor="text1"/>
          <w:sz w:val="28"/>
          <w:szCs w:val="28"/>
        </w:rPr>
        <w:t>Việc hủy bỏ công nhận tổ chức giám định tư pháp theo vụ việc thực hiện theo khoản 4 Điều 19 Luật Giám định tư pháp.</w:t>
      </w:r>
    </w:p>
    <w:p w14:paraId="628F8D2E" w14:textId="7FFD1A47" w:rsidR="004E4800" w:rsidRPr="00DE16B2" w:rsidRDefault="00E26E16" w:rsidP="006E0679">
      <w:pPr>
        <w:pStyle w:val="NormalWeb"/>
        <w:spacing w:after="0" w:line="269" w:lineRule="auto"/>
        <w:ind w:firstLine="709"/>
        <w:rPr>
          <w:i w:val="0"/>
          <w:color w:val="000000" w:themeColor="text1"/>
          <w:szCs w:val="28"/>
          <w:lang w:val="en-GB"/>
        </w:rPr>
      </w:pPr>
      <w:r w:rsidRPr="00DE16B2">
        <w:rPr>
          <w:i w:val="0"/>
          <w:color w:val="000000" w:themeColor="text1"/>
          <w:szCs w:val="28"/>
        </w:rPr>
        <w:t>Vụ Pháp chế rà soát, đề xuất Bộ trưởng Bộ Giáo dục và Đào tạo quyết định hủy bỏ công nhận tổ chức giám định tư pháp theo vụ việc</w:t>
      </w:r>
      <w:r w:rsidR="00256244" w:rsidRPr="00DE16B2">
        <w:rPr>
          <w:i w:val="0"/>
          <w:color w:val="000000" w:themeColor="text1"/>
          <w:szCs w:val="28"/>
        </w:rPr>
        <w:t>.</w:t>
      </w:r>
    </w:p>
    <w:p w14:paraId="581D1015" w14:textId="0B4198F8" w:rsidR="000202D3" w:rsidRPr="00DE16B2" w:rsidRDefault="00202013" w:rsidP="006E0679">
      <w:pPr>
        <w:pStyle w:val="Heading1"/>
        <w:spacing w:before="120" w:after="0" w:line="269" w:lineRule="auto"/>
        <w:ind w:firstLine="709"/>
        <w:rPr>
          <w:rFonts w:ascii="Times New Roman" w:hAnsi="Times New Roman"/>
          <w:color w:val="000000" w:themeColor="text1"/>
          <w:sz w:val="28"/>
          <w:szCs w:val="28"/>
        </w:rPr>
      </w:pPr>
      <w:r>
        <w:rPr>
          <w:rStyle w:val="Strong"/>
          <w:rFonts w:ascii="Times New Roman" w:hAnsi="Times New Roman"/>
          <w:b/>
          <w:bCs/>
          <w:color w:val="000000" w:themeColor="text1"/>
          <w:sz w:val="28"/>
          <w:szCs w:val="28"/>
        </w:rPr>
        <w:t xml:space="preserve">Điều </w:t>
      </w:r>
      <w:r>
        <w:rPr>
          <w:rStyle w:val="Strong"/>
          <w:rFonts w:ascii="Times New Roman" w:hAnsi="Times New Roman"/>
          <w:b/>
          <w:bCs/>
          <w:color w:val="000000" w:themeColor="text1"/>
          <w:sz w:val="28"/>
          <w:szCs w:val="28"/>
          <w:lang w:val="en-US"/>
        </w:rPr>
        <w:t>7</w:t>
      </w:r>
      <w:r w:rsidR="000202D3" w:rsidRPr="00DE16B2">
        <w:rPr>
          <w:rStyle w:val="Strong"/>
          <w:rFonts w:ascii="Times New Roman" w:hAnsi="Times New Roman"/>
          <w:b/>
          <w:bCs/>
          <w:color w:val="000000" w:themeColor="text1"/>
          <w:sz w:val="28"/>
          <w:szCs w:val="28"/>
        </w:rPr>
        <w:t>. Điều kiện cơ sở vật chất, trang thiết bị, phương tiện giám định của tổ chức giám định tư pháp theo vụ việc trong lĩnh vực giáo dục</w:t>
      </w:r>
      <w:r w:rsidR="009E0B22" w:rsidRPr="00DE16B2">
        <w:rPr>
          <w:rStyle w:val="Strong"/>
          <w:rFonts w:ascii="Times New Roman" w:hAnsi="Times New Roman"/>
          <w:b/>
          <w:bCs/>
          <w:color w:val="000000" w:themeColor="text1"/>
          <w:sz w:val="28"/>
          <w:szCs w:val="28"/>
          <w:lang w:val="en-US"/>
        </w:rPr>
        <w:t xml:space="preserve"> và</w:t>
      </w:r>
      <w:r w:rsidR="000202D3" w:rsidRPr="00DE16B2">
        <w:rPr>
          <w:rStyle w:val="Strong"/>
          <w:rFonts w:ascii="Times New Roman" w:hAnsi="Times New Roman"/>
          <w:b/>
          <w:bCs/>
          <w:color w:val="000000" w:themeColor="text1"/>
          <w:sz w:val="28"/>
          <w:szCs w:val="28"/>
        </w:rPr>
        <w:t xml:space="preserve"> đào tạo</w:t>
      </w:r>
    </w:p>
    <w:p w14:paraId="63951E53" w14:textId="6692C7D5" w:rsidR="000202D3" w:rsidRPr="00DE16B2" w:rsidRDefault="000202D3" w:rsidP="006E0679">
      <w:pPr>
        <w:pStyle w:val="NormalWeb"/>
        <w:spacing w:after="0" w:line="269" w:lineRule="auto"/>
        <w:ind w:firstLine="709"/>
        <w:rPr>
          <w:i w:val="0"/>
          <w:color w:val="000000" w:themeColor="text1"/>
          <w:szCs w:val="28"/>
        </w:rPr>
      </w:pPr>
      <w:r w:rsidRPr="00DE16B2">
        <w:rPr>
          <w:i w:val="0"/>
          <w:color w:val="000000" w:themeColor="text1"/>
          <w:szCs w:val="28"/>
          <w:lang w:val="en-GB"/>
        </w:rPr>
        <w:t xml:space="preserve">1. </w:t>
      </w:r>
      <w:r w:rsidRPr="00DE16B2">
        <w:rPr>
          <w:i w:val="0"/>
          <w:color w:val="000000" w:themeColor="text1"/>
          <w:szCs w:val="28"/>
        </w:rPr>
        <w:t>Tổ chức giám định tư pháp theo vụ việc phải đáp ứng đầy đủ điều kiện quy định tại khoản 1 Điều 18 Luật Giám định tư pháp</w:t>
      </w:r>
      <w:r w:rsidRPr="00DE16B2">
        <w:rPr>
          <w:i w:val="0"/>
          <w:color w:val="000000" w:themeColor="text1"/>
          <w:szCs w:val="28"/>
          <w:lang w:val="en-GB"/>
        </w:rPr>
        <w:t xml:space="preserve"> và các điều kiện cụ thể </w:t>
      </w:r>
      <w:r w:rsidR="009E0B22" w:rsidRPr="00DE16B2">
        <w:rPr>
          <w:i w:val="0"/>
          <w:color w:val="000000" w:themeColor="text1"/>
          <w:szCs w:val="28"/>
          <w:lang w:val="en-GB"/>
        </w:rPr>
        <w:t>s</w:t>
      </w:r>
      <w:r w:rsidRPr="00DE16B2">
        <w:rPr>
          <w:i w:val="0"/>
          <w:color w:val="000000" w:themeColor="text1"/>
          <w:szCs w:val="28"/>
          <w:lang w:val="en-GB"/>
        </w:rPr>
        <w:t>au:</w:t>
      </w:r>
      <w:r w:rsidRPr="00DE16B2">
        <w:rPr>
          <w:i w:val="0"/>
          <w:color w:val="000000" w:themeColor="text1"/>
          <w:szCs w:val="28"/>
        </w:rPr>
        <w:t xml:space="preserve"> </w:t>
      </w:r>
    </w:p>
    <w:p w14:paraId="5FA09BDB" w14:textId="77777777" w:rsidR="000202D3" w:rsidRPr="00DE16B2" w:rsidRDefault="000202D3" w:rsidP="006E0679">
      <w:pPr>
        <w:pStyle w:val="NormalWeb"/>
        <w:spacing w:after="0" w:line="269" w:lineRule="auto"/>
        <w:ind w:firstLine="709"/>
        <w:rPr>
          <w:i w:val="0"/>
          <w:color w:val="000000" w:themeColor="text1"/>
          <w:szCs w:val="28"/>
          <w:lang w:val="en-GB"/>
        </w:rPr>
      </w:pPr>
      <w:r w:rsidRPr="00DE16B2">
        <w:rPr>
          <w:i w:val="0"/>
          <w:color w:val="000000" w:themeColor="text1"/>
          <w:szCs w:val="28"/>
        </w:rPr>
        <w:t>a) Có địa điểm làm việc ổn định, bảo đảm điều kiện độc lập khi thực hiện giám định;</w:t>
      </w:r>
    </w:p>
    <w:p w14:paraId="2F880018" w14:textId="77777777" w:rsidR="000202D3" w:rsidRPr="00DE16B2" w:rsidRDefault="000202D3" w:rsidP="006E0679">
      <w:pPr>
        <w:pStyle w:val="NormalWeb"/>
        <w:spacing w:after="0" w:line="269" w:lineRule="auto"/>
        <w:ind w:firstLine="709"/>
        <w:rPr>
          <w:i w:val="0"/>
          <w:color w:val="000000" w:themeColor="text1"/>
          <w:szCs w:val="28"/>
          <w:lang w:val="en-GB"/>
        </w:rPr>
      </w:pPr>
      <w:r w:rsidRPr="00DE16B2">
        <w:rPr>
          <w:i w:val="0"/>
          <w:color w:val="000000" w:themeColor="text1"/>
          <w:szCs w:val="28"/>
        </w:rPr>
        <w:t>b) Có trang thiết bị, phương tiện, phần mềm chuyên ngành (nếu có) phục vụ việc phân tích, đánh giá nội dung giám định;</w:t>
      </w:r>
    </w:p>
    <w:p w14:paraId="0F7862E7" w14:textId="77777777" w:rsidR="000202D3" w:rsidRPr="00DE16B2" w:rsidRDefault="000202D3" w:rsidP="006E0679">
      <w:pPr>
        <w:pStyle w:val="NormalWeb"/>
        <w:spacing w:after="0" w:line="269" w:lineRule="auto"/>
        <w:ind w:firstLine="709"/>
        <w:rPr>
          <w:i w:val="0"/>
          <w:color w:val="000000" w:themeColor="text1"/>
          <w:szCs w:val="28"/>
          <w:lang w:val="en-GB"/>
        </w:rPr>
      </w:pPr>
      <w:r w:rsidRPr="00DE16B2">
        <w:rPr>
          <w:i w:val="0"/>
          <w:color w:val="000000" w:themeColor="text1"/>
          <w:szCs w:val="28"/>
        </w:rPr>
        <w:t>c) Có hệ thống bảo quản, lưu trữ hồ sơ giám định bảo đảm an toàn, bảo mật;</w:t>
      </w:r>
    </w:p>
    <w:p w14:paraId="1876E4A7" w14:textId="77777777" w:rsidR="000202D3" w:rsidRPr="00DE16B2" w:rsidRDefault="000202D3" w:rsidP="006E0679">
      <w:pPr>
        <w:pStyle w:val="NormalWeb"/>
        <w:spacing w:after="0" w:line="269" w:lineRule="auto"/>
        <w:ind w:firstLine="709"/>
        <w:rPr>
          <w:i w:val="0"/>
          <w:color w:val="000000" w:themeColor="text1"/>
          <w:szCs w:val="28"/>
          <w:lang w:val="en-GB"/>
        </w:rPr>
      </w:pPr>
      <w:r w:rsidRPr="00DE16B2">
        <w:rPr>
          <w:i w:val="0"/>
          <w:color w:val="000000" w:themeColor="text1"/>
          <w:szCs w:val="28"/>
        </w:rPr>
        <w:t>d) Có quy trình giám định nội bộ phù hợp với quy chuẩn chuyên môn và quy định của pháp luật;</w:t>
      </w:r>
    </w:p>
    <w:p w14:paraId="242E9F01" w14:textId="77777777" w:rsidR="000202D3" w:rsidRPr="00DE16B2" w:rsidRDefault="000202D3" w:rsidP="006E0679">
      <w:pPr>
        <w:pStyle w:val="NormalWeb"/>
        <w:spacing w:after="0" w:line="269" w:lineRule="auto"/>
        <w:ind w:firstLine="709"/>
        <w:rPr>
          <w:i w:val="0"/>
          <w:color w:val="000000" w:themeColor="text1"/>
          <w:szCs w:val="28"/>
        </w:rPr>
      </w:pPr>
      <w:r w:rsidRPr="00DE16B2">
        <w:rPr>
          <w:i w:val="0"/>
          <w:color w:val="000000" w:themeColor="text1"/>
          <w:szCs w:val="28"/>
        </w:rPr>
        <w:t>đ) Có tối thiểu 02 chuyên gia có trình độ chuyên môn phù hợp với lĩnh vực giám định dự kiến thực hiện.</w:t>
      </w:r>
    </w:p>
    <w:p w14:paraId="72F54B20" w14:textId="53477482" w:rsidR="006F28F7" w:rsidRPr="00DE16B2" w:rsidRDefault="00863C61" w:rsidP="006E0679">
      <w:pPr>
        <w:pStyle w:val="Heading2"/>
        <w:spacing w:before="120" w:line="269" w:lineRule="auto"/>
        <w:ind w:firstLine="709"/>
        <w:rPr>
          <w:rFonts w:ascii="Times New Roman" w:hAnsi="Times New Roman"/>
          <w:color w:val="000000" w:themeColor="text1"/>
          <w:sz w:val="28"/>
          <w:szCs w:val="28"/>
          <w:lang w:val="en-GB" w:eastAsia="en-US"/>
        </w:rPr>
      </w:pPr>
      <w:r w:rsidRPr="00DE16B2">
        <w:rPr>
          <w:rFonts w:ascii="Times New Roman" w:hAnsi="Times New Roman"/>
          <w:color w:val="000000" w:themeColor="text1"/>
          <w:sz w:val="28"/>
          <w:szCs w:val="28"/>
          <w:lang w:eastAsia="en-US"/>
        </w:rPr>
        <w:t>2</w:t>
      </w:r>
      <w:r w:rsidR="000202D3" w:rsidRPr="00DE16B2">
        <w:rPr>
          <w:rFonts w:ascii="Times New Roman" w:hAnsi="Times New Roman"/>
          <w:color w:val="000000" w:themeColor="text1"/>
          <w:sz w:val="28"/>
          <w:szCs w:val="28"/>
          <w:lang w:eastAsia="en-US"/>
        </w:rPr>
        <w:t xml:space="preserve">. </w:t>
      </w:r>
      <w:r w:rsidR="004B673E" w:rsidRPr="00DE16B2">
        <w:rPr>
          <w:rFonts w:ascii="Times New Roman" w:hAnsi="Times New Roman"/>
          <w:color w:val="000000" w:themeColor="text1"/>
          <w:sz w:val="28"/>
          <w:szCs w:val="28"/>
          <w:lang w:eastAsia="en-US"/>
        </w:rPr>
        <w:t xml:space="preserve">Tổ chức </w:t>
      </w:r>
      <w:r w:rsidR="004B673E" w:rsidRPr="00DE16B2">
        <w:rPr>
          <w:rFonts w:ascii="Times New Roman" w:hAnsi="Times New Roman"/>
          <w:color w:val="000000" w:themeColor="text1"/>
          <w:sz w:val="28"/>
          <w:szCs w:val="28"/>
        </w:rPr>
        <w:t xml:space="preserve">giám định tư pháp theo vụ việc </w:t>
      </w:r>
      <w:r w:rsidR="004B673E" w:rsidRPr="00DE16B2">
        <w:rPr>
          <w:rFonts w:ascii="Times New Roman" w:hAnsi="Times New Roman"/>
          <w:color w:val="000000" w:themeColor="text1"/>
          <w:sz w:val="28"/>
          <w:szCs w:val="28"/>
          <w:lang w:eastAsia="en-US"/>
        </w:rPr>
        <w:t>được công nhận phải duy trì các điều kiện quy định tại Điều này trong suốt quá trình hoạt động. Trường hợp không còn đáp ứng điều kiện, phải báo cáo Bộ Giáo dục và Đào tạo; trường hợp vi phạm sẽ bị xem xét hủy bỏ công nhận theo quy định của pháp luật.</w:t>
      </w:r>
    </w:p>
    <w:p w14:paraId="0C800DF5" w14:textId="77777777" w:rsidR="001F2E35" w:rsidRPr="00DE16B2" w:rsidRDefault="001F2E35" w:rsidP="006E0679">
      <w:pPr>
        <w:pStyle w:val="NormalWeb"/>
        <w:shd w:val="clear" w:color="auto" w:fill="FFFFFF"/>
        <w:spacing w:after="0" w:line="264" w:lineRule="auto"/>
        <w:ind w:firstLine="0"/>
        <w:jc w:val="center"/>
        <w:rPr>
          <w:b/>
          <w:bCs/>
          <w:i w:val="0"/>
          <w:iCs/>
          <w:color w:val="000000" w:themeColor="text1"/>
          <w:szCs w:val="28"/>
        </w:rPr>
      </w:pPr>
      <w:bookmarkStart w:id="5" w:name="muc_2"/>
      <w:r w:rsidRPr="00DE16B2">
        <w:rPr>
          <w:b/>
          <w:bCs/>
          <w:i w:val="0"/>
          <w:iCs/>
          <w:color w:val="000000" w:themeColor="text1"/>
          <w:szCs w:val="28"/>
        </w:rPr>
        <w:t>Chương III</w:t>
      </w:r>
    </w:p>
    <w:p w14:paraId="00E0C446" w14:textId="77777777" w:rsidR="001F2E35" w:rsidRPr="00DE16B2" w:rsidRDefault="001F2E35" w:rsidP="00DE16B2">
      <w:pPr>
        <w:spacing w:before="120" w:line="264" w:lineRule="auto"/>
        <w:ind w:firstLine="0"/>
        <w:jc w:val="center"/>
        <w:rPr>
          <w:b/>
          <w:bCs/>
          <w:color w:val="000000" w:themeColor="text1"/>
          <w:szCs w:val="28"/>
          <w:lang w:val="en-GB"/>
        </w:rPr>
      </w:pPr>
      <w:r w:rsidRPr="00DE16B2">
        <w:rPr>
          <w:b/>
          <w:bCs/>
          <w:color w:val="000000" w:themeColor="text1"/>
          <w:szCs w:val="28"/>
        </w:rPr>
        <w:t>QUY TRÌNH THỰC HIỆN GIÁM ĐỊNH TƯ PHÁP</w:t>
      </w:r>
    </w:p>
    <w:p w14:paraId="5EEE4C48" w14:textId="168150F7" w:rsidR="009A34B2" w:rsidRPr="00DE16B2" w:rsidRDefault="001F2E35" w:rsidP="00DE16B2">
      <w:pPr>
        <w:spacing w:before="120" w:line="264" w:lineRule="auto"/>
        <w:ind w:firstLine="0"/>
        <w:jc w:val="center"/>
        <w:rPr>
          <w:b/>
          <w:bCs/>
          <w:color w:val="000000" w:themeColor="text1"/>
          <w:szCs w:val="28"/>
          <w:lang w:val="en-GB"/>
        </w:rPr>
      </w:pPr>
      <w:r w:rsidRPr="00DE16B2">
        <w:rPr>
          <w:b/>
          <w:bCs/>
          <w:color w:val="000000" w:themeColor="text1"/>
          <w:szCs w:val="28"/>
        </w:rPr>
        <w:t xml:space="preserve"> TRONG LĨNH VỰC </w:t>
      </w:r>
      <w:bookmarkEnd w:id="5"/>
      <w:r w:rsidRPr="00DE16B2">
        <w:rPr>
          <w:b/>
          <w:bCs/>
          <w:color w:val="000000" w:themeColor="text1"/>
          <w:szCs w:val="28"/>
        </w:rPr>
        <w:t>GIÁO DỤC</w:t>
      </w:r>
      <w:r w:rsidR="00BE1B63">
        <w:rPr>
          <w:b/>
          <w:bCs/>
          <w:color w:val="000000" w:themeColor="text1"/>
          <w:szCs w:val="28"/>
          <w:lang w:val="en-US"/>
        </w:rPr>
        <w:t xml:space="preserve"> VÀ</w:t>
      </w:r>
      <w:r w:rsidRPr="00DE16B2">
        <w:rPr>
          <w:b/>
          <w:bCs/>
          <w:color w:val="000000" w:themeColor="text1"/>
          <w:szCs w:val="28"/>
        </w:rPr>
        <w:t xml:space="preserve"> ĐÀO TẠO</w:t>
      </w:r>
    </w:p>
    <w:p w14:paraId="565DFA85" w14:textId="77777777" w:rsidR="006E0679" w:rsidRDefault="006E0679" w:rsidP="00DE16B2">
      <w:pPr>
        <w:pStyle w:val="NormalWeb"/>
        <w:shd w:val="clear" w:color="auto" w:fill="FFFFFF"/>
        <w:spacing w:after="0" w:line="264" w:lineRule="auto"/>
        <w:ind w:firstLine="709"/>
        <w:rPr>
          <w:b/>
          <w:bCs/>
          <w:i w:val="0"/>
          <w:iCs/>
          <w:color w:val="000000" w:themeColor="text1"/>
          <w:szCs w:val="28"/>
        </w:rPr>
      </w:pPr>
    </w:p>
    <w:p w14:paraId="28883B29" w14:textId="41F11626" w:rsidR="005472AB" w:rsidRPr="00DE16B2" w:rsidRDefault="00202013" w:rsidP="006E0679">
      <w:pPr>
        <w:pStyle w:val="NormalWeb"/>
        <w:shd w:val="clear" w:color="auto" w:fill="FFFFFF"/>
        <w:spacing w:after="0" w:line="288" w:lineRule="auto"/>
        <w:ind w:firstLine="709"/>
        <w:rPr>
          <w:b/>
          <w:i w:val="0"/>
          <w:iCs/>
          <w:color w:val="000000" w:themeColor="text1"/>
          <w:szCs w:val="28"/>
        </w:rPr>
      </w:pPr>
      <w:r>
        <w:rPr>
          <w:b/>
          <w:bCs/>
          <w:i w:val="0"/>
          <w:iCs/>
          <w:color w:val="000000" w:themeColor="text1"/>
          <w:szCs w:val="28"/>
        </w:rPr>
        <w:lastRenderedPageBreak/>
        <w:t xml:space="preserve">Điều </w:t>
      </w:r>
      <w:r>
        <w:rPr>
          <w:b/>
          <w:bCs/>
          <w:i w:val="0"/>
          <w:iCs/>
          <w:color w:val="000000" w:themeColor="text1"/>
          <w:szCs w:val="28"/>
          <w:lang w:val="en-US"/>
        </w:rPr>
        <w:t>8</w:t>
      </w:r>
      <w:r w:rsidR="005472AB" w:rsidRPr="00DE16B2">
        <w:rPr>
          <w:b/>
          <w:bCs/>
          <w:i w:val="0"/>
          <w:iCs/>
          <w:color w:val="000000" w:themeColor="text1"/>
          <w:szCs w:val="28"/>
        </w:rPr>
        <w:t>. Tiếp nhận trưng cầu, yêu cầu giám định tư pháp</w:t>
      </w:r>
    </w:p>
    <w:p w14:paraId="0D525C94" w14:textId="77777777" w:rsidR="005472AB" w:rsidRPr="00DE16B2" w:rsidRDefault="005472AB"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1. Trường hợp trưng cầu, yêu cầu giám định tư pháp gửi đến Bộ Giáo dục và Đào tạo</w:t>
      </w:r>
    </w:p>
    <w:p w14:paraId="2BB65496" w14:textId="77777777" w:rsidR="005472AB" w:rsidRPr="00DE16B2" w:rsidRDefault="005472AB"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a) Trình tự, thủ tục tiếp nhận trưng cầu, yêu cầu giám định tư pháp được thực hiện như tiếp nhận văn bản do các cơ quan, tổ chức, cá nhân gửi đến Bộ Giáo dục và Đào tạo theo quy định tại Quy chế công tác văn thư, lưu trữ của Bộ Giáo dục và Đào tạo;</w:t>
      </w:r>
    </w:p>
    <w:p w14:paraId="0CD7C886" w14:textId="77777777" w:rsidR="005472AB" w:rsidRPr="00DE16B2" w:rsidRDefault="005472AB"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b) Vụ Pháp chế có trách nhiệm lựa chọn, đề xuất Bộ trưởng phân công nhiệm vụ cho đơn vị chuyên môn phù hợp với nội dung trưng cầu, yêu cầu giám định; trường hợp nội dung trưng cầu, yêu cầu giám định liên quan đến nhiều đơn vị chuyên môn thì đề xuất rõ đơn vị chủ trì và đơn vị phối hợp trong việc tham mưu tiếp nhận trưng cầu, yêu cầu giám định;</w:t>
      </w:r>
    </w:p>
    <w:p w14:paraId="4D3481D7" w14:textId="77777777" w:rsidR="005472AB" w:rsidRPr="00DE16B2" w:rsidRDefault="005472AB"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c) Đơn vị chuyên môn được giao nhiệm vụ có trách nhiệm chủ trì, phối hợp với các đơn vị có liên quan nghiên cứu, tham mưu cụ thể việc tiếp nhận trưng cầu, yêu cầu giám định; trường hợp tiếp nhận trưng cầu, yêu cầu giám định thì phải kèm dự thảo văn bản cử người thực hiện giám định.</w:t>
      </w:r>
    </w:p>
    <w:p w14:paraId="7265E1AE" w14:textId="77777777" w:rsidR="005472AB" w:rsidRPr="00DE16B2" w:rsidRDefault="005472AB"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2. Trường hợp trưng cầu, yêu cầu giám định tư pháp gửi đến đơn vị chuyên môn thuộc Bộ Giáo dục và Đào tạo hoặc tổ chức giám định tư pháp theo vụ việc</w:t>
      </w:r>
    </w:p>
    <w:p w14:paraId="498FC27A" w14:textId="77777777" w:rsidR="005472AB" w:rsidRPr="00DE16B2" w:rsidRDefault="005472AB"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Căn cứ vào nội dung trưng cầu, yêu cầu giám định, Thủ trưởng đơn vị chuyên môn thuộc Bộ Giáo dục và Đào tạo, người đứng đầu tổ chức giám định tư pháp theo vụ việc có trách nhiệm phân công giám định viên tư pháp, người giám định tư pháp theo vụ việc phù hợp với nội dung trưng cầu, yêu cầu giám định.</w:t>
      </w:r>
    </w:p>
    <w:p w14:paraId="2B249C50" w14:textId="77777777" w:rsidR="005472AB" w:rsidRPr="00DE16B2" w:rsidRDefault="005472AB"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3. Trường hợp được trưng cầu, yêu cầu giám định đích danh thì giám định viên tư pháp, người giám định tư pháp theo vụ việc tiếp nhận và báo cáo Thủ trưởng cơ quan, tổ chức chủ quản biết, tạo điều kiện cho việc thực hiện giám định.</w:t>
      </w:r>
    </w:p>
    <w:p w14:paraId="368D624F" w14:textId="77777777" w:rsidR="005472AB" w:rsidRPr="00DE16B2" w:rsidRDefault="005472AB"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4. Việc giao, nhận trực tiếp hồ sơ, đối tượng trưng cầu, yêu cầu giám định phải được lập thành biên bản theo quy định tại khoản 2 Điều 29 Luật Giám định tư pháp.</w:t>
      </w:r>
    </w:p>
    <w:p w14:paraId="690141D8" w14:textId="34B16509" w:rsidR="005472AB" w:rsidRPr="00DE16B2" w:rsidRDefault="005472AB" w:rsidP="006E0679">
      <w:pPr>
        <w:pStyle w:val="NormalWeb"/>
        <w:shd w:val="clear" w:color="auto" w:fill="FFFFFF"/>
        <w:spacing w:after="0" w:line="288" w:lineRule="auto"/>
        <w:ind w:firstLine="709"/>
        <w:rPr>
          <w:b/>
          <w:bCs/>
          <w:i w:val="0"/>
          <w:iCs/>
          <w:color w:val="000000" w:themeColor="text1"/>
          <w:spacing w:val="-4"/>
          <w:szCs w:val="28"/>
          <w:lang w:val="en-GB"/>
        </w:rPr>
      </w:pPr>
      <w:r w:rsidRPr="00DE16B2">
        <w:rPr>
          <w:i w:val="0"/>
          <w:iCs/>
          <w:color w:val="000000" w:themeColor="text1"/>
          <w:szCs w:val="28"/>
        </w:rPr>
        <w:t>5. Cơ quan, đơn vị, tổ chức, cá nhân quy định tại khoản 1, khoản 2, khoản 3 Điều này có quyền từ chối tiếp nhận, thực hiện giám định tư pháp trong các trường hợp quy định tại Điều 38 Luật Giám định tư pháp hoặc nội dung trưng cầu, yêu cầu giám định không thuộc phạm vi các việc giám định tư pháp trong lĩnh vực giáo dục</w:t>
      </w:r>
      <w:r w:rsidR="00EC4EE1">
        <w:rPr>
          <w:i w:val="0"/>
          <w:iCs/>
          <w:color w:val="000000" w:themeColor="text1"/>
          <w:szCs w:val="28"/>
          <w:lang w:val="en-US"/>
        </w:rPr>
        <w:t xml:space="preserve"> và</w:t>
      </w:r>
      <w:r w:rsidRPr="00DE16B2">
        <w:rPr>
          <w:i w:val="0"/>
          <w:iCs/>
          <w:color w:val="000000" w:themeColor="text1"/>
          <w:szCs w:val="28"/>
        </w:rPr>
        <w:t xml:space="preserve"> đào tạo theo quy định tại Điều 3 Thông tư này</w:t>
      </w:r>
      <w:r w:rsidRPr="00DE16B2">
        <w:rPr>
          <w:i w:val="0"/>
          <w:iCs/>
          <w:color w:val="000000" w:themeColor="text1"/>
          <w:spacing w:val="-4"/>
          <w:szCs w:val="28"/>
        </w:rPr>
        <w:t>. Việc từ chối tiếp nhận, giám định phải bằng văn bản và nêu rõ lý do từ chối.</w:t>
      </w:r>
    </w:p>
    <w:p w14:paraId="0601A535" w14:textId="64006D45" w:rsidR="00B93A3B" w:rsidRPr="00DE16B2" w:rsidRDefault="00202013" w:rsidP="006E0679">
      <w:pPr>
        <w:pStyle w:val="NormalWeb"/>
        <w:shd w:val="clear" w:color="auto" w:fill="FFFFFF"/>
        <w:spacing w:after="0" w:line="288" w:lineRule="auto"/>
        <w:ind w:firstLine="709"/>
        <w:rPr>
          <w:b/>
          <w:i w:val="0"/>
          <w:iCs/>
          <w:color w:val="000000" w:themeColor="text1"/>
          <w:szCs w:val="28"/>
        </w:rPr>
      </w:pPr>
      <w:r>
        <w:rPr>
          <w:b/>
          <w:bCs/>
          <w:i w:val="0"/>
          <w:iCs/>
          <w:color w:val="000000" w:themeColor="text1"/>
          <w:szCs w:val="28"/>
        </w:rPr>
        <w:t xml:space="preserve">Điều </w:t>
      </w:r>
      <w:r>
        <w:rPr>
          <w:b/>
          <w:bCs/>
          <w:i w:val="0"/>
          <w:iCs/>
          <w:color w:val="000000" w:themeColor="text1"/>
          <w:szCs w:val="28"/>
          <w:lang w:val="en-US"/>
        </w:rPr>
        <w:t>9</w:t>
      </w:r>
      <w:r w:rsidR="00B93A3B" w:rsidRPr="00DE16B2">
        <w:rPr>
          <w:b/>
          <w:bCs/>
          <w:i w:val="0"/>
          <w:iCs/>
          <w:color w:val="000000" w:themeColor="text1"/>
          <w:szCs w:val="28"/>
        </w:rPr>
        <w:t>.</w:t>
      </w:r>
      <w:r w:rsidR="00B93A3B" w:rsidRPr="00DE16B2">
        <w:rPr>
          <w:b/>
          <w:i w:val="0"/>
          <w:iCs/>
          <w:color w:val="000000" w:themeColor="text1"/>
          <w:szCs w:val="28"/>
        </w:rPr>
        <w:t xml:space="preserve"> Chuẩn bị thực hiện giám định tư pháp</w:t>
      </w:r>
    </w:p>
    <w:p w14:paraId="082B9210" w14:textId="77777777" w:rsidR="00B93A3B" w:rsidRPr="00DE16B2" w:rsidRDefault="00B93A3B" w:rsidP="006E0679">
      <w:pPr>
        <w:spacing w:before="120" w:line="288" w:lineRule="auto"/>
        <w:ind w:firstLine="720"/>
        <w:rPr>
          <w:iCs/>
          <w:color w:val="000000" w:themeColor="text1"/>
          <w:szCs w:val="28"/>
        </w:rPr>
      </w:pPr>
      <w:r w:rsidRPr="00DE16B2">
        <w:rPr>
          <w:iCs/>
          <w:color w:val="000000" w:themeColor="text1"/>
          <w:szCs w:val="28"/>
        </w:rPr>
        <w:lastRenderedPageBreak/>
        <w:t>1. Nghiên cứu hồ sơ, thông tin, tài liệu, đồ vật có liên quan (nếu có) về vụ việc giám định tư pháp.</w:t>
      </w:r>
    </w:p>
    <w:p w14:paraId="0A8F1EF2" w14:textId="77777777" w:rsidR="00B93A3B" w:rsidRPr="00DE16B2" w:rsidRDefault="00B93A3B" w:rsidP="006E0679">
      <w:pPr>
        <w:spacing w:before="120" w:line="288" w:lineRule="auto"/>
        <w:ind w:firstLine="720"/>
        <w:rPr>
          <w:iCs/>
          <w:color w:val="000000" w:themeColor="text1"/>
          <w:spacing w:val="-4"/>
          <w:szCs w:val="28"/>
        </w:rPr>
      </w:pPr>
      <w:r w:rsidRPr="00DE16B2">
        <w:rPr>
          <w:iCs/>
          <w:color w:val="000000" w:themeColor="text1"/>
          <w:spacing w:val="-4"/>
          <w:szCs w:val="28"/>
        </w:rPr>
        <w:t>2. Trường hợp cần phải có thêm hồ sơ, tài liệu liên quan đến nội dung giám định thì đề nghị người trưng cầu, yêu cầu giám định cung cấp thêm thông tin, tài liệu.</w:t>
      </w:r>
    </w:p>
    <w:p w14:paraId="51676104" w14:textId="2FA2E70F" w:rsidR="00B93A3B" w:rsidRPr="00DE16B2" w:rsidRDefault="00B93A3B" w:rsidP="006E0679">
      <w:pPr>
        <w:pStyle w:val="NormalWeb"/>
        <w:shd w:val="clear" w:color="auto" w:fill="FFFFFF"/>
        <w:spacing w:after="0" w:line="288" w:lineRule="auto"/>
        <w:ind w:firstLine="709"/>
        <w:rPr>
          <w:bCs/>
          <w:i w:val="0"/>
          <w:iCs/>
          <w:color w:val="000000" w:themeColor="text1"/>
          <w:szCs w:val="28"/>
          <w:lang w:val="en-GB"/>
        </w:rPr>
      </w:pPr>
      <w:r w:rsidRPr="00DE16B2">
        <w:rPr>
          <w:i w:val="0"/>
          <w:iCs/>
          <w:color w:val="000000" w:themeColor="text1"/>
          <w:szCs w:val="28"/>
        </w:rPr>
        <w:t>3. Cá nhân, tổ chức thực hiện giám định lập hồ sơ đề nghị tạm ứng chi phí giám định, gửi người trưng cầu, yêu cầu giám định. Người trưng cầu, yêu cầu giám định có trách nhiệm xem xét và thực hiện việc tạm ứng chi phí cho tổ chức, cá nhân thực hiện giám định theo quy định của pháp luật.</w:t>
      </w:r>
    </w:p>
    <w:p w14:paraId="103D5A38" w14:textId="04A8BAC3" w:rsidR="005D6065" w:rsidRPr="00DE16B2" w:rsidRDefault="00202013" w:rsidP="006E0679">
      <w:pPr>
        <w:pStyle w:val="NormalWeb"/>
        <w:shd w:val="clear" w:color="auto" w:fill="FFFFFF"/>
        <w:spacing w:after="0" w:line="288" w:lineRule="auto"/>
        <w:ind w:firstLine="709"/>
        <w:rPr>
          <w:b/>
          <w:i w:val="0"/>
          <w:iCs/>
          <w:color w:val="000000" w:themeColor="text1"/>
          <w:szCs w:val="28"/>
        </w:rPr>
      </w:pPr>
      <w:r>
        <w:rPr>
          <w:b/>
          <w:i w:val="0"/>
          <w:iCs/>
          <w:color w:val="000000" w:themeColor="text1"/>
          <w:szCs w:val="28"/>
        </w:rPr>
        <w:t>Điều 1</w:t>
      </w:r>
      <w:r>
        <w:rPr>
          <w:b/>
          <w:i w:val="0"/>
          <w:iCs/>
          <w:color w:val="000000" w:themeColor="text1"/>
          <w:szCs w:val="28"/>
          <w:lang w:val="en-US"/>
        </w:rPr>
        <w:t>0</w:t>
      </w:r>
      <w:r w:rsidR="005D6065" w:rsidRPr="00DE16B2">
        <w:rPr>
          <w:b/>
          <w:i w:val="0"/>
          <w:iCs/>
          <w:color w:val="000000" w:themeColor="text1"/>
          <w:szCs w:val="28"/>
        </w:rPr>
        <w:t>. Thực hiện giám định tư pháp</w:t>
      </w:r>
    </w:p>
    <w:p w14:paraId="1CBAE086" w14:textId="70733C63" w:rsidR="005D6065" w:rsidRPr="00DE16B2" w:rsidRDefault="005D6065"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1. Việc thực hiện giám định tư pháp trong lĩnh vực giáo dục</w:t>
      </w:r>
      <w:r w:rsidR="009978EB">
        <w:rPr>
          <w:i w:val="0"/>
          <w:iCs/>
          <w:color w:val="000000" w:themeColor="text1"/>
          <w:szCs w:val="28"/>
          <w:lang w:val="en-US"/>
        </w:rPr>
        <w:t xml:space="preserve"> và</w:t>
      </w:r>
      <w:r w:rsidRPr="00DE16B2">
        <w:rPr>
          <w:i w:val="0"/>
          <w:iCs/>
          <w:color w:val="000000" w:themeColor="text1"/>
          <w:szCs w:val="28"/>
        </w:rPr>
        <w:t xml:space="preserve"> đào tạo được tiến hành như sau:</w:t>
      </w:r>
    </w:p>
    <w:p w14:paraId="484447C6" w14:textId="77777777" w:rsidR="005D6065" w:rsidRPr="00DE16B2" w:rsidRDefault="005D6065"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a) Nghiên cứu, phân tích kỹ hồ sơ, đối tượng giám định và các tài liệu, thông tin được cung cấp;</w:t>
      </w:r>
    </w:p>
    <w:p w14:paraId="7E8261A0" w14:textId="77777777" w:rsidR="005D6065" w:rsidRPr="00DE16B2" w:rsidRDefault="005D6065"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b) Xác định rõ đối tượng, nội dung chuyên môn cần xem xét, đánh giá;</w:t>
      </w:r>
    </w:p>
    <w:p w14:paraId="6AE82A23" w14:textId="77777777" w:rsidR="005D6065" w:rsidRPr="00DE16B2" w:rsidRDefault="005D6065"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c) Tiến hành khảo sát hoặc xác minh vấn đề cần thiết có liên quan mà người trưng cầu, yêu cầu giám định không thể cung cấp được tài liệu, thông tin về vấn đề đó (nếu có);</w:t>
      </w:r>
    </w:p>
    <w:p w14:paraId="67A57A06" w14:textId="77777777" w:rsidR="005D6065" w:rsidRPr="00DE16B2" w:rsidRDefault="005D6065"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d) Tiến hành so sánh, đối chiếu vấn đề hoặc đối tượng cần giám định với quy chuẩn chuyên môn về vấn đề hoặc đối tượng cần giám định;</w:t>
      </w:r>
    </w:p>
    <w:p w14:paraId="52471504" w14:textId="77777777" w:rsidR="005D6065" w:rsidRPr="00DE16B2" w:rsidRDefault="005D6065"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đ) Đưa ra nhận xét, đánh giá, nêu ý kiến chuyên môn cụ thể, rõ ràng về vấn đề hoặc đối tượng cần giám định theo trưng cầu, yêu cầu giám định;</w:t>
      </w:r>
    </w:p>
    <w:p w14:paraId="0BFE1652" w14:textId="77777777" w:rsidR="005D6065" w:rsidRPr="00DE16B2" w:rsidRDefault="005D6065"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e) Xây dựng, ban hành bản kết luận giám định tư pháp;</w:t>
      </w:r>
    </w:p>
    <w:p w14:paraId="2DAAEF6D" w14:textId="77777777" w:rsidR="005D6065" w:rsidRPr="00DE16B2" w:rsidRDefault="005D6065"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g) Lập hồ sơ giám định tư pháp.</w:t>
      </w:r>
    </w:p>
    <w:p w14:paraId="11B005D0" w14:textId="77777777" w:rsidR="005D6065" w:rsidRPr="00DE16B2" w:rsidRDefault="005D6065" w:rsidP="006E0679">
      <w:pPr>
        <w:pStyle w:val="NormalWeb"/>
        <w:shd w:val="clear" w:color="auto" w:fill="FFFFFF"/>
        <w:spacing w:after="0" w:line="288" w:lineRule="auto"/>
        <w:ind w:firstLine="709"/>
        <w:rPr>
          <w:i w:val="0"/>
          <w:iCs/>
          <w:color w:val="000000" w:themeColor="text1"/>
          <w:szCs w:val="28"/>
        </w:rPr>
      </w:pPr>
      <w:r w:rsidRPr="00DE16B2">
        <w:rPr>
          <w:i w:val="0"/>
          <w:iCs/>
          <w:color w:val="000000" w:themeColor="text1"/>
          <w:szCs w:val="28"/>
        </w:rPr>
        <w:t>2. Trong quá trình thực hiện giám định, nếu có nội dung mới hoặc vấn đề khác phát sinh thì cá nhân, tổ chức thực hiện giám định phải thông báo ngay bằng văn bản cho người trưng cầu, yêu cầu giám định biết và thống nhất phương án giải quyết.</w:t>
      </w:r>
    </w:p>
    <w:p w14:paraId="3BD2899D" w14:textId="28DBAE8B" w:rsidR="005472AB" w:rsidRPr="00DE16B2" w:rsidRDefault="005D6065" w:rsidP="006E0679">
      <w:pPr>
        <w:pStyle w:val="NormalWeb"/>
        <w:shd w:val="clear" w:color="auto" w:fill="FFFFFF"/>
        <w:spacing w:after="0" w:line="288" w:lineRule="auto"/>
        <w:ind w:firstLine="709"/>
        <w:rPr>
          <w:b/>
          <w:bCs/>
          <w:i w:val="0"/>
          <w:iCs/>
          <w:color w:val="000000" w:themeColor="text1"/>
          <w:szCs w:val="28"/>
          <w:shd w:val="clear" w:color="auto" w:fill="FFFFFF"/>
          <w:lang w:val="en-GB"/>
        </w:rPr>
      </w:pPr>
      <w:r w:rsidRPr="00DE16B2">
        <w:rPr>
          <w:i w:val="0"/>
          <w:iCs/>
          <w:color w:val="000000" w:themeColor="text1"/>
          <w:szCs w:val="28"/>
          <w:shd w:val="clear" w:color="auto" w:fill="FFFFFF"/>
        </w:rPr>
        <w:t>3. Người thực hiện giám định phải lập văn bản ghi nhận toàn bộ quá trình thực hiện giám định tư pháp theo quy định tại khoản 2 Điều 38 Luật Giám định tư pháp.</w:t>
      </w:r>
    </w:p>
    <w:p w14:paraId="16F9B3EF" w14:textId="137BF376" w:rsidR="00B93A3B" w:rsidRPr="00DE16B2" w:rsidRDefault="00202013" w:rsidP="006E0679">
      <w:pPr>
        <w:pStyle w:val="NormalWeb"/>
        <w:shd w:val="clear" w:color="auto" w:fill="FFFFFF"/>
        <w:spacing w:after="0" w:line="288" w:lineRule="auto"/>
        <w:ind w:firstLine="709"/>
        <w:rPr>
          <w:b/>
          <w:bCs/>
          <w:i w:val="0"/>
          <w:iCs/>
          <w:color w:val="000000" w:themeColor="text1"/>
          <w:szCs w:val="28"/>
        </w:rPr>
      </w:pPr>
      <w:r>
        <w:rPr>
          <w:b/>
          <w:i w:val="0"/>
          <w:iCs/>
          <w:color w:val="000000" w:themeColor="text1"/>
          <w:szCs w:val="28"/>
        </w:rPr>
        <w:t>Điều 1</w:t>
      </w:r>
      <w:r>
        <w:rPr>
          <w:b/>
          <w:i w:val="0"/>
          <w:iCs/>
          <w:color w:val="000000" w:themeColor="text1"/>
          <w:szCs w:val="28"/>
          <w:lang w:val="en-US"/>
        </w:rPr>
        <w:t>1</w:t>
      </w:r>
      <w:r w:rsidR="00B93A3B" w:rsidRPr="00DE16B2">
        <w:rPr>
          <w:b/>
          <w:i w:val="0"/>
          <w:iCs/>
          <w:color w:val="000000" w:themeColor="text1"/>
          <w:szCs w:val="28"/>
        </w:rPr>
        <w:t xml:space="preserve">. </w:t>
      </w:r>
      <w:r w:rsidR="00B93A3B" w:rsidRPr="00DE16B2">
        <w:rPr>
          <w:b/>
          <w:bCs/>
          <w:i w:val="0"/>
          <w:iCs/>
          <w:color w:val="000000" w:themeColor="text1"/>
          <w:szCs w:val="28"/>
        </w:rPr>
        <w:t>Hồ sơ và lưu trữ hồ sơ giám định tư pháp</w:t>
      </w:r>
    </w:p>
    <w:p w14:paraId="047884C9" w14:textId="528F8B6A" w:rsidR="00B93A3B" w:rsidRPr="00DE16B2" w:rsidRDefault="00B93A3B" w:rsidP="006E0679">
      <w:pPr>
        <w:spacing w:before="120" w:line="288" w:lineRule="auto"/>
        <w:ind w:firstLine="720"/>
        <w:rPr>
          <w:iCs/>
          <w:color w:val="000000" w:themeColor="text1"/>
          <w:szCs w:val="28"/>
        </w:rPr>
      </w:pPr>
      <w:r w:rsidRPr="00DE16B2">
        <w:rPr>
          <w:iCs/>
          <w:color w:val="000000" w:themeColor="text1"/>
          <w:szCs w:val="28"/>
        </w:rPr>
        <w:lastRenderedPageBreak/>
        <w:t>1. Hồ sơ giám định tư pháp bao gồm các tài liệu quy định tại khoản 1 Điều 37 Luật Giám định tư pháp, được lập theo mẫu quy định tại Phụ lục kèm theo Thông tư này.</w:t>
      </w:r>
    </w:p>
    <w:p w14:paraId="1E8AC5E6" w14:textId="77777777" w:rsidR="00B93A3B" w:rsidRPr="00DE16B2" w:rsidRDefault="00B93A3B" w:rsidP="006E0679">
      <w:pPr>
        <w:spacing w:before="120" w:line="288" w:lineRule="auto"/>
        <w:ind w:firstLine="720"/>
        <w:rPr>
          <w:iCs/>
          <w:color w:val="000000" w:themeColor="text1"/>
          <w:szCs w:val="28"/>
        </w:rPr>
      </w:pPr>
      <w:r w:rsidRPr="00DE16B2">
        <w:rPr>
          <w:iCs/>
          <w:color w:val="000000" w:themeColor="text1"/>
          <w:szCs w:val="28"/>
        </w:rPr>
        <w:t>2. Hồ sơ giám định tư pháp được bảo quản, lưu trữ theo quy định của Luật Giám định tư pháp, pháp luật về văn thư, lưu trữ và quy định của cơ quan, đơn vị thực hiện giám định tư pháp.</w:t>
      </w:r>
    </w:p>
    <w:p w14:paraId="6F696B90" w14:textId="4CD6C8D8" w:rsidR="002847DA" w:rsidRPr="00DE16B2" w:rsidRDefault="00B93A3B" w:rsidP="006E0679">
      <w:pPr>
        <w:spacing w:before="120" w:line="288" w:lineRule="auto"/>
        <w:ind w:firstLine="709"/>
        <w:rPr>
          <w:iCs/>
          <w:color w:val="000000" w:themeColor="text1"/>
          <w:szCs w:val="28"/>
          <w:lang w:val="en-GB" w:eastAsia="en-US"/>
        </w:rPr>
      </w:pPr>
      <w:r w:rsidRPr="00DE16B2">
        <w:rPr>
          <w:iCs/>
          <w:color w:val="000000" w:themeColor="text1"/>
          <w:szCs w:val="28"/>
        </w:rPr>
        <w:t>3. Người thực hiện giám định tư pháp có trách nhiệm bàn giao hồ sơ giám định cho cơ quan, tổ chức, đơn vị chủ quản; hồ sơ giám định tư pháp của Hội đồng giám định được bàn giao cho đơn vị có thành viên là Chủ tịch Hội đồng. Cơ quan, đơn vị, tổ chức nhận bàn giao hồ sơ giám định tư pháp có trách nhiệm bảo quản, lưu trữ theo quy định tại khoản 2 Điều này.</w:t>
      </w:r>
    </w:p>
    <w:p w14:paraId="26A4FFFE" w14:textId="0B37D8F4" w:rsidR="000C2F02" w:rsidRPr="000C2F02" w:rsidRDefault="000C2F02" w:rsidP="000C2F02">
      <w:pPr>
        <w:pStyle w:val="NormalWeb"/>
        <w:shd w:val="clear" w:color="auto" w:fill="FFFFFF"/>
        <w:spacing w:after="0" w:line="264" w:lineRule="auto"/>
        <w:ind w:firstLine="0"/>
        <w:jc w:val="center"/>
        <w:rPr>
          <w:b/>
          <w:bCs/>
          <w:i w:val="0"/>
          <w:iCs/>
          <w:color w:val="000000" w:themeColor="text1"/>
          <w:szCs w:val="28"/>
          <w:lang w:val="en-US"/>
        </w:rPr>
      </w:pPr>
      <w:r w:rsidRPr="00DE16B2">
        <w:rPr>
          <w:b/>
          <w:bCs/>
          <w:i w:val="0"/>
          <w:iCs/>
          <w:color w:val="000000" w:themeColor="text1"/>
          <w:szCs w:val="28"/>
        </w:rPr>
        <w:t>Chương I</w:t>
      </w:r>
      <w:r>
        <w:rPr>
          <w:b/>
          <w:bCs/>
          <w:i w:val="0"/>
          <w:iCs/>
          <w:color w:val="000000" w:themeColor="text1"/>
          <w:szCs w:val="28"/>
          <w:lang w:val="en-US"/>
        </w:rPr>
        <w:t>V</w:t>
      </w:r>
    </w:p>
    <w:p w14:paraId="786621FF" w14:textId="77777777" w:rsidR="00676EDF" w:rsidRPr="00917F1F" w:rsidRDefault="00676EDF" w:rsidP="00676EDF">
      <w:pPr>
        <w:spacing w:before="60" w:after="240"/>
        <w:jc w:val="center"/>
        <w:rPr>
          <w:b/>
          <w:bCs/>
          <w:noProof/>
          <w:szCs w:val="28"/>
          <w:lang w:val="en-US"/>
        </w:rPr>
      </w:pPr>
      <w:r w:rsidRPr="00917F1F">
        <w:rPr>
          <w:rFonts w:ascii="Times New Roman Bold" w:hAnsi="Times New Roman Bold"/>
          <w:b/>
          <w:bCs/>
          <w:noProof/>
          <w:spacing w:val="-2"/>
          <w:szCs w:val="28"/>
          <w:lang w:val="en-US"/>
        </w:rPr>
        <w:t>ĐIỀU KHOẢN THI HÀNH</w:t>
      </w:r>
    </w:p>
    <w:p w14:paraId="54DD5DBE" w14:textId="03041BFB" w:rsidR="009951B4" w:rsidRPr="00DE16B2" w:rsidRDefault="00202013" w:rsidP="006E0679">
      <w:pPr>
        <w:shd w:val="clear" w:color="auto" w:fill="FFFFFF"/>
        <w:spacing w:before="120" w:line="288" w:lineRule="auto"/>
        <w:ind w:firstLine="709"/>
        <w:rPr>
          <w:b/>
          <w:bCs/>
          <w:color w:val="000000" w:themeColor="text1"/>
          <w:szCs w:val="28"/>
        </w:rPr>
      </w:pPr>
      <w:r>
        <w:rPr>
          <w:b/>
          <w:bCs/>
          <w:color w:val="000000" w:themeColor="text1"/>
          <w:szCs w:val="28"/>
        </w:rPr>
        <w:t>Điều 1</w:t>
      </w:r>
      <w:r>
        <w:rPr>
          <w:b/>
          <w:bCs/>
          <w:color w:val="000000" w:themeColor="text1"/>
          <w:szCs w:val="28"/>
          <w:lang w:val="en-US"/>
        </w:rPr>
        <w:t>2</w:t>
      </w:r>
      <w:r w:rsidR="009951B4" w:rsidRPr="00DE16B2">
        <w:rPr>
          <w:b/>
          <w:bCs/>
          <w:color w:val="000000" w:themeColor="text1"/>
          <w:szCs w:val="28"/>
        </w:rPr>
        <w:t>. Hiệu lực thi hành</w:t>
      </w:r>
    </w:p>
    <w:p w14:paraId="79B8A93A" w14:textId="77777777" w:rsidR="00B86AA4" w:rsidRDefault="009951B4" w:rsidP="006E0679">
      <w:pPr>
        <w:pStyle w:val="NormalWeb"/>
        <w:shd w:val="clear" w:color="auto" w:fill="FFFFFF"/>
        <w:spacing w:after="0" w:line="288" w:lineRule="auto"/>
        <w:ind w:firstLine="709"/>
        <w:rPr>
          <w:i w:val="0"/>
          <w:color w:val="000000" w:themeColor="text1"/>
          <w:szCs w:val="28"/>
          <w:lang w:val="en-US"/>
        </w:rPr>
      </w:pPr>
      <w:r w:rsidRPr="00DE16B2">
        <w:rPr>
          <w:i w:val="0"/>
          <w:color w:val="000000" w:themeColor="text1"/>
          <w:szCs w:val="28"/>
        </w:rPr>
        <w:t xml:space="preserve">1. Thông tư này có hiệu lực thi hành kể từ ngày  </w:t>
      </w:r>
      <w:r w:rsidR="0014173E">
        <w:rPr>
          <w:i w:val="0"/>
          <w:color w:val="000000" w:themeColor="text1"/>
          <w:szCs w:val="28"/>
          <w:lang w:val="en-US"/>
        </w:rPr>
        <w:t xml:space="preserve">      </w:t>
      </w:r>
      <w:r w:rsidRPr="00DE16B2">
        <w:rPr>
          <w:i w:val="0"/>
          <w:color w:val="000000" w:themeColor="text1"/>
          <w:szCs w:val="28"/>
        </w:rPr>
        <w:t xml:space="preserve">tháng </w:t>
      </w:r>
      <w:r w:rsidR="0014173E">
        <w:rPr>
          <w:i w:val="0"/>
          <w:color w:val="000000" w:themeColor="text1"/>
          <w:szCs w:val="28"/>
          <w:lang w:val="en-GB"/>
        </w:rPr>
        <w:t xml:space="preserve">   </w:t>
      </w:r>
      <w:r w:rsidRPr="00DE16B2">
        <w:rPr>
          <w:i w:val="0"/>
          <w:color w:val="000000" w:themeColor="text1"/>
          <w:szCs w:val="28"/>
        </w:rPr>
        <w:t xml:space="preserve"> năm 2026</w:t>
      </w:r>
      <w:r w:rsidR="00F527D4">
        <w:rPr>
          <w:i w:val="0"/>
          <w:color w:val="000000" w:themeColor="text1"/>
          <w:szCs w:val="28"/>
          <w:lang w:val="en-US"/>
        </w:rPr>
        <w:t xml:space="preserve">. </w:t>
      </w:r>
    </w:p>
    <w:p w14:paraId="4B622527" w14:textId="216A9761" w:rsidR="009951B4" w:rsidRPr="00DE16B2" w:rsidRDefault="00F527D4" w:rsidP="006E0679">
      <w:pPr>
        <w:pStyle w:val="NormalWeb"/>
        <w:shd w:val="clear" w:color="auto" w:fill="FFFFFF"/>
        <w:spacing w:after="0" w:line="288" w:lineRule="auto"/>
        <w:ind w:firstLine="709"/>
        <w:rPr>
          <w:i w:val="0"/>
          <w:color w:val="000000" w:themeColor="text1"/>
          <w:szCs w:val="28"/>
        </w:rPr>
      </w:pPr>
      <w:r>
        <w:rPr>
          <w:i w:val="0"/>
          <w:color w:val="000000" w:themeColor="text1"/>
          <w:szCs w:val="28"/>
          <w:lang w:val="en-US"/>
        </w:rPr>
        <w:t xml:space="preserve">Thông tư số 16/2024/TT-BGDĐT ngày 20 tháng 11 năm 2024 </w:t>
      </w:r>
      <w:bookmarkStart w:id="6" w:name="_Hlk182929104"/>
      <w:r>
        <w:rPr>
          <w:i w:val="0"/>
          <w:color w:val="000000" w:themeColor="text1"/>
          <w:szCs w:val="28"/>
          <w:lang w:val="en-US"/>
        </w:rPr>
        <w:t xml:space="preserve">của Bộ trưởng Bộ Giáo dục và Đào tạo </w:t>
      </w:r>
      <w:r w:rsidRPr="00B31839">
        <w:rPr>
          <w:i w:val="0"/>
          <w:color w:val="000000"/>
        </w:rPr>
        <w:t>quy định về giám định</w:t>
      </w:r>
      <w:r w:rsidR="004534A7">
        <w:rPr>
          <w:i w:val="0"/>
          <w:color w:val="000000"/>
        </w:rPr>
        <w:t xml:space="preserve"> tư pháp trong lĩnh vực giáo dụ</w:t>
      </w:r>
      <w:r w:rsidR="004534A7">
        <w:rPr>
          <w:i w:val="0"/>
          <w:color w:val="000000"/>
          <w:lang w:val="en-US"/>
        </w:rPr>
        <w:t>c,</w:t>
      </w:r>
      <w:r w:rsidRPr="00B31839">
        <w:rPr>
          <w:i w:val="0"/>
          <w:color w:val="000000"/>
        </w:rPr>
        <w:t xml:space="preserve"> đào tạo</w:t>
      </w:r>
      <w:bookmarkEnd w:id="6"/>
      <w:r>
        <w:rPr>
          <w:i w:val="0"/>
          <w:color w:val="000000" w:themeColor="text1"/>
          <w:szCs w:val="28"/>
          <w:lang w:val="en-US"/>
        </w:rPr>
        <w:t xml:space="preserve"> hết hiệu lực kể từ ngày Thông tư này có hiệu lực thi hành</w:t>
      </w:r>
      <w:r w:rsidR="009951B4" w:rsidRPr="00DE16B2">
        <w:rPr>
          <w:i w:val="0"/>
          <w:color w:val="000000" w:themeColor="text1"/>
          <w:szCs w:val="28"/>
        </w:rPr>
        <w:t>.</w:t>
      </w:r>
    </w:p>
    <w:p w14:paraId="7039AEED" w14:textId="0F382EED" w:rsidR="004E4800" w:rsidRPr="00DE16B2" w:rsidRDefault="009951B4" w:rsidP="006E0679">
      <w:pPr>
        <w:pStyle w:val="NormalWeb"/>
        <w:spacing w:after="0" w:line="288" w:lineRule="auto"/>
        <w:ind w:firstLine="709"/>
        <w:rPr>
          <w:i w:val="0"/>
          <w:color w:val="000000" w:themeColor="text1"/>
          <w:szCs w:val="28"/>
          <w:lang w:val="en-GB"/>
        </w:rPr>
      </w:pPr>
      <w:r w:rsidRPr="00DE16B2">
        <w:rPr>
          <w:i w:val="0"/>
          <w:color w:val="000000" w:themeColor="text1"/>
          <w:szCs w:val="28"/>
        </w:rPr>
        <w:t>2. Trường hợp các văn bản quy phạm pháp luật dẫn chiếu tại Thông tư này được sửa đổi, bổ sung hoặc thay thế thì áp dụng quy định tại văn bản sửa đổi, bổ sung hoặc thay thế.</w:t>
      </w:r>
    </w:p>
    <w:p w14:paraId="25C301A5" w14:textId="5E874716" w:rsidR="00EE31AA" w:rsidRPr="00DE16B2" w:rsidRDefault="00202013" w:rsidP="006E0679">
      <w:pPr>
        <w:shd w:val="clear" w:color="auto" w:fill="FFFFFF"/>
        <w:spacing w:before="120" w:line="288" w:lineRule="auto"/>
        <w:ind w:firstLine="709"/>
        <w:rPr>
          <w:color w:val="000000" w:themeColor="text1"/>
          <w:szCs w:val="28"/>
        </w:rPr>
      </w:pPr>
      <w:r>
        <w:rPr>
          <w:b/>
          <w:bCs/>
          <w:color w:val="000000" w:themeColor="text1"/>
          <w:szCs w:val="28"/>
        </w:rPr>
        <w:t>Điều 1</w:t>
      </w:r>
      <w:r>
        <w:rPr>
          <w:b/>
          <w:bCs/>
          <w:color w:val="000000" w:themeColor="text1"/>
          <w:szCs w:val="28"/>
          <w:lang w:val="en-US"/>
        </w:rPr>
        <w:t>3</w:t>
      </w:r>
      <w:r w:rsidR="00EE31AA" w:rsidRPr="00DE16B2">
        <w:rPr>
          <w:b/>
          <w:bCs/>
          <w:color w:val="000000" w:themeColor="text1"/>
          <w:szCs w:val="28"/>
        </w:rPr>
        <w:t xml:space="preserve">. Trách nhiệm thi hành </w:t>
      </w:r>
    </w:p>
    <w:p w14:paraId="4522EE9C" w14:textId="77777777" w:rsidR="00EE31AA" w:rsidRPr="00DE16B2" w:rsidRDefault="00EE31AA"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1. Vụ Pháp chế, Bộ Giáo dục và Đào tạo là đơn vị đầu mối giúp Bộ trưởng Bộ Giáo dục và Đào tạo thực hiện các nhiệm vụ, quyền hạn liên quan đến tổ chức và quản lý hoạt động giám định tư pháp.</w:t>
      </w:r>
    </w:p>
    <w:p w14:paraId="68289E14" w14:textId="77777777" w:rsidR="00EE31AA" w:rsidRPr="00DE16B2" w:rsidRDefault="00EE31AA"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2. Các đơn vị chuyên môn thuộc Bộ Giáo dục và Đào tạo có trách nhiệm:</w:t>
      </w:r>
    </w:p>
    <w:p w14:paraId="79454313" w14:textId="77777777" w:rsidR="00EE31AA" w:rsidRPr="00DE16B2" w:rsidRDefault="00EE31AA"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a) Tham mưu, đề xuất nội dung hoặc hướng dẫn áp dụng quy chuẩn chuyên môn trong hoạt động giám định, việc thực hiện giám định ở chuyên ngành hoặc lĩnh vực chuyên môn thuộc phạm vi chức năng của đơn vị;</w:t>
      </w:r>
    </w:p>
    <w:p w14:paraId="712B19A0" w14:textId="77777777" w:rsidR="00EE31AA" w:rsidRPr="00DE16B2" w:rsidRDefault="00EE31AA"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b) Xây dựng nguồn nhân lực thực hiện giám định tư pháp thuộc lĩnh vực quản lý;</w:t>
      </w:r>
    </w:p>
    <w:p w14:paraId="1D82F45B" w14:textId="5A36B13D" w:rsidR="00EE31AA" w:rsidRPr="00DE16B2" w:rsidRDefault="00EE31AA"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 xml:space="preserve">c) Chuẩn bị và chịu trách nhiệm về nội dung, tài liệu bồi dưỡng, tập huấn về nghiệp vụ giám định ở lĩnh vực chuyên môn thuộc phạm vi chức năng; phối hợp với Vụ Pháp chế, cơ quan, đơn vị có liên quan tổ chức tập huấn, bồi dưỡng kiến </w:t>
      </w:r>
      <w:r w:rsidRPr="00DE16B2">
        <w:rPr>
          <w:i w:val="0"/>
          <w:color w:val="000000" w:themeColor="text1"/>
          <w:szCs w:val="28"/>
        </w:rPr>
        <w:lastRenderedPageBreak/>
        <w:t>thức pháp luật và nghiệp vụ giám định tư pháp cho người giám định tư pháp trong lĩnh vực giáo dục</w:t>
      </w:r>
      <w:r w:rsidR="009978EB">
        <w:rPr>
          <w:i w:val="0"/>
          <w:color w:val="000000" w:themeColor="text1"/>
          <w:szCs w:val="28"/>
          <w:lang w:val="en-US"/>
        </w:rPr>
        <w:t xml:space="preserve"> và</w:t>
      </w:r>
      <w:r w:rsidRPr="00DE16B2">
        <w:rPr>
          <w:i w:val="0"/>
          <w:color w:val="000000" w:themeColor="text1"/>
          <w:szCs w:val="28"/>
        </w:rPr>
        <w:t xml:space="preserve"> đào tạo;</w:t>
      </w:r>
    </w:p>
    <w:p w14:paraId="43E509D2" w14:textId="77777777" w:rsidR="00EE31AA" w:rsidRPr="00DE16B2" w:rsidRDefault="00EE31AA" w:rsidP="006E0679">
      <w:pPr>
        <w:pStyle w:val="NormalWeb"/>
        <w:shd w:val="clear" w:color="auto" w:fill="FFFFFF"/>
        <w:spacing w:after="0" w:line="288" w:lineRule="auto"/>
        <w:ind w:firstLine="709"/>
        <w:rPr>
          <w:i w:val="0"/>
          <w:color w:val="000000" w:themeColor="text1"/>
          <w:spacing w:val="-4"/>
          <w:szCs w:val="28"/>
        </w:rPr>
      </w:pPr>
      <w:r w:rsidRPr="00DE16B2">
        <w:rPr>
          <w:i w:val="0"/>
          <w:color w:val="000000" w:themeColor="text1"/>
          <w:spacing w:val="-4"/>
          <w:szCs w:val="28"/>
        </w:rPr>
        <w:t>d) Tổ chức thực hiện việc lập, bảo quản, lưu trữ hồ sơ giám định theo quy định;</w:t>
      </w:r>
    </w:p>
    <w:p w14:paraId="44B6910F" w14:textId="77777777" w:rsidR="00EE31AA" w:rsidRPr="00DE16B2" w:rsidRDefault="00EE31AA"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đ) Đề xuất khen thưởng người giám định tư pháp thuộc đơn vị mình theo quy định của pháp luật;</w:t>
      </w:r>
    </w:p>
    <w:p w14:paraId="2AE7C923" w14:textId="77777777" w:rsidR="00EE31AA" w:rsidRPr="00DE16B2" w:rsidRDefault="00EE31AA" w:rsidP="006E0679">
      <w:pPr>
        <w:pStyle w:val="NormalWeb"/>
        <w:shd w:val="clear" w:color="auto" w:fill="FFFFFF"/>
        <w:spacing w:after="0" w:line="288" w:lineRule="auto"/>
        <w:ind w:firstLine="709"/>
        <w:rPr>
          <w:i w:val="0"/>
          <w:color w:val="000000" w:themeColor="text1"/>
          <w:szCs w:val="28"/>
        </w:rPr>
      </w:pPr>
      <w:r w:rsidRPr="00DE16B2">
        <w:rPr>
          <w:i w:val="0"/>
          <w:color w:val="000000" w:themeColor="text1"/>
          <w:szCs w:val="28"/>
        </w:rPr>
        <w:t>e) Thực hiện các nhiệm vụ khác quy định tại Thông tư này.</w:t>
      </w:r>
    </w:p>
    <w:p w14:paraId="191C11A5" w14:textId="287B005A" w:rsidR="00EE31AA" w:rsidRPr="00DE16B2" w:rsidRDefault="00EE31AA" w:rsidP="006E0679">
      <w:pPr>
        <w:shd w:val="clear" w:color="auto" w:fill="FFFFFF"/>
        <w:spacing w:before="120" w:line="288" w:lineRule="auto"/>
        <w:ind w:firstLine="709"/>
        <w:rPr>
          <w:color w:val="000000" w:themeColor="text1"/>
          <w:szCs w:val="28"/>
        </w:rPr>
      </w:pPr>
      <w:r w:rsidRPr="00DE16B2">
        <w:rPr>
          <w:color w:val="000000" w:themeColor="text1"/>
          <w:szCs w:val="28"/>
        </w:rPr>
        <w:t>3. Các sở giáo dục và đào tạo căn cứ quy định của Luật Giám định tư pháp, các văn bản quy định chi tiết và hướng dẫn thi hành Luật Giám định tư pháp, quy định của Thông tư này và các văn bản có liên quan để tham mưu cho Ủy ban nhân dân tỉnh, thành phố trực thuộc Trung ương thực hiện giám định tư pháp trong lĩnh vực giáo dục</w:t>
      </w:r>
      <w:r w:rsidR="009978EB">
        <w:rPr>
          <w:color w:val="000000" w:themeColor="text1"/>
          <w:szCs w:val="28"/>
          <w:lang w:val="en-US"/>
        </w:rPr>
        <w:t xml:space="preserve"> và</w:t>
      </w:r>
      <w:r w:rsidRPr="00DE16B2">
        <w:rPr>
          <w:color w:val="000000" w:themeColor="text1"/>
          <w:szCs w:val="28"/>
        </w:rPr>
        <w:t xml:space="preserve"> đào tạo ở địa phương.</w:t>
      </w:r>
    </w:p>
    <w:p w14:paraId="753DCC25" w14:textId="64DD96D2" w:rsidR="00266D47" w:rsidRPr="00EE31AA" w:rsidRDefault="00EE31AA" w:rsidP="006E0679">
      <w:pPr>
        <w:pStyle w:val="NormalWeb"/>
        <w:spacing w:after="0" w:line="288" w:lineRule="auto"/>
        <w:ind w:firstLine="709"/>
        <w:rPr>
          <w:i w:val="0"/>
          <w:color w:val="000000"/>
          <w:szCs w:val="28"/>
        </w:rPr>
      </w:pPr>
      <w:r w:rsidRPr="00DE16B2">
        <w:rPr>
          <w:i w:val="0"/>
          <w:color w:val="000000" w:themeColor="text1"/>
          <w:szCs w:val="28"/>
        </w:rPr>
        <w:t>4. Các cơ quan, tổ chức, cá nhân có liên quan chịu trách nhiệm thi hành Thông tư này. Trong quá trình thực hiện, nếu có khó khăn, vướng mắc, đề nghị các tổ chức, cá nhân phản ánh kịp thời về Bộ Giáo d</w:t>
      </w:r>
      <w:r w:rsidRPr="00EE31AA">
        <w:rPr>
          <w:i w:val="0"/>
          <w:color w:val="000000"/>
          <w:szCs w:val="28"/>
        </w:rPr>
        <w:t>ục và Đào tạo (qua Vụ Pháp chế) để xem xét, hướng dẫn, giải quyết./.</w:t>
      </w:r>
    </w:p>
    <w:p w14:paraId="069BB16E" w14:textId="77777777" w:rsidR="00B93A3B" w:rsidRPr="004E4800" w:rsidRDefault="00B93A3B" w:rsidP="004E4800">
      <w:pPr>
        <w:pStyle w:val="NormalWeb"/>
        <w:spacing w:before="40" w:after="0" w:line="264" w:lineRule="auto"/>
        <w:ind w:firstLine="0"/>
        <w:jc w:val="center"/>
        <w:rPr>
          <w:rFonts w:asciiTheme="majorHAnsi" w:hAnsiTheme="majorHAnsi" w:cstheme="majorHAnsi"/>
          <w:i w:val="0"/>
          <w:color w:val="000000" w:themeColor="text1"/>
          <w:sz w:val="30"/>
          <w:szCs w:val="30"/>
          <w:lang w:val="en-GB" w:eastAsia="vi-VN"/>
        </w:rPr>
      </w:pPr>
    </w:p>
    <w:tbl>
      <w:tblPr>
        <w:tblW w:w="9322" w:type="dxa"/>
        <w:tblInd w:w="-108" w:type="dxa"/>
        <w:tblLook w:val="01E0" w:firstRow="1" w:lastRow="1" w:firstColumn="1" w:lastColumn="1" w:noHBand="0" w:noVBand="0"/>
      </w:tblPr>
      <w:tblGrid>
        <w:gridCol w:w="4428"/>
        <w:gridCol w:w="783"/>
        <w:gridCol w:w="4111"/>
      </w:tblGrid>
      <w:tr w:rsidR="00E33BE3" w:rsidRPr="00E33BE3" w14:paraId="0FD0DA41" w14:textId="77777777" w:rsidTr="00663837">
        <w:tc>
          <w:tcPr>
            <w:tcW w:w="5211" w:type="dxa"/>
            <w:gridSpan w:val="2"/>
          </w:tcPr>
          <w:p w14:paraId="4B857C70" w14:textId="77777777" w:rsidR="00D92CDF" w:rsidRPr="00E33BE3" w:rsidRDefault="00816153" w:rsidP="00CB501B">
            <w:pPr>
              <w:pStyle w:val="NormalWeb"/>
              <w:spacing w:before="0" w:after="0" w:line="240" w:lineRule="atLeast"/>
              <w:ind w:firstLine="0"/>
              <w:rPr>
                <w:rFonts w:asciiTheme="majorHAnsi" w:hAnsiTheme="majorHAnsi" w:cstheme="majorHAnsi"/>
                <w:b/>
                <w:color w:val="000000" w:themeColor="text1"/>
                <w:sz w:val="22"/>
                <w:szCs w:val="22"/>
              </w:rPr>
            </w:pPr>
            <w:r w:rsidRPr="00E33BE3">
              <w:rPr>
                <w:rFonts w:asciiTheme="majorHAnsi" w:hAnsiTheme="majorHAnsi" w:cstheme="majorHAnsi"/>
                <w:b/>
                <w:color w:val="000000" w:themeColor="text1"/>
                <w:sz w:val="22"/>
                <w:szCs w:val="22"/>
              </w:rPr>
              <w:t>Nơi nhận:</w:t>
            </w:r>
          </w:p>
          <w:p w14:paraId="669686E8" w14:textId="77777777" w:rsidR="00D969BF" w:rsidRPr="00E33BE3" w:rsidRDefault="00D969BF" w:rsidP="00D969BF">
            <w:pPr>
              <w:pStyle w:val="NormalWeb"/>
              <w:spacing w:before="0" w:after="0" w:line="240" w:lineRule="atLeast"/>
              <w:ind w:firstLine="0"/>
              <w:jc w:val="left"/>
              <w:rPr>
                <w:rFonts w:asciiTheme="majorHAnsi" w:hAnsiTheme="majorHAnsi" w:cstheme="majorHAnsi"/>
                <w:i w:val="0"/>
                <w:color w:val="000000" w:themeColor="text1"/>
                <w:sz w:val="20"/>
                <w:szCs w:val="22"/>
              </w:rPr>
            </w:pPr>
            <w:r w:rsidRPr="00E33BE3">
              <w:rPr>
                <w:rFonts w:asciiTheme="majorHAnsi" w:hAnsiTheme="majorHAnsi" w:cstheme="majorHAnsi"/>
                <w:i w:val="0"/>
                <w:color w:val="000000" w:themeColor="text1"/>
                <w:sz w:val="20"/>
                <w:szCs w:val="22"/>
              </w:rPr>
              <w:t>- Ban Bí thư Trung ương Đảng;</w:t>
            </w:r>
          </w:p>
          <w:p w14:paraId="37C2605A" w14:textId="77777777" w:rsidR="00D969BF" w:rsidRPr="00E33BE3" w:rsidRDefault="00D969BF" w:rsidP="00D969BF">
            <w:pPr>
              <w:spacing w:line="240" w:lineRule="atLeast"/>
              <w:ind w:firstLine="0"/>
              <w:jc w:val="left"/>
              <w:rPr>
                <w:rFonts w:asciiTheme="majorHAnsi" w:hAnsiTheme="majorHAnsi" w:cstheme="majorHAnsi"/>
                <w:color w:val="000000" w:themeColor="text1"/>
                <w:sz w:val="20"/>
              </w:rPr>
            </w:pPr>
            <w:r w:rsidRPr="00E33BE3">
              <w:rPr>
                <w:rFonts w:asciiTheme="majorHAnsi" w:hAnsiTheme="majorHAnsi" w:cstheme="majorHAnsi"/>
                <w:color w:val="000000" w:themeColor="text1"/>
                <w:sz w:val="20"/>
              </w:rPr>
              <w:t>- Thủ tướng Chính phủ;</w:t>
            </w:r>
            <w:r w:rsidRPr="00E33BE3">
              <w:rPr>
                <w:rFonts w:asciiTheme="majorHAnsi" w:hAnsiTheme="majorHAnsi" w:cstheme="majorHAnsi"/>
                <w:color w:val="000000" w:themeColor="text1"/>
                <w:sz w:val="20"/>
              </w:rPr>
              <w:br/>
              <w:t>- Các Phó Thủ tướng Chính phủ;</w:t>
            </w:r>
            <w:r w:rsidRPr="00E33BE3">
              <w:rPr>
                <w:rFonts w:asciiTheme="majorHAnsi" w:hAnsiTheme="majorHAnsi" w:cstheme="majorHAnsi"/>
                <w:color w:val="000000" w:themeColor="text1"/>
                <w:sz w:val="20"/>
              </w:rPr>
              <w:br/>
              <w:t>- Văn phòng Quốc hội;</w:t>
            </w:r>
            <w:r w:rsidRPr="00E33BE3">
              <w:rPr>
                <w:rFonts w:asciiTheme="majorHAnsi" w:hAnsiTheme="majorHAnsi" w:cstheme="majorHAnsi"/>
                <w:color w:val="000000" w:themeColor="text1"/>
                <w:sz w:val="20"/>
              </w:rPr>
              <w:br/>
              <w:t>- Văn phòng Chủ tịch nước;</w:t>
            </w:r>
            <w:r w:rsidRPr="00E33BE3">
              <w:rPr>
                <w:rFonts w:asciiTheme="majorHAnsi" w:hAnsiTheme="majorHAnsi" w:cstheme="majorHAnsi"/>
                <w:color w:val="000000" w:themeColor="text1"/>
                <w:sz w:val="20"/>
              </w:rPr>
              <w:br/>
              <w:t>- Văn phòng Chính phủ;</w:t>
            </w:r>
          </w:p>
          <w:p w14:paraId="36F73004" w14:textId="77777777" w:rsidR="00D969BF" w:rsidRPr="00E33BE3" w:rsidRDefault="00D969BF" w:rsidP="00D969BF">
            <w:pPr>
              <w:pStyle w:val="NormalWeb"/>
              <w:spacing w:before="0" w:after="0" w:line="240" w:lineRule="atLeast"/>
              <w:ind w:firstLine="0"/>
              <w:jc w:val="left"/>
              <w:rPr>
                <w:rFonts w:asciiTheme="majorHAnsi" w:hAnsiTheme="majorHAnsi" w:cstheme="majorHAnsi"/>
                <w:i w:val="0"/>
                <w:color w:val="000000" w:themeColor="text1"/>
                <w:sz w:val="20"/>
                <w:szCs w:val="22"/>
              </w:rPr>
            </w:pPr>
            <w:r w:rsidRPr="00E33BE3">
              <w:rPr>
                <w:rFonts w:asciiTheme="majorHAnsi" w:hAnsiTheme="majorHAnsi" w:cstheme="majorHAnsi"/>
                <w:i w:val="0"/>
                <w:color w:val="000000" w:themeColor="text1"/>
                <w:sz w:val="20"/>
              </w:rPr>
              <w:t>- Các Bộ, cơ quan ngang Bộ, cơ quan thuộc Chính phủ;</w:t>
            </w:r>
            <w:r w:rsidRPr="00E33BE3">
              <w:rPr>
                <w:rFonts w:asciiTheme="majorHAnsi" w:hAnsiTheme="majorHAnsi" w:cstheme="majorHAnsi"/>
                <w:i w:val="0"/>
                <w:color w:val="000000" w:themeColor="text1"/>
                <w:sz w:val="20"/>
              </w:rPr>
              <w:br/>
            </w:r>
            <w:r w:rsidRPr="00E33BE3">
              <w:rPr>
                <w:rFonts w:asciiTheme="majorHAnsi" w:hAnsiTheme="majorHAnsi" w:cstheme="majorHAnsi"/>
                <w:i w:val="0"/>
                <w:color w:val="000000" w:themeColor="text1"/>
                <w:sz w:val="20"/>
                <w:szCs w:val="22"/>
              </w:rPr>
              <w:t>- HĐND, UBND các tỉnh, thành phố trực thuộc TW;</w:t>
            </w:r>
          </w:p>
          <w:p w14:paraId="43F9E2B1" w14:textId="77777777" w:rsidR="00D969BF" w:rsidRPr="00E33BE3" w:rsidRDefault="00D969BF" w:rsidP="00D969BF">
            <w:pPr>
              <w:pStyle w:val="NormalWeb"/>
              <w:spacing w:before="0" w:after="0" w:line="240" w:lineRule="atLeast"/>
              <w:ind w:firstLine="0"/>
              <w:rPr>
                <w:rFonts w:asciiTheme="majorHAnsi" w:hAnsiTheme="majorHAnsi" w:cstheme="majorHAnsi"/>
                <w:i w:val="0"/>
                <w:color w:val="000000" w:themeColor="text1"/>
                <w:sz w:val="20"/>
                <w:szCs w:val="22"/>
              </w:rPr>
            </w:pPr>
            <w:r w:rsidRPr="00E33BE3">
              <w:rPr>
                <w:rFonts w:asciiTheme="majorHAnsi" w:hAnsiTheme="majorHAnsi" w:cstheme="majorHAnsi"/>
                <w:i w:val="0"/>
                <w:color w:val="000000" w:themeColor="text1"/>
                <w:sz w:val="20"/>
                <w:szCs w:val="22"/>
              </w:rPr>
              <w:t>- Hội đồng Dân tộc và các Ủy ban của Quốc hội;</w:t>
            </w:r>
          </w:p>
          <w:p w14:paraId="647A86F3" w14:textId="77777777" w:rsidR="00D969BF" w:rsidRPr="00E33BE3" w:rsidRDefault="00D969BF" w:rsidP="00D969BF">
            <w:pPr>
              <w:pStyle w:val="NormalWeb"/>
              <w:spacing w:before="0" w:after="0" w:line="240" w:lineRule="atLeast"/>
              <w:ind w:firstLine="0"/>
              <w:rPr>
                <w:rFonts w:asciiTheme="majorHAnsi" w:hAnsiTheme="majorHAnsi" w:cstheme="majorHAnsi"/>
                <w:i w:val="0"/>
                <w:color w:val="000000" w:themeColor="text1"/>
                <w:sz w:val="20"/>
                <w:szCs w:val="22"/>
              </w:rPr>
            </w:pPr>
            <w:r w:rsidRPr="00E33BE3">
              <w:rPr>
                <w:rFonts w:asciiTheme="majorHAnsi" w:hAnsiTheme="majorHAnsi" w:cstheme="majorHAnsi"/>
                <w:i w:val="0"/>
                <w:color w:val="000000" w:themeColor="text1"/>
                <w:sz w:val="20"/>
                <w:szCs w:val="22"/>
              </w:rPr>
              <w:t>- Viện KSND tối cao; Tòa án ND tối cao;</w:t>
            </w:r>
          </w:p>
          <w:p w14:paraId="4B9812A3" w14:textId="77777777" w:rsidR="00D969BF" w:rsidRPr="00E33BE3" w:rsidRDefault="00D969BF" w:rsidP="00D969BF">
            <w:pPr>
              <w:pStyle w:val="NormalWeb"/>
              <w:spacing w:before="0" w:after="0" w:line="240" w:lineRule="atLeast"/>
              <w:ind w:firstLine="0"/>
              <w:rPr>
                <w:rFonts w:asciiTheme="majorHAnsi" w:hAnsiTheme="majorHAnsi" w:cstheme="majorHAnsi"/>
                <w:i w:val="0"/>
                <w:color w:val="000000" w:themeColor="text1"/>
                <w:sz w:val="20"/>
                <w:szCs w:val="22"/>
              </w:rPr>
            </w:pPr>
            <w:r w:rsidRPr="00E33BE3">
              <w:rPr>
                <w:rFonts w:asciiTheme="majorHAnsi" w:hAnsiTheme="majorHAnsi" w:cstheme="majorHAnsi"/>
                <w:i w:val="0"/>
                <w:color w:val="000000" w:themeColor="text1"/>
                <w:sz w:val="20"/>
                <w:szCs w:val="22"/>
              </w:rPr>
              <w:t>- Tổng kiểm toán nhà nước;</w:t>
            </w:r>
          </w:p>
          <w:p w14:paraId="240FC272" w14:textId="77777777" w:rsidR="00D969BF" w:rsidRPr="00E33BE3" w:rsidRDefault="00D969BF" w:rsidP="00D969BF">
            <w:pPr>
              <w:pStyle w:val="NormalWeb"/>
              <w:spacing w:before="0" w:after="0" w:line="240" w:lineRule="atLeast"/>
              <w:ind w:firstLine="0"/>
              <w:rPr>
                <w:rFonts w:asciiTheme="majorHAnsi" w:hAnsiTheme="majorHAnsi" w:cstheme="majorHAnsi"/>
                <w:i w:val="0"/>
                <w:color w:val="000000" w:themeColor="text1"/>
                <w:sz w:val="20"/>
                <w:szCs w:val="22"/>
              </w:rPr>
            </w:pPr>
            <w:r w:rsidRPr="00E33BE3">
              <w:rPr>
                <w:rFonts w:asciiTheme="majorHAnsi" w:hAnsiTheme="majorHAnsi" w:cstheme="majorHAnsi"/>
                <w:i w:val="0"/>
                <w:color w:val="000000" w:themeColor="text1"/>
                <w:sz w:val="20"/>
                <w:szCs w:val="22"/>
              </w:rPr>
              <w:t>- Ủy ban TƯ Mặt trận Tổ quốc Việt Nam;</w:t>
            </w:r>
          </w:p>
          <w:p w14:paraId="0BA350FB" w14:textId="77777777" w:rsidR="00D969BF" w:rsidRPr="00E33BE3" w:rsidRDefault="00D969BF" w:rsidP="00D969BF">
            <w:pPr>
              <w:pStyle w:val="NormalWeb"/>
              <w:spacing w:before="0" w:after="0" w:line="240" w:lineRule="atLeast"/>
              <w:ind w:firstLine="0"/>
              <w:rPr>
                <w:rFonts w:asciiTheme="majorHAnsi" w:hAnsiTheme="majorHAnsi" w:cstheme="majorHAnsi"/>
                <w:color w:val="000000" w:themeColor="text1"/>
                <w:sz w:val="20"/>
                <w:szCs w:val="22"/>
              </w:rPr>
            </w:pPr>
            <w:r w:rsidRPr="00E33BE3">
              <w:rPr>
                <w:rFonts w:asciiTheme="majorHAnsi" w:hAnsiTheme="majorHAnsi" w:cstheme="majorHAnsi"/>
                <w:i w:val="0"/>
                <w:color w:val="000000" w:themeColor="text1"/>
                <w:sz w:val="20"/>
                <w:szCs w:val="22"/>
              </w:rPr>
              <w:t>- Cơ quan TƯ của các tổ chức chính trị - xã hội;</w:t>
            </w:r>
          </w:p>
          <w:p w14:paraId="13665E31" w14:textId="77777777" w:rsidR="00D969BF" w:rsidRPr="00E33BE3" w:rsidRDefault="00D969BF" w:rsidP="00D969BF">
            <w:pPr>
              <w:autoSpaceDN w:val="0"/>
              <w:spacing w:line="240" w:lineRule="atLeast"/>
              <w:ind w:firstLine="0"/>
              <w:jc w:val="left"/>
              <w:rPr>
                <w:rFonts w:asciiTheme="majorHAnsi" w:hAnsiTheme="majorHAnsi" w:cstheme="majorHAnsi"/>
                <w:color w:val="000000" w:themeColor="text1"/>
                <w:sz w:val="20"/>
              </w:rPr>
            </w:pPr>
            <w:r w:rsidRPr="00E33BE3">
              <w:rPr>
                <w:rFonts w:asciiTheme="majorHAnsi" w:hAnsiTheme="majorHAnsi" w:cstheme="majorHAnsi"/>
                <w:color w:val="000000" w:themeColor="text1"/>
                <w:sz w:val="20"/>
                <w:szCs w:val="22"/>
              </w:rPr>
              <w:t>- Cục KTVB&amp;QLXLVPHC, Bộ Tư pháp;</w:t>
            </w:r>
          </w:p>
          <w:p w14:paraId="59382955" w14:textId="77777777" w:rsidR="00D969BF" w:rsidRPr="00E33BE3" w:rsidRDefault="00D969BF" w:rsidP="00D969BF">
            <w:pPr>
              <w:autoSpaceDN w:val="0"/>
              <w:spacing w:line="240" w:lineRule="atLeast"/>
              <w:ind w:firstLine="0"/>
              <w:jc w:val="left"/>
              <w:rPr>
                <w:rFonts w:asciiTheme="majorHAnsi" w:hAnsiTheme="majorHAnsi" w:cstheme="majorHAnsi"/>
                <w:color w:val="000000" w:themeColor="text1"/>
                <w:sz w:val="20"/>
              </w:rPr>
            </w:pPr>
            <w:r w:rsidRPr="00E33BE3">
              <w:rPr>
                <w:rFonts w:asciiTheme="majorHAnsi" w:hAnsiTheme="majorHAnsi" w:cstheme="majorHAnsi"/>
                <w:color w:val="000000" w:themeColor="text1"/>
                <w:sz w:val="20"/>
              </w:rPr>
              <w:t xml:space="preserve">- </w:t>
            </w:r>
            <w:r w:rsidRPr="00E33BE3">
              <w:rPr>
                <w:rFonts w:asciiTheme="majorHAnsi" w:hAnsiTheme="majorHAnsi" w:cstheme="majorHAnsi"/>
                <w:color w:val="000000" w:themeColor="text1"/>
                <w:sz w:val="20"/>
                <w:szCs w:val="22"/>
              </w:rPr>
              <w:t>Sở GD&amp;ĐT các tỉnh, TP trực thuộc TW;</w:t>
            </w:r>
          </w:p>
          <w:p w14:paraId="5A96902C" w14:textId="29D4B921" w:rsidR="00D969BF" w:rsidRPr="00E33BE3" w:rsidRDefault="00FE1885" w:rsidP="00D969BF">
            <w:pPr>
              <w:autoSpaceDN w:val="0"/>
              <w:spacing w:line="240" w:lineRule="atLeast"/>
              <w:ind w:firstLine="0"/>
              <w:jc w:val="left"/>
              <w:rPr>
                <w:rFonts w:asciiTheme="majorHAnsi" w:hAnsiTheme="majorHAnsi" w:cstheme="majorHAnsi"/>
                <w:color w:val="000000" w:themeColor="text1"/>
                <w:sz w:val="20"/>
              </w:rPr>
            </w:pPr>
            <w:r w:rsidRPr="00E33BE3">
              <w:rPr>
                <w:rFonts w:asciiTheme="majorHAnsi" w:hAnsiTheme="majorHAnsi" w:cstheme="majorHAnsi"/>
                <w:color w:val="000000" w:themeColor="text1"/>
                <w:sz w:val="20"/>
                <w:lang w:val="en-US"/>
              </w:rPr>
              <w:t xml:space="preserve">- </w:t>
            </w:r>
            <w:r w:rsidR="00D969BF" w:rsidRPr="00E33BE3">
              <w:rPr>
                <w:rFonts w:asciiTheme="majorHAnsi" w:hAnsiTheme="majorHAnsi" w:cstheme="majorHAnsi"/>
                <w:color w:val="000000" w:themeColor="text1"/>
                <w:sz w:val="20"/>
              </w:rPr>
              <w:t>Các Thứ trưởng Bộ GDĐT;</w:t>
            </w:r>
          </w:p>
          <w:p w14:paraId="5D25D035" w14:textId="77777777" w:rsidR="00D969BF" w:rsidRPr="00E33BE3" w:rsidRDefault="00D969BF" w:rsidP="00D969BF">
            <w:pPr>
              <w:autoSpaceDN w:val="0"/>
              <w:spacing w:line="240" w:lineRule="atLeast"/>
              <w:ind w:firstLine="0"/>
              <w:jc w:val="left"/>
              <w:rPr>
                <w:rFonts w:asciiTheme="majorHAnsi" w:hAnsiTheme="majorHAnsi" w:cstheme="majorHAnsi"/>
                <w:color w:val="000000" w:themeColor="text1"/>
                <w:sz w:val="20"/>
              </w:rPr>
            </w:pPr>
            <w:r w:rsidRPr="00E33BE3">
              <w:rPr>
                <w:rFonts w:asciiTheme="majorHAnsi" w:hAnsiTheme="majorHAnsi" w:cstheme="majorHAnsi"/>
                <w:color w:val="000000" w:themeColor="text1"/>
                <w:sz w:val="20"/>
              </w:rPr>
              <w:t xml:space="preserve">- </w:t>
            </w:r>
            <w:r w:rsidRPr="00E33BE3">
              <w:rPr>
                <w:rFonts w:asciiTheme="majorHAnsi" w:hAnsiTheme="majorHAnsi" w:cstheme="majorHAnsi"/>
                <w:color w:val="000000" w:themeColor="text1"/>
                <w:sz w:val="20"/>
                <w:szCs w:val="22"/>
              </w:rPr>
              <w:t>Công báo; Cổng TTĐT Chính phủ; Cổng TTĐT Bộ GD&amp;ĐT;</w:t>
            </w:r>
            <w:r w:rsidRPr="00E33BE3">
              <w:rPr>
                <w:rFonts w:asciiTheme="majorHAnsi" w:hAnsiTheme="majorHAnsi" w:cstheme="majorHAnsi"/>
                <w:color w:val="000000" w:themeColor="text1"/>
                <w:sz w:val="20"/>
              </w:rPr>
              <w:t xml:space="preserve"> các đơn vị thuộc Bộ GD&amp;ĐT;</w:t>
            </w:r>
          </w:p>
          <w:p w14:paraId="687BEE9A" w14:textId="211F92EC" w:rsidR="00816153" w:rsidRPr="00E33BE3" w:rsidRDefault="00D969BF" w:rsidP="004E1DE0">
            <w:pPr>
              <w:autoSpaceDN w:val="0"/>
              <w:spacing w:line="240" w:lineRule="atLeast"/>
              <w:ind w:firstLine="0"/>
              <w:jc w:val="left"/>
              <w:rPr>
                <w:rFonts w:asciiTheme="majorHAnsi" w:hAnsiTheme="majorHAnsi" w:cstheme="majorHAnsi"/>
                <w:color w:val="000000" w:themeColor="text1"/>
                <w:lang w:val="en-US"/>
              </w:rPr>
            </w:pPr>
            <w:r w:rsidRPr="00E33BE3">
              <w:rPr>
                <w:rFonts w:asciiTheme="majorHAnsi" w:hAnsiTheme="majorHAnsi" w:cstheme="majorHAnsi"/>
                <w:color w:val="000000" w:themeColor="text1"/>
                <w:sz w:val="20"/>
              </w:rPr>
              <w:t>- Lưu VT</w:t>
            </w:r>
            <w:r w:rsidRPr="00E33BE3">
              <w:rPr>
                <w:rFonts w:asciiTheme="majorHAnsi" w:hAnsiTheme="majorHAnsi" w:cstheme="majorHAnsi"/>
                <w:color w:val="000000" w:themeColor="text1"/>
                <w:sz w:val="20"/>
                <w:lang w:val="en-US"/>
              </w:rPr>
              <w:t>, PC.</w:t>
            </w:r>
          </w:p>
        </w:tc>
        <w:tc>
          <w:tcPr>
            <w:tcW w:w="4111" w:type="dxa"/>
          </w:tcPr>
          <w:p w14:paraId="05D52CFC" w14:textId="33840AB5" w:rsidR="00FE1885" w:rsidRPr="00E33BE3" w:rsidRDefault="00917677" w:rsidP="00ED42A8">
            <w:pPr>
              <w:spacing w:before="120"/>
              <w:jc w:val="center"/>
              <w:rPr>
                <w:rFonts w:asciiTheme="majorHAnsi" w:hAnsiTheme="majorHAnsi" w:cstheme="majorHAnsi"/>
                <w:b/>
                <w:color w:val="000000" w:themeColor="text1"/>
                <w:szCs w:val="28"/>
              </w:rPr>
            </w:pPr>
            <w:r>
              <w:rPr>
                <w:rFonts w:asciiTheme="majorHAnsi" w:hAnsiTheme="majorHAnsi" w:cstheme="majorHAnsi"/>
                <w:b/>
                <w:color w:val="000000" w:themeColor="text1"/>
                <w:szCs w:val="28"/>
                <w:lang w:val="en-GB"/>
              </w:rPr>
              <w:t xml:space="preserve">Q. </w:t>
            </w:r>
            <w:r w:rsidR="00816153" w:rsidRPr="00E33BE3">
              <w:rPr>
                <w:rFonts w:asciiTheme="majorHAnsi" w:hAnsiTheme="majorHAnsi" w:cstheme="majorHAnsi"/>
                <w:b/>
                <w:color w:val="000000" w:themeColor="text1"/>
                <w:szCs w:val="28"/>
              </w:rPr>
              <w:t>BỘ TRƯỞNG</w:t>
            </w:r>
          </w:p>
          <w:p w14:paraId="762F4607" w14:textId="24FA6881" w:rsidR="00091398" w:rsidRPr="00E33BE3" w:rsidRDefault="00816153" w:rsidP="00FE1885">
            <w:pPr>
              <w:spacing w:line="240" w:lineRule="auto"/>
              <w:jc w:val="center"/>
              <w:rPr>
                <w:rFonts w:asciiTheme="majorHAnsi" w:hAnsiTheme="majorHAnsi" w:cstheme="majorHAnsi"/>
                <w:b/>
                <w:color w:val="000000" w:themeColor="text1"/>
                <w:szCs w:val="28"/>
              </w:rPr>
            </w:pPr>
            <w:r w:rsidRPr="00E33BE3">
              <w:rPr>
                <w:rFonts w:asciiTheme="majorHAnsi" w:hAnsiTheme="majorHAnsi" w:cstheme="majorHAnsi"/>
                <w:b/>
                <w:color w:val="000000" w:themeColor="text1"/>
                <w:szCs w:val="28"/>
              </w:rPr>
              <w:br/>
            </w:r>
          </w:p>
          <w:p w14:paraId="03506A54" w14:textId="77777777" w:rsidR="00072E45" w:rsidRDefault="00072E45" w:rsidP="00ED42A8">
            <w:pPr>
              <w:spacing w:before="120"/>
              <w:jc w:val="center"/>
              <w:rPr>
                <w:rFonts w:asciiTheme="majorHAnsi" w:hAnsiTheme="majorHAnsi" w:cstheme="majorHAnsi"/>
                <w:b/>
                <w:color w:val="000000" w:themeColor="text1"/>
                <w:szCs w:val="28"/>
              </w:rPr>
            </w:pPr>
          </w:p>
          <w:p w14:paraId="6A29FC7F" w14:textId="65F4ADDB" w:rsidR="00816153" w:rsidRPr="00E33BE3" w:rsidRDefault="00816153" w:rsidP="00ED42A8">
            <w:pPr>
              <w:spacing w:before="120"/>
              <w:jc w:val="center"/>
              <w:rPr>
                <w:rFonts w:asciiTheme="majorHAnsi" w:hAnsiTheme="majorHAnsi" w:cstheme="majorHAnsi"/>
                <w:b/>
                <w:color w:val="000000" w:themeColor="text1"/>
                <w:szCs w:val="28"/>
                <w:lang w:val="en-US"/>
              </w:rPr>
            </w:pPr>
          </w:p>
          <w:p w14:paraId="67C8722B" w14:textId="2AD48353" w:rsidR="00816153" w:rsidRPr="00E33BE3" w:rsidRDefault="00917677" w:rsidP="00ED42A8">
            <w:pPr>
              <w:spacing w:before="120"/>
              <w:jc w:val="center"/>
              <w:rPr>
                <w:rFonts w:asciiTheme="majorHAnsi" w:hAnsiTheme="majorHAnsi" w:cstheme="majorHAnsi"/>
                <w:b/>
                <w:color w:val="000000" w:themeColor="text1"/>
                <w:szCs w:val="28"/>
              </w:rPr>
            </w:pPr>
            <w:r>
              <w:rPr>
                <w:rFonts w:asciiTheme="majorHAnsi" w:hAnsiTheme="majorHAnsi" w:cstheme="majorHAnsi"/>
                <w:b/>
                <w:color w:val="000000" w:themeColor="text1"/>
                <w:szCs w:val="28"/>
              </w:rPr>
              <w:t>Hoàng Minh S</w:t>
            </w:r>
            <w:r>
              <w:rPr>
                <w:rFonts w:asciiTheme="majorHAnsi" w:hAnsiTheme="majorHAnsi" w:cstheme="majorHAnsi"/>
                <w:b/>
                <w:color w:val="000000" w:themeColor="text1"/>
                <w:szCs w:val="28"/>
                <w:lang w:val="en-GB"/>
              </w:rPr>
              <w:t>ơn</w:t>
            </w:r>
            <w:r w:rsidR="00816153" w:rsidRPr="00E33BE3">
              <w:rPr>
                <w:rFonts w:asciiTheme="majorHAnsi" w:hAnsiTheme="majorHAnsi" w:cstheme="majorHAnsi"/>
                <w:b/>
                <w:color w:val="000000" w:themeColor="text1"/>
                <w:szCs w:val="28"/>
              </w:rPr>
              <w:br/>
            </w:r>
            <w:r w:rsidR="00816153" w:rsidRPr="00E33BE3">
              <w:rPr>
                <w:rFonts w:asciiTheme="majorHAnsi" w:hAnsiTheme="majorHAnsi" w:cstheme="majorHAnsi"/>
                <w:b/>
                <w:color w:val="000000" w:themeColor="text1"/>
                <w:szCs w:val="28"/>
              </w:rPr>
              <w:br/>
            </w:r>
          </w:p>
        </w:tc>
      </w:tr>
      <w:tr w:rsidR="00E33BE3" w:rsidRPr="00E33BE3" w14:paraId="40320654" w14:textId="77777777" w:rsidTr="00AE3269">
        <w:tblPrEx>
          <w:tblCellSpacing w:w="0" w:type="dxa"/>
          <w:shd w:val="clear" w:color="auto" w:fill="FFFFFF"/>
          <w:tblCellMar>
            <w:left w:w="0" w:type="dxa"/>
            <w:right w:w="0" w:type="dxa"/>
          </w:tblCellMar>
          <w:tblLook w:val="04A0" w:firstRow="1" w:lastRow="0" w:firstColumn="1" w:lastColumn="0" w:noHBand="0" w:noVBand="1"/>
        </w:tblPrEx>
        <w:trPr>
          <w:gridAfter w:val="2"/>
          <w:wAfter w:w="4894" w:type="dxa"/>
          <w:tblCellSpacing w:w="0" w:type="dxa"/>
        </w:trPr>
        <w:tc>
          <w:tcPr>
            <w:tcW w:w="4428" w:type="dxa"/>
            <w:shd w:val="clear" w:color="auto" w:fill="FFFFFF"/>
            <w:tcMar>
              <w:top w:w="0" w:type="dxa"/>
              <w:left w:w="108" w:type="dxa"/>
              <w:bottom w:w="0" w:type="dxa"/>
              <w:right w:w="108" w:type="dxa"/>
            </w:tcMar>
          </w:tcPr>
          <w:p w14:paraId="6D9D2219" w14:textId="568BAEBC" w:rsidR="002E1086" w:rsidRPr="00E33BE3" w:rsidRDefault="002E1086" w:rsidP="00B5683E">
            <w:pPr>
              <w:spacing w:line="240" w:lineRule="atLeast"/>
              <w:jc w:val="left"/>
              <w:rPr>
                <w:rFonts w:asciiTheme="majorHAnsi" w:hAnsiTheme="majorHAnsi" w:cstheme="majorHAnsi"/>
                <w:color w:val="000000" w:themeColor="text1"/>
                <w:sz w:val="24"/>
                <w:lang w:val="en-US"/>
              </w:rPr>
            </w:pPr>
          </w:p>
        </w:tc>
      </w:tr>
    </w:tbl>
    <w:p w14:paraId="2F5EAFA7" w14:textId="77777777" w:rsidR="001C218B" w:rsidRPr="00E33BE3" w:rsidRDefault="001C218B" w:rsidP="002362F8">
      <w:pPr>
        <w:shd w:val="clear" w:color="auto" w:fill="FFFFFF"/>
        <w:spacing w:after="120" w:line="234" w:lineRule="atLeast"/>
        <w:jc w:val="center"/>
        <w:rPr>
          <w:rFonts w:asciiTheme="majorHAnsi" w:hAnsiTheme="majorHAnsi" w:cstheme="majorHAnsi"/>
          <w:b/>
          <w:bCs/>
          <w:color w:val="000000" w:themeColor="text1"/>
          <w:szCs w:val="28"/>
        </w:rPr>
      </w:pPr>
      <w:bookmarkStart w:id="7" w:name="chuong_pl_2"/>
    </w:p>
    <w:p w14:paraId="2DCE9B20" w14:textId="77777777" w:rsidR="00930782" w:rsidRDefault="00930782" w:rsidP="00930782">
      <w:pPr>
        <w:spacing w:before="120"/>
        <w:ind w:firstLine="0"/>
        <w:jc w:val="center"/>
        <w:rPr>
          <w:b/>
          <w:bCs/>
        </w:rPr>
        <w:sectPr w:rsidR="00930782" w:rsidSect="008F68F0">
          <w:headerReference w:type="default" r:id="rId11"/>
          <w:footerReference w:type="even" r:id="rId12"/>
          <w:footerReference w:type="default" r:id="rId13"/>
          <w:headerReference w:type="first" r:id="rId14"/>
          <w:pgSz w:w="11907" w:h="16840" w:code="9"/>
          <w:pgMar w:top="1134" w:right="1191" w:bottom="851" w:left="1559" w:header="340" w:footer="340" w:gutter="0"/>
          <w:cols w:space="708"/>
          <w:titlePg/>
          <w:docGrid w:linePitch="381"/>
        </w:sectPr>
      </w:pPr>
      <w:bookmarkStart w:id="8" w:name="chuong_pl_1"/>
      <w:bookmarkEnd w:id="0"/>
      <w:bookmarkEnd w:id="7"/>
    </w:p>
    <w:bookmarkEnd w:id="8"/>
    <w:p w14:paraId="1B7F751B" w14:textId="6C4C0E0E" w:rsidR="006250DB" w:rsidRPr="00B31839" w:rsidRDefault="006250DB" w:rsidP="006250DB">
      <w:pPr>
        <w:jc w:val="center"/>
        <w:rPr>
          <w:b/>
          <w:bCs/>
          <w:color w:val="000000"/>
        </w:rPr>
      </w:pPr>
      <w:r w:rsidRPr="00B31839">
        <w:rPr>
          <w:b/>
          <w:bCs/>
          <w:color w:val="000000"/>
        </w:rPr>
        <w:lastRenderedPageBreak/>
        <w:t>Phụ lục</w:t>
      </w:r>
    </w:p>
    <w:p w14:paraId="03BC53EC" w14:textId="77777777" w:rsidR="006250DB" w:rsidRPr="00B31839" w:rsidRDefault="006250DB" w:rsidP="006250DB">
      <w:pPr>
        <w:spacing w:before="120" w:after="120"/>
        <w:jc w:val="center"/>
        <w:rPr>
          <w:color w:val="000000"/>
        </w:rPr>
      </w:pPr>
      <w:bookmarkStart w:id="9" w:name="chuong_pl_4_name"/>
      <w:r w:rsidRPr="00B31839">
        <w:rPr>
          <w:b/>
          <w:bCs/>
          <w:color w:val="000000"/>
        </w:rPr>
        <w:t>MẪU DANH MỤC T</w:t>
      </w:r>
      <w:r w:rsidRPr="00576460">
        <w:rPr>
          <w:b/>
          <w:bCs/>
          <w:color w:val="000000"/>
        </w:rPr>
        <w:t>ÀI</w:t>
      </w:r>
      <w:r>
        <w:rPr>
          <w:b/>
          <w:bCs/>
          <w:color w:val="000000"/>
        </w:rPr>
        <w:t xml:space="preserve"> LI</w:t>
      </w:r>
      <w:r w:rsidRPr="00576460">
        <w:rPr>
          <w:b/>
          <w:bCs/>
          <w:color w:val="000000"/>
        </w:rPr>
        <w:t>ỆU</w:t>
      </w:r>
      <w:r>
        <w:rPr>
          <w:b/>
          <w:bCs/>
          <w:color w:val="000000"/>
        </w:rPr>
        <w:t xml:space="preserve"> TRONG </w:t>
      </w:r>
      <w:r w:rsidRPr="00B31839">
        <w:rPr>
          <w:b/>
          <w:bCs/>
          <w:color w:val="000000"/>
        </w:rPr>
        <w:t>HỒ SƠ GIÁM ĐỊNH TƯ PHÁP</w:t>
      </w:r>
    </w:p>
    <w:p w14:paraId="6AEC374F" w14:textId="1AF12BEF" w:rsidR="006250DB" w:rsidRPr="002E4AE2" w:rsidRDefault="006250DB" w:rsidP="006250DB">
      <w:pPr>
        <w:jc w:val="center"/>
        <w:rPr>
          <w:i/>
          <w:iCs/>
          <w:color w:val="000000"/>
          <w:sz w:val="26"/>
        </w:rPr>
      </w:pPr>
      <w:r w:rsidRPr="002E4AE2">
        <w:rPr>
          <w:i/>
          <w:iCs/>
          <w:color w:val="000000"/>
          <w:sz w:val="26"/>
        </w:rPr>
        <w:t>(</w:t>
      </w:r>
      <w:r>
        <w:rPr>
          <w:i/>
          <w:iCs/>
          <w:color w:val="000000"/>
          <w:sz w:val="26"/>
        </w:rPr>
        <w:t>K</w:t>
      </w:r>
      <w:r w:rsidRPr="002E4AE2">
        <w:rPr>
          <w:i/>
          <w:iCs/>
          <w:color w:val="000000"/>
          <w:sz w:val="26"/>
        </w:rPr>
        <w:t>èm theo Thông t</w:t>
      </w:r>
      <w:bookmarkStart w:id="10" w:name="_GoBack"/>
      <w:bookmarkEnd w:id="10"/>
      <w:r w:rsidRPr="002E4AE2">
        <w:rPr>
          <w:i/>
          <w:iCs/>
          <w:color w:val="000000"/>
          <w:sz w:val="26"/>
        </w:rPr>
        <w:t xml:space="preserve">ư số </w:t>
      </w:r>
      <w:r w:rsidR="007416DF">
        <w:rPr>
          <w:i/>
          <w:iCs/>
          <w:color w:val="000000"/>
          <w:sz w:val="26"/>
          <w:lang w:val="en-US"/>
        </w:rPr>
        <w:t xml:space="preserve">       </w:t>
      </w:r>
      <w:r w:rsidRPr="002E4AE2">
        <w:rPr>
          <w:i/>
          <w:iCs/>
          <w:color w:val="000000"/>
          <w:sz w:val="26"/>
        </w:rPr>
        <w:t>/202</w:t>
      </w:r>
      <w:r w:rsidR="007416DF">
        <w:rPr>
          <w:i/>
          <w:iCs/>
          <w:color w:val="000000"/>
          <w:sz w:val="26"/>
          <w:lang w:val="en-US"/>
        </w:rPr>
        <w:t>6</w:t>
      </w:r>
      <w:r w:rsidRPr="002E4AE2">
        <w:rPr>
          <w:i/>
          <w:iCs/>
          <w:color w:val="000000"/>
          <w:sz w:val="26"/>
        </w:rPr>
        <w:t xml:space="preserve">/TT-BGDĐT ngày </w:t>
      </w:r>
      <w:r w:rsidR="007416DF">
        <w:rPr>
          <w:i/>
          <w:iCs/>
          <w:color w:val="000000"/>
          <w:sz w:val="26"/>
          <w:lang w:val="en-US"/>
        </w:rPr>
        <w:t xml:space="preserve">     </w:t>
      </w:r>
      <w:r w:rsidRPr="002E4AE2">
        <w:rPr>
          <w:i/>
          <w:iCs/>
          <w:color w:val="000000"/>
          <w:sz w:val="26"/>
        </w:rPr>
        <w:t xml:space="preserve"> tháng </w:t>
      </w:r>
      <w:r w:rsidR="007416DF">
        <w:rPr>
          <w:i/>
          <w:iCs/>
          <w:color w:val="000000"/>
          <w:sz w:val="26"/>
          <w:lang w:val="en-US"/>
        </w:rPr>
        <w:t xml:space="preserve">    </w:t>
      </w:r>
      <w:r w:rsidRPr="002E4AE2">
        <w:rPr>
          <w:i/>
          <w:iCs/>
          <w:color w:val="000000"/>
          <w:sz w:val="26"/>
        </w:rPr>
        <w:t xml:space="preserve"> năm 202</w:t>
      </w:r>
      <w:r w:rsidR="007416DF">
        <w:rPr>
          <w:i/>
          <w:iCs/>
          <w:color w:val="000000"/>
          <w:sz w:val="26"/>
          <w:lang w:val="en-US"/>
        </w:rPr>
        <w:t>6</w:t>
      </w:r>
      <w:r w:rsidRPr="002E4AE2">
        <w:rPr>
          <w:i/>
          <w:iCs/>
          <w:color w:val="000000"/>
          <w:sz w:val="26"/>
        </w:rPr>
        <w:t xml:space="preserve"> </w:t>
      </w:r>
    </w:p>
    <w:p w14:paraId="0312C2D8" w14:textId="77777777" w:rsidR="006250DB" w:rsidRPr="002E4AE2" w:rsidRDefault="006250DB" w:rsidP="006250DB">
      <w:pPr>
        <w:jc w:val="center"/>
        <w:rPr>
          <w:i/>
          <w:iCs/>
          <w:color w:val="000000"/>
          <w:sz w:val="26"/>
        </w:rPr>
      </w:pPr>
      <w:r w:rsidRPr="002E4AE2">
        <w:rPr>
          <w:i/>
          <w:iCs/>
          <w:color w:val="000000"/>
          <w:sz w:val="26"/>
        </w:rPr>
        <w:t>của Bộ trưởng Bộ Giáo dục và Đào tạo)</w:t>
      </w:r>
    </w:p>
    <w:p w14:paraId="01C996BD" w14:textId="19D96CD4" w:rsidR="006250DB" w:rsidRPr="00B31839" w:rsidRDefault="006250DB" w:rsidP="006250DB">
      <w:pPr>
        <w:jc w:val="center"/>
        <w:rPr>
          <w:i/>
          <w:iCs/>
          <w:color w:val="000000"/>
        </w:rPr>
      </w:pPr>
      <w:r w:rsidRPr="00B31839">
        <w:rPr>
          <w:i/>
          <w:iCs/>
          <w:noProof/>
          <w:color w:val="000000"/>
          <w:lang w:val="en-US" w:eastAsia="en-US"/>
        </w:rPr>
        <mc:AlternateContent>
          <mc:Choice Requires="wps">
            <w:drawing>
              <wp:anchor distT="4294967295" distB="4294967295" distL="114300" distR="114300" simplePos="0" relativeHeight="251667456" behindDoc="0" locked="0" layoutInCell="1" allowOverlap="1" wp14:anchorId="67253134" wp14:editId="3E63E874">
                <wp:simplePos x="0" y="0"/>
                <wp:positionH relativeFrom="column">
                  <wp:posOffset>2360930</wp:posOffset>
                </wp:positionH>
                <wp:positionV relativeFrom="paragraph">
                  <wp:posOffset>75564</wp:posOffset>
                </wp:positionV>
                <wp:extent cx="12509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09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9E62427"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5.9pt,5.95pt" to="284.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" strokecolor="windowText" strokeweight=".5pt">
                <v:stroke joinstyle="miter"/>
                <o:lock v:ext="edit" shapetype="f"/>
              </v:line>
            </w:pict>
          </mc:Fallback>
        </mc:AlternateContent>
      </w:r>
    </w:p>
    <w:p w14:paraId="2DA881F7" w14:textId="77777777" w:rsidR="006250DB" w:rsidRPr="00B31839" w:rsidRDefault="006250DB" w:rsidP="006250DB">
      <w:pPr>
        <w:spacing w:before="120"/>
        <w:jc w:val="center"/>
        <w:rPr>
          <w:color w:val="000000"/>
        </w:rPr>
      </w:pPr>
      <w:r w:rsidRPr="00576460">
        <w:rPr>
          <w:b/>
          <w:bCs/>
          <w:color w:val="000000"/>
        </w:rPr>
        <w:t>DANH MỤC TÀI</w:t>
      </w:r>
      <w:r>
        <w:rPr>
          <w:b/>
          <w:bCs/>
          <w:color w:val="000000"/>
        </w:rPr>
        <w:t xml:space="preserve"> LI</w:t>
      </w:r>
      <w:r w:rsidRPr="00576460">
        <w:rPr>
          <w:b/>
          <w:bCs/>
          <w:color w:val="000000"/>
        </w:rPr>
        <w:t>ỆU</w:t>
      </w:r>
      <w:r>
        <w:rPr>
          <w:b/>
          <w:bCs/>
          <w:color w:val="000000"/>
        </w:rPr>
        <w:t xml:space="preserve"> TRONG </w:t>
      </w:r>
      <w:r w:rsidRPr="00B31839">
        <w:rPr>
          <w:b/>
          <w:bCs/>
          <w:color w:val="000000"/>
        </w:rPr>
        <w:t xml:space="preserve">HỒ SƠ GIÁM ĐỊNH TƯ PHÁP </w:t>
      </w:r>
      <w:bookmarkEnd w:id="9"/>
    </w:p>
    <w:p w14:paraId="348EBF23" w14:textId="77777777" w:rsidR="006250DB" w:rsidRPr="00B31839" w:rsidRDefault="006250DB" w:rsidP="006250DB">
      <w:pPr>
        <w:spacing w:before="120"/>
        <w:jc w:val="center"/>
        <w:rPr>
          <w:color w:val="000000"/>
        </w:rPr>
      </w:pPr>
      <w:r w:rsidRPr="00B31839">
        <w:rPr>
          <w:color w:val="000000"/>
        </w:rPr>
        <w:t>Số:     /(năm)/ HSGĐ</w:t>
      </w:r>
    </w:p>
    <w:p w14:paraId="63476ED0" w14:textId="77777777" w:rsidR="006250DB" w:rsidRPr="00B31839" w:rsidRDefault="006250DB" w:rsidP="006250DB">
      <w:pPr>
        <w:spacing w:before="120"/>
        <w:rPr>
          <w:color w:val="000000"/>
        </w:rPr>
      </w:pPr>
      <w:r w:rsidRPr="00B31839">
        <w:rPr>
          <w:color w:val="000000"/>
        </w:rPr>
        <w:t>Nội dung trưng cầu, yêu c</w:t>
      </w:r>
      <w:r w:rsidRPr="00654E35">
        <w:rPr>
          <w:color w:val="000000"/>
        </w:rPr>
        <w:t>ầu</w:t>
      </w:r>
      <w:r w:rsidRPr="00B31839">
        <w:rPr>
          <w:color w:val="000000"/>
        </w:rPr>
        <w:t xml:space="preserve"> giám định (ghi tóm tắt nội dung)</w:t>
      </w:r>
    </w:p>
    <w:p w14:paraId="46731E3E" w14:textId="10F8173F" w:rsidR="006250DB" w:rsidRPr="00B31839" w:rsidRDefault="006250DB" w:rsidP="006250DB">
      <w:pPr>
        <w:spacing w:before="120"/>
        <w:rPr>
          <w:color w:val="000000"/>
        </w:rPr>
      </w:pPr>
      <w:r w:rsidRPr="00B31839">
        <w:rPr>
          <w:color w:val="000000"/>
        </w:rPr>
        <w:t>………</w:t>
      </w:r>
      <w:r w:rsidR="007416DF">
        <w:rPr>
          <w:color w:val="000000"/>
        </w:rPr>
        <w:t>…………………….……….……………………………………………</w:t>
      </w:r>
    </w:p>
    <w:p w14:paraId="495C13F4" w14:textId="568D5324" w:rsidR="006250DB" w:rsidRPr="00B31839" w:rsidRDefault="006250DB" w:rsidP="006250DB">
      <w:pPr>
        <w:spacing w:before="120"/>
        <w:rPr>
          <w:color w:val="000000"/>
        </w:rPr>
      </w:pPr>
      <w:r w:rsidRPr="00B31839">
        <w:rPr>
          <w:color w:val="000000"/>
        </w:rPr>
        <w:t xml:space="preserve">Ngày </w:t>
      </w:r>
      <w:r w:rsidR="007416DF">
        <w:rPr>
          <w:color w:val="000000"/>
        </w:rPr>
        <w:t>lập…………………………………………………………………………</w:t>
      </w:r>
      <w:r w:rsidRPr="00B31839">
        <w:rPr>
          <w:color w:val="000000"/>
        </w:rPr>
        <w:t xml:space="preserve"> </w:t>
      </w:r>
    </w:p>
    <w:p w14:paraId="6C7652E7" w14:textId="297CF613" w:rsidR="006250DB" w:rsidRPr="00B31839" w:rsidRDefault="006250DB" w:rsidP="006250DB">
      <w:pPr>
        <w:spacing w:before="120"/>
        <w:rPr>
          <w:color w:val="000000"/>
        </w:rPr>
      </w:pPr>
      <w:r w:rsidRPr="00B31839">
        <w:rPr>
          <w:color w:val="000000"/>
        </w:rPr>
        <w:t xml:space="preserve">Người lập </w:t>
      </w:r>
      <w:r w:rsidR="007416DF">
        <w:rPr>
          <w:color w:val="000000"/>
        </w:rPr>
        <w:t>hồ sơ…………………………………………………………………</w:t>
      </w:r>
    </w:p>
    <w:p w14:paraId="12574AE7" w14:textId="77777777" w:rsidR="006250DB" w:rsidRPr="00B31839" w:rsidRDefault="006250DB" w:rsidP="006250DB">
      <w:pPr>
        <w:spacing w:before="120"/>
        <w:rPr>
          <w:color w:val="000000"/>
        </w:rPr>
      </w:pPr>
      <w:r w:rsidRPr="00B31839">
        <w:rPr>
          <w:color w:val="000000"/>
        </w:rPr>
        <w:t>Thành phần hồ sơ (Liệt kê các tài liệu theo bảng sau):</w:t>
      </w:r>
    </w:p>
    <w:p w14:paraId="39E13172" w14:textId="77777777" w:rsidR="006250DB" w:rsidRPr="00B31839" w:rsidRDefault="006250DB" w:rsidP="006250DB">
      <w:pPr>
        <w:spacing w:before="120"/>
        <w:rPr>
          <w:color w:val="000000"/>
          <w:sz w:val="16"/>
          <w:szCs w:val="16"/>
        </w:rPr>
      </w:pPr>
    </w:p>
    <w:tbl>
      <w:tblPr>
        <w:tblW w:w="5130" w:type="pct"/>
        <w:tblBorders>
          <w:top w:val="nil"/>
          <w:bottom w:val="nil"/>
          <w:insideH w:val="nil"/>
          <w:insideV w:val="nil"/>
        </w:tblBorders>
        <w:tblCellMar>
          <w:left w:w="0" w:type="dxa"/>
          <w:right w:w="0" w:type="dxa"/>
        </w:tblCellMar>
        <w:tblLook w:val="04A0" w:firstRow="1" w:lastRow="0" w:firstColumn="1" w:lastColumn="0" w:noHBand="0" w:noVBand="1"/>
      </w:tblPr>
      <w:tblGrid>
        <w:gridCol w:w="682"/>
        <w:gridCol w:w="4010"/>
        <w:gridCol w:w="1375"/>
        <w:gridCol w:w="2282"/>
        <w:gridCol w:w="1026"/>
      </w:tblGrid>
      <w:tr w:rsidR="006250DB" w:rsidRPr="00B31839" w14:paraId="77B6F859" w14:textId="77777777" w:rsidTr="00930782">
        <w:trPr>
          <w:tblHeader/>
        </w:trPr>
        <w:tc>
          <w:tcPr>
            <w:tcW w:w="30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32BEBB" w14:textId="77777777" w:rsidR="006250DB" w:rsidRPr="00B31839" w:rsidRDefault="006250DB" w:rsidP="001D0FC6">
            <w:pPr>
              <w:spacing w:before="120"/>
              <w:jc w:val="center"/>
              <w:rPr>
                <w:b/>
                <w:color w:val="000000"/>
                <w:sz w:val="26"/>
              </w:rPr>
            </w:pPr>
            <w:r w:rsidRPr="00B31839">
              <w:rPr>
                <w:b/>
                <w:color w:val="000000"/>
                <w:sz w:val="26"/>
              </w:rPr>
              <w:t>STT</w:t>
            </w:r>
          </w:p>
        </w:tc>
        <w:tc>
          <w:tcPr>
            <w:tcW w:w="215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8CBB705" w14:textId="77777777" w:rsidR="006250DB" w:rsidRDefault="006250DB" w:rsidP="001D0FC6">
            <w:pPr>
              <w:spacing w:before="120"/>
              <w:jc w:val="center"/>
              <w:rPr>
                <w:b/>
                <w:bCs/>
                <w:color w:val="000000"/>
                <w:sz w:val="26"/>
              </w:rPr>
            </w:pPr>
            <w:r w:rsidRPr="00B31839">
              <w:rPr>
                <w:b/>
                <w:bCs/>
                <w:color w:val="000000"/>
                <w:sz w:val="26"/>
              </w:rPr>
              <w:t>Tr</w:t>
            </w:r>
            <w:r w:rsidRPr="00C308AD">
              <w:rPr>
                <w:b/>
                <w:bCs/>
                <w:color w:val="000000"/>
                <w:sz w:val="26"/>
              </w:rPr>
              <w:t>ích</w:t>
            </w:r>
            <w:r>
              <w:rPr>
                <w:b/>
                <w:bCs/>
                <w:color w:val="000000"/>
                <w:sz w:val="26"/>
              </w:rPr>
              <w:t xml:space="preserve"> y</w:t>
            </w:r>
            <w:r w:rsidRPr="00C308AD">
              <w:rPr>
                <w:b/>
                <w:bCs/>
                <w:color w:val="000000"/>
                <w:sz w:val="26"/>
              </w:rPr>
              <w:t>ếu</w:t>
            </w:r>
            <w:r w:rsidRPr="00B31839">
              <w:rPr>
                <w:b/>
                <w:bCs/>
                <w:color w:val="000000"/>
                <w:sz w:val="26"/>
              </w:rPr>
              <w:t xml:space="preserve"> tài liệu, số, k</w:t>
            </w:r>
            <w:r w:rsidRPr="00982B13">
              <w:rPr>
                <w:b/>
                <w:bCs/>
                <w:color w:val="000000"/>
                <w:sz w:val="26"/>
              </w:rPr>
              <w:t xml:space="preserve">ý hiệu, </w:t>
            </w:r>
          </w:p>
          <w:p w14:paraId="2A38FF4D" w14:textId="77777777" w:rsidR="006250DB" w:rsidRPr="00B31839" w:rsidRDefault="006250DB" w:rsidP="001D0FC6">
            <w:pPr>
              <w:spacing w:before="40"/>
              <w:jc w:val="center"/>
              <w:rPr>
                <w:color w:val="000000"/>
                <w:sz w:val="26"/>
              </w:rPr>
            </w:pPr>
            <w:r w:rsidRPr="00982B13">
              <w:rPr>
                <w:b/>
                <w:bCs/>
                <w:color w:val="000000"/>
                <w:sz w:val="26"/>
              </w:rPr>
              <w:t>thời gian ban hành</w:t>
            </w:r>
          </w:p>
        </w:tc>
        <w:tc>
          <w:tcPr>
            <w:tcW w:w="74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A7078F" w14:textId="77777777" w:rsidR="006250DB" w:rsidRPr="00B31839" w:rsidRDefault="006250DB" w:rsidP="001D0FC6">
            <w:pPr>
              <w:jc w:val="center"/>
              <w:rPr>
                <w:color w:val="000000"/>
                <w:sz w:val="26"/>
              </w:rPr>
            </w:pPr>
            <w:r w:rsidRPr="00B31839">
              <w:rPr>
                <w:b/>
                <w:bCs/>
                <w:color w:val="000000"/>
                <w:sz w:val="26"/>
              </w:rPr>
              <w:t>Số tờ (T</w:t>
            </w:r>
            <w:r w:rsidRPr="00AB472D">
              <w:rPr>
                <w:b/>
                <w:bCs/>
                <w:color w:val="000000"/>
                <w:sz w:val="26"/>
              </w:rPr>
              <w:t>ừ</w:t>
            </w:r>
            <w:r>
              <w:rPr>
                <w:b/>
                <w:bCs/>
                <w:color w:val="000000"/>
                <w:sz w:val="26"/>
              </w:rPr>
              <w:t xml:space="preserve"> t</w:t>
            </w:r>
            <w:r w:rsidRPr="00AB472D">
              <w:rPr>
                <w:b/>
                <w:bCs/>
                <w:color w:val="000000"/>
                <w:sz w:val="26"/>
              </w:rPr>
              <w:t>ờ</w:t>
            </w:r>
            <w:r>
              <w:rPr>
                <w:b/>
                <w:bCs/>
                <w:color w:val="000000"/>
                <w:sz w:val="26"/>
              </w:rPr>
              <w:t xml:space="preserve"> .. đ</w:t>
            </w:r>
            <w:r w:rsidRPr="00AB472D">
              <w:rPr>
                <w:b/>
                <w:bCs/>
                <w:color w:val="000000"/>
                <w:sz w:val="26"/>
              </w:rPr>
              <w:t>ến</w:t>
            </w:r>
            <w:r>
              <w:rPr>
                <w:b/>
                <w:bCs/>
                <w:color w:val="000000"/>
                <w:sz w:val="26"/>
              </w:rPr>
              <w:t xml:space="preserve"> t</w:t>
            </w:r>
            <w:r w:rsidRPr="00AB472D">
              <w:rPr>
                <w:b/>
                <w:bCs/>
                <w:color w:val="000000"/>
                <w:sz w:val="26"/>
              </w:rPr>
              <w:t>ờ</w:t>
            </w:r>
            <w:r>
              <w:rPr>
                <w:b/>
                <w:bCs/>
                <w:color w:val="000000"/>
                <w:sz w:val="26"/>
              </w:rPr>
              <w:t xml:space="preserve"> ..)</w:t>
            </w:r>
          </w:p>
        </w:tc>
        <w:tc>
          <w:tcPr>
            <w:tcW w:w="123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D9E9F2" w14:textId="77777777" w:rsidR="006250DB" w:rsidRPr="00B31839" w:rsidRDefault="006250DB" w:rsidP="001D0FC6">
            <w:pPr>
              <w:jc w:val="center"/>
              <w:rPr>
                <w:color w:val="000000"/>
                <w:sz w:val="26"/>
              </w:rPr>
            </w:pPr>
            <w:r w:rsidRPr="00982B13">
              <w:rPr>
                <w:b/>
                <w:bCs/>
                <w:color w:val="000000"/>
                <w:sz w:val="26"/>
              </w:rPr>
              <w:t>Đ</w:t>
            </w:r>
            <w:r w:rsidRPr="00B31839">
              <w:rPr>
                <w:b/>
                <w:bCs/>
                <w:color w:val="000000"/>
                <w:sz w:val="26"/>
              </w:rPr>
              <w:t>ặc điểm tài liệu</w:t>
            </w:r>
          </w:p>
          <w:p w14:paraId="7BF09917" w14:textId="77777777" w:rsidR="006250DB" w:rsidRPr="00B31839" w:rsidRDefault="006250DB" w:rsidP="001D0FC6">
            <w:pPr>
              <w:jc w:val="center"/>
              <w:rPr>
                <w:color w:val="000000"/>
                <w:sz w:val="26"/>
              </w:rPr>
            </w:pPr>
            <w:r w:rsidRPr="00B31839">
              <w:rPr>
                <w:b/>
                <w:bCs/>
                <w:color w:val="000000"/>
                <w:sz w:val="26"/>
              </w:rPr>
              <w:t>(bản chính/b</w:t>
            </w:r>
            <w:r w:rsidRPr="00982B13">
              <w:rPr>
                <w:b/>
                <w:bCs/>
                <w:color w:val="000000"/>
                <w:sz w:val="26"/>
              </w:rPr>
              <w:t xml:space="preserve">ản </w:t>
            </w:r>
            <w:r w:rsidRPr="00B31839">
              <w:rPr>
                <w:b/>
                <w:bCs/>
                <w:color w:val="000000"/>
                <w:sz w:val="26"/>
              </w:rPr>
              <w:t>sao)</w:t>
            </w:r>
          </w:p>
        </w:tc>
        <w:tc>
          <w:tcPr>
            <w:tcW w:w="562" w:type="pct"/>
            <w:tcBorders>
              <w:top w:val="single" w:sz="8" w:space="0" w:color="auto"/>
              <w:left w:val="nil"/>
              <w:bottom w:val="single" w:sz="8" w:space="0" w:color="auto"/>
              <w:right w:val="single" w:sz="8" w:space="0" w:color="auto"/>
              <w:tl2br w:val="nil"/>
              <w:tr2bl w:val="nil"/>
            </w:tcBorders>
          </w:tcPr>
          <w:p w14:paraId="582DFFB0" w14:textId="77777777" w:rsidR="006250DB" w:rsidRPr="00B31839" w:rsidRDefault="006250DB" w:rsidP="001D0FC6">
            <w:pPr>
              <w:spacing w:before="120"/>
              <w:jc w:val="center"/>
              <w:rPr>
                <w:b/>
                <w:bCs/>
                <w:color w:val="000000"/>
                <w:sz w:val="26"/>
              </w:rPr>
            </w:pPr>
            <w:r w:rsidRPr="00B31839">
              <w:rPr>
                <w:b/>
                <w:bCs/>
                <w:color w:val="000000"/>
                <w:sz w:val="26"/>
              </w:rPr>
              <w:t>Ghi ch</w:t>
            </w:r>
            <w:r w:rsidRPr="00982B13">
              <w:rPr>
                <w:b/>
                <w:bCs/>
                <w:color w:val="000000"/>
                <w:sz w:val="26"/>
              </w:rPr>
              <w:t>ú</w:t>
            </w:r>
          </w:p>
        </w:tc>
      </w:tr>
      <w:tr w:rsidR="006250DB" w:rsidRPr="00B31839" w14:paraId="0F160331"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626060" w14:textId="77777777" w:rsidR="006250DB" w:rsidRPr="00B31839" w:rsidRDefault="006250DB" w:rsidP="001D0FC6">
            <w:pPr>
              <w:spacing w:before="120"/>
              <w:jc w:val="center"/>
              <w:rPr>
                <w:color w:val="000000"/>
                <w:sz w:val="26"/>
              </w:rPr>
            </w:pPr>
            <w:r w:rsidRPr="00B31839">
              <w:rPr>
                <w:color w:val="000000"/>
                <w:sz w:val="26"/>
              </w:rPr>
              <w:t> 1</w:t>
            </w:r>
          </w:p>
        </w:tc>
        <w:tc>
          <w:tcPr>
            <w:tcW w:w="215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180808" w14:textId="77777777" w:rsidR="006250DB" w:rsidRPr="00B31839" w:rsidRDefault="006250DB" w:rsidP="001D0FC6">
            <w:pPr>
              <w:spacing w:before="120"/>
              <w:ind w:left="116" w:right="135"/>
              <w:rPr>
                <w:color w:val="000000"/>
                <w:sz w:val="26"/>
              </w:rPr>
            </w:pPr>
            <w:r w:rsidRPr="00982B13">
              <w:rPr>
                <w:color w:val="000000"/>
                <w:sz w:val="26"/>
                <w:shd w:val="clear" w:color="auto" w:fill="FFFFFF"/>
              </w:rPr>
              <w:t xml:space="preserve">Quyết định trưng cầu giám </w:t>
            </w:r>
            <w:r>
              <w:rPr>
                <w:color w:val="000000"/>
                <w:sz w:val="26"/>
                <w:shd w:val="clear" w:color="auto" w:fill="FFFFFF"/>
              </w:rPr>
              <w:t>định, văn b</w:t>
            </w:r>
            <w:r w:rsidRPr="00205185">
              <w:rPr>
                <w:color w:val="000000"/>
                <w:sz w:val="26"/>
                <w:shd w:val="clear" w:color="auto" w:fill="FFFFFF"/>
              </w:rPr>
              <w:t>ản</w:t>
            </w:r>
            <w:r>
              <w:rPr>
                <w:color w:val="000000"/>
                <w:sz w:val="26"/>
                <w:shd w:val="clear" w:color="auto" w:fill="FFFFFF"/>
              </w:rPr>
              <w:t xml:space="preserve"> yêu c</w:t>
            </w:r>
            <w:r w:rsidRPr="00205185">
              <w:rPr>
                <w:color w:val="000000"/>
                <w:sz w:val="26"/>
                <w:shd w:val="clear" w:color="auto" w:fill="FFFFFF"/>
              </w:rPr>
              <w:t>ầu</w:t>
            </w:r>
            <w:r>
              <w:rPr>
                <w:color w:val="000000"/>
                <w:sz w:val="26"/>
                <w:shd w:val="clear" w:color="auto" w:fill="FFFFFF"/>
              </w:rPr>
              <w:t xml:space="preserve"> gi</w:t>
            </w:r>
            <w:r w:rsidRPr="00205185">
              <w:rPr>
                <w:color w:val="000000"/>
                <w:sz w:val="26"/>
                <w:shd w:val="clear" w:color="auto" w:fill="FFFFFF"/>
              </w:rPr>
              <w:t>ám</w:t>
            </w:r>
            <w:r>
              <w:rPr>
                <w:color w:val="000000"/>
                <w:sz w:val="26"/>
                <w:shd w:val="clear" w:color="auto" w:fill="FFFFFF"/>
              </w:rPr>
              <w:t xml:space="preserve"> đ</w:t>
            </w:r>
            <w:r w:rsidRPr="00205185">
              <w:rPr>
                <w:color w:val="000000"/>
                <w:sz w:val="26"/>
                <w:shd w:val="clear" w:color="auto" w:fill="FFFFFF"/>
              </w:rPr>
              <w:t>ịnh</w:t>
            </w:r>
            <w:r>
              <w:rPr>
                <w:color w:val="000000"/>
                <w:sz w:val="26"/>
                <w:shd w:val="clear" w:color="auto" w:fill="FFFFFF"/>
              </w:rPr>
              <w:t xml:space="preserve"> v</w:t>
            </w:r>
            <w:r w:rsidRPr="00205185">
              <w:rPr>
                <w:color w:val="000000"/>
                <w:sz w:val="26"/>
                <w:shd w:val="clear" w:color="auto" w:fill="FFFFFF"/>
              </w:rPr>
              <w:t>à</w:t>
            </w:r>
            <w:r w:rsidRPr="00982B13">
              <w:rPr>
                <w:color w:val="000000"/>
                <w:sz w:val="26"/>
                <w:shd w:val="clear" w:color="auto" w:fill="FFFFFF"/>
              </w:rPr>
              <w:t xml:space="preserve"> </w:t>
            </w:r>
            <w:r>
              <w:rPr>
                <w:color w:val="000000"/>
                <w:sz w:val="26"/>
                <w:shd w:val="clear" w:color="auto" w:fill="FFFFFF"/>
              </w:rPr>
              <w:t>t</w:t>
            </w:r>
            <w:r w:rsidRPr="00982B13">
              <w:rPr>
                <w:color w:val="000000"/>
                <w:sz w:val="26"/>
                <w:shd w:val="clear" w:color="auto" w:fill="FFFFFF"/>
              </w:rPr>
              <w:t>ài liệu kèm theo (</w:t>
            </w:r>
            <w:r>
              <w:rPr>
                <w:color w:val="000000"/>
                <w:sz w:val="26"/>
                <w:shd w:val="clear" w:color="auto" w:fill="FFFFFF"/>
              </w:rPr>
              <w:t>n</w:t>
            </w:r>
            <w:r w:rsidRPr="00205185">
              <w:rPr>
                <w:color w:val="000000"/>
                <w:sz w:val="26"/>
                <w:shd w:val="clear" w:color="auto" w:fill="FFFFFF"/>
              </w:rPr>
              <w:t>ếu</w:t>
            </w:r>
            <w:r>
              <w:rPr>
                <w:color w:val="000000"/>
                <w:sz w:val="26"/>
                <w:shd w:val="clear" w:color="auto" w:fill="FFFFFF"/>
              </w:rPr>
              <w:t xml:space="preserve"> c</w:t>
            </w:r>
            <w:r w:rsidRPr="00205185">
              <w:rPr>
                <w:color w:val="000000"/>
                <w:sz w:val="26"/>
                <w:shd w:val="clear" w:color="auto" w:fill="FFFFFF"/>
              </w:rPr>
              <w:t>ó</w:t>
            </w:r>
            <w:r w:rsidRPr="00982B13">
              <w:rPr>
                <w:color w:val="000000"/>
                <w:sz w:val="26"/>
                <w:shd w:val="clear" w:color="auto" w:fill="FFFFFF"/>
              </w:rPr>
              <w:t>)</w:t>
            </w:r>
            <w:r w:rsidRPr="00B31839">
              <w:rPr>
                <w:color w:val="000000"/>
                <w:sz w:val="26"/>
              </w:rPr>
              <w:t> </w:t>
            </w:r>
          </w:p>
        </w:tc>
        <w:tc>
          <w:tcPr>
            <w:tcW w:w="7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2F90DD9" w14:textId="77777777" w:rsidR="006250DB" w:rsidRPr="00B31839" w:rsidRDefault="006250DB" w:rsidP="001D0FC6">
            <w:pPr>
              <w:spacing w:before="120"/>
              <w:jc w:val="center"/>
              <w:rPr>
                <w:color w:val="000000"/>
              </w:rPr>
            </w:pPr>
            <w:r w:rsidRPr="00B31839">
              <w:rPr>
                <w:color w:val="000000"/>
              </w:rPr>
              <w:t> </w:t>
            </w:r>
          </w:p>
        </w:tc>
        <w:tc>
          <w:tcPr>
            <w:tcW w:w="12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9509E2" w14:textId="77777777" w:rsidR="006250DB" w:rsidRPr="00B31839" w:rsidRDefault="006250DB" w:rsidP="001D0FC6">
            <w:pPr>
              <w:spacing w:before="120"/>
              <w:jc w:val="center"/>
              <w:rPr>
                <w:color w:val="000000"/>
              </w:rPr>
            </w:pPr>
            <w:r w:rsidRPr="00B31839">
              <w:rPr>
                <w:color w:val="000000"/>
              </w:rPr>
              <w:t> </w:t>
            </w:r>
          </w:p>
        </w:tc>
        <w:tc>
          <w:tcPr>
            <w:tcW w:w="562" w:type="pct"/>
            <w:tcBorders>
              <w:top w:val="nil"/>
              <w:left w:val="nil"/>
              <w:bottom w:val="single" w:sz="8" w:space="0" w:color="auto"/>
              <w:right w:val="single" w:sz="8" w:space="0" w:color="auto"/>
              <w:tl2br w:val="nil"/>
              <w:tr2bl w:val="nil"/>
            </w:tcBorders>
          </w:tcPr>
          <w:p w14:paraId="2BA90AF4" w14:textId="77777777" w:rsidR="006250DB" w:rsidRPr="00B31839" w:rsidRDefault="006250DB" w:rsidP="001D0FC6">
            <w:pPr>
              <w:spacing w:before="120"/>
              <w:jc w:val="center"/>
              <w:rPr>
                <w:color w:val="000000"/>
              </w:rPr>
            </w:pPr>
          </w:p>
        </w:tc>
      </w:tr>
      <w:tr w:rsidR="006250DB" w:rsidRPr="00B31839" w14:paraId="70F81D40"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852C64" w14:textId="77777777" w:rsidR="006250DB" w:rsidRPr="00B31839" w:rsidRDefault="006250DB" w:rsidP="001D0FC6">
            <w:pPr>
              <w:spacing w:before="120"/>
              <w:jc w:val="center"/>
              <w:rPr>
                <w:color w:val="000000"/>
                <w:sz w:val="26"/>
              </w:rPr>
            </w:pPr>
            <w:r w:rsidRPr="00B31839">
              <w:rPr>
                <w:color w:val="000000"/>
                <w:sz w:val="26"/>
              </w:rPr>
              <w:t> 2</w:t>
            </w:r>
          </w:p>
        </w:tc>
        <w:tc>
          <w:tcPr>
            <w:tcW w:w="215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04DE02" w14:textId="77777777" w:rsidR="006250DB" w:rsidRPr="00B31839" w:rsidRDefault="006250DB" w:rsidP="001D0FC6">
            <w:pPr>
              <w:spacing w:before="120"/>
              <w:ind w:left="116" w:right="135"/>
              <w:rPr>
                <w:color w:val="000000"/>
                <w:sz w:val="26"/>
              </w:rPr>
            </w:pPr>
            <w:r w:rsidRPr="00982B13">
              <w:rPr>
                <w:color w:val="000000"/>
                <w:sz w:val="26"/>
                <w:shd w:val="clear" w:color="auto" w:fill="FFFFFF"/>
              </w:rPr>
              <w:t xml:space="preserve">Văn bản phân công, cử người thực hiện giám định </w:t>
            </w:r>
            <w:r>
              <w:rPr>
                <w:color w:val="000000"/>
                <w:sz w:val="26"/>
                <w:shd w:val="clear" w:color="auto" w:fill="FFFFFF"/>
              </w:rPr>
              <w:t>ho</w:t>
            </w:r>
            <w:r w:rsidRPr="00E273F0">
              <w:rPr>
                <w:color w:val="000000"/>
                <w:sz w:val="26"/>
                <w:shd w:val="clear" w:color="auto" w:fill="FFFFFF"/>
              </w:rPr>
              <w:t>ặc</w:t>
            </w:r>
            <w:r>
              <w:rPr>
                <w:color w:val="000000"/>
                <w:sz w:val="26"/>
                <w:shd w:val="clear" w:color="auto" w:fill="FFFFFF"/>
              </w:rPr>
              <w:t xml:space="preserve"> Quy</w:t>
            </w:r>
            <w:r w:rsidRPr="00E273F0">
              <w:rPr>
                <w:color w:val="000000"/>
                <w:sz w:val="26"/>
                <w:shd w:val="clear" w:color="auto" w:fill="FFFFFF"/>
              </w:rPr>
              <w:t>ết</w:t>
            </w:r>
            <w:r>
              <w:rPr>
                <w:color w:val="000000"/>
                <w:sz w:val="26"/>
                <w:shd w:val="clear" w:color="auto" w:fill="FFFFFF"/>
              </w:rPr>
              <w:t xml:space="preserve"> đ</w:t>
            </w:r>
            <w:r w:rsidRPr="00E273F0">
              <w:rPr>
                <w:color w:val="000000"/>
                <w:sz w:val="26"/>
                <w:shd w:val="clear" w:color="auto" w:fill="FFFFFF"/>
              </w:rPr>
              <w:t>ịnh</w:t>
            </w:r>
            <w:r>
              <w:rPr>
                <w:color w:val="000000"/>
                <w:sz w:val="26"/>
                <w:shd w:val="clear" w:color="auto" w:fill="FFFFFF"/>
              </w:rPr>
              <w:t xml:space="preserve"> th</w:t>
            </w:r>
            <w:r w:rsidRPr="00E273F0">
              <w:rPr>
                <w:color w:val="000000"/>
                <w:sz w:val="26"/>
                <w:shd w:val="clear" w:color="auto" w:fill="FFFFFF"/>
              </w:rPr>
              <w:t>ành</w:t>
            </w:r>
            <w:r>
              <w:rPr>
                <w:color w:val="000000"/>
                <w:sz w:val="26"/>
                <w:shd w:val="clear" w:color="auto" w:fill="FFFFFF"/>
              </w:rPr>
              <w:t xml:space="preserve"> l</w:t>
            </w:r>
            <w:r w:rsidRPr="00E273F0">
              <w:rPr>
                <w:color w:val="000000"/>
                <w:sz w:val="26"/>
                <w:shd w:val="clear" w:color="auto" w:fill="FFFFFF"/>
              </w:rPr>
              <w:t>ập</w:t>
            </w:r>
            <w:r>
              <w:rPr>
                <w:color w:val="000000"/>
                <w:sz w:val="26"/>
                <w:shd w:val="clear" w:color="auto" w:fill="FFFFFF"/>
              </w:rPr>
              <w:t xml:space="preserve"> Hội </w:t>
            </w:r>
            <w:r w:rsidRPr="00E273F0">
              <w:rPr>
                <w:color w:val="000000"/>
                <w:sz w:val="26"/>
                <w:shd w:val="clear" w:color="auto" w:fill="FFFFFF"/>
              </w:rPr>
              <w:t>đồng</w:t>
            </w:r>
            <w:r>
              <w:rPr>
                <w:color w:val="000000"/>
                <w:sz w:val="26"/>
                <w:shd w:val="clear" w:color="auto" w:fill="FFFFFF"/>
              </w:rPr>
              <w:t xml:space="preserve"> gi</w:t>
            </w:r>
            <w:r w:rsidRPr="00E273F0">
              <w:rPr>
                <w:color w:val="000000"/>
                <w:sz w:val="26"/>
                <w:shd w:val="clear" w:color="auto" w:fill="FFFFFF"/>
              </w:rPr>
              <w:t>ám</w:t>
            </w:r>
            <w:r>
              <w:rPr>
                <w:color w:val="000000"/>
                <w:sz w:val="26"/>
                <w:shd w:val="clear" w:color="auto" w:fill="FFFFFF"/>
              </w:rPr>
              <w:t xml:space="preserve"> đ</w:t>
            </w:r>
            <w:r w:rsidRPr="00E273F0">
              <w:rPr>
                <w:color w:val="000000"/>
                <w:sz w:val="26"/>
                <w:shd w:val="clear" w:color="auto" w:fill="FFFFFF"/>
              </w:rPr>
              <w:t>ịnh</w:t>
            </w:r>
            <w:r w:rsidRPr="00205185">
              <w:rPr>
                <w:color w:val="000000"/>
                <w:sz w:val="26"/>
              </w:rPr>
              <w:t> </w:t>
            </w:r>
          </w:p>
        </w:tc>
        <w:tc>
          <w:tcPr>
            <w:tcW w:w="7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C5B8DC" w14:textId="77777777" w:rsidR="006250DB" w:rsidRPr="00B31839" w:rsidRDefault="006250DB" w:rsidP="001D0FC6">
            <w:pPr>
              <w:spacing w:before="120"/>
              <w:jc w:val="center"/>
              <w:rPr>
                <w:color w:val="000000"/>
              </w:rPr>
            </w:pPr>
            <w:r w:rsidRPr="00B31839">
              <w:rPr>
                <w:color w:val="000000"/>
              </w:rPr>
              <w:t> </w:t>
            </w:r>
          </w:p>
        </w:tc>
        <w:tc>
          <w:tcPr>
            <w:tcW w:w="12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51AA5C" w14:textId="77777777" w:rsidR="006250DB" w:rsidRPr="00B31839" w:rsidRDefault="006250DB" w:rsidP="001D0FC6">
            <w:pPr>
              <w:spacing w:before="120"/>
              <w:jc w:val="center"/>
              <w:rPr>
                <w:color w:val="000000"/>
              </w:rPr>
            </w:pPr>
            <w:r w:rsidRPr="00B31839">
              <w:rPr>
                <w:color w:val="000000"/>
              </w:rPr>
              <w:t> </w:t>
            </w:r>
          </w:p>
        </w:tc>
        <w:tc>
          <w:tcPr>
            <w:tcW w:w="562" w:type="pct"/>
            <w:tcBorders>
              <w:top w:val="nil"/>
              <w:left w:val="nil"/>
              <w:bottom w:val="single" w:sz="8" w:space="0" w:color="auto"/>
              <w:right w:val="single" w:sz="8" w:space="0" w:color="auto"/>
              <w:tl2br w:val="nil"/>
              <w:tr2bl w:val="nil"/>
            </w:tcBorders>
          </w:tcPr>
          <w:p w14:paraId="2B016E7B" w14:textId="77777777" w:rsidR="006250DB" w:rsidRPr="00B31839" w:rsidRDefault="006250DB" w:rsidP="001D0FC6">
            <w:pPr>
              <w:spacing w:before="120"/>
              <w:jc w:val="center"/>
              <w:rPr>
                <w:color w:val="000000"/>
              </w:rPr>
            </w:pPr>
          </w:p>
        </w:tc>
      </w:tr>
      <w:tr w:rsidR="006250DB" w:rsidRPr="00B31839" w14:paraId="430CBDB2"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8725C5" w14:textId="77777777" w:rsidR="006250DB" w:rsidRPr="00B31839" w:rsidRDefault="006250DB" w:rsidP="001D0FC6">
            <w:pPr>
              <w:spacing w:before="120"/>
              <w:jc w:val="center"/>
              <w:rPr>
                <w:color w:val="000000"/>
                <w:sz w:val="26"/>
              </w:rPr>
            </w:pPr>
            <w:r w:rsidRPr="00B31839">
              <w:rPr>
                <w:color w:val="000000"/>
                <w:sz w:val="26"/>
              </w:rPr>
              <w:t> 3</w:t>
            </w:r>
          </w:p>
        </w:tc>
        <w:tc>
          <w:tcPr>
            <w:tcW w:w="215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C0EAC8" w14:textId="77777777" w:rsidR="006250DB" w:rsidRPr="00B31839" w:rsidRDefault="006250DB" w:rsidP="001D0FC6">
            <w:pPr>
              <w:spacing w:before="120"/>
              <w:ind w:left="116" w:right="135"/>
              <w:rPr>
                <w:color w:val="000000"/>
                <w:sz w:val="26"/>
              </w:rPr>
            </w:pPr>
            <w:r w:rsidRPr="00982B13">
              <w:rPr>
                <w:color w:val="000000"/>
                <w:sz w:val="26"/>
                <w:shd w:val="clear" w:color="auto" w:fill="FFFFFF"/>
              </w:rPr>
              <w:t>Biên bản giao, nhận hồ sơ, đối tượng trưng cầu, yêu cầu giám định</w:t>
            </w:r>
            <w:r w:rsidRPr="00205185">
              <w:rPr>
                <w:color w:val="000000"/>
                <w:sz w:val="26"/>
              </w:rPr>
              <w:t> </w:t>
            </w:r>
          </w:p>
        </w:tc>
        <w:tc>
          <w:tcPr>
            <w:tcW w:w="7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FBCA02" w14:textId="77777777" w:rsidR="006250DB" w:rsidRPr="00B31839" w:rsidRDefault="006250DB" w:rsidP="001D0FC6">
            <w:pPr>
              <w:spacing w:before="120"/>
              <w:jc w:val="center"/>
              <w:rPr>
                <w:color w:val="000000"/>
              </w:rPr>
            </w:pPr>
            <w:r w:rsidRPr="00B31839">
              <w:rPr>
                <w:color w:val="000000"/>
              </w:rPr>
              <w:t> </w:t>
            </w:r>
          </w:p>
        </w:tc>
        <w:tc>
          <w:tcPr>
            <w:tcW w:w="12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816FEA" w14:textId="77777777" w:rsidR="006250DB" w:rsidRPr="00B31839" w:rsidRDefault="006250DB" w:rsidP="001D0FC6">
            <w:pPr>
              <w:spacing w:before="120"/>
              <w:jc w:val="center"/>
              <w:rPr>
                <w:color w:val="000000"/>
              </w:rPr>
            </w:pPr>
            <w:r w:rsidRPr="00B31839">
              <w:rPr>
                <w:color w:val="000000"/>
              </w:rPr>
              <w:t> </w:t>
            </w:r>
          </w:p>
        </w:tc>
        <w:tc>
          <w:tcPr>
            <w:tcW w:w="562" w:type="pct"/>
            <w:tcBorders>
              <w:top w:val="nil"/>
              <w:left w:val="nil"/>
              <w:bottom w:val="single" w:sz="8" w:space="0" w:color="auto"/>
              <w:right w:val="single" w:sz="8" w:space="0" w:color="auto"/>
              <w:tl2br w:val="nil"/>
              <w:tr2bl w:val="nil"/>
            </w:tcBorders>
          </w:tcPr>
          <w:p w14:paraId="29AF3EE6" w14:textId="77777777" w:rsidR="006250DB" w:rsidRPr="00B31839" w:rsidRDefault="006250DB" w:rsidP="001D0FC6">
            <w:pPr>
              <w:spacing w:before="120"/>
              <w:jc w:val="center"/>
              <w:rPr>
                <w:color w:val="000000"/>
              </w:rPr>
            </w:pPr>
          </w:p>
        </w:tc>
      </w:tr>
      <w:tr w:rsidR="006250DB" w:rsidRPr="00B31839" w14:paraId="21C1AC22"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nil"/>
              <w:left w:val="single" w:sz="8" w:space="0" w:color="auto"/>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5AD61BB9" w14:textId="77777777" w:rsidR="006250DB" w:rsidRPr="00B31839" w:rsidRDefault="006250DB" w:rsidP="001D0FC6">
            <w:pPr>
              <w:spacing w:before="120"/>
              <w:jc w:val="center"/>
              <w:rPr>
                <w:color w:val="000000"/>
                <w:sz w:val="26"/>
              </w:rPr>
            </w:pPr>
            <w:r w:rsidRPr="00B31839">
              <w:rPr>
                <w:color w:val="000000"/>
                <w:sz w:val="26"/>
              </w:rPr>
              <w:t> 4</w:t>
            </w:r>
          </w:p>
        </w:tc>
        <w:tc>
          <w:tcPr>
            <w:tcW w:w="2154"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62F25BAD" w14:textId="77777777" w:rsidR="006250DB" w:rsidRPr="00B31839" w:rsidRDefault="006250DB" w:rsidP="001D0FC6">
            <w:pPr>
              <w:spacing w:before="120"/>
              <w:ind w:left="116" w:right="135"/>
              <w:rPr>
                <w:color w:val="000000"/>
                <w:sz w:val="26"/>
              </w:rPr>
            </w:pPr>
            <w:r w:rsidRPr="00205185">
              <w:rPr>
                <w:color w:val="000000"/>
                <w:sz w:val="26"/>
              </w:rPr>
              <w:t>Văn bản ghi nhận quá trình thực hiện giám định</w:t>
            </w:r>
          </w:p>
        </w:tc>
        <w:tc>
          <w:tcPr>
            <w:tcW w:w="748"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06B3E307" w14:textId="77777777" w:rsidR="006250DB" w:rsidRPr="00B31839" w:rsidRDefault="006250DB" w:rsidP="001D0FC6">
            <w:pPr>
              <w:spacing w:before="120"/>
              <w:jc w:val="center"/>
              <w:rPr>
                <w:color w:val="000000"/>
              </w:rPr>
            </w:pPr>
            <w:r w:rsidRPr="00B31839">
              <w:rPr>
                <w:color w:val="000000"/>
              </w:rPr>
              <w:t> </w:t>
            </w:r>
          </w:p>
        </w:tc>
        <w:tc>
          <w:tcPr>
            <w:tcW w:w="1232" w:type="pct"/>
            <w:tcBorders>
              <w:top w:val="nil"/>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14:paraId="3E193B97" w14:textId="77777777" w:rsidR="006250DB" w:rsidRPr="00B31839" w:rsidRDefault="006250DB" w:rsidP="001D0FC6">
            <w:pPr>
              <w:spacing w:before="120"/>
              <w:jc w:val="center"/>
              <w:rPr>
                <w:color w:val="000000"/>
              </w:rPr>
            </w:pPr>
            <w:r w:rsidRPr="00B31839">
              <w:rPr>
                <w:color w:val="000000"/>
              </w:rPr>
              <w:t> </w:t>
            </w:r>
          </w:p>
        </w:tc>
        <w:tc>
          <w:tcPr>
            <w:tcW w:w="562" w:type="pct"/>
            <w:tcBorders>
              <w:top w:val="nil"/>
              <w:left w:val="nil"/>
              <w:bottom w:val="single" w:sz="4" w:space="0" w:color="auto"/>
              <w:right w:val="single" w:sz="8" w:space="0" w:color="auto"/>
              <w:tl2br w:val="nil"/>
              <w:tr2bl w:val="nil"/>
            </w:tcBorders>
          </w:tcPr>
          <w:p w14:paraId="690FE499" w14:textId="77777777" w:rsidR="006250DB" w:rsidRPr="00B31839" w:rsidRDefault="006250DB" w:rsidP="001D0FC6">
            <w:pPr>
              <w:spacing w:before="120"/>
              <w:jc w:val="center"/>
              <w:rPr>
                <w:color w:val="000000"/>
              </w:rPr>
            </w:pPr>
          </w:p>
        </w:tc>
      </w:tr>
      <w:tr w:rsidR="006250DB" w:rsidRPr="00B31839" w14:paraId="4C32583C"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1DF55312" w14:textId="77777777" w:rsidR="006250DB" w:rsidRPr="00B31839" w:rsidRDefault="006250DB" w:rsidP="001D0FC6">
            <w:pPr>
              <w:spacing w:before="120"/>
              <w:jc w:val="center"/>
              <w:rPr>
                <w:color w:val="000000"/>
                <w:sz w:val="26"/>
              </w:rPr>
            </w:pPr>
            <w:r w:rsidRPr="00B31839">
              <w:rPr>
                <w:color w:val="000000"/>
                <w:sz w:val="26"/>
              </w:rPr>
              <w:t> 5</w:t>
            </w:r>
          </w:p>
        </w:tc>
        <w:tc>
          <w:tcPr>
            <w:tcW w:w="215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67808E49" w14:textId="77777777" w:rsidR="006250DB" w:rsidRPr="00B31839" w:rsidRDefault="006250DB" w:rsidP="001D0FC6">
            <w:pPr>
              <w:spacing w:before="120"/>
              <w:ind w:left="116" w:right="135"/>
              <w:rPr>
                <w:color w:val="000000"/>
                <w:sz w:val="26"/>
              </w:rPr>
            </w:pPr>
            <w:r w:rsidRPr="00B31839">
              <w:rPr>
                <w:color w:val="000000"/>
                <w:sz w:val="26"/>
              </w:rPr>
              <w:t>B</w:t>
            </w:r>
            <w:r w:rsidRPr="00205185">
              <w:rPr>
                <w:color w:val="000000"/>
                <w:sz w:val="26"/>
              </w:rPr>
              <w:t>ản</w:t>
            </w:r>
            <w:r>
              <w:rPr>
                <w:color w:val="000000"/>
                <w:sz w:val="26"/>
              </w:rPr>
              <w:t xml:space="preserve"> </w:t>
            </w:r>
            <w:r w:rsidRPr="00205185">
              <w:rPr>
                <w:color w:val="000000"/>
                <w:sz w:val="26"/>
              </w:rPr>
              <w:t>ảnh</w:t>
            </w:r>
            <w:r>
              <w:rPr>
                <w:color w:val="000000"/>
                <w:sz w:val="26"/>
              </w:rPr>
              <w:t xml:space="preserve"> gi</w:t>
            </w:r>
            <w:r w:rsidRPr="00205185">
              <w:rPr>
                <w:color w:val="000000"/>
                <w:sz w:val="26"/>
              </w:rPr>
              <w:t>ám</w:t>
            </w:r>
            <w:r>
              <w:rPr>
                <w:color w:val="000000"/>
                <w:sz w:val="26"/>
              </w:rPr>
              <w:t xml:space="preserve"> đ</w:t>
            </w:r>
            <w:r w:rsidRPr="00205185">
              <w:rPr>
                <w:color w:val="000000"/>
                <w:sz w:val="26"/>
              </w:rPr>
              <w:t>ịnh</w:t>
            </w:r>
            <w:r>
              <w:rPr>
                <w:color w:val="000000"/>
                <w:sz w:val="26"/>
              </w:rPr>
              <w:t xml:space="preserve"> (n</w:t>
            </w:r>
            <w:r w:rsidRPr="00205185">
              <w:rPr>
                <w:color w:val="000000"/>
                <w:sz w:val="26"/>
              </w:rPr>
              <w:t>ếu</w:t>
            </w:r>
            <w:r>
              <w:rPr>
                <w:color w:val="000000"/>
                <w:sz w:val="26"/>
              </w:rPr>
              <w:t xml:space="preserve"> có)</w:t>
            </w:r>
          </w:p>
        </w:tc>
        <w:tc>
          <w:tcPr>
            <w:tcW w:w="74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49DF81ED" w14:textId="77777777" w:rsidR="006250DB" w:rsidRPr="00B31839" w:rsidRDefault="006250DB" w:rsidP="001D0FC6">
            <w:pPr>
              <w:spacing w:before="120"/>
              <w:jc w:val="center"/>
              <w:rPr>
                <w:color w:val="000000"/>
              </w:rPr>
            </w:pPr>
            <w:r w:rsidRPr="00B31839">
              <w:rPr>
                <w:color w:val="000000"/>
              </w:rPr>
              <w:t> </w:t>
            </w:r>
          </w:p>
        </w:tc>
        <w:tc>
          <w:tcPr>
            <w:tcW w:w="123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1E884128" w14:textId="77777777" w:rsidR="006250DB" w:rsidRPr="00B31839" w:rsidRDefault="006250DB" w:rsidP="001D0FC6">
            <w:pPr>
              <w:spacing w:before="120"/>
              <w:jc w:val="center"/>
              <w:rPr>
                <w:color w:val="000000"/>
              </w:rPr>
            </w:pPr>
            <w:r w:rsidRPr="00B31839">
              <w:rPr>
                <w:color w:val="000000"/>
              </w:rPr>
              <w:t> </w:t>
            </w:r>
          </w:p>
        </w:tc>
        <w:tc>
          <w:tcPr>
            <w:tcW w:w="562" w:type="pct"/>
            <w:tcBorders>
              <w:top w:val="single" w:sz="4" w:space="0" w:color="auto"/>
              <w:left w:val="single" w:sz="4" w:space="0" w:color="auto"/>
              <w:bottom w:val="single" w:sz="4" w:space="0" w:color="auto"/>
              <w:right w:val="single" w:sz="4" w:space="0" w:color="auto"/>
              <w:tl2br w:val="nil"/>
              <w:tr2bl w:val="nil"/>
            </w:tcBorders>
          </w:tcPr>
          <w:p w14:paraId="6C38701F" w14:textId="77777777" w:rsidR="006250DB" w:rsidRPr="00B31839" w:rsidRDefault="006250DB" w:rsidP="001D0FC6">
            <w:pPr>
              <w:spacing w:before="120"/>
              <w:jc w:val="center"/>
              <w:rPr>
                <w:color w:val="000000"/>
              </w:rPr>
            </w:pPr>
          </w:p>
        </w:tc>
      </w:tr>
      <w:tr w:rsidR="006250DB" w:rsidRPr="00B31839" w14:paraId="0700D696"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426FE31E" w14:textId="77777777" w:rsidR="006250DB" w:rsidRPr="00B31839" w:rsidRDefault="006250DB" w:rsidP="001D0FC6">
            <w:pPr>
              <w:spacing w:before="120"/>
              <w:jc w:val="center"/>
              <w:rPr>
                <w:color w:val="000000"/>
                <w:sz w:val="26"/>
              </w:rPr>
            </w:pPr>
            <w:r w:rsidRPr="00B31839">
              <w:rPr>
                <w:color w:val="000000"/>
                <w:sz w:val="26"/>
              </w:rPr>
              <w:t>6</w:t>
            </w:r>
          </w:p>
        </w:tc>
        <w:tc>
          <w:tcPr>
            <w:tcW w:w="215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5968D043" w14:textId="77777777" w:rsidR="006250DB" w:rsidRPr="00B31839" w:rsidRDefault="006250DB" w:rsidP="001D0FC6">
            <w:pPr>
              <w:spacing w:before="120"/>
              <w:ind w:left="116" w:right="135"/>
              <w:rPr>
                <w:color w:val="000000"/>
                <w:sz w:val="26"/>
              </w:rPr>
            </w:pPr>
            <w:r w:rsidRPr="00B31839">
              <w:rPr>
                <w:color w:val="000000"/>
                <w:sz w:val="26"/>
              </w:rPr>
              <w:t xml:space="preserve">Kết luận giám định trước đó hoặc ý kiến, kết luận chuyên môn do tổ </w:t>
            </w:r>
            <w:r w:rsidRPr="00B31839">
              <w:rPr>
                <w:color w:val="000000"/>
                <w:spacing w:val="-4"/>
                <w:sz w:val="26"/>
              </w:rPr>
              <w:t>chức, cá nhân khác thực hiện (nếu có)</w:t>
            </w:r>
          </w:p>
        </w:tc>
        <w:tc>
          <w:tcPr>
            <w:tcW w:w="74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250A766E" w14:textId="77777777" w:rsidR="006250DB" w:rsidRPr="00B31839" w:rsidRDefault="006250DB" w:rsidP="001D0FC6">
            <w:pPr>
              <w:spacing w:before="120"/>
              <w:jc w:val="center"/>
              <w:rPr>
                <w:color w:val="000000"/>
              </w:rPr>
            </w:pPr>
          </w:p>
        </w:tc>
        <w:tc>
          <w:tcPr>
            <w:tcW w:w="123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1D6E1681" w14:textId="77777777" w:rsidR="006250DB" w:rsidRPr="00B31839" w:rsidRDefault="006250DB" w:rsidP="001D0FC6">
            <w:pPr>
              <w:spacing w:before="120"/>
              <w:jc w:val="center"/>
              <w:rPr>
                <w:color w:val="000000"/>
              </w:rPr>
            </w:pPr>
          </w:p>
        </w:tc>
        <w:tc>
          <w:tcPr>
            <w:tcW w:w="562" w:type="pct"/>
            <w:tcBorders>
              <w:top w:val="single" w:sz="4" w:space="0" w:color="auto"/>
              <w:left w:val="single" w:sz="4" w:space="0" w:color="auto"/>
              <w:bottom w:val="single" w:sz="4" w:space="0" w:color="auto"/>
              <w:right w:val="single" w:sz="4" w:space="0" w:color="auto"/>
              <w:tl2br w:val="nil"/>
              <w:tr2bl w:val="nil"/>
            </w:tcBorders>
          </w:tcPr>
          <w:p w14:paraId="236223B7" w14:textId="77777777" w:rsidR="006250DB" w:rsidRPr="00B31839" w:rsidRDefault="006250DB" w:rsidP="001D0FC6">
            <w:pPr>
              <w:spacing w:before="120"/>
              <w:jc w:val="center"/>
              <w:rPr>
                <w:color w:val="000000"/>
              </w:rPr>
            </w:pPr>
          </w:p>
        </w:tc>
      </w:tr>
      <w:tr w:rsidR="006250DB" w:rsidRPr="00B31839" w14:paraId="79B6BF49"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4634E753" w14:textId="77777777" w:rsidR="006250DB" w:rsidRPr="00B31839" w:rsidRDefault="006250DB" w:rsidP="001D0FC6">
            <w:pPr>
              <w:spacing w:before="120"/>
              <w:jc w:val="center"/>
              <w:rPr>
                <w:color w:val="000000"/>
                <w:sz w:val="26"/>
              </w:rPr>
            </w:pPr>
            <w:r w:rsidRPr="00B31839">
              <w:rPr>
                <w:color w:val="000000"/>
                <w:sz w:val="26"/>
              </w:rPr>
              <w:t>7</w:t>
            </w:r>
          </w:p>
        </w:tc>
        <w:tc>
          <w:tcPr>
            <w:tcW w:w="215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69B22C8" w14:textId="77777777" w:rsidR="006250DB" w:rsidRPr="00B31839" w:rsidRDefault="006250DB" w:rsidP="001D0FC6">
            <w:pPr>
              <w:spacing w:before="120"/>
              <w:ind w:left="116" w:right="135"/>
              <w:rPr>
                <w:color w:val="000000"/>
                <w:sz w:val="26"/>
              </w:rPr>
            </w:pPr>
            <w:r w:rsidRPr="00B31839">
              <w:rPr>
                <w:color w:val="000000"/>
                <w:sz w:val="26"/>
              </w:rPr>
              <w:t>Hồ sơ, tài liệu, chứng từ liên quan đến việc sử dụng dịch vụ phục vụ việc giám định tư pháp (nếu có)</w:t>
            </w:r>
          </w:p>
        </w:tc>
        <w:tc>
          <w:tcPr>
            <w:tcW w:w="74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3892455F" w14:textId="77777777" w:rsidR="006250DB" w:rsidRPr="00B31839" w:rsidRDefault="006250DB" w:rsidP="001D0FC6">
            <w:pPr>
              <w:spacing w:before="120"/>
              <w:jc w:val="center"/>
              <w:rPr>
                <w:color w:val="000000"/>
              </w:rPr>
            </w:pPr>
          </w:p>
        </w:tc>
        <w:tc>
          <w:tcPr>
            <w:tcW w:w="123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5E7C2AF2" w14:textId="77777777" w:rsidR="006250DB" w:rsidRPr="00B31839" w:rsidRDefault="006250DB" w:rsidP="001D0FC6">
            <w:pPr>
              <w:spacing w:before="120"/>
              <w:jc w:val="center"/>
              <w:rPr>
                <w:color w:val="000000"/>
              </w:rPr>
            </w:pPr>
          </w:p>
        </w:tc>
        <w:tc>
          <w:tcPr>
            <w:tcW w:w="562" w:type="pct"/>
            <w:tcBorders>
              <w:top w:val="single" w:sz="4" w:space="0" w:color="auto"/>
              <w:left w:val="single" w:sz="4" w:space="0" w:color="auto"/>
              <w:bottom w:val="single" w:sz="4" w:space="0" w:color="auto"/>
              <w:right w:val="single" w:sz="4" w:space="0" w:color="auto"/>
              <w:tl2br w:val="nil"/>
              <w:tr2bl w:val="nil"/>
            </w:tcBorders>
          </w:tcPr>
          <w:p w14:paraId="5C887328" w14:textId="77777777" w:rsidR="006250DB" w:rsidRPr="00B31839" w:rsidRDefault="006250DB" w:rsidP="001D0FC6">
            <w:pPr>
              <w:spacing w:before="120"/>
              <w:jc w:val="center"/>
              <w:rPr>
                <w:color w:val="000000"/>
              </w:rPr>
            </w:pPr>
          </w:p>
        </w:tc>
      </w:tr>
      <w:tr w:rsidR="006250DB" w:rsidRPr="00B31839" w14:paraId="329B446B"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2D55A17" w14:textId="77777777" w:rsidR="006250DB" w:rsidRPr="00B31839" w:rsidRDefault="006250DB" w:rsidP="001D0FC6">
            <w:pPr>
              <w:spacing w:before="120"/>
              <w:jc w:val="center"/>
              <w:rPr>
                <w:color w:val="000000"/>
                <w:sz w:val="26"/>
              </w:rPr>
            </w:pPr>
            <w:r w:rsidRPr="00B31839">
              <w:rPr>
                <w:color w:val="000000"/>
                <w:sz w:val="26"/>
              </w:rPr>
              <w:t>8</w:t>
            </w:r>
          </w:p>
        </w:tc>
        <w:tc>
          <w:tcPr>
            <w:tcW w:w="215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DEE06E2" w14:textId="77777777" w:rsidR="006250DB" w:rsidRPr="00B31839" w:rsidRDefault="006250DB" w:rsidP="001D0FC6">
            <w:pPr>
              <w:spacing w:before="120"/>
              <w:ind w:left="116" w:right="135"/>
              <w:rPr>
                <w:color w:val="000000"/>
                <w:sz w:val="26"/>
              </w:rPr>
            </w:pPr>
            <w:r w:rsidRPr="00B31839">
              <w:rPr>
                <w:color w:val="000000"/>
                <w:sz w:val="26"/>
              </w:rPr>
              <w:t>Bản kết luận giám định tư pháp</w:t>
            </w:r>
          </w:p>
        </w:tc>
        <w:tc>
          <w:tcPr>
            <w:tcW w:w="74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2F8B06E9" w14:textId="77777777" w:rsidR="006250DB" w:rsidRPr="00B31839" w:rsidRDefault="006250DB" w:rsidP="001D0FC6">
            <w:pPr>
              <w:spacing w:before="120"/>
              <w:jc w:val="center"/>
              <w:rPr>
                <w:color w:val="000000"/>
              </w:rPr>
            </w:pPr>
          </w:p>
        </w:tc>
        <w:tc>
          <w:tcPr>
            <w:tcW w:w="123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394E766" w14:textId="77777777" w:rsidR="006250DB" w:rsidRPr="00B31839" w:rsidRDefault="006250DB" w:rsidP="001D0FC6">
            <w:pPr>
              <w:spacing w:before="120"/>
              <w:jc w:val="center"/>
              <w:rPr>
                <w:color w:val="000000"/>
              </w:rPr>
            </w:pPr>
          </w:p>
        </w:tc>
        <w:tc>
          <w:tcPr>
            <w:tcW w:w="562" w:type="pct"/>
            <w:tcBorders>
              <w:top w:val="single" w:sz="4" w:space="0" w:color="auto"/>
              <w:left w:val="single" w:sz="4" w:space="0" w:color="auto"/>
              <w:bottom w:val="single" w:sz="4" w:space="0" w:color="auto"/>
              <w:right w:val="single" w:sz="4" w:space="0" w:color="auto"/>
              <w:tl2br w:val="nil"/>
              <w:tr2bl w:val="nil"/>
            </w:tcBorders>
          </w:tcPr>
          <w:p w14:paraId="027DE3DD" w14:textId="77777777" w:rsidR="006250DB" w:rsidRPr="00B31839" w:rsidRDefault="006250DB" w:rsidP="001D0FC6">
            <w:pPr>
              <w:spacing w:before="120"/>
              <w:jc w:val="center"/>
              <w:rPr>
                <w:color w:val="000000"/>
              </w:rPr>
            </w:pPr>
          </w:p>
        </w:tc>
      </w:tr>
      <w:tr w:rsidR="006250DB" w:rsidRPr="00B31839" w14:paraId="099950B1"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99C7A05" w14:textId="77777777" w:rsidR="006250DB" w:rsidRPr="00B31839" w:rsidRDefault="006250DB" w:rsidP="001D0FC6">
            <w:pPr>
              <w:spacing w:before="120"/>
              <w:jc w:val="center"/>
              <w:rPr>
                <w:color w:val="000000"/>
                <w:sz w:val="26"/>
              </w:rPr>
            </w:pPr>
            <w:r w:rsidRPr="00B31839">
              <w:rPr>
                <w:color w:val="000000"/>
                <w:sz w:val="26"/>
              </w:rPr>
              <w:lastRenderedPageBreak/>
              <w:t>9</w:t>
            </w:r>
          </w:p>
        </w:tc>
        <w:tc>
          <w:tcPr>
            <w:tcW w:w="215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5301BE53" w14:textId="77777777" w:rsidR="006250DB" w:rsidRPr="00B31839" w:rsidRDefault="006250DB" w:rsidP="001D0FC6">
            <w:pPr>
              <w:spacing w:before="120"/>
              <w:ind w:left="116" w:right="135"/>
              <w:rPr>
                <w:color w:val="000000"/>
                <w:sz w:val="26"/>
              </w:rPr>
            </w:pPr>
            <w:r w:rsidRPr="00B31839">
              <w:rPr>
                <w:color w:val="000000"/>
                <w:sz w:val="26"/>
              </w:rPr>
              <w:t>Biên bản giao nhận kết luận giám định; giao trả lại đối tượng giám định (nếu có)</w:t>
            </w:r>
          </w:p>
        </w:tc>
        <w:tc>
          <w:tcPr>
            <w:tcW w:w="74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04EF4BF3" w14:textId="77777777" w:rsidR="006250DB" w:rsidRPr="00B31839" w:rsidRDefault="006250DB" w:rsidP="001D0FC6">
            <w:pPr>
              <w:spacing w:before="120"/>
              <w:jc w:val="center"/>
              <w:rPr>
                <w:color w:val="000000"/>
              </w:rPr>
            </w:pPr>
          </w:p>
        </w:tc>
        <w:tc>
          <w:tcPr>
            <w:tcW w:w="123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6B415BED" w14:textId="77777777" w:rsidR="006250DB" w:rsidRPr="00B31839" w:rsidRDefault="006250DB" w:rsidP="001D0FC6">
            <w:pPr>
              <w:spacing w:before="120"/>
              <w:jc w:val="center"/>
              <w:rPr>
                <w:color w:val="000000"/>
              </w:rPr>
            </w:pPr>
          </w:p>
        </w:tc>
        <w:tc>
          <w:tcPr>
            <w:tcW w:w="562" w:type="pct"/>
            <w:tcBorders>
              <w:top w:val="single" w:sz="4" w:space="0" w:color="auto"/>
              <w:left w:val="single" w:sz="4" w:space="0" w:color="auto"/>
              <w:bottom w:val="single" w:sz="4" w:space="0" w:color="auto"/>
              <w:right w:val="single" w:sz="4" w:space="0" w:color="auto"/>
              <w:tl2br w:val="nil"/>
              <w:tr2bl w:val="nil"/>
            </w:tcBorders>
          </w:tcPr>
          <w:p w14:paraId="45708B35" w14:textId="77777777" w:rsidR="006250DB" w:rsidRPr="00B31839" w:rsidRDefault="006250DB" w:rsidP="001D0FC6">
            <w:pPr>
              <w:spacing w:before="120"/>
              <w:jc w:val="center"/>
              <w:rPr>
                <w:color w:val="000000"/>
              </w:rPr>
            </w:pPr>
          </w:p>
        </w:tc>
      </w:tr>
      <w:tr w:rsidR="006250DB" w:rsidRPr="00B31839" w14:paraId="1598D256" w14:textId="77777777" w:rsidTr="001D0FC6">
        <w:tblPrEx>
          <w:tblBorders>
            <w:top w:val="none" w:sz="0" w:space="0" w:color="auto"/>
            <w:bottom w:val="none" w:sz="0" w:space="0" w:color="auto"/>
            <w:insideH w:val="none" w:sz="0" w:space="0" w:color="auto"/>
            <w:insideV w:val="none" w:sz="0" w:space="0" w:color="auto"/>
          </w:tblBorders>
        </w:tblPrEx>
        <w:tc>
          <w:tcPr>
            <w:tcW w:w="30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59B94102" w14:textId="77777777" w:rsidR="006250DB" w:rsidRPr="00B31839" w:rsidRDefault="006250DB" w:rsidP="001D0FC6">
            <w:pPr>
              <w:spacing w:before="120"/>
              <w:jc w:val="center"/>
              <w:rPr>
                <w:color w:val="000000"/>
                <w:sz w:val="26"/>
              </w:rPr>
            </w:pPr>
            <w:r w:rsidRPr="00B31839">
              <w:rPr>
                <w:color w:val="000000"/>
                <w:sz w:val="26"/>
              </w:rPr>
              <w:t>10</w:t>
            </w:r>
          </w:p>
        </w:tc>
        <w:tc>
          <w:tcPr>
            <w:tcW w:w="2154"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32FFD819" w14:textId="77777777" w:rsidR="006250DB" w:rsidRPr="00B31839" w:rsidRDefault="006250DB" w:rsidP="001D0FC6">
            <w:pPr>
              <w:spacing w:before="120"/>
              <w:ind w:left="116" w:right="135"/>
              <w:rPr>
                <w:color w:val="000000"/>
                <w:sz w:val="26"/>
              </w:rPr>
            </w:pPr>
            <w:r w:rsidRPr="00B31839">
              <w:rPr>
                <w:color w:val="000000"/>
                <w:sz w:val="26"/>
              </w:rPr>
              <w:t>Tài liệu khác liên quan đến việc giám định (nếu có)</w:t>
            </w:r>
          </w:p>
        </w:tc>
        <w:tc>
          <w:tcPr>
            <w:tcW w:w="748"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1C11FFEA" w14:textId="77777777" w:rsidR="006250DB" w:rsidRPr="00B31839" w:rsidRDefault="006250DB" w:rsidP="001D0FC6">
            <w:pPr>
              <w:spacing w:before="120"/>
              <w:jc w:val="center"/>
              <w:rPr>
                <w:color w:val="000000"/>
              </w:rPr>
            </w:pPr>
          </w:p>
        </w:tc>
        <w:tc>
          <w:tcPr>
            <w:tcW w:w="1232" w:type="pct"/>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14:paraId="79937CC3" w14:textId="77777777" w:rsidR="006250DB" w:rsidRPr="00B31839" w:rsidRDefault="006250DB" w:rsidP="001D0FC6">
            <w:pPr>
              <w:spacing w:before="120"/>
              <w:jc w:val="center"/>
              <w:rPr>
                <w:color w:val="000000"/>
              </w:rPr>
            </w:pPr>
          </w:p>
        </w:tc>
        <w:tc>
          <w:tcPr>
            <w:tcW w:w="562" w:type="pct"/>
            <w:tcBorders>
              <w:top w:val="single" w:sz="4" w:space="0" w:color="auto"/>
              <w:left w:val="single" w:sz="4" w:space="0" w:color="auto"/>
              <w:bottom w:val="single" w:sz="4" w:space="0" w:color="auto"/>
              <w:right w:val="single" w:sz="4" w:space="0" w:color="auto"/>
              <w:tl2br w:val="nil"/>
              <w:tr2bl w:val="nil"/>
            </w:tcBorders>
          </w:tcPr>
          <w:p w14:paraId="2A262CFE" w14:textId="77777777" w:rsidR="006250DB" w:rsidRPr="00B31839" w:rsidRDefault="006250DB" w:rsidP="001D0FC6">
            <w:pPr>
              <w:spacing w:before="120"/>
              <w:jc w:val="center"/>
              <w:rPr>
                <w:color w:val="000000"/>
              </w:rPr>
            </w:pPr>
          </w:p>
        </w:tc>
      </w:tr>
    </w:tbl>
    <w:p w14:paraId="22C9DA5A" w14:textId="77777777" w:rsidR="006250DB" w:rsidRPr="00B31839" w:rsidRDefault="006250DB" w:rsidP="006250DB">
      <w:pPr>
        <w:pStyle w:val="NormalWeb"/>
        <w:shd w:val="clear" w:color="auto" w:fill="FFFFFF"/>
        <w:spacing w:before="0" w:after="0"/>
        <w:rPr>
          <w:b/>
          <w:bCs/>
          <w:color w:val="000000"/>
          <w:szCs w:val="28"/>
        </w:rPr>
      </w:pPr>
    </w:p>
    <w:p w14:paraId="0BD276DE" w14:textId="77777777" w:rsidR="00767298" w:rsidRPr="00E33BE3" w:rsidRDefault="00767298" w:rsidP="006250DB">
      <w:pPr>
        <w:spacing w:before="120" w:after="280" w:afterAutospacing="1"/>
        <w:ind w:firstLine="0"/>
        <w:rPr>
          <w:rFonts w:asciiTheme="majorHAnsi" w:hAnsiTheme="majorHAnsi" w:cstheme="majorHAnsi"/>
          <w:b/>
          <w:color w:val="000000" w:themeColor="text1"/>
        </w:rPr>
      </w:pPr>
    </w:p>
    <w:sectPr w:rsidR="00767298" w:rsidRPr="00E33BE3" w:rsidSect="00930782">
      <w:pgSz w:w="11907" w:h="16840" w:code="9"/>
      <w:pgMar w:top="1134" w:right="1191" w:bottom="851" w:left="1559" w:header="340" w:footer="34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6B14F" w14:textId="77777777" w:rsidR="00B26565" w:rsidRPr="002E18B3" w:rsidRDefault="00B26565">
      <w:r w:rsidRPr="002E18B3">
        <w:separator/>
      </w:r>
    </w:p>
  </w:endnote>
  <w:endnote w:type="continuationSeparator" w:id="0">
    <w:p w14:paraId="4D922B98" w14:textId="77777777" w:rsidR="00B26565" w:rsidRPr="002E18B3" w:rsidRDefault="00B26565">
      <w:r w:rsidRPr="002E18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nTimeH">
    <w:altName w:val="Times New Roman"/>
    <w:charset w:val="00"/>
    <w:family w:val="swiss"/>
    <w:pitch w:val="variable"/>
    <w:sig w:usb0="00000005"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HelvetIns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HelvetI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21626" w14:textId="77777777" w:rsidR="00ED42A8" w:rsidRPr="002E18B3" w:rsidRDefault="00ED42A8" w:rsidP="001159EA">
    <w:pPr>
      <w:framePr w:wrap="around" w:vAnchor="text" w:hAnchor="margin" w:xAlign="right" w:y="1"/>
    </w:pPr>
    <w:r w:rsidRPr="002E18B3">
      <w:fldChar w:fldCharType="begin"/>
    </w:r>
    <w:r w:rsidRPr="002E18B3">
      <w:instrText xml:space="preserve">PAGE  </w:instrText>
    </w:r>
    <w:r w:rsidRPr="002E18B3">
      <w:fldChar w:fldCharType="end"/>
    </w:r>
  </w:p>
  <w:p w14:paraId="35188A3E" w14:textId="77777777" w:rsidR="00ED42A8" w:rsidRPr="002E18B3" w:rsidRDefault="00ED42A8" w:rsidP="00D11D55">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5BF8E" w14:textId="77777777" w:rsidR="00ED42A8" w:rsidRPr="002E18B3" w:rsidRDefault="00ED42A8" w:rsidP="00D11D55">
    <w:pP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1B08A" w14:textId="77777777" w:rsidR="00B26565" w:rsidRPr="002E18B3" w:rsidRDefault="00B26565">
      <w:r w:rsidRPr="002E18B3">
        <w:separator/>
      </w:r>
    </w:p>
  </w:footnote>
  <w:footnote w:type="continuationSeparator" w:id="0">
    <w:p w14:paraId="1EAA8DD0" w14:textId="77777777" w:rsidR="00B26565" w:rsidRPr="002E18B3" w:rsidRDefault="00B26565">
      <w:r w:rsidRPr="002E18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17C5F" w14:textId="0E88242D" w:rsidR="00ED42A8" w:rsidRPr="002E18B3" w:rsidRDefault="00ED42A8" w:rsidP="001D4D9B">
    <w:pPr>
      <w:pStyle w:val="Header"/>
      <w:ind w:firstLine="0"/>
      <w:jc w:val="center"/>
      <w:rPr>
        <w:rFonts w:ascii="Times New Roman" w:hAnsi="Times New Roman"/>
        <w:color w:val="auto"/>
        <w:sz w:val="28"/>
        <w:szCs w:val="28"/>
      </w:rPr>
    </w:pPr>
    <w:r w:rsidRPr="002E18B3">
      <w:rPr>
        <w:rFonts w:ascii="Times New Roman" w:hAnsi="Times New Roman"/>
        <w:color w:val="auto"/>
        <w:sz w:val="28"/>
        <w:szCs w:val="28"/>
      </w:rPr>
      <w:fldChar w:fldCharType="begin"/>
    </w:r>
    <w:r w:rsidRPr="002E18B3">
      <w:rPr>
        <w:rFonts w:ascii="Times New Roman" w:hAnsi="Times New Roman"/>
        <w:color w:val="auto"/>
        <w:sz w:val="28"/>
        <w:szCs w:val="28"/>
      </w:rPr>
      <w:instrText xml:space="preserve"> PAGE   \* MERGEFORMAT </w:instrText>
    </w:r>
    <w:r w:rsidRPr="002E18B3">
      <w:rPr>
        <w:rFonts w:ascii="Times New Roman" w:hAnsi="Times New Roman"/>
        <w:color w:val="auto"/>
        <w:sz w:val="28"/>
        <w:szCs w:val="28"/>
      </w:rPr>
      <w:fldChar w:fldCharType="separate"/>
    </w:r>
    <w:r w:rsidR="00FC3865">
      <w:rPr>
        <w:rFonts w:ascii="Times New Roman" w:hAnsi="Times New Roman"/>
        <w:noProof/>
        <w:color w:val="auto"/>
        <w:sz w:val="28"/>
        <w:szCs w:val="28"/>
      </w:rPr>
      <w:t>2</w:t>
    </w:r>
    <w:r w:rsidRPr="002E18B3">
      <w:rPr>
        <w:rFonts w:ascii="Times New Roman" w:hAnsi="Times New Roman"/>
        <w:color w:val="auto"/>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3C816" w14:textId="2195AFF6" w:rsidR="00930782" w:rsidRDefault="00930782">
    <w:pPr>
      <w:pStyle w:val="Header"/>
      <w:jc w:val="center"/>
    </w:pPr>
  </w:p>
  <w:p w14:paraId="0CE4CC5D" w14:textId="77777777" w:rsidR="00ED42A8" w:rsidRPr="002E18B3" w:rsidRDefault="00ED42A8" w:rsidP="007D2B73">
    <w:pPr>
      <w:pStyle w:val="Header"/>
      <w:spacing w:before="60" w:after="0" w:line="240" w:lineRule="auto"/>
      <w:rPr>
        <w:rFonts w:asciiTheme="majorHAnsi" w:hAnsiTheme="majorHAnsi" w:cstheme="majorHAnsi"/>
        <w:b/>
        <w:bCs/>
        <w:i/>
        <w:iCs/>
        <w:sz w:val="22"/>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645B3F9"/>
    <w:multiLevelType w:val="singleLevel"/>
    <w:tmpl w:val="E645B3F9"/>
    <w:lvl w:ilvl="0">
      <w:start w:val="1"/>
      <w:numFmt w:val="decimal"/>
      <w:suff w:val="space"/>
      <w:lvlText w:val="%1."/>
      <w:lvlJc w:val="left"/>
    </w:lvl>
  </w:abstractNum>
  <w:abstractNum w:abstractNumId="1" w15:restartNumberingAfterBreak="0">
    <w:nsid w:val="0ACF673B"/>
    <w:multiLevelType w:val="hybridMultilevel"/>
    <w:tmpl w:val="2F66ADAC"/>
    <w:lvl w:ilvl="0" w:tplc="FFFFFFFF">
      <w:start w:val="1"/>
      <w:numFmt w:val="decimal"/>
      <w:lvlText w:val="%1."/>
      <w:lvlJc w:val="left"/>
      <w:pPr>
        <w:ind w:left="927" w:hanging="360"/>
      </w:pPr>
      <w:rPr>
        <w:rFonts w:hint="default"/>
        <w:b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1F716B8C"/>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0047540"/>
    <w:multiLevelType w:val="hybridMultilevel"/>
    <w:tmpl w:val="83B668BE"/>
    <w:lvl w:ilvl="0" w:tplc="C540B3EA">
      <w:start w:val="1"/>
      <w:numFmt w:val="decimal"/>
      <w:pStyle w:val="H"/>
      <w:suff w:val="space"/>
      <w:lvlText w:val="Điều %1."/>
      <w:lvlJc w:val="left"/>
      <w:pPr>
        <w:ind w:left="720" w:firstLine="720"/>
      </w:pPr>
      <w:rPr>
        <w:rFonts w:ascii="Times New Roman" w:hAnsi="Times New Roman" w:cs="Times New Roman" w:hint="default"/>
        <w:b/>
        <w:bCs/>
        <w:i w:val="0"/>
        <w:iCs w:val="0"/>
        <w:strike w:val="0"/>
        <w:color w:val="auto"/>
        <w:sz w:val="28"/>
        <w:szCs w:val="32"/>
      </w:rPr>
    </w:lvl>
    <w:lvl w:ilvl="1" w:tplc="042A0019">
      <w:start w:val="1"/>
      <w:numFmt w:val="lowerLetter"/>
      <w:lvlText w:val="%2."/>
      <w:lvlJc w:val="left"/>
      <w:pPr>
        <w:ind w:left="721" w:hanging="360"/>
      </w:pPr>
    </w:lvl>
    <w:lvl w:ilvl="2" w:tplc="F118C2E8">
      <w:start w:val="1"/>
      <w:numFmt w:val="decimal"/>
      <w:suff w:val="space"/>
      <w:lvlText w:val="%3."/>
      <w:lvlJc w:val="left"/>
      <w:pPr>
        <w:ind w:left="0" w:firstLine="720"/>
      </w:pPr>
      <w:rPr>
        <w:rFonts w:hint="default"/>
      </w:rPr>
    </w:lvl>
    <w:lvl w:ilvl="3" w:tplc="042A000F">
      <w:start w:val="1"/>
      <w:numFmt w:val="decimal"/>
      <w:lvlText w:val="%4."/>
      <w:lvlJc w:val="left"/>
      <w:pPr>
        <w:ind w:left="2161" w:hanging="360"/>
      </w:pPr>
    </w:lvl>
    <w:lvl w:ilvl="4" w:tplc="A8508A9C">
      <w:start w:val="1"/>
      <w:numFmt w:val="lowerLetter"/>
      <w:lvlText w:val="%5)"/>
      <w:lvlJc w:val="left"/>
      <w:pPr>
        <w:ind w:left="2881" w:hanging="360"/>
      </w:pPr>
      <w:rPr>
        <w:rFonts w:hint="default"/>
      </w:rPr>
    </w:lvl>
    <w:lvl w:ilvl="5" w:tplc="042A001B" w:tentative="1">
      <w:start w:val="1"/>
      <w:numFmt w:val="lowerRoman"/>
      <w:lvlText w:val="%6."/>
      <w:lvlJc w:val="right"/>
      <w:pPr>
        <w:ind w:left="3601" w:hanging="180"/>
      </w:pPr>
    </w:lvl>
    <w:lvl w:ilvl="6" w:tplc="042A000F" w:tentative="1">
      <w:start w:val="1"/>
      <w:numFmt w:val="decimal"/>
      <w:lvlText w:val="%7."/>
      <w:lvlJc w:val="left"/>
      <w:pPr>
        <w:ind w:left="4321" w:hanging="360"/>
      </w:pPr>
    </w:lvl>
    <w:lvl w:ilvl="7" w:tplc="042A0019" w:tentative="1">
      <w:start w:val="1"/>
      <w:numFmt w:val="lowerLetter"/>
      <w:lvlText w:val="%8."/>
      <w:lvlJc w:val="left"/>
      <w:pPr>
        <w:ind w:left="5041" w:hanging="360"/>
      </w:pPr>
    </w:lvl>
    <w:lvl w:ilvl="8" w:tplc="042A001B" w:tentative="1">
      <w:start w:val="1"/>
      <w:numFmt w:val="lowerRoman"/>
      <w:lvlText w:val="%9."/>
      <w:lvlJc w:val="right"/>
      <w:pPr>
        <w:ind w:left="5761" w:hanging="180"/>
      </w:pPr>
    </w:lvl>
  </w:abstractNum>
  <w:abstractNum w:abstractNumId="4" w15:restartNumberingAfterBreak="0">
    <w:nsid w:val="45062987"/>
    <w:multiLevelType w:val="hybridMultilevel"/>
    <w:tmpl w:val="B2B08994"/>
    <w:lvl w:ilvl="0" w:tplc="8020C824">
      <w:numFmt w:val="bullet"/>
      <w:lvlText w:val="-"/>
      <w:lvlJc w:val="left"/>
      <w:pPr>
        <w:ind w:left="989" w:hanging="360"/>
      </w:pPr>
      <w:rPr>
        <w:rFonts w:ascii="Times New Roman" w:eastAsia="Times New Roman" w:hAnsi="Times New Roman" w:cs="Times New Roman" w:hint="default"/>
      </w:rPr>
    </w:lvl>
    <w:lvl w:ilvl="1" w:tplc="04090003" w:tentative="1">
      <w:start w:val="1"/>
      <w:numFmt w:val="bullet"/>
      <w:lvlText w:val="o"/>
      <w:lvlJc w:val="left"/>
      <w:pPr>
        <w:ind w:left="1709" w:hanging="360"/>
      </w:pPr>
      <w:rPr>
        <w:rFonts w:ascii="Courier New" w:hAnsi="Courier New" w:cs="Courier New" w:hint="default"/>
      </w:rPr>
    </w:lvl>
    <w:lvl w:ilvl="2" w:tplc="04090005" w:tentative="1">
      <w:start w:val="1"/>
      <w:numFmt w:val="bullet"/>
      <w:lvlText w:val=""/>
      <w:lvlJc w:val="left"/>
      <w:pPr>
        <w:ind w:left="2429" w:hanging="360"/>
      </w:pPr>
      <w:rPr>
        <w:rFonts w:ascii="Wingdings" w:hAnsi="Wingdings" w:hint="default"/>
      </w:rPr>
    </w:lvl>
    <w:lvl w:ilvl="3" w:tplc="04090001" w:tentative="1">
      <w:start w:val="1"/>
      <w:numFmt w:val="bullet"/>
      <w:lvlText w:val=""/>
      <w:lvlJc w:val="left"/>
      <w:pPr>
        <w:ind w:left="3149" w:hanging="360"/>
      </w:pPr>
      <w:rPr>
        <w:rFonts w:ascii="Symbol" w:hAnsi="Symbol" w:hint="default"/>
      </w:rPr>
    </w:lvl>
    <w:lvl w:ilvl="4" w:tplc="04090003" w:tentative="1">
      <w:start w:val="1"/>
      <w:numFmt w:val="bullet"/>
      <w:lvlText w:val="o"/>
      <w:lvlJc w:val="left"/>
      <w:pPr>
        <w:ind w:left="3869" w:hanging="360"/>
      </w:pPr>
      <w:rPr>
        <w:rFonts w:ascii="Courier New" w:hAnsi="Courier New" w:cs="Courier New" w:hint="default"/>
      </w:rPr>
    </w:lvl>
    <w:lvl w:ilvl="5" w:tplc="04090005" w:tentative="1">
      <w:start w:val="1"/>
      <w:numFmt w:val="bullet"/>
      <w:lvlText w:val=""/>
      <w:lvlJc w:val="left"/>
      <w:pPr>
        <w:ind w:left="4589" w:hanging="360"/>
      </w:pPr>
      <w:rPr>
        <w:rFonts w:ascii="Wingdings" w:hAnsi="Wingdings" w:hint="default"/>
      </w:rPr>
    </w:lvl>
    <w:lvl w:ilvl="6" w:tplc="04090001" w:tentative="1">
      <w:start w:val="1"/>
      <w:numFmt w:val="bullet"/>
      <w:lvlText w:val=""/>
      <w:lvlJc w:val="left"/>
      <w:pPr>
        <w:ind w:left="5309" w:hanging="360"/>
      </w:pPr>
      <w:rPr>
        <w:rFonts w:ascii="Symbol" w:hAnsi="Symbol" w:hint="default"/>
      </w:rPr>
    </w:lvl>
    <w:lvl w:ilvl="7" w:tplc="04090003" w:tentative="1">
      <w:start w:val="1"/>
      <w:numFmt w:val="bullet"/>
      <w:lvlText w:val="o"/>
      <w:lvlJc w:val="left"/>
      <w:pPr>
        <w:ind w:left="6029" w:hanging="360"/>
      </w:pPr>
      <w:rPr>
        <w:rFonts w:ascii="Courier New" w:hAnsi="Courier New" w:cs="Courier New" w:hint="default"/>
      </w:rPr>
    </w:lvl>
    <w:lvl w:ilvl="8" w:tplc="04090005" w:tentative="1">
      <w:start w:val="1"/>
      <w:numFmt w:val="bullet"/>
      <w:lvlText w:val=""/>
      <w:lvlJc w:val="left"/>
      <w:pPr>
        <w:ind w:left="6749" w:hanging="360"/>
      </w:pPr>
      <w:rPr>
        <w:rFonts w:ascii="Wingdings" w:hAnsi="Wingdings" w:hint="default"/>
      </w:rPr>
    </w:lvl>
  </w:abstractNum>
  <w:abstractNum w:abstractNumId="5" w15:restartNumberingAfterBreak="0">
    <w:nsid w:val="45BE58BB"/>
    <w:multiLevelType w:val="hybridMultilevel"/>
    <w:tmpl w:val="C82A772C"/>
    <w:lvl w:ilvl="0" w:tplc="35BA87DA">
      <w:start w:val="1"/>
      <w:numFmt w:val="decimal"/>
      <w:pStyle w:val="Dieu"/>
      <w:lvlText w:val="Điều %1."/>
      <w:lvlJc w:val="left"/>
      <w:pPr>
        <w:ind w:left="1778" w:hanging="360"/>
      </w:pPr>
      <w:rPr>
        <w:rFonts w:ascii="Times New Roman" w:hAnsi="Times New Roman" w:cs="Times New Roman" w:hint="default"/>
        <w:b/>
        <w:i w:val="0"/>
        <w:color w:val="000000" w:themeColor="text1"/>
        <w:sz w:val="28"/>
        <w:szCs w:val="28"/>
      </w:rPr>
    </w:lvl>
    <w:lvl w:ilvl="1" w:tplc="04090019">
      <w:start w:val="1"/>
      <w:numFmt w:val="lowerLetter"/>
      <w:lvlText w:val="%2."/>
      <w:lvlJc w:val="left"/>
      <w:pPr>
        <w:ind w:left="2094" w:hanging="360"/>
      </w:pPr>
    </w:lvl>
    <w:lvl w:ilvl="2" w:tplc="0409001B">
      <w:start w:val="1"/>
      <w:numFmt w:val="lowerRoman"/>
      <w:lvlText w:val="%3."/>
      <w:lvlJc w:val="right"/>
      <w:pPr>
        <w:ind w:left="2814" w:hanging="180"/>
      </w:pPr>
    </w:lvl>
    <w:lvl w:ilvl="3" w:tplc="587017C6">
      <w:start w:val="1"/>
      <w:numFmt w:val="lowerLetter"/>
      <w:lvlText w:val="%4)"/>
      <w:lvlJc w:val="left"/>
      <w:pPr>
        <w:ind w:left="3534" w:hanging="360"/>
      </w:pPr>
      <w:rPr>
        <w:rFonts w:hint="default"/>
      </w:r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6" w15:restartNumberingAfterBreak="0">
    <w:nsid w:val="46684846"/>
    <w:multiLevelType w:val="hybridMultilevel"/>
    <w:tmpl w:val="8D9CFCBE"/>
    <w:lvl w:ilvl="0" w:tplc="815AD79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41319EC"/>
    <w:multiLevelType w:val="hybridMultilevel"/>
    <w:tmpl w:val="2F66ADAC"/>
    <w:lvl w:ilvl="0" w:tplc="3A32E47E">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E286920"/>
    <w:multiLevelType w:val="hybridMultilevel"/>
    <w:tmpl w:val="0290C938"/>
    <w:lvl w:ilvl="0" w:tplc="69DECB26">
      <w:start w:val="1"/>
      <w:numFmt w:val="decimal"/>
      <w:lvlText w:val="%1."/>
      <w:lvlJc w:val="left"/>
      <w:pPr>
        <w:ind w:left="989" w:hanging="360"/>
      </w:pPr>
      <w:rPr>
        <w:rFonts w:hint="default"/>
      </w:rPr>
    </w:lvl>
    <w:lvl w:ilvl="1" w:tplc="04090019" w:tentative="1">
      <w:start w:val="1"/>
      <w:numFmt w:val="lowerLetter"/>
      <w:lvlText w:val="%2."/>
      <w:lvlJc w:val="left"/>
      <w:pPr>
        <w:ind w:left="1709" w:hanging="360"/>
      </w:pPr>
    </w:lvl>
    <w:lvl w:ilvl="2" w:tplc="0409001B" w:tentative="1">
      <w:start w:val="1"/>
      <w:numFmt w:val="lowerRoman"/>
      <w:lvlText w:val="%3."/>
      <w:lvlJc w:val="right"/>
      <w:pPr>
        <w:ind w:left="2429" w:hanging="180"/>
      </w:pPr>
    </w:lvl>
    <w:lvl w:ilvl="3" w:tplc="0409000F" w:tentative="1">
      <w:start w:val="1"/>
      <w:numFmt w:val="decimal"/>
      <w:lvlText w:val="%4."/>
      <w:lvlJc w:val="left"/>
      <w:pPr>
        <w:ind w:left="3149" w:hanging="360"/>
      </w:pPr>
    </w:lvl>
    <w:lvl w:ilvl="4" w:tplc="04090019" w:tentative="1">
      <w:start w:val="1"/>
      <w:numFmt w:val="lowerLetter"/>
      <w:lvlText w:val="%5."/>
      <w:lvlJc w:val="left"/>
      <w:pPr>
        <w:ind w:left="3869" w:hanging="360"/>
      </w:pPr>
    </w:lvl>
    <w:lvl w:ilvl="5" w:tplc="0409001B" w:tentative="1">
      <w:start w:val="1"/>
      <w:numFmt w:val="lowerRoman"/>
      <w:lvlText w:val="%6."/>
      <w:lvlJc w:val="right"/>
      <w:pPr>
        <w:ind w:left="4589" w:hanging="180"/>
      </w:pPr>
    </w:lvl>
    <w:lvl w:ilvl="6" w:tplc="0409000F" w:tentative="1">
      <w:start w:val="1"/>
      <w:numFmt w:val="decimal"/>
      <w:lvlText w:val="%7."/>
      <w:lvlJc w:val="left"/>
      <w:pPr>
        <w:ind w:left="5309" w:hanging="360"/>
      </w:pPr>
    </w:lvl>
    <w:lvl w:ilvl="7" w:tplc="04090019" w:tentative="1">
      <w:start w:val="1"/>
      <w:numFmt w:val="lowerLetter"/>
      <w:lvlText w:val="%8."/>
      <w:lvlJc w:val="left"/>
      <w:pPr>
        <w:ind w:left="6029" w:hanging="360"/>
      </w:pPr>
    </w:lvl>
    <w:lvl w:ilvl="8" w:tplc="0409001B" w:tentative="1">
      <w:start w:val="1"/>
      <w:numFmt w:val="lowerRoman"/>
      <w:lvlText w:val="%9."/>
      <w:lvlJc w:val="right"/>
      <w:pPr>
        <w:ind w:left="6749" w:hanging="180"/>
      </w:pPr>
    </w:lvl>
  </w:abstractNum>
  <w:abstractNum w:abstractNumId="9" w15:restartNumberingAfterBreak="0">
    <w:nsid w:val="66911F30"/>
    <w:multiLevelType w:val="multilevel"/>
    <w:tmpl w:val="5C20A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7B2665"/>
    <w:multiLevelType w:val="hybridMultilevel"/>
    <w:tmpl w:val="0400F6EE"/>
    <w:lvl w:ilvl="0" w:tplc="82B02DB6">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1" w15:restartNumberingAfterBreak="0">
    <w:nsid w:val="75477276"/>
    <w:multiLevelType w:val="multilevel"/>
    <w:tmpl w:val="C7080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666545"/>
    <w:multiLevelType w:val="multilevel"/>
    <w:tmpl w:val="0409001D"/>
    <w:styleLink w:val="iu"/>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7F677355"/>
    <w:multiLevelType w:val="hybridMultilevel"/>
    <w:tmpl w:val="2B06E6C2"/>
    <w:lvl w:ilvl="0" w:tplc="527CD342">
      <w:numFmt w:val="bullet"/>
      <w:lvlText w:val="-"/>
      <w:lvlJc w:val="left"/>
      <w:pPr>
        <w:ind w:left="989" w:hanging="360"/>
      </w:pPr>
      <w:rPr>
        <w:rFonts w:ascii="Times New Roman" w:eastAsia="Times New Roman" w:hAnsi="Times New Roman" w:cs="Times New Roman" w:hint="default"/>
      </w:rPr>
    </w:lvl>
    <w:lvl w:ilvl="1" w:tplc="04090003" w:tentative="1">
      <w:start w:val="1"/>
      <w:numFmt w:val="bullet"/>
      <w:lvlText w:val="o"/>
      <w:lvlJc w:val="left"/>
      <w:pPr>
        <w:ind w:left="1709" w:hanging="360"/>
      </w:pPr>
      <w:rPr>
        <w:rFonts w:ascii="Courier New" w:hAnsi="Courier New" w:cs="Courier New" w:hint="default"/>
      </w:rPr>
    </w:lvl>
    <w:lvl w:ilvl="2" w:tplc="04090005" w:tentative="1">
      <w:start w:val="1"/>
      <w:numFmt w:val="bullet"/>
      <w:lvlText w:val=""/>
      <w:lvlJc w:val="left"/>
      <w:pPr>
        <w:ind w:left="2429" w:hanging="360"/>
      </w:pPr>
      <w:rPr>
        <w:rFonts w:ascii="Wingdings" w:hAnsi="Wingdings" w:hint="default"/>
      </w:rPr>
    </w:lvl>
    <w:lvl w:ilvl="3" w:tplc="04090001" w:tentative="1">
      <w:start w:val="1"/>
      <w:numFmt w:val="bullet"/>
      <w:lvlText w:val=""/>
      <w:lvlJc w:val="left"/>
      <w:pPr>
        <w:ind w:left="3149" w:hanging="360"/>
      </w:pPr>
      <w:rPr>
        <w:rFonts w:ascii="Symbol" w:hAnsi="Symbol" w:hint="default"/>
      </w:rPr>
    </w:lvl>
    <w:lvl w:ilvl="4" w:tplc="04090003" w:tentative="1">
      <w:start w:val="1"/>
      <w:numFmt w:val="bullet"/>
      <w:lvlText w:val="o"/>
      <w:lvlJc w:val="left"/>
      <w:pPr>
        <w:ind w:left="3869" w:hanging="360"/>
      </w:pPr>
      <w:rPr>
        <w:rFonts w:ascii="Courier New" w:hAnsi="Courier New" w:cs="Courier New" w:hint="default"/>
      </w:rPr>
    </w:lvl>
    <w:lvl w:ilvl="5" w:tplc="04090005" w:tentative="1">
      <w:start w:val="1"/>
      <w:numFmt w:val="bullet"/>
      <w:lvlText w:val=""/>
      <w:lvlJc w:val="left"/>
      <w:pPr>
        <w:ind w:left="4589" w:hanging="360"/>
      </w:pPr>
      <w:rPr>
        <w:rFonts w:ascii="Wingdings" w:hAnsi="Wingdings" w:hint="default"/>
      </w:rPr>
    </w:lvl>
    <w:lvl w:ilvl="6" w:tplc="04090001" w:tentative="1">
      <w:start w:val="1"/>
      <w:numFmt w:val="bullet"/>
      <w:lvlText w:val=""/>
      <w:lvlJc w:val="left"/>
      <w:pPr>
        <w:ind w:left="5309" w:hanging="360"/>
      </w:pPr>
      <w:rPr>
        <w:rFonts w:ascii="Symbol" w:hAnsi="Symbol" w:hint="default"/>
      </w:rPr>
    </w:lvl>
    <w:lvl w:ilvl="7" w:tplc="04090003" w:tentative="1">
      <w:start w:val="1"/>
      <w:numFmt w:val="bullet"/>
      <w:lvlText w:val="o"/>
      <w:lvlJc w:val="left"/>
      <w:pPr>
        <w:ind w:left="6029" w:hanging="360"/>
      </w:pPr>
      <w:rPr>
        <w:rFonts w:ascii="Courier New" w:hAnsi="Courier New" w:cs="Courier New" w:hint="default"/>
      </w:rPr>
    </w:lvl>
    <w:lvl w:ilvl="8" w:tplc="04090005" w:tentative="1">
      <w:start w:val="1"/>
      <w:numFmt w:val="bullet"/>
      <w:lvlText w:val=""/>
      <w:lvlJc w:val="left"/>
      <w:pPr>
        <w:ind w:left="6749" w:hanging="360"/>
      </w:pPr>
      <w:rPr>
        <w:rFonts w:ascii="Wingdings" w:hAnsi="Wingdings" w:hint="default"/>
      </w:rPr>
    </w:lvl>
  </w:abstractNum>
  <w:num w:numId="1">
    <w:abstractNumId w:val="5"/>
  </w:num>
  <w:num w:numId="2">
    <w:abstractNumId w:val="12"/>
  </w:num>
  <w:num w:numId="3">
    <w:abstractNumId w:val="2"/>
  </w:num>
  <w:num w:numId="4">
    <w:abstractNumId w:val="3"/>
  </w:num>
  <w:num w:numId="5">
    <w:abstractNumId w:val="7"/>
  </w:num>
  <w:num w:numId="6">
    <w:abstractNumId w:val="1"/>
  </w:num>
  <w:num w:numId="7">
    <w:abstractNumId w:val="10"/>
  </w:num>
  <w:num w:numId="8">
    <w:abstractNumId w:val="6"/>
  </w:num>
  <w:num w:numId="9">
    <w:abstractNumId w:val="0"/>
  </w:num>
  <w:num w:numId="10">
    <w:abstractNumId w:val="8"/>
  </w:num>
  <w:num w:numId="11">
    <w:abstractNumId w:val="13"/>
  </w:num>
  <w:num w:numId="12">
    <w:abstractNumId w:val="4"/>
  </w:num>
  <w:num w:numId="13">
    <w:abstractNumId w:val="11"/>
  </w:num>
  <w:num w:numId="1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DO"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156"/>
    <w:rsid w:val="000000E1"/>
    <w:rsid w:val="00000840"/>
    <w:rsid w:val="000011D1"/>
    <w:rsid w:val="000017E2"/>
    <w:rsid w:val="00001B20"/>
    <w:rsid w:val="00001BC9"/>
    <w:rsid w:val="00001BDD"/>
    <w:rsid w:val="00001D2F"/>
    <w:rsid w:val="000020C0"/>
    <w:rsid w:val="000020D9"/>
    <w:rsid w:val="00002531"/>
    <w:rsid w:val="0000254D"/>
    <w:rsid w:val="00002627"/>
    <w:rsid w:val="00002E80"/>
    <w:rsid w:val="00002F0A"/>
    <w:rsid w:val="00002FD3"/>
    <w:rsid w:val="000035F8"/>
    <w:rsid w:val="00003D9F"/>
    <w:rsid w:val="0000428F"/>
    <w:rsid w:val="00004C2E"/>
    <w:rsid w:val="000053CE"/>
    <w:rsid w:val="0000549C"/>
    <w:rsid w:val="00005660"/>
    <w:rsid w:val="00005723"/>
    <w:rsid w:val="0000590A"/>
    <w:rsid w:val="000059C1"/>
    <w:rsid w:val="000060CF"/>
    <w:rsid w:val="000061DE"/>
    <w:rsid w:val="000066A8"/>
    <w:rsid w:val="0000674C"/>
    <w:rsid w:val="00006A45"/>
    <w:rsid w:val="00006BC5"/>
    <w:rsid w:val="00006BFF"/>
    <w:rsid w:val="00006C19"/>
    <w:rsid w:val="00007006"/>
    <w:rsid w:val="00007083"/>
    <w:rsid w:val="00007391"/>
    <w:rsid w:val="00007920"/>
    <w:rsid w:val="00007AC1"/>
    <w:rsid w:val="00007D7A"/>
    <w:rsid w:val="00007E16"/>
    <w:rsid w:val="00007E5F"/>
    <w:rsid w:val="0001005B"/>
    <w:rsid w:val="00010084"/>
    <w:rsid w:val="000101A4"/>
    <w:rsid w:val="00010423"/>
    <w:rsid w:val="00010822"/>
    <w:rsid w:val="00010CCE"/>
    <w:rsid w:val="00010DA7"/>
    <w:rsid w:val="00010E0E"/>
    <w:rsid w:val="00010E24"/>
    <w:rsid w:val="00010E4F"/>
    <w:rsid w:val="00011173"/>
    <w:rsid w:val="000118FC"/>
    <w:rsid w:val="00011A56"/>
    <w:rsid w:val="00011CB1"/>
    <w:rsid w:val="00011F1D"/>
    <w:rsid w:val="000121C2"/>
    <w:rsid w:val="000121F1"/>
    <w:rsid w:val="000124CB"/>
    <w:rsid w:val="0001287A"/>
    <w:rsid w:val="00012BA3"/>
    <w:rsid w:val="00012CA9"/>
    <w:rsid w:val="00012F85"/>
    <w:rsid w:val="000136EC"/>
    <w:rsid w:val="00013959"/>
    <w:rsid w:val="00013EC4"/>
    <w:rsid w:val="00013F3D"/>
    <w:rsid w:val="000146ED"/>
    <w:rsid w:val="00014E1D"/>
    <w:rsid w:val="00014E2D"/>
    <w:rsid w:val="00014FC9"/>
    <w:rsid w:val="00015049"/>
    <w:rsid w:val="0001548C"/>
    <w:rsid w:val="00015545"/>
    <w:rsid w:val="000155CC"/>
    <w:rsid w:val="0001563A"/>
    <w:rsid w:val="0001568C"/>
    <w:rsid w:val="0001573B"/>
    <w:rsid w:val="0001587F"/>
    <w:rsid w:val="00015ABE"/>
    <w:rsid w:val="00015BFF"/>
    <w:rsid w:val="00015D9E"/>
    <w:rsid w:val="00015E96"/>
    <w:rsid w:val="0001642F"/>
    <w:rsid w:val="000165B3"/>
    <w:rsid w:val="0001699B"/>
    <w:rsid w:val="0001719E"/>
    <w:rsid w:val="000172D7"/>
    <w:rsid w:val="00017488"/>
    <w:rsid w:val="0001750F"/>
    <w:rsid w:val="00017578"/>
    <w:rsid w:val="000178E8"/>
    <w:rsid w:val="0001795B"/>
    <w:rsid w:val="00017C0F"/>
    <w:rsid w:val="00017D5B"/>
    <w:rsid w:val="00017F1B"/>
    <w:rsid w:val="000202D3"/>
    <w:rsid w:val="00020D82"/>
    <w:rsid w:val="0002109E"/>
    <w:rsid w:val="00021147"/>
    <w:rsid w:val="0002122E"/>
    <w:rsid w:val="00021571"/>
    <w:rsid w:val="00021A19"/>
    <w:rsid w:val="00021BDA"/>
    <w:rsid w:val="00022067"/>
    <w:rsid w:val="00022216"/>
    <w:rsid w:val="000222AC"/>
    <w:rsid w:val="00022720"/>
    <w:rsid w:val="00022846"/>
    <w:rsid w:val="000229F0"/>
    <w:rsid w:val="000229F8"/>
    <w:rsid w:val="00022CE8"/>
    <w:rsid w:val="00022DC8"/>
    <w:rsid w:val="00022EDA"/>
    <w:rsid w:val="00022F8A"/>
    <w:rsid w:val="00023037"/>
    <w:rsid w:val="0002307A"/>
    <w:rsid w:val="00023470"/>
    <w:rsid w:val="00023609"/>
    <w:rsid w:val="0002396B"/>
    <w:rsid w:val="00023AB5"/>
    <w:rsid w:val="00023E4F"/>
    <w:rsid w:val="00024219"/>
    <w:rsid w:val="0002456E"/>
    <w:rsid w:val="000247A5"/>
    <w:rsid w:val="0002489C"/>
    <w:rsid w:val="00024ED3"/>
    <w:rsid w:val="00025126"/>
    <w:rsid w:val="00025502"/>
    <w:rsid w:val="00025866"/>
    <w:rsid w:val="0002590C"/>
    <w:rsid w:val="00025B88"/>
    <w:rsid w:val="00025E82"/>
    <w:rsid w:val="0002621D"/>
    <w:rsid w:val="000263B7"/>
    <w:rsid w:val="000263E7"/>
    <w:rsid w:val="00026423"/>
    <w:rsid w:val="000264D2"/>
    <w:rsid w:val="000267E1"/>
    <w:rsid w:val="000268CE"/>
    <w:rsid w:val="00026A59"/>
    <w:rsid w:val="00026ADD"/>
    <w:rsid w:val="00027AC4"/>
    <w:rsid w:val="00027DFA"/>
    <w:rsid w:val="0003034F"/>
    <w:rsid w:val="00030495"/>
    <w:rsid w:val="0003093C"/>
    <w:rsid w:val="00030959"/>
    <w:rsid w:val="00030F12"/>
    <w:rsid w:val="00031C4D"/>
    <w:rsid w:val="00031D30"/>
    <w:rsid w:val="00031E12"/>
    <w:rsid w:val="000324FE"/>
    <w:rsid w:val="0003321A"/>
    <w:rsid w:val="0003340C"/>
    <w:rsid w:val="0003364E"/>
    <w:rsid w:val="00033697"/>
    <w:rsid w:val="00033701"/>
    <w:rsid w:val="00033719"/>
    <w:rsid w:val="00033891"/>
    <w:rsid w:val="000339D8"/>
    <w:rsid w:val="00033A2A"/>
    <w:rsid w:val="00033B22"/>
    <w:rsid w:val="00033DF9"/>
    <w:rsid w:val="0003429D"/>
    <w:rsid w:val="00034404"/>
    <w:rsid w:val="000344D4"/>
    <w:rsid w:val="000345F2"/>
    <w:rsid w:val="000346A9"/>
    <w:rsid w:val="000347B2"/>
    <w:rsid w:val="00034A8A"/>
    <w:rsid w:val="00034EE7"/>
    <w:rsid w:val="0003509D"/>
    <w:rsid w:val="00035148"/>
    <w:rsid w:val="00035769"/>
    <w:rsid w:val="00035A7A"/>
    <w:rsid w:val="00035FE7"/>
    <w:rsid w:val="000362F7"/>
    <w:rsid w:val="0003632D"/>
    <w:rsid w:val="00036B9C"/>
    <w:rsid w:val="00037077"/>
    <w:rsid w:val="0003725A"/>
    <w:rsid w:val="00037438"/>
    <w:rsid w:val="00037657"/>
    <w:rsid w:val="00037F57"/>
    <w:rsid w:val="00037F8B"/>
    <w:rsid w:val="00040054"/>
    <w:rsid w:val="000405B0"/>
    <w:rsid w:val="000407CF"/>
    <w:rsid w:val="00040BE2"/>
    <w:rsid w:val="00040C6A"/>
    <w:rsid w:val="00041518"/>
    <w:rsid w:val="00041E3A"/>
    <w:rsid w:val="00041F0C"/>
    <w:rsid w:val="00041FF0"/>
    <w:rsid w:val="0004214D"/>
    <w:rsid w:val="000426D7"/>
    <w:rsid w:val="00042725"/>
    <w:rsid w:val="00042745"/>
    <w:rsid w:val="0004291A"/>
    <w:rsid w:val="00042AC7"/>
    <w:rsid w:val="000431EB"/>
    <w:rsid w:val="00043320"/>
    <w:rsid w:val="0004340E"/>
    <w:rsid w:val="0004399E"/>
    <w:rsid w:val="00043A88"/>
    <w:rsid w:val="00043D2E"/>
    <w:rsid w:val="00043D41"/>
    <w:rsid w:val="0004454E"/>
    <w:rsid w:val="000445F4"/>
    <w:rsid w:val="00044DD6"/>
    <w:rsid w:val="00044E90"/>
    <w:rsid w:val="00045150"/>
    <w:rsid w:val="000457FD"/>
    <w:rsid w:val="00045C5F"/>
    <w:rsid w:val="00045CA2"/>
    <w:rsid w:val="00045DA3"/>
    <w:rsid w:val="00045FD8"/>
    <w:rsid w:val="0004617D"/>
    <w:rsid w:val="000463A2"/>
    <w:rsid w:val="000465ED"/>
    <w:rsid w:val="00046A0D"/>
    <w:rsid w:val="0004715F"/>
    <w:rsid w:val="000476DE"/>
    <w:rsid w:val="000478AC"/>
    <w:rsid w:val="0004799F"/>
    <w:rsid w:val="00047DA4"/>
    <w:rsid w:val="00047DC2"/>
    <w:rsid w:val="00047E6C"/>
    <w:rsid w:val="00047FEC"/>
    <w:rsid w:val="0005029A"/>
    <w:rsid w:val="0005064C"/>
    <w:rsid w:val="00050C16"/>
    <w:rsid w:val="00050CD6"/>
    <w:rsid w:val="00050F52"/>
    <w:rsid w:val="00051184"/>
    <w:rsid w:val="000512F7"/>
    <w:rsid w:val="000517ED"/>
    <w:rsid w:val="00051819"/>
    <w:rsid w:val="00051BF9"/>
    <w:rsid w:val="00051E57"/>
    <w:rsid w:val="00052027"/>
    <w:rsid w:val="000521CD"/>
    <w:rsid w:val="00052521"/>
    <w:rsid w:val="000526F1"/>
    <w:rsid w:val="00052725"/>
    <w:rsid w:val="0005288E"/>
    <w:rsid w:val="00052C30"/>
    <w:rsid w:val="00052E74"/>
    <w:rsid w:val="00052E7F"/>
    <w:rsid w:val="00053042"/>
    <w:rsid w:val="00053665"/>
    <w:rsid w:val="00053B81"/>
    <w:rsid w:val="00054147"/>
    <w:rsid w:val="00054478"/>
    <w:rsid w:val="0005458A"/>
    <w:rsid w:val="000545CF"/>
    <w:rsid w:val="00054620"/>
    <w:rsid w:val="00054780"/>
    <w:rsid w:val="000547D4"/>
    <w:rsid w:val="0005495C"/>
    <w:rsid w:val="00054CE7"/>
    <w:rsid w:val="00054E21"/>
    <w:rsid w:val="00055024"/>
    <w:rsid w:val="0005567F"/>
    <w:rsid w:val="00055B6A"/>
    <w:rsid w:val="0005622A"/>
    <w:rsid w:val="000562C8"/>
    <w:rsid w:val="000563BC"/>
    <w:rsid w:val="000563F8"/>
    <w:rsid w:val="00056652"/>
    <w:rsid w:val="00057353"/>
    <w:rsid w:val="00057600"/>
    <w:rsid w:val="0005764A"/>
    <w:rsid w:val="00057732"/>
    <w:rsid w:val="0005774F"/>
    <w:rsid w:val="000579B2"/>
    <w:rsid w:val="00057FC8"/>
    <w:rsid w:val="00060542"/>
    <w:rsid w:val="0006094D"/>
    <w:rsid w:val="00060B93"/>
    <w:rsid w:val="00060CE7"/>
    <w:rsid w:val="00060EE6"/>
    <w:rsid w:val="00061198"/>
    <w:rsid w:val="000614BC"/>
    <w:rsid w:val="00061618"/>
    <w:rsid w:val="00061F58"/>
    <w:rsid w:val="00062031"/>
    <w:rsid w:val="00062118"/>
    <w:rsid w:val="00062272"/>
    <w:rsid w:val="00062442"/>
    <w:rsid w:val="00062599"/>
    <w:rsid w:val="000625F1"/>
    <w:rsid w:val="00062E3B"/>
    <w:rsid w:val="00062F7E"/>
    <w:rsid w:val="00062FEB"/>
    <w:rsid w:val="00063A16"/>
    <w:rsid w:val="00063AB4"/>
    <w:rsid w:val="00063AFB"/>
    <w:rsid w:val="00063B5B"/>
    <w:rsid w:val="00063BFA"/>
    <w:rsid w:val="00063E03"/>
    <w:rsid w:val="00063E8E"/>
    <w:rsid w:val="00063FD0"/>
    <w:rsid w:val="00064235"/>
    <w:rsid w:val="00064E3A"/>
    <w:rsid w:val="000650ED"/>
    <w:rsid w:val="00065595"/>
    <w:rsid w:val="00065614"/>
    <w:rsid w:val="000659AE"/>
    <w:rsid w:val="00065A72"/>
    <w:rsid w:val="00065EFF"/>
    <w:rsid w:val="000661F1"/>
    <w:rsid w:val="0006662A"/>
    <w:rsid w:val="000666E3"/>
    <w:rsid w:val="00066D54"/>
    <w:rsid w:val="00066EC0"/>
    <w:rsid w:val="00067088"/>
    <w:rsid w:val="00067106"/>
    <w:rsid w:val="000674CC"/>
    <w:rsid w:val="00067544"/>
    <w:rsid w:val="00067615"/>
    <w:rsid w:val="00067A7A"/>
    <w:rsid w:val="00067C9C"/>
    <w:rsid w:val="0007029D"/>
    <w:rsid w:val="000709C9"/>
    <w:rsid w:val="00070B35"/>
    <w:rsid w:val="00070BFB"/>
    <w:rsid w:val="00070F1E"/>
    <w:rsid w:val="0007102F"/>
    <w:rsid w:val="00071150"/>
    <w:rsid w:val="00071711"/>
    <w:rsid w:val="0007176A"/>
    <w:rsid w:val="000717B8"/>
    <w:rsid w:val="000718E8"/>
    <w:rsid w:val="00071935"/>
    <w:rsid w:val="000719A7"/>
    <w:rsid w:val="00071BD1"/>
    <w:rsid w:val="000720C7"/>
    <w:rsid w:val="00072817"/>
    <w:rsid w:val="00072E45"/>
    <w:rsid w:val="00072E6A"/>
    <w:rsid w:val="00072E86"/>
    <w:rsid w:val="00072FB1"/>
    <w:rsid w:val="00073335"/>
    <w:rsid w:val="0007360F"/>
    <w:rsid w:val="000737DE"/>
    <w:rsid w:val="0007396D"/>
    <w:rsid w:val="00073CFC"/>
    <w:rsid w:val="00073D19"/>
    <w:rsid w:val="00073DD6"/>
    <w:rsid w:val="000745FF"/>
    <w:rsid w:val="00074708"/>
    <w:rsid w:val="0007474A"/>
    <w:rsid w:val="000749E4"/>
    <w:rsid w:val="0007511E"/>
    <w:rsid w:val="000753F4"/>
    <w:rsid w:val="000755AB"/>
    <w:rsid w:val="00075697"/>
    <w:rsid w:val="000756CF"/>
    <w:rsid w:val="00075A62"/>
    <w:rsid w:val="00075BC3"/>
    <w:rsid w:val="00075DF8"/>
    <w:rsid w:val="00076356"/>
    <w:rsid w:val="00076527"/>
    <w:rsid w:val="0007658F"/>
    <w:rsid w:val="000770AD"/>
    <w:rsid w:val="000772A2"/>
    <w:rsid w:val="000775FE"/>
    <w:rsid w:val="0007762F"/>
    <w:rsid w:val="0007767A"/>
    <w:rsid w:val="000777B8"/>
    <w:rsid w:val="00077AEC"/>
    <w:rsid w:val="00077BF5"/>
    <w:rsid w:val="00077C9E"/>
    <w:rsid w:val="00077E6C"/>
    <w:rsid w:val="00080172"/>
    <w:rsid w:val="000801CA"/>
    <w:rsid w:val="000809F8"/>
    <w:rsid w:val="00080BE6"/>
    <w:rsid w:val="00080F14"/>
    <w:rsid w:val="000810FC"/>
    <w:rsid w:val="00081BBB"/>
    <w:rsid w:val="00081CBD"/>
    <w:rsid w:val="00081E2B"/>
    <w:rsid w:val="000823C3"/>
    <w:rsid w:val="00082938"/>
    <w:rsid w:val="00082C14"/>
    <w:rsid w:val="0008328B"/>
    <w:rsid w:val="00083448"/>
    <w:rsid w:val="000834AF"/>
    <w:rsid w:val="000836C0"/>
    <w:rsid w:val="000839CF"/>
    <w:rsid w:val="00083DFC"/>
    <w:rsid w:val="00084055"/>
    <w:rsid w:val="000841AA"/>
    <w:rsid w:val="00084499"/>
    <w:rsid w:val="0008461E"/>
    <w:rsid w:val="00084749"/>
    <w:rsid w:val="00084781"/>
    <w:rsid w:val="00084EBE"/>
    <w:rsid w:val="00084FE8"/>
    <w:rsid w:val="00085658"/>
    <w:rsid w:val="000856B8"/>
    <w:rsid w:val="00085BF4"/>
    <w:rsid w:val="00085C5C"/>
    <w:rsid w:val="00086AB6"/>
    <w:rsid w:val="00086B3C"/>
    <w:rsid w:val="00086D8F"/>
    <w:rsid w:val="00086FBB"/>
    <w:rsid w:val="00087165"/>
    <w:rsid w:val="00087220"/>
    <w:rsid w:val="000877D4"/>
    <w:rsid w:val="00087910"/>
    <w:rsid w:val="00087BBE"/>
    <w:rsid w:val="00087BD8"/>
    <w:rsid w:val="00087C44"/>
    <w:rsid w:val="00090036"/>
    <w:rsid w:val="00090367"/>
    <w:rsid w:val="000904BB"/>
    <w:rsid w:val="00090636"/>
    <w:rsid w:val="000907B2"/>
    <w:rsid w:val="00090ABB"/>
    <w:rsid w:val="00090AF3"/>
    <w:rsid w:val="00090B71"/>
    <w:rsid w:val="00090BB7"/>
    <w:rsid w:val="00090E49"/>
    <w:rsid w:val="00091133"/>
    <w:rsid w:val="0009114C"/>
    <w:rsid w:val="000911F7"/>
    <w:rsid w:val="00091398"/>
    <w:rsid w:val="000914DF"/>
    <w:rsid w:val="000915FC"/>
    <w:rsid w:val="0009167F"/>
    <w:rsid w:val="00091865"/>
    <w:rsid w:val="00091B1F"/>
    <w:rsid w:val="00091C85"/>
    <w:rsid w:val="000921CD"/>
    <w:rsid w:val="00092222"/>
    <w:rsid w:val="00092271"/>
    <w:rsid w:val="00092F4E"/>
    <w:rsid w:val="0009307D"/>
    <w:rsid w:val="00093684"/>
    <w:rsid w:val="000939F6"/>
    <w:rsid w:val="00093A67"/>
    <w:rsid w:val="00093A7B"/>
    <w:rsid w:val="00094246"/>
    <w:rsid w:val="00094860"/>
    <w:rsid w:val="00094959"/>
    <w:rsid w:val="00094C00"/>
    <w:rsid w:val="00094CB0"/>
    <w:rsid w:val="00094DA3"/>
    <w:rsid w:val="00094F2E"/>
    <w:rsid w:val="000950F8"/>
    <w:rsid w:val="0009545A"/>
    <w:rsid w:val="000954C2"/>
    <w:rsid w:val="00095997"/>
    <w:rsid w:val="000959F2"/>
    <w:rsid w:val="00095D2B"/>
    <w:rsid w:val="00095EA1"/>
    <w:rsid w:val="000961C4"/>
    <w:rsid w:val="00096317"/>
    <w:rsid w:val="0009641C"/>
    <w:rsid w:val="000965E3"/>
    <w:rsid w:val="000967A6"/>
    <w:rsid w:val="000967E6"/>
    <w:rsid w:val="00096C5F"/>
    <w:rsid w:val="0009707E"/>
    <w:rsid w:val="0009740E"/>
    <w:rsid w:val="0009752D"/>
    <w:rsid w:val="00097745"/>
    <w:rsid w:val="000978EB"/>
    <w:rsid w:val="00097B7F"/>
    <w:rsid w:val="00097D61"/>
    <w:rsid w:val="000A0004"/>
    <w:rsid w:val="000A04AC"/>
    <w:rsid w:val="000A05A9"/>
    <w:rsid w:val="000A07C3"/>
    <w:rsid w:val="000A0C63"/>
    <w:rsid w:val="000A10A6"/>
    <w:rsid w:val="000A19E5"/>
    <w:rsid w:val="000A1A87"/>
    <w:rsid w:val="000A1AA5"/>
    <w:rsid w:val="000A1AD3"/>
    <w:rsid w:val="000A2676"/>
    <w:rsid w:val="000A26F2"/>
    <w:rsid w:val="000A2755"/>
    <w:rsid w:val="000A29D9"/>
    <w:rsid w:val="000A2BE6"/>
    <w:rsid w:val="000A2CCE"/>
    <w:rsid w:val="000A3193"/>
    <w:rsid w:val="000A3340"/>
    <w:rsid w:val="000A3360"/>
    <w:rsid w:val="000A382D"/>
    <w:rsid w:val="000A3A54"/>
    <w:rsid w:val="000A3CC5"/>
    <w:rsid w:val="000A415E"/>
    <w:rsid w:val="000A4BF9"/>
    <w:rsid w:val="000A50FE"/>
    <w:rsid w:val="000A52E4"/>
    <w:rsid w:val="000A579B"/>
    <w:rsid w:val="000A59FF"/>
    <w:rsid w:val="000A5B99"/>
    <w:rsid w:val="000A5F8F"/>
    <w:rsid w:val="000A604D"/>
    <w:rsid w:val="000A6151"/>
    <w:rsid w:val="000A61A0"/>
    <w:rsid w:val="000A61C9"/>
    <w:rsid w:val="000A645A"/>
    <w:rsid w:val="000A6A26"/>
    <w:rsid w:val="000A73EF"/>
    <w:rsid w:val="000A7742"/>
    <w:rsid w:val="000A7B3A"/>
    <w:rsid w:val="000A7E3D"/>
    <w:rsid w:val="000A7F4A"/>
    <w:rsid w:val="000B0C89"/>
    <w:rsid w:val="000B0E69"/>
    <w:rsid w:val="000B11C6"/>
    <w:rsid w:val="000B1481"/>
    <w:rsid w:val="000B14BD"/>
    <w:rsid w:val="000B17E3"/>
    <w:rsid w:val="000B1807"/>
    <w:rsid w:val="000B19C7"/>
    <w:rsid w:val="000B1AE5"/>
    <w:rsid w:val="000B1BF0"/>
    <w:rsid w:val="000B1C54"/>
    <w:rsid w:val="000B2033"/>
    <w:rsid w:val="000B26AB"/>
    <w:rsid w:val="000B2E88"/>
    <w:rsid w:val="000B2F5F"/>
    <w:rsid w:val="000B3032"/>
    <w:rsid w:val="000B378E"/>
    <w:rsid w:val="000B3A31"/>
    <w:rsid w:val="000B3B3A"/>
    <w:rsid w:val="000B3C61"/>
    <w:rsid w:val="000B40D6"/>
    <w:rsid w:val="000B43D0"/>
    <w:rsid w:val="000B44A5"/>
    <w:rsid w:val="000B4769"/>
    <w:rsid w:val="000B4E6E"/>
    <w:rsid w:val="000B592A"/>
    <w:rsid w:val="000B5E3D"/>
    <w:rsid w:val="000B634E"/>
    <w:rsid w:val="000B636C"/>
    <w:rsid w:val="000B74B7"/>
    <w:rsid w:val="000B776D"/>
    <w:rsid w:val="000B7AAC"/>
    <w:rsid w:val="000B7D2B"/>
    <w:rsid w:val="000B7FD8"/>
    <w:rsid w:val="000C028E"/>
    <w:rsid w:val="000C02A3"/>
    <w:rsid w:val="000C094D"/>
    <w:rsid w:val="000C09F2"/>
    <w:rsid w:val="000C0E45"/>
    <w:rsid w:val="000C0FBA"/>
    <w:rsid w:val="000C1005"/>
    <w:rsid w:val="000C1027"/>
    <w:rsid w:val="000C10C8"/>
    <w:rsid w:val="000C10CA"/>
    <w:rsid w:val="000C136C"/>
    <w:rsid w:val="000C1BBA"/>
    <w:rsid w:val="000C1C4C"/>
    <w:rsid w:val="000C1F36"/>
    <w:rsid w:val="000C2098"/>
    <w:rsid w:val="000C2384"/>
    <w:rsid w:val="000C26BA"/>
    <w:rsid w:val="000C2A11"/>
    <w:rsid w:val="000C2D7F"/>
    <w:rsid w:val="000C2F02"/>
    <w:rsid w:val="000C33CA"/>
    <w:rsid w:val="000C344B"/>
    <w:rsid w:val="000C35CD"/>
    <w:rsid w:val="000C3628"/>
    <w:rsid w:val="000C375C"/>
    <w:rsid w:val="000C38F9"/>
    <w:rsid w:val="000C3964"/>
    <w:rsid w:val="000C3A36"/>
    <w:rsid w:val="000C3AD9"/>
    <w:rsid w:val="000C3D62"/>
    <w:rsid w:val="000C3DEA"/>
    <w:rsid w:val="000C3E5F"/>
    <w:rsid w:val="000C3EA9"/>
    <w:rsid w:val="000C43C7"/>
    <w:rsid w:val="000C4552"/>
    <w:rsid w:val="000C487E"/>
    <w:rsid w:val="000C4A82"/>
    <w:rsid w:val="000C4C30"/>
    <w:rsid w:val="000C4CD3"/>
    <w:rsid w:val="000C4D54"/>
    <w:rsid w:val="000C4FC4"/>
    <w:rsid w:val="000C5075"/>
    <w:rsid w:val="000C5187"/>
    <w:rsid w:val="000C560E"/>
    <w:rsid w:val="000C56EA"/>
    <w:rsid w:val="000C5882"/>
    <w:rsid w:val="000C5A51"/>
    <w:rsid w:val="000C6521"/>
    <w:rsid w:val="000C66FB"/>
    <w:rsid w:val="000C6D24"/>
    <w:rsid w:val="000C6D4D"/>
    <w:rsid w:val="000C718D"/>
    <w:rsid w:val="000C72B8"/>
    <w:rsid w:val="000C78C5"/>
    <w:rsid w:val="000C78CD"/>
    <w:rsid w:val="000C7F8D"/>
    <w:rsid w:val="000D02F0"/>
    <w:rsid w:val="000D057D"/>
    <w:rsid w:val="000D065F"/>
    <w:rsid w:val="000D081F"/>
    <w:rsid w:val="000D0840"/>
    <w:rsid w:val="000D0C50"/>
    <w:rsid w:val="000D110D"/>
    <w:rsid w:val="000D1ACA"/>
    <w:rsid w:val="000D20E9"/>
    <w:rsid w:val="000D210B"/>
    <w:rsid w:val="000D2148"/>
    <w:rsid w:val="000D21C0"/>
    <w:rsid w:val="000D308E"/>
    <w:rsid w:val="000D3563"/>
    <w:rsid w:val="000D3E30"/>
    <w:rsid w:val="000D4040"/>
    <w:rsid w:val="000D42E6"/>
    <w:rsid w:val="000D433E"/>
    <w:rsid w:val="000D46BD"/>
    <w:rsid w:val="000D4749"/>
    <w:rsid w:val="000D49D2"/>
    <w:rsid w:val="000D4B41"/>
    <w:rsid w:val="000D4D48"/>
    <w:rsid w:val="000D4E08"/>
    <w:rsid w:val="000D5416"/>
    <w:rsid w:val="000D54A2"/>
    <w:rsid w:val="000D55A6"/>
    <w:rsid w:val="000D5745"/>
    <w:rsid w:val="000D5915"/>
    <w:rsid w:val="000D5971"/>
    <w:rsid w:val="000D5A43"/>
    <w:rsid w:val="000D5DD6"/>
    <w:rsid w:val="000D603D"/>
    <w:rsid w:val="000D6878"/>
    <w:rsid w:val="000D68F0"/>
    <w:rsid w:val="000D6EB2"/>
    <w:rsid w:val="000D6F81"/>
    <w:rsid w:val="000D704D"/>
    <w:rsid w:val="000D70AB"/>
    <w:rsid w:val="000D739D"/>
    <w:rsid w:val="000D73C7"/>
    <w:rsid w:val="000D746C"/>
    <w:rsid w:val="000D7515"/>
    <w:rsid w:val="000D7899"/>
    <w:rsid w:val="000D7B06"/>
    <w:rsid w:val="000D7B13"/>
    <w:rsid w:val="000D7B57"/>
    <w:rsid w:val="000D7B66"/>
    <w:rsid w:val="000E003D"/>
    <w:rsid w:val="000E033B"/>
    <w:rsid w:val="000E0886"/>
    <w:rsid w:val="000E090A"/>
    <w:rsid w:val="000E0BF4"/>
    <w:rsid w:val="000E0D5D"/>
    <w:rsid w:val="000E0F01"/>
    <w:rsid w:val="000E10ED"/>
    <w:rsid w:val="000E1C53"/>
    <w:rsid w:val="000E1C65"/>
    <w:rsid w:val="000E1C73"/>
    <w:rsid w:val="000E2A77"/>
    <w:rsid w:val="000E3053"/>
    <w:rsid w:val="000E3216"/>
    <w:rsid w:val="000E399D"/>
    <w:rsid w:val="000E3FB6"/>
    <w:rsid w:val="000E403C"/>
    <w:rsid w:val="000E414B"/>
    <w:rsid w:val="000E45EC"/>
    <w:rsid w:val="000E4690"/>
    <w:rsid w:val="000E47F2"/>
    <w:rsid w:val="000E484A"/>
    <w:rsid w:val="000E4CD5"/>
    <w:rsid w:val="000E4DC3"/>
    <w:rsid w:val="000E4E22"/>
    <w:rsid w:val="000E50CD"/>
    <w:rsid w:val="000E53D6"/>
    <w:rsid w:val="000E5AC7"/>
    <w:rsid w:val="000E5AFF"/>
    <w:rsid w:val="000E5F34"/>
    <w:rsid w:val="000E6EB7"/>
    <w:rsid w:val="000E6F74"/>
    <w:rsid w:val="000E74BB"/>
    <w:rsid w:val="000E777D"/>
    <w:rsid w:val="000E794E"/>
    <w:rsid w:val="000E7AAC"/>
    <w:rsid w:val="000E7E8D"/>
    <w:rsid w:val="000F0108"/>
    <w:rsid w:val="000F03EC"/>
    <w:rsid w:val="000F0693"/>
    <w:rsid w:val="000F0DFB"/>
    <w:rsid w:val="000F17A7"/>
    <w:rsid w:val="000F1BB6"/>
    <w:rsid w:val="000F1FFC"/>
    <w:rsid w:val="000F24D3"/>
    <w:rsid w:val="000F288B"/>
    <w:rsid w:val="000F2E61"/>
    <w:rsid w:val="000F2F1B"/>
    <w:rsid w:val="000F3329"/>
    <w:rsid w:val="000F342A"/>
    <w:rsid w:val="000F3675"/>
    <w:rsid w:val="000F3A8E"/>
    <w:rsid w:val="000F3A90"/>
    <w:rsid w:val="000F3BA9"/>
    <w:rsid w:val="000F3EE5"/>
    <w:rsid w:val="000F41BD"/>
    <w:rsid w:val="000F4B47"/>
    <w:rsid w:val="000F5313"/>
    <w:rsid w:val="000F5451"/>
    <w:rsid w:val="000F56B7"/>
    <w:rsid w:val="000F58BF"/>
    <w:rsid w:val="000F5956"/>
    <w:rsid w:val="000F59C6"/>
    <w:rsid w:val="000F5C4B"/>
    <w:rsid w:val="000F5DCE"/>
    <w:rsid w:val="000F6ADB"/>
    <w:rsid w:val="000F6B2F"/>
    <w:rsid w:val="000F6C50"/>
    <w:rsid w:val="000F6D83"/>
    <w:rsid w:val="000F6DD6"/>
    <w:rsid w:val="000F6E26"/>
    <w:rsid w:val="000F7001"/>
    <w:rsid w:val="000F78AE"/>
    <w:rsid w:val="000F78F9"/>
    <w:rsid w:val="000F7C4F"/>
    <w:rsid w:val="000F7E56"/>
    <w:rsid w:val="001004F5"/>
    <w:rsid w:val="0010081F"/>
    <w:rsid w:val="00100973"/>
    <w:rsid w:val="00100B7A"/>
    <w:rsid w:val="00100BE1"/>
    <w:rsid w:val="00100C53"/>
    <w:rsid w:val="0010123F"/>
    <w:rsid w:val="0010173F"/>
    <w:rsid w:val="0010177F"/>
    <w:rsid w:val="00101BE0"/>
    <w:rsid w:val="00102409"/>
    <w:rsid w:val="0010249D"/>
    <w:rsid w:val="0010251A"/>
    <w:rsid w:val="00102621"/>
    <w:rsid w:val="0010281D"/>
    <w:rsid w:val="00102928"/>
    <w:rsid w:val="00102B45"/>
    <w:rsid w:val="00102FEC"/>
    <w:rsid w:val="0010353A"/>
    <w:rsid w:val="00103A52"/>
    <w:rsid w:val="00103AC4"/>
    <w:rsid w:val="00103C3D"/>
    <w:rsid w:val="00103CCA"/>
    <w:rsid w:val="0010433C"/>
    <w:rsid w:val="00104A66"/>
    <w:rsid w:val="00104AA6"/>
    <w:rsid w:val="00104E9C"/>
    <w:rsid w:val="00105260"/>
    <w:rsid w:val="00105388"/>
    <w:rsid w:val="00105419"/>
    <w:rsid w:val="001058FC"/>
    <w:rsid w:val="00105F72"/>
    <w:rsid w:val="001062FD"/>
    <w:rsid w:val="0010632F"/>
    <w:rsid w:val="00106815"/>
    <w:rsid w:val="0010681F"/>
    <w:rsid w:val="00106BAE"/>
    <w:rsid w:val="00106BC0"/>
    <w:rsid w:val="00106DB2"/>
    <w:rsid w:val="00106EDD"/>
    <w:rsid w:val="0010730E"/>
    <w:rsid w:val="00107383"/>
    <w:rsid w:val="0010752B"/>
    <w:rsid w:val="00107543"/>
    <w:rsid w:val="0010778A"/>
    <w:rsid w:val="00107792"/>
    <w:rsid w:val="00107921"/>
    <w:rsid w:val="00107D31"/>
    <w:rsid w:val="00107D65"/>
    <w:rsid w:val="00107DDD"/>
    <w:rsid w:val="00110133"/>
    <w:rsid w:val="0011077F"/>
    <w:rsid w:val="0011089C"/>
    <w:rsid w:val="00110EE8"/>
    <w:rsid w:val="001112C8"/>
    <w:rsid w:val="001113F4"/>
    <w:rsid w:val="0011172B"/>
    <w:rsid w:val="00111973"/>
    <w:rsid w:val="001119B3"/>
    <w:rsid w:val="00111D75"/>
    <w:rsid w:val="0011250A"/>
    <w:rsid w:val="00112785"/>
    <w:rsid w:val="00112821"/>
    <w:rsid w:val="00112841"/>
    <w:rsid w:val="0011290C"/>
    <w:rsid w:val="001129E8"/>
    <w:rsid w:val="0011329F"/>
    <w:rsid w:val="001132B2"/>
    <w:rsid w:val="00113735"/>
    <w:rsid w:val="00113886"/>
    <w:rsid w:val="00113C5E"/>
    <w:rsid w:val="00113CC4"/>
    <w:rsid w:val="00114823"/>
    <w:rsid w:val="00114855"/>
    <w:rsid w:val="00114A4B"/>
    <w:rsid w:val="00114BD5"/>
    <w:rsid w:val="00114F06"/>
    <w:rsid w:val="00115137"/>
    <w:rsid w:val="001151BB"/>
    <w:rsid w:val="00115664"/>
    <w:rsid w:val="0011581F"/>
    <w:rsid w:val="001159EA"/>
    <w:rsid w:val="00115AC2"/>
    <w:rsid w:val="00115ADE"/>
    <w:rsid w:val="00115FA9"/>
    <w:rsid w:val="001163F9"/>
    <w:rsid w:val="001165B8"/>
    <w:rsid w:val="00116A9E"/>
    <w:rsid w:val="00116F7A"/>
    <w:rsid w:val="001171FE"/>
    <w:rsid w:val="001172C9"/>
    <w:rsid w:val="00117410"/>
    <w:rsid w:val="0011789D"/>
    <w:rsid w:val="001178C9"/>
    <w:rsid w:val="00117B24"/>
    <w:rsid w:val="0012020B"/>
    <w:rsid w:val="001205F1"/>
    <w:rsid w:val="00120816"/>
    <w:rsid w:val="00120879"/>
    <w:rsid w:val="00120971"/>
    <w:rsid w:val="00120B89"/>
    <w:rsid w:val="00120DE4"/>
    <w:rsid w:val="00120EB3"/>
    <w:rsid w:val="001213D8"/>
    <w:rsid w:val="0012147F"/>
    <w:rsid w:val="00121523"/>
    <w:rsid w:val="001215AD"/>
    <w:rsid w:val="00121668"/>
    <w:rsid w:val="00121786"/>
    <w:rsid w:val="0012194D"/>
    <w:rsid w:val="00122002"/>
    <w:rsid w:val="001221DE"/>
    <w:rsid w:val="0012246B"/>
    <w:rsid w:val="00122961"/>
    <w:rsid w:val="00122B12"/>
    <w:rsid w:val="00122EF4"/>
    <w:rsid w:val="00122F53"/>
    <w:rsid w:val="00123056"/>
    <w:rsid w:val="0012307B"/>
    <w:rsid w:val="001232C3"/>
    <w:rsid w:val="001233FB"/>
    <w:rsid w:val="00123966"/>
    <w:rsid w:val="00124102"/>
    <w:rsid w:val="0012428A"/>
    <w:rsid w:val="001242B2"/>
    <w:rsid w:val="00124700"/>
    <w:rsid w:val="00124796"/>
    <w:rsid w:val="00124E82"/>
    <w:rsid w:val="0012511A"/>
    <w:rsid w:val="001251F5"/>
    <w:rsid w:val="001251F6"/>
    <w:rsid w:val="0012562C"/>
    <w:rsid w:val="0012573E"/>
    <w:rsid w:val="001257C8"/>
    <w:rsid w:val="00125BA3"/>
    <w:rsid w:val="00125DDF"/>
    <w:rsid w:val="00126276"/>
    <w:rsid w:val="001262A2"/>
    <w:rsid w:val="00126441"/>
    <w:rsid w:val="001266C1"/>
    <w:rsid w:val="001269F0"/>
    <w:rsid w:val="00126F3E"/>
    <w:rsid w:val="001271F3"/>
    <w:rsid w:val="0012744F"/>
    <w:rsid w:val="001274CA"/>
    <w:rsid w:val="001275DF"/>
    <w:rsid w:val="00127650"/>
    <w:rsid w:val="0012787E"/>
    <w:rsid w:val="001278F6"/>
    <w:rsid w:val="00127AAF"/>
    <w:rsid w:val="001300F0"/>
    <w:rsid w:val="0013012E"/>
    <w:rsid w:val="001301FD"/>
    <w:rsid w:val="001303B9"/>
    <w:rsid w:val="001303DE"/>
    <w:rsid w:val="00130404"/>
    <w:rsid w:val="0013050A"/>
    <w:rsid w:val="001306A2"/>
    <w:rsid w:val="0013085B"/>
    <w:rsid w:val="001309E3"/>
    <w:rsid w:val="00130BA4"/>
    <w:rsid w:val="00130D07"/>
    <w:rsid w:val="00130D3E"/>
    <w:rsid w:val="00130DBF"/>
    <w:rsid w:val="00130DD0"/>
    <w:rsid w:val="00130F68"/>
    <w:rsid w:val="0013100A"/>
    <w:rsid w:val="00131069"/>
    <w:rsid w:val="00131070"/>
    <w:rsid w:val="001310C2"/>
    <w:rsid w:val="00131423"/>
    <w:rsid w:val="001314F4"/>
    <w:rsid w:val="00131537"/>
    <w:rsid w:val="001317EA"/>
    <w:rsid w:val="00131AB9"/>
    <w:rsid w:val="00131C08"/>
    <w:rsid w:val="00131CD2"/>
    <w:rsid w:val="00131F65"/>
    <w:rsid w:val="00132353"/>
    <w:rsid w:val="001324F4"/>
    <w:rsid w:val="0013277C"/>
    <w:rsid w:val="001327BF"/>
    <w:rsid w:val="001329EA"/>
    <w:rsid w:val="00132C06"/>
    <w:rsid w:val="001335D1"/>
    <w:rsid w:val="00134128"/>
    <w:rsid w:val="0013446C"/>
    <w:rsid w:val="001346DD"/>
    <w:rsid w:val="001348A5"/>
    <w:rsid w:val="00134B03"/>
    <w:rsid w:val="00134B5E"/>
    <w:rsid w:val="00134FCB"/>
    <w:rsid w:val="00135081"/>
    <w:rsid w:val="001350D6"/>
    <w:rsid w:val="001353CA"/>
    <w:rsid w:val="001357EF"/>
    <w:rsid w:val="00135847"/>
    <w:rsid w:val="00135A0E"/>
    <w:rsid w:val="00135C18"/>
    <w:rsid w:val="00135E3D"/>
    <w:rsid w:val="00135F2E"/>
    <w:rsid w:val="00136120"/>
    <w:rsid w:val="001362C9"/>
    <w:rsid w:val="00136493"/>
    <w:rsid w:val="00136777"/>
    <w:rsid w:val="0013692F"/>
    <w:rsid w:val="00136ADA"/>
    <w:rsid w:val="00136B7E"/>
    <w:rsid w:val="00136B98"/>
    <w:rsid w:val="00136E3E"/>
    <w:rsid w:val="00136F7C"/>
    <w:rsid w:val="00137082"/>
    <w:rsid w:val="001375B7"/>
    <w:rsid w:val="001375E1"/>
    <w:rsid w:val="0013773E"/>
    <w:rsid w:val="001377EC"/>
    <w:rsid w:val="00140076"/>
    <w:rsid w:val="0014014B"/>
    <w:rsid w:val="001401D5"/>
    <w:rsid w:val="001407B6"/>
    <w:rsid w:val="00140B2C"/>
    <w:rsid w:val="00140B5F"/>
    <w:rsid w:val="00140CE3"/>
    <w:rsid w:val="00140DA6"/>
    <w:rsid w:val="00140DC7"/>
    <w:rsid w:val="00141029"/>
    <w:rsid w:val="00141251"/>
    <w:rsid w:val="00141351"/>
    <w:rsid w:val="001414A3"/>
    <w:rsid w:val="00141510"/>
    <w:rsid w:val="0014155C"/>
    <w:rsid w:val="0014173E"/>
    <w:rsid w:val="0014185E"/>
    <w:rsid w:val="00141AA8"/>
    <w:rsid w:val="00141BCC"/>
    <w:rsid w:val="00141CF8"/>
    <w:rsid w:val="00141E79"/>
    <w:rsid w:val="001421DA"/>
    <w:rsid w:val="0014237A"/>
    <w:rsid w:val="00142414"/>
    <w:rsid w:val="001425F5"/>
    <w:rsid w:val="0014262F"/>
    <w:rsid w:val="0014265B"/>
    <w:rsid w:val="00142756"/>
    <w:rsid w:val="001429DB"/>
    <w:rsid w:val="001429F6"/>
    <w:rsid w:val="00142F7D"/>
    <w:rsid w:val="0014345E"/>
    <w:rsid w:val="0014346C"/>
    <w:rsid w:val="001434E7"/>
    <w:rsid w:val="001436B5"/>
    <w:rsid w:val="00143848"/>
    <w:rsid w:val="00143BE9"/>
    <w:rsid w:val="00143FBF"/>
    <w:rsid w:val="0014400A"/>
    <w:rsid w:val="00144059"/>
    <w:rsid w:val="001442C4"/>
    <w:rsid w:val="0014459E"/>
    <w:rsid w:val="00144796"/>
    <w:rsid w:val="0014492C"/>
    <w:rsid w:val="00144B68"/>
    <w:rsid w:val="00144C5E"/>
    <w:rsid w:val="00144C66"/>
    <w:rsid w:val="00144D25"/>
    <w:rsid w:val="00144F1A"/>
    <w:rsid w:val="00145127"/>
    <w:rsid w:val="001453CE"/>
    <w:rsid w:val="001453D9"/>
    <w:rsid w:val="00145910"/>
    <w:rsid w:val="00145C72"/>
    <w:rsid w:val="00145C80"/>
    <w:rsid w:val="00145D80"/>
    <w:rsid w:val="00145F80"/>
    <w:rsid w:val="00145FDB"/>
    <w:rsid w:val="00146294"/>
    <w:rsid w:val="001463BF"/>
    <w:rsid w:val="00146513"/>
    <w:rsid w:val="0014688F"/>
    <w:rsid w:val="00146B61"/>
    <w:rsid w:val="001471A9"/>
    <w:rsid w:val="00147724"/>
    <w:rsid w:val="0014773B"/>
    <w:rsid w:val="0014787F"/>
    <w:rsid w:val="0014796C"/>
    <w:rsid w:val="00147978"/>
    <w:rsid w:val="00147D42"/>
    <w:rsid w:val="00147EC8"/>
    <w:rsid w:val="001501CC"/>
    <w:rsid w:val="00150259"/>
    <w:rsid w:val="00150836"/>
    <w:rsid w:val="00150946"/>
    <w:rsid w:val="00150AE9"/>
    <w:rsid w:val="0015143E"/>
    <w:rsid w:val="00151A72"/>
    <w:rsid w:val="00151E78"/>
    <w:rsid w:val="00151EF4"/>
    <w:rsid w:val="0015216C"/>
    <w:rsid w:val="00152A8D"/>
    <w:rsid w:val="00152C05"/>
    <w:rsid w:val="00152C75"/>
    <w:rsid w:val="00152D24"/>
    <w:rsid w:val="00152F3E"/>
    <w:rsid w:val="001530C2"/>
    <w:rsid w:val="0015317D"/>
    <w:rsid w:val="001539D6"/>
    <w:rsid w:val="00153A23"/>
    <w:rsid w:val="00153FC3"/>
    <w:rsid w:val="0015404F"/>
    <w:rsid w:val="001540ED"/>
    <w:rsid w:val="001541FA"/>
    <w:rsid w:val="001543F8"/>
    <w:rsid w:val="001544C0"/>
    <w:rsid w:val="00154517"/>
    <w:rsid w:val="0015492A"/>
    <w:rsid w:val="0015493A"/>
    <w:rsid w:val="00154A22"/>
    <w:rsid w:val="00154A73"/>
    <w:rsid w:val="00154BE9"/>
    <w:rsid w:val="00154CB4"/>
    <w:rsid w:val="00154FEC"/>
    <w:rsid w:val="00155549"/>
    <w:rsid w:val="00155B4A"/>
    <w:rsid w:val="00155D08"/>
    <w:rsid w:val="00155E53"/>
    <w:rsid w:val="001560E6"/>
    <w:rsid w:val="00156158"/>
    <w:rsid w:val="001562CD"/>
    <w:rsid w:val="00156440"/>
    <w:rsid w:val="001567ED"/>
    <w:rsid w:val="00156855"/>
    <w:rsid w:val="00156E34"/>
    <w:rsid w:val="00157247"/>
    <w:rsid w:val="0015759C"/>
    <w:rsid w:val="00157755"/>
    <w:rsid w:val="00157822"/>
    <w:rsid w:val="001578CE"/>
    <w:rsid w:val="001579B2"/>
    <w:rsid w:val="00157B46"/>
    <w:rsid w:val="00157B76"/>
    <w:rsid w:val="0016007B"/>
    <w:rsid w:val="00160460"/>
    <w:rsid w:val="0016056F"/>
    <w:rsid w:val="00160587"/>
    <w:rsid w:val="0016098D"/>
    <w:rsid w:val="0016104B"/>
    <w:rsid w:val="001611AE"/>
    <w:rsid w:val="0016126F"/>
    <w:rsid w:val="001613C2"/>
    <w:rsid w:val="0016147D"/>
    <w:rsid w:val="00161508"/>
    <w:rsid w:val="001618F1"/>
    <w:rsid w:val="00161968"/>
    <w:rsid w:val="00161B37"/>
    <w:rsid w:val="001623D4"/>
    <w:rsid w:val="0016280E"/>
    <w:rsid w:val="001629F2"/>
    <w:rsid w:val="00162BF3"/>
    <w:rsid w:val="00162C1B"/>
    <w:rsid w:val="0016312A"/>
    <w:rsid w:val="00163149"/>
    <w:rsid w:val="001634DC"/>
    <w:rsid w:val="001635B2"/>
    <w:rsid w:val="00163837"/>
    <w:rsid w:val="00163A68"/>
    <w:rsid w:val="00164217"/>
    <w:rsid w:val="0016436D"/>
    <w:rsid w:val="0016458B"/>
    <w:rsid w:val="001647FE"/>
    <w:rsid w:val="00164888"/>
    <w:rsid w:val="00164BA7"/>
    <w:rsid w:val="0016513A"/>
    <w:rsid w:val="001651B3"/>
    <w:rsid w:val="001656D7"/>
    <w:rsid w:val="0016580A"/>
    <w:rsid w:val="00165BB3"/>
    <w:rsid w:val="00165C1B"/>
    <w:rsid w:val="00166DC1"/>
    <w:rsid w:val="00167623"/>
    <w:rsid w:val="00167718"/>
    <w:rsid w:val="00167994"/>
    <w:rsid w:val="00167999"/>
    <w:rsid w:val="00167AB1"/>
    <w:rsid w:val="00167C04"/>
    <w:rsid w:val="00167C52"/>
    <w:rsid w:val="00167EB8"/>
    <w:rsid w:val="00167FFE"/>
    <w:rsid w:val="00170189"/>
    <w:rsid w:val="0017028E"/>
    <w:rsid w:val="00170293"/>
    <w:rsid w:val="00170421"/>
    <w:rsid w:val="00170BB2"/>
    <w:rsid w:val="00170D5F"/>
    <w:rsid w:val="0017161D"/>
    <w:rsid w:val="00171923"/>
    <w:rsid w:val="0017199D"/>
    <w:rsid w:val="00171A98"/>
    <w:rsid w:val="00172061"/>
    <w:rsid w:val="00172282"/>
    <w:rsid w:val="00172478"/>
    <w:rsid w:val="001728C4"/>
    <w:rsid w:val="00172A21"/>
    <w:rsid w:val="00172B09"/>
    <w:rsid w:val="00172C15"/>
    <w:rsid w:val="00172C8F"/>
    <w:rsid w:val="00172F92"/>
    <w:rsid w:val="001730D1"/>
    <w:rsid w:val="00173493"/>
    <w:rsid w:val="00173533"/>
    <w:rsid w:val="001735A2"/>
    <w:rsid w:val="001735ED"/>
    <w:rsid w:val="0017373D"/>
    <w:rsid w:val="0017373F"/>
    <w:rsid w:val="00173992"/>
    <w:rsid w:val="00173B4D"/>
    <w:rsid w:val="00173E63"/>
    <w:rsid w:val="00174108"/>
    <w:rsid w:val="001742D8"/>
    <w:rsid w:val="0017441D"/>
    <w:rsid w:val="0017446B"/>
    <w:rsid w:val="00174A3A"/>
    <w:rsid w:val="00174BAF"/>
    <w:rsid w:val="00174E09"/>
    <w:rsid w:val="00174E68"/>
    <w:rsid w:val="001756D7"/>
    <w:rsid w:val="00175E1F"/>
    <w:rsid w:val="0017639E"/>
    <w:rsid w:val="00176463"/>
    <w:rsid w:val="00176509"/>
    <w:rsid w:val="0017674D"/>
    <w:rsid w:val="001767D0"/>
    <w:rsid w:val="001768F0"/>
    <w:rsid w:val="00176909"/>
    <w:rsid w:val="001769F5"/>
    <w:rsid w:val="00176AD6"/>
    <w:rsid w:val="00177030"/>
    <w:rsid w:val="001773B3"/>
    <w:rsid w:val="001773CC"/>
    <w:rsid w:val="001773D2"/>
    <w:rsid w:val="00177646"/>
    <w:rsid w:val="001776AF"/>
    <w:rsid w:val="00177956"/>
    <w:rsid w:val="00177F00"/>
    <w:rsid w:val="0018028F"/>
    <w:rsid w:val="00180295"/>
    <w:rsid w:val="0018121A"/>
    <w:rsid w:val="00181423"/>
    <w:rsid w:val="001814C2"/>
    <w:rsid w:val="00181625"/>
    <w:rsid w:val="00181855"/>
    <w:rsid w:val="00181C31"/>
    <w:rsid w:val="00181EB3"/>
    <w:rsid w:val="00182142"/>
    <w:rsid w:val="00182435"/>
    <w:rsid w:val="0018256A"/>
    <w:rsid w:val="001825B1"/>
    <w:rsid w:val="00182642"/>
    <w:rsid w:val="0018269A"/>
    <w:rsid w:val="00182790"/>
    <w:rsid w:val="001829B7"/>
    <w:rsid w:val="00182A77"/>
    <w:rsid w:val="00182B2B"/>
    <w:rsid w:val="00182C19"/>
    <w:rsid w:val="001839A7"/>
    <w:rsid w:val="001841CC"/>
    <w:rsid w:val="00184982"/>
    <w:rsid w:val="00184A7B"/>
    <w:rsid w:val="00184C98"/>
    <w:rsid w:val="00184E26"/>
    <w:rsid w:val="00185293"/>
    <w:rsid w:val="00185311"/>
    <w:rsid w:val="00185504"/>
    <w:rsid w:val="00185C63"/>
    <w:rsid w:val="00185C85"/>
    <w:rsid w:val="00187387"/>
    <w:rsid w:val="0018786B"/>
    <w:rsid w:val="001878CD"/>
    <w:rsid w:val="00187B11"/>
    <w:rsid w:val="00187C97"/>
    <w:rsid w:val="00190008"/>
    <w:rsid w:val="0019130D"/>
    <w:rsid w:val="0019159F"/>
    <w:rsid w:val="0019163C"/>
    <w:rsid w:val="0019172C"/>
    <w:rsid w:val="001917E2"/>
    <w:rsid w:val="00191AD0"/>
    <w:rsid w:val="00191B75"/>
    <w:rsid w:val="001921EB"/>
    <w:rsid w:val="0019225D"/>
    <w:rsid w:val="00192816"/>
    <w:rsid w:val="00192A1B"/>
    <w:rsid w:val="00192D30"/>
    <w:rsid w:val="00193001"/>
    <w:rsid w:val="0019323B"/>
    <w:rsid w:val="001933DF"/>
    <w:rsid w:val="00193612"/>
    <w:rsid w:val="00193ED3"/>
    <w:rsid w:val="00193FAC"/>
    <w:rsid w:val="00193FF4"/>
    <w:rsid w:val="00194327"/>
    <w:rsid w:val="00194752"/>
    <w:rsid w:val="00194798"/>
    <w:rsid w:val="00194B14"/>
    <w:rsid w:val="00194B15"/>
    <w:rsid w:val="00194F3F"/>
    <w:rsid w:val="00195173"/>
    <w:rsid w:val="001951E2"/>
    <w:rsid w:val="00195254"/>
    <w:rsid w:val="0019528D"/>
    <w:rsid w:val="00195358"/>
    <w:rsid w:val="00195398"/>
    <w:rsid w:val="00195637"/>
    <w:rsid w:val="001956D2"/>
    <w:rsid w:val="0019587E"/>
    <w:rsid w:val="001959B9"/>
    <w:rsid w:val="0019607E"/>
    <w:rsid w:val="001960BE"/>
    <w:rsid w:val="001963B2"/>
    <w:rsid w:val="0019650C"/>
    <w:rsid w:val="001969DD"/>
    <w:rsid w:val="00196C51"/>
    <w:rsid w:val="00196E2B"/>
    <w:rsid w:val="00197272"/>
    <w:rsid w:val="0019733B"/>
    <w:rsid w:val="00197550"/>
    <w:rsid w:val="0019786B"/>
    <w:rsid w:val="001A0083"/>
    <w:rsid w:val="001A01A5"/>
    <w:rsid w:val="001A06AB"/>
    <w:rsid w:val="001A0732"/>
    <w:rsid w:val="001A0E95"/>
    <w:rsid w:val="001A1673"/>
    <w:rsid w:val="001A18A5"/>
    <w:rsid w:val="001A1BA7"/>
    <w:rsid w:val="001A1BCF"/>
    <w:rsid w:val="001A1EC0"/>
    <w:rsid w:val="001A20C6"/>
    <w:rsid w:val="001A22A4"/>
    <w:rsid w:val="001A2443"/>
    <w:rsid w:val="001A294F"/>
    <w:rsid w:val="001A2C76"/>
    <w:rsid w:val="001A32ED"/>
    <w:rsid w:val="001A33B9"/>
    <w:rsid w:val="001A373A"/>
    <w:rsid w:val="001A38AF"/>
    <w:rsid w:val="001A394D"/>
    <w:rsid w:val="001A3AF6"/>
    <w:rsid w:val="001A3F10"/>
    <w:rsid w:val="001A40E3"/>
    <w:rsid w:val="001A4B1C"/>
    <w:rsid w:val="001A4B27"/>
    <w:rsid w:val="001A4E08"/>
    <w:rsid w:val="001A4F51"/>
    <w:rsid w:val="001A52B2"/>
    <w:rsid w:val="001A5342"/>
    <w:rsid w:val="001A570F"/>
    <w:rsid w:val="001A57EA"/>
    <w:rsid w:val="001A5838"/>
    <w:rsid w:val="001A5A2D"/>
    <w:rsid w:val="001A5BEB"/>
    <w:rsid w:val="001A5F00"/>
    <w:rsid w:val="001A6027"/>
    <w:rsid w:val="001A6760"/>
    <w:rsid w:val="001A68DF"/>
    <w:rsid w:val="001A68E6"/>
    <w:rsid w:val="001A6B1B"/>
    <w:rsid w:val="001A719F"/>
    <w:rsid w:val="001A737A"/>
    <w:rsid w:val="001A77EF"/>
    <w:rsid w:val="001A79C6"/>
    <w:rsid w:val="001A7A04"/>
    <w:rsid w:val="001A7BE4"/>
    <w:rsid w:val="001A7EDB"/>
    <w:rsid w:val="001B002E"/>
    <w:rsid w:val="001B0126"/>
    <w:rsid w:val="001B0312"/>
    <w:rsid w:val="001B07A7"/>
    <w:rsid w:val="001B0A97"/>
    <w:rsid w:val="001B0AFC"/>
    <w:rsid w:val="001B0E26"/>
    <w:rsid w:val="001B11F4"/>
    <w:rsid w:val="001B12C2"/>
    <w:rsid w:val="001B1585"/>
    <w:rsid w:val="001B1636"/>
    <w:rsid w:val="001B165F"/>
    <w:rsid w:val="001B1977"/>
    <w:rsid w:val="001B1DE4"/>
    <w:rsid w:val="001B2179"/>
    <w:rsid w:val="001B2244"/>
    <w:rsid w:val="001B2352"/>
    <w:rsid w:val="001B235B"/>
    <w:rsid w:val="001B29D2"/>
    <w:rsid w:val="001B3018"/>
    <w:rsid w:val="001B3408"/>
    <w:rsid w:val="001B3BA9"/>
    <w:rsid w:val="001B3C80"/>
    <w:rsid w:val="001B4068"/>
    <w:rsid w:val="001B4917"/>
    <w:rsid w:val="001B4920"/>
    <w:rsid w:val="001B4D09"/>
    <w:rsid w:val="001B4E56"/>
    <w:rsid w:val="001B4FD4"/>
    <w:rsid w:val="001B57AE"/>
    <w:rsid w:val="001B57EB"/>
    <w:rsid w:val="001B5B6F"/>
    <w:rsid w:val="001B5C60"/>
    <w:rsid w:val="001B5EAC"/>
    <w:rsid w:val="001B5FB1"/>
    <w:rsid w:val="001B652C"/>
    <w:rsid w:val="001B6607"/>
    <w:rsid w:val="001B6D07"/>
    <w:rsid w:val="001B6DB5"/>
    <w:rsid w:val="001B6ED2"/>
    <w:rsid w:val="001B6FA8"/>
    <w:rsid w:val="001B7440"/>
    <w:rsid w:val="001B7540"/>
    <w:rsid w:val="001B767F"/>
    <w:rsid w:val="001B78D1"/>
    <w:rsid w:val="001B7ABF"/>
    <w:rsid w:val="001B7B1C"/>
    <w:rsid w:val="001C030F"/>
    <w:rsid w:val="001C045E"/>
    <w:rsid w:val="001C0C6F"/>
    <w:rsid w:val="001C0DF3"/>
    <w:rsid w:val="001C0EB9"/>
    <w:rsid w:val="001C0EFC"/>
    <w:rsid w:val="001C0FD4"/>
    <w:rsid w:val="001C139E"/>
    <w:rsid w:val="001C1C86"/>
    <w:rsid w:val="001C1C89"/>
    <w:rsid w:val="001C218B"/>
    <w:rsid w:val="001C2262"/>
    <w:rsid w:val="001C2E38"/>
    <w:rsid w:val="001C323F"/>
    <w:rsid w:val="001C3E55"/>
    <w:rsid w:val="001C4509"/>
    <w:rsid w:val="001C47A0"/>
    <w:rsid w:val="001C49C7"/>
    <w:rsid w:val="001C4C90"/>
    <w:rsid w:val="001C5371"/>
    <w:rsid w:val="001C56D6"/>
    <w:rsid w:val="001C5DD2"/>
    <w:rsid w:val="001C5F01"/>
    <w:rsid w:val="001C604F"/>
    <w:rsid w:val="001C622D"/>
    <w:rsid w:val="001C6A72"/>
    <w:rsid w:val="001C6FBE"/>
    <w:rsid w:val="001C7014"/>
    <w:rsid w:val="001C702C"/>
    <w:rsid w:val="001C73E0"/>
    <w:rsid w:val="001C75D5"/>
    <w:rsid w:val="001C7B4D"/>
    <w:rsid w:val="001D0013"/>
    <w:rsid w:val="001D04E7"/>
    <w:rsid w:val="001D0508"/>
    <w:rsid w:val="001D058D"/>
    <w:rsid w:val="001D0610"/>
    <w:rsid w:val="001D0AB0"/>
    <w:rsid w:val="001D0B07"/>
    <w:rsid w:val="001D0B39"/>
    <w:rsid w:val="001D0DDB"/>
    <w:rsid w:val="001D1132"/>
    <w:rsid w:val="001D1225"/>
    <w:rsid w:val="001D1465"/>
    <w:rsid w:val="001D15A6"/>
    <w:rsid w:val="001D17C1"/>
    <w:rsid w:val="001D1BBA"/>
    <w:rsid w:val="001D1EB1"/>
    <w:rsid w:val="001D1F8B"/>
    <w:rsid w:val="001D22E2"/>
    <w:rsid w:val="001D2441"/>
    <w:rsid w:val="001D26CD"/>
    <w:rsid w:val="001D3165"/>
    <w:rsid w:val="001D34D3"/>
    <w:rsid w:val="001D3944"/>
    <w:rsid w:val="001D3B20"/>
    <w:rsid w:val="001D3F89"/>
    <w:rsid w:val="001D41AD"/>
    <w:rsid w:val="001D483E"/>
    <w:rsid w:val="001D4B42"/>
    <w:rsid w:val="001D4B55"/>
    <w:rsid w:val="001D4C07"/>
    <w:rsid w:val="001D4D9B"/>
    <w:rsid w:val="001D4FBB"/>
    <w:rsid w:val="001D54F4"/>
    <w:rsid w:val="001D6246"/>
    <w:rsid w:val="001D6385"/>
    <w:rsid w:val="001D652C"/>
    <w:rsid w:val="001D6568"/>
    <w:rsid w:val="001D662C"/>
    <w:rsid w:val="001D6636"/>
    <w:rsid w:val="001D663A"/>
    <w:rsid w:val="001D6641"/>
    <w:rsid w:val="001D6B75"/>
    <w:rsid w:val="001D6D2B"/>
    <w:rsid w:val="001D6DB7"/>
    <w:rsid w:val="001D6F01"/>
    <w:rsid w:val="001D75C4"/>
    <w:rsid w:val="001D7642"/>
    <w:rsid w:val="001D7736"/>
    <w:rsid w:val="001D77FE"/>
    <w:rsid w:val="001D792F"/>
    <w:rsid w:val="001D793A"/>
    <w:rsid w:val="001D7AFC"/>
    <w:rsid w:val="001D7F0F"/>
    <w:rsid w:val="001E0274"/>
    <w:rsid w:val="001E074B"/>
    <w:rsid w:val="001E0768"/>
    <w:rsid w:val="001E083E"/>
    <w:rsid w:val="001E095D"/>
    <w:rsid w:val="001E0C2C"/>
    <w:rsid w:val="001E0D18"/>
    <w:rsid w:val="001E0E11"/>
    <w:rsid w:val="001E1411"/>
    <w:rsid w:val="001E179D"/>
    <w:rsid w:val="001E17B7"/>
    <w:rsid w:val="001E17DA"/>
    <w:rsid w:val="001E18DA"/>
    <w:rsid w:val="001E1906"/>
    <w:rsid w:val="001E19E0"/>
    <w:rsid w:val="001E1E35"/>
    <w:rsid w:val="001E1E72"/>
    <w:rsid w:val="001E1F33"/>
    <w:rsid w:val="001E22EE"/>
    <w:rsid w:val="001E2462"/>
    <w:rsid w:val="001E2509"/>
    <w:rsid w:val="001E2F01"/>
    <w:rsid w:val="001E31BC"/>
    <w:rsid w:val="001E3249"/>
    <w:rsid w:val="001E3411"/>
    <w:rsid w:val="001E34AA"/>
    <w:rsid w:val="001E3539"/>
    <w:rsid w:val="001E36B1"/>
    <w:rsid w:val="001E3834"/>
    <w:rsid w:val="001E3B7C"/>
    <w:rsid w:val="001E4160"/>
    <w:rsid w:val="001E425B"/>
    <w:rsid w:val="001E4288"/>
    <w:rsid w:val="001E44CE"/>
    <w:rsid w:val="001E46A3"/>
    <w:rsid w:val="001E49A9"/>
    <w:rsid w:val="001E49FB"/>
    <w:rsid w:val="001E50A9"/>
    <w:rsid w:val="001E51B8"/>
    <w:rsid w:val="001E545E"/>
    <w:rsid w:val="001E5A5A"/>
    <w:rsid w:val="001E5B48"/>
    <w:rsid w:val="001E60B0"/>
    <w:rsid w:val="001E60FA"/>
    <w:rsid w:val="001E671D"/>
    <w:rsid w:val="001E6B14"/>
    <w:rsid w:val="001E6C0B"/>
    <w:rsid w:val="001E6C10"/>
    <w:rsid w:val="001E6C4E"/>
    <w:rsid w:val="001E6EE9"/>
    <w:rsid w:val="001E6F1C"/>
    <w:rsid w:val="001E704E"/>
    <w:rsid w:val="001E72B0"/>
    <w:rsid w:val="001E76C0"/>
    <w:rsid w:val="001E76C2"/>
    <w:rsid w:val="001E7720"/>
    <w:rsid w:val="001E79B4"/>
    <w:rsid w:val="001E7D4F"/>
    <w:rsid w:val="001E7F3F"/>
    <w:rsid w:val="001E7F7E"/>
    <w:rsid w:val="001F0428"/>
    <w:rsid w:val="001F0447"/>
    <w:rsid w:val="001F05EF"/>
    <w:rsid w:val="001F0645"/>
    <w:rsid w:val="001F14AB"/>
    <w:rsid w:val="001F189A"/>
    <w:rsid w:val="001F191B"/>
    <w:rsid w:val="001F1B31"/>
    <w:rsid w:val="001F1C95"/>
    <w:rsid w:val="001F2011"/>
    <w:rsid w:val="001F20D9"/>
    <w:rsid w:val="001F2196"/>
    <w:rsid w:val="001F21C8"/>
    <w:rsid w:val="001F21F6"/>
    <w:rsid w:val="001F224F"/>
    <w:rsid w:val="001F27CC"/>
    <w:rsid w:val="001F2E35"/>
    <w:rsid w:val="001F2E7F"/>
    <w:rsid w:val="001F31AE"/>
    <w:rsid w:val="001F378F"/>
    <w:rsid w:val="001F37AF"/>
    <w:rsid w:val="001F37DB"/>
    <w:rsid w:val="001F39DA"/>
    <w:rsid w:val="001F3C97"/>
    <w:rsid w:val="001F3D77"/>
    <w:rsid w:val="001F3EFF"/>
    <w:rsid w:val="001F40FC"/>
    <w:rsid w:val="001F4CC2"/>
    <w:rsid w:val="001F4DC1"/>
    <w:rsid w:val="001F4FDF"/>
    <w:rsid w:val="001F53B2"/>
    <w:rsid w:val="001F5531"/>
    <w:rsid w:val="001F5700"/>
    <w:rsid w:val="001F578A"/>
    <w:rsid w:val="001F5E7E"/>
    <w:rsid w:val="001F6751"/>
    <w:rsid w:val="001F7937"/>
    <w:rsid w:val="001F7AB8"/>
    <w:rsid w:val="001F7ABB"/>
    <w:rsid w:val="001F7E4B"/>
    <w:rsid w:val="001F7EF6"/>
    <w:rsid w:val="002001E7"/>
    <w:rsid w:val="00200271"/>
    <w:rsid w:val="0020044A"/>
    <w:rsid w:val="002004CD"/>
    <w:rsid w:val="00200651"/>
    <w:rsid w:val="0020088E"/>
    <w:rsid w:val="00200A71"/>
    <w:rsid w:val="00200AFB"/>
    <w:rsid w:val="002010F5"/>
    <w:rsid w:val="002013B8"/>
    <w:rsid w:val="002017AC"/>
    <w:rsid w:val="00201953"/>
    <w:rsid w:val="00202013"/>
    <w:rsid w:val="002023ED"/>
    <w:rsid w:val="00202C38"/>
    <w:rsid w:val="00202DDC"/>
    <w:rsid w:val="00203315"/>
    <w:rsid w:val="0020370D"/>
    <w:rsid w:val="00203737"/>
    <w:rsid w:val="00204226"/>
    <w:rsid w:val="00204289"/>
    <w:rsid w:val="00204439"/>
    <w:rsid w:val="00204445"/>
    <w:rsid w:val="00204595"/>
    <w:rsid w:val="002045E6"/>
    <w:rsid w:val="00204668"/>
    <w:rsid w:val="00204C61"/>
    <w:rsid w:val="0020529F"/>
    <w:rsid w:val="002055A3"/>
    <w:rsid w:val="00206C7A"/>
    <w:rsid w:val="00206EFC"/>
    <w:rsid w:val="00206F32"/>
    <w:rsid w:val="0020709E"/>
    <w:rsid w:val="00207868"/>
    <w:rsid w:val="00207891"/>
    <w:rsid w:val="0020799B"/>
    <w:rsid w:val="002079B8"/>
    <w:rsid w:val="00207AA5"/>
    <w:rsid w:val="00210007"/>
    <w:rsid w:val="00210110"/>
    <w:rsid w:val="0021034C"/>
    <w:rsid w:val="002109E4"/>
    <w:rsid w:val="00210C7C"/>
    <w:rsid w:val="00210CE2"/>
    <w:rsid w:val="00211577"/>
    <w:rsid w:val="00211741"/>
    <w:rsid w:val="00211DF7"/>
    <w:rsid w:val="00211E14"/>
    <w:rsid w:val="00211E28"/>
    <w:rsid w:val="0021250C"/>
    <w:rsid w:val="00212BE3"/>
    <w:rsid w:val="002131E4"/>
    <w:rsid w:val="002133BF"/>
    <w:rsid w:val="0021370A"/>
    <w:rsid w:val="002139D4"/>
    <w:rsid w:val="0021408D"/>
    <w:rsid w:val="00214147"/>
    <w:rsid w:val="00214A27"/>
    <w:rsid w:val="00214BEE"/>
    <w:rsid w:val="00214CE3"/>
    <w:rsid w:val="00214CEE"/>
    <w:rsid w:val="00214FE8"/>
    <w:rsid w:val="0021500E"/>
    <w:rsid w:val="00215506"/>
    <w:rsid w:val="00215583"/>
    <w:rsid w:val="002155D8"/>
    <w:rsid w:val="00215ADD"/>
    <w:rsid w:val="00215D66"/>
    <w:rsid w:val="00215FAA"/>
    <w:rsid w:val="002161E4"/>
    <w:rsid w:val="002163DE"/>
    <w:rsid w:val="002164B4"/>
    <w:rsid w:val="002166ED"/>
    <w:rsid w:val="0021683A"/>
    <w:rsid w:val="00216974"/>
    <w:rsid w:val="00216A52"/>
    <w:rsid w:val="00216C58"/>
    <w:rsid w:val="0021719E"/>
    <w:rsid w:val="00217537"/>
    <w:rsid w:val="00217583"/>
    <w:rsid w:val="00217649"/>
    <w:rsid w:val="00217E66"/>
    <w:rsid w:val="002201FF"/>
    <w:rsid w:val="002202C0"/>
    <w:rsid w:val="00220A33"/>
    <w:rsid w:val="00220ACC"/>
    <w:rsid w:val="00220B9F"/>
    <w:rsid w:val="00220D1B"/>
    <w:rsid w:val="00220D42"/>
    <w:rsid w:val="00220F78"/>
    <w:rsid w:val="00220FA6"/>
    <w:rsid w:val="00221188"/>
    <w:rsid w:val="002216C1"/>
    <w:rsid w:val="00221AE0"/>
    <w:rsid w:val="002224A4"/>
    <w:rsid w:val="00222867"/>
    <w:rsid w:val="00222BE8"/>
    <w:rsid w:val="00222D5C"/>
    <w:rsid w:val="0022307B"/>
    <w:rsid w:val="00223482"/>
    <w:rsid w:val="00223D44"/>
    <w:rsid w:val="0022425A"/>
    <w:rsid w:val="00224297"/>
    <w:rsid w:val="00224320"/>
    <w:rsid w:val="00224326"/>
    <w:rsid w:val="00224561"/>
    <w:rsid w:val="002247CA"/>
    <w:rsid w:val="00224A72"/>
    <w:rsid w:val="00224DFF"/>
    <w:rsid w:val="0022535F"/>
    <w:rsid w:val="002253EF"/>
    <w:rsid w:val="00225533"/>
    <w:rsid w:val="002258B1"/>
    <w:rsid w:val="00225ADE"/>
    <w:rsid w:val="00225CD4"/>
    <w:rsid w:val="00225F1E"/>
    <w:rsid w:val="002262A6"/>
    <w:rsid w:val="002263A3"/>
    <w:rsid w:val="002265CF"/>
    <w:rsid w:val="00226662"/>
    <w:rsid w:val="002268AA"/>
    <w:rsid w:val="00226E87"/>
    <w:rsid w:val="002274E6"/>
    <w:rsid w:val="00227D72"/>
    <w:rsid w:val="00227E76"/>
    <w:rsid w:val="002301D4"/>
    <w:rsid w:val="002303BF"/>
    <w:rsid w:val="00230415"/>
    <w:rsid w:val="002305BF"/>
    <w:rsid w:val="002305CA"/>
    <w:rsid w:val="00230865"/>
    <w:rsid w:val="00230881"/>
    <w:rsid w:val="002308AC"/>
    <w:rsid w:val="00231204"/>
    <w:rsid w:val="00231651"/>
    <w:rsid w:val="00231716"/>
    <w:rsid w:val="00231B5C"/>
    <w:rsid w:val="00231C6F"/>
    <w:rsid w:val="00231E5F"/>
    <w:rsid w:val="002324F6"/>
    <w:rsid w:val="002329BF"/>
    <w:rsid w:val="00232C6C"/>
    <w:rsid w:val="00232EC7"/>
    <w:rsid w:val="00233284"/>
    <w:rsid w:val="00233313"/>
    <w:rsid w:val="00233B23"/>
    <w:rsid w:val="00233BD8"/>
    <w:rsid w:val="00233D27"/>
    <w:rsid w:val="00233E83"/>
    <w:rsid w:val="0023417C"/>
    <w:rsid w:val="00234362"/>
    <w:rsid w:val="0023442F"/>
    <w:rsid w:val="0023469F"/>
    <w:rsid w:val="00234703"/>
    <w:rsid w:val="00235369"/>
    <w:rsid w:val="00235D6F"/>
    <w:rsid w:val="00235D99"/>
    <w:rsid w:val="00235E3A"/>
    <w:rsid w:val="00235F51"/>
    <w:rsid w:val="00236076"/>
    <w:rsid w:val="002360A0"/>
    <w:rsid w:val="002360B2"/>
    <w:rsid w:val="002362F8"/>
    <w:rsid w:val="002363C9"/>
    <w:rsid w:val="0023646E"/>
    <w:rsid w:val="002366FA"/>
    <w:rsid w:val="00236AC7"/>
    <w:rsid w:val="00236BA2"/>
    <w:rsid w:val="00236E85"/>
    <w:rsid w:val="00237008"/>
    <w:rsid w:val="00237162"/>
    <w:rsid w:val="00237456"/>
    <w:rsid w:val="0023750E"/>
    <w:rsid w:val="0023789C"/>
    <w:rsid w:val="0023799C"/>
    <w:rsid w:val="00237A2B"/>
    <w:rsid w:val="00237CCF"/>
    <w:rsid w:val="00237D27"/>
    <w:rsid w:val="00240251"/>
    <w:rsid w:val="002402A1"/>
    <w:rsid w:val="0024031D"/>
    <w:rsid w:val="002404A1"/>
    <w:rsid w:val="002409A9"/>
    <w:rsid w:val="00240B02"/>
    <w:rsid w:val="00240B27"/>
    <w:rsid w:val="00240D48"/>
    <w:rsid w:val="00241529"/>
    <w:rsid w:val="0024178E"/>
    <w:rsid w:val="00241A74"/>
    <w:rsid w:val="00241DB1"/>
    <w:rsid w:val="00242411"/>
    <w:rsid w:val="00242540"/>
    <w:rsid w:val="002428C2"/>
    <w:rsid w:val="00242E79"/>
    <w:rsid w:val="002430CF"/>
    <w:rsid w:val="00243171"/>
    <w:rsid w:val="00243472"/>
    <w:rsid w:val="00243FF8"/>
    <w:rsid w:val="002440DC"/>
    <w:rsid w:val="002441EB"/>
    <w:rsid w:val="00244551"/>
    <w:rsid w:val="00244AF7"/>
    <w:rsid w:val="00244C5C"/>
    <w:rsid w:val="00244EE2"/>
    <w:rsid w:val="002452CC"/>
    <w:rsid w:val="002453BD"/>
    <w:rsid w:val="00245A95"/>
    <w:rsid w:val="00245AA8"/>
    <w:rsid w:val="00245D60"/>
    <w:rsid w:val="002466D8"/>
    <w:rsid w:val="00246732"/>
    <w:rsid w:val="002467F8"/>
    <w:rsid w:val="00246A91"/>
    <w:rsid w:val="00246C21"/>
    <w:rsid w:val="00246EEF"/>
    <w:rsid w:val="0024728A"/>
    <w:rsid w:val="0024754B"/>
    <w:rsid w:val="00247572"/>
    <w:rsid w:val="00247763"/>
    <w:rsid w:val="002477B5"/>
    <w:rsid w:val="00247A99"/>
    <w:rsid w:val="00247F25"/>
    <w:rsid w:val="00247FA4"/>
    <w:rsid w:val="002500EC"/>
    <w:rsid w:val="002503C0"/>
    <w:rsid w:val="0025079C"/>
    <w:rsid w:val="00250C61"/>
    <w:rsid w:val="00250D97"/>
    <w:rsid w:val="0025141F"/>
    <w:rsid w:val="00251698"/>
    <w:rsid w:val="002517E4"/>
    <w:rsid w:val="00251A70"/>
    <w:rsid w:val="00251CBC"/>
    <w:rsid w:val="00251CED"/>
    <w:rsid w:val="002523DD"/>
    <w:rsid w:val="0025258B"/>
    <w:rsid w:val="002525A3"/>
    <w:rsid w:val="0025271B"/>
    <w:rsid w:val="00252B22"/>
    <w:rsid w:val="00252B61"/>
    <w:rsid w:val="0025311F"/>
    <w:rsid w:val="0025339A"/>
    <w:rsid w:val="0025363F"/>
    <w:rsid w:val="00253C21"/>
    <w:rsid w:val="00253E0E"/>
    <w:rsid w:val="00253E5E"/>
    <w:rsid w:val="00253F91"/>
    <w:rsid w:val="00254089"/>
    <w:rsid w:val="002540B9"/>
    <w:rsid w:val="002543D4"/>
    <w:rsid w:val="002545B9"/>
    <w:rsid w:val="002547F3"/>
    <w:rsid w:val="00254CDD"/>
    <w:rsid w:val="00254FD6"/>
    <w:rsid w:val="002551A1"/>
    <w:rsid w:val="00255CD0"/>
    <w:rsid w:val="00255CFA"/>
    <w:rsid w:val="00256041"/>
    <w:rsid w:val="00256244"/>
    <w:rsid w:val="00256676"/>
    <w:rsid w:val="002568B1"/>
    <w:rsid w:val="00256941"/>
    <w:rsid w:val="00256ABE"/>
    <w:rsid w:val="00257050"/>
    <w:rsid w:val="0025786D"/>
    <w:rsid w:val="0025792F"/>
    <w:rsid w:val="00257950"/>
    <w:rsid w:val="00257A9E"/>
    <w:rsid w:val="00257BF7"/>
    <w:rsid w:val="00257F50"/>
    <w:rsid w:val="00257FA7"/>
    <w:rsid w:val="002601F8"/>
    <w:rsid w:val="002604E3"/>
    <w:rsid w:val="00260723"/>
    <w:rsid w:val="00260AED"/>
    <w:rsid w:val="00261003"/>
    <w:rsid w:val="002610F8"/>
    <w:rsid w:val="00261405"/>
    <w:rsid w:val="002615BF"/>
    <w:rsid w:val="002619E1"/>
    <w:rsid w:val="002620B6"/>
    <w:rsid w:val="0026240E"/>
    <w:rsid w:val="002627C2"/>
    <w:rsid w:val="002631EE"/>
    <w:rsid w:val="0026342F"/>
    <w:rsid w:val="00263588"/>
    <w:rsid w:val="00263637"/>
    <w:rsid w:val="002639E1"/>
    <w:rsid w:val="00263A6E"/>
    <w:rsid w:val="0026403A"/>
    <w:rsid w:val="002641C4"/>
    <w:rsid w:val="002647D5"/>
    <w:rsid w:val="00264C40"/>
    <w:rsid w:val="0026515E"/>
    <w:rsid w:val="002651E0"/>
    <w:rsid w:val="002651FA"/>
    <w:rsid w:val="002652AC"/>
    <w:rsid w:val="00265319"/>
    <w:rsid w:val="00265500"/>
    <w:rsid w:val="00265919"/>
    <w:rsid w:val="00265A2F"/>
    <w:rsid w:val="00265B20"/>
    <w:rsid w:val="00265B65"/>
    <w:rsid w:val="00265D20"/>
    <w:rsid w:val="00265ED2"/>
    <w:rsid w:val="00266035"/>
    <w:rsid w:val="002660C1"/>
    <w:rsid w:val="00266D2A"/>
    <w:rsid w:val="00266D47"/>
    <w:rsid w:val="002672BF"/>
    <w:rsid w:val="0026749C"/>
    <w:rsid w:val="002675BE"/>
    <w:rsid w:val="002675DF"/>
    <w:rsid w:val="002676ED"/>
    <w:rsid w:val="00267A2D"/>
    <w:rsid w:val="002700C6"/>
    <w:rsid w:val="002701DD"/>
    <w:rsid w:val="0027029F"/>
    <w:rsid w:val="002703A9"/>
    <w:rsid w:val="00270A16"/>
    <w:rsid w:val="00270AA0"/>
    <w:rsid w:val="00270ECA"/>
    <w:rsid w:val="00270F35"/>
    <w:rsid w:val="0027112B"/>
    <w:rsid w:val="002713FE"/>
    <w:rsid w:val="002724BE"/>
    <w:rsid w:val="002725B2"/>
    <w:rsid w:val="00272A35"/>
    <w:rsid w:val="00272C8A"/>
    <w:rsid w:val="00272ECF"/>
    <w:rsid w:val="002733A1"/>
    <w:rsid w:val="002733A5"/>
    <w:rsid w:val="002739B9"/>
    <w:rsid w:val="00273F4C"/>
    <w:rsid w:val="00274347"/>
    <w:rsid w:val="00274348"/>
    <w:rsid w:val="002743BF"/>
    <w:rsid w:val="002744EA"/>
    <w:rsid w:val="00274646"/>
    <w:rsid w:val="00274C0C"/>
    <w:rsid w:val="0027512C"/>
    <w:rsid w:val="002752E7"/>
    <w:rsid w:val="002754A5"/>
    <w:rsid w:val="00275987"/>
    <w:rsid w:val="00275ED1"/>
    <w:rsid w:val="00275F1F"/>
    <w:rsid w:val="00275FA8"/>
    <w:rsid w:val="0027613B"/>
    <w:rsid w:val="002762E6"/>
    <w:rsid w:val="00276458"/>
    <w:rsid w:val="002768B2"/>
    <w:rsid w:val="0027699C"/>
    <w:rsid w:val="00276BA7"/>
    <w:rsid w:val="00276DAA"/>
    <w:rsid w:val="002776A7"/>
    <w:rsid w:val="00277928"/>
    <w:rsid w:val="002800EE"/>
    <w:rsid w:val="0028020B"/>
    <w:rsid w:val="00280816"/>
    <w:rsid w:val="00280885"/>
    <w:rsid w:val="002808A7"/>
    <w:rsid w:val="00281274"/>
    <w:rsid w:val="002813B9"/>
    <w:rsid w:val="002814AF"/>
    <w:rsid w:val="00281ACE"/>
    <w:rsid w:val="00281FD4"/>
    <w:rsid w:val="002824BB"/>
    <w:rsid w:val="0028260C"/>
    <w:rsid w:val="002828CC"/>
    <w:rsid w:val="00282CEF"/>
    <w:rsid w:val="00282D98"/>
    <w:rsid w:val="00282DF0"/>
    <w:rsid w:val="00282ECD"/>
    <w:rsid w:val="00283192"/>
    <w:rsid w:val="002839BF"/>
    <w:rsid w:val="00283ABE"/>
    <w:rsid w:val="00283BA3"/>
    <w:rsid w:val="00283BCC"/>
    <w:rsid w:val="00283E2D"/>
    <w:rsid w:val="002842A7"/>
    <w:rsid w:val="0028433D"/>
    <w:rsid w:val="002843FA"/>
    <w:rsid w:val="002844BC"/>
    <w:rsid w:val="002847DA"/>
    <w:rsid w:val="00284B8A"/>
    <w:rsid w:val="00284D05"/>
    <w:rsid w:val="00284E7D"/>
    <w:rsid w:val="0028503B"/>
    <w:rsid w:val="002851C0"/>
    <w:rsid w:val="0028520E"/>
    <w:rsid w:val="00285263"/>
    <w:rsid w:val="00285653"/>
    <w:rsid w:val="00285AF8"/>
    <w:rsid w:val="00285C06"/>
    <w:rsid w:val="00285E6D"/>
    <w:rsid w:val="00286095"/>
    <w:rsid w:val="00286A37"/>
    <w:rsid w:val="0028713D"/>
    <w:rsid w:val="00287218"/>
    <w:rsid w:val="002872A4"/>
    <w:rsid w:val="00287370"/>
    <w:rsid w:val="00287377"/>
    <w:rsid w:val="0028744E"/>
    <w:rsid w:val="0028760C"/>
    <w:rsid w:val="00290014"/>
    <w:rsid w:val="002905DF"/>
    <w:rsid w:val="002908D7"/>
    <w:rsid w:val="002908E0"/>
    <w:rsid w:val="00290CDD"/>
    <w:rsid w:val="002915C1"/>
    <w:rsid w:val="00291739"/>
    <w:rsid w:val="00291D6D"/>
    <w:rsid w:val="00291E93"/>
    <w:rsid w:val="00291EA2"/>
    <w:rsid w:val="002923B5"/>
    <w:rsid w:val="002923D9"/>
    <w:rsid w:val="00292505"/>
    <w:rsid w:val="002925A2"/>
    <w:rsid w:val="002926C8"/>
    <w:rsid w:val="002927B1"/>
    <w:rsid w:val="002927C4"/>
    <w:rsid w:val="00292AEA"/>
    <w:rsid w:val="00292F82"/>
    <w:rsid w:val="00293010"/>
    <w:rsid w:val="00293354"/>
    <w:rsid w:val="002938D8"/>
    <w:rsid w:val="00293B4C"/>
    <w:rsid w:val="00293ED1"/>
    <w:rsid w:val="00293FE0"/>
    <w:rsid w:val="00294402"/>
    <w:rsid w:val="002947A0"/>
    <w:rsid w:val="002947BB"/>
    <w:rsid w:val="00294A1D"/>
    <w:rsid w:val="00294B0D"/>
    <w:rsid w:val="00294C7C"/>
    <w:rsid w:val="00294F3D"/>
    <w:rsid w:val="002950D9"/>
    <w:rsid w:val="002951FE"/>
    <w:rsid w:val="00295231"/>
    <w:rsid w:val="0029559D"/>
    <w:rsid w:val="00295B8A"/>
    <w:rsid w:val="00295C79"/>
    <w:rsid w:val="00295ED2"/>
    <w:rsid w:val="00296476"/>
    <w:rsid w:val="002965D2"/>
    <w:rsid w:val="00297007"/>
    <w:rsid w:val="00297290"/>
    <w:rsid w:val="0029730A"/>
    <w:rsid w:val="002973F2"/>
    <w:rsid w:val="002973F5"/>
    <w:rsid w:val="0029748E"/>
    <w:rsid w:val="002976FB"/>
    <w:rsid w:val="00297B73"/>
    <w:rsid w:val="002A0284"/>
    <w:rsid w:val="002A0361"/>
    <w:rsid w:val="002A076D"/>
    <w:rsid w:val="002A0BE9"/>
    <w:rsid w:val="002A0ED2"/>
    <w:rsid w:val="002A0FF5"/>
    <w:rsid w:val="002A1119"/>
    <w:rsid w:val="002A112E"/>
    <w:rsid w:val="002A11B5"/>
    <w:rsid w:val="002A1527"/>
    <w:rsid w:val="002A1861"/>
    <w:rsid w:val="002A1993"/>
    <w:rsid w:val="002A1EC8"/>
    <w:rsid w:val="002A207B"/>
    <w:rsid w:val="002A22BF"/>
    <w:rsid w:val="002A22C2"/>
    <w:rsid w:val="002A244D"/>
    <w:rsid w:val="002A2B13"/>
    <w:rsid w:val="002A335D"/>
    <w:rsid w:val="002A366E"/>
    <w:rsid w:val="002A36B6"/>
    <w:rsid w:val="002A371F"/>
    <w:rsid w:val="002A383C"/>
    <w:rsid w:val="002A3A6F"/>
    <w:rsid w:val="002A3B7D"/>
    <w:rsid w:val="002A3DAB"/>
    <w:rsid w:val="002A3EF9"/>
    <w:rsid w:val="002A45DB"/>
    <w:rsid w:val="002A4761"/>
    <w:rsid w:val="002A4779"/>
    <w:rsid w:val="002A4841"/>
    <w:rsid w:val="002A4A44"/>
    <w:rsid w:val="002A4F29"/>
    <w:rsid w:val="002A55EB"/>
    <w:rsid w:val="002A56F8"/>
    <w:rsid w:val="002A5C5F"/>
    <w:rsid w:val="002A6759"/>
    <w:rsid w:val="002A6A32"/>
    <w:rsid w:val="002A746F"/>
    <w:rsid w:val="002A7600"/>
    <w:rsid w:val="002A7AC1"/>
    <w:rsid w:val="002A7AFA"/>
    <w:rsid w:val="002B0505"/>
    <w:rsid w:val="002B0712"/>
    <w:rsid w:val="002B0F49"/>
    <w:rsid w:val="002B11D1"/>
    <w:rsid w:val="002B124C"/>
    <w:rsid w:val="002B13DC"/>
    <w:rsid w:val="002B1BE0"/>
    <w:rsid w:val="002B1DF6"/>
    <w:rsid w:val="002B2172"/>
    <w:rsid w:val="002B25C3"/>
    <w:rsid w:val="002B2DAF"/>
    <w:rsid w:val="002B2E0F"/>
    <w:rsid w:val="002B2F6E"/>
    <w:rsid w:val="002B3330"/>
    <w:rsid w:val="002B34B9"/>
    <w:rsid w:val="002B3546"/>
    <w:rsid w:val="002B3557"/>
    <w:rsid w:val="002B36E5"/>
    <w:rsid w:val="002B3718"/>
    <w:rsid w:val="002B39E1"/>
    <w:rsid w:val="002B3E25"/>
    <w:rsid w:val="002B3E3C"/>
    <w:rsid w:val="002B3EC8"/>
    <w:rsid w:val="002B473E"/>
    <w:rsid w:val="002B5030"/>
    <w:rsid w:val="002B51B3"/>
    <w:rsid w:val="002B5A09"/>
    <w:rsid w:val="002B6283"/>
    <w:rsid w:val="002B673E"/>
    <w:rsid w:val="002B680A"/>
    <w:rsid w:val="002B6A93"/>
    <w:rsid w:val="002B6D76"/>
    <w:rsid w:val="002B6DFA"/>
    <w:rsid w:val="002B6E0D"/>
    <w:rsid w:val="002B6F2B"/>
    <w:rsid w:val="002B7001"/>
    <w:rsid w:val="002B7004"/>
    <w:rsid w:val="002B70FC"/>
    <w:rsid w:val="002B72F7"/>
    <w:rsid w:val="002B79D1"/>
    <w:rsid w:val="002B7FD0"/>
    <w:rsid w:val="002C00FF"/>
    <w:rsid w:val="002C05FB"/>
    <w:rsid w:val="002C0747"/>
    <w:rsid w:val="002C085A"/>
    <w:rsid w:val="002C0A69"/>
    <w:rsid w:val="002C0F3C"/>
    <w:rsid w:val="002C10CB"/>
    <w:rsid w:val="002C123A"/>
    <w:rsid w:val="002C124C"/>
    <w:rsid w:val="002C13F3"/>
    <w:rsid w:val="002C16E4"/>
    <w:rsid w:val="002C1990"/>
    <w:rsid w:val="002C1C9B"/>
    <w:rsid w:val="002C1FB8"/>
    <w:rsid w:val="002C1FF6"/>
    <w:rsid w:val="002C2766"/>
    <w:rsid w:val="002C27F4"/>
    <w:rsid w:val="002C2842"/>
    <w:rsid w:val="002C29BE"/>
    <w:rsid w:val="002C2E46"/>
    <w:rsid w:val="002C357C"/>
    <w:rsid w:val="002C3923"/>
    <w:rsid w:val="002C39E7"/>
    <w:rsid w:val="002C3D4A"/>
    <w:rsid w:val="002C3EA8"/>
    <w:rsid w:val="002C4336"/>
    <w:rsid w:val="002C43DB"/>
    <w:rsid w:val="002C43EA"/>
    <w:rsid w:val="002C4950"/>
    <w:rsid w:val="002C529B"/>
    <w:rsid w:val="002C535B"/>
    <w:rsid w:val="002C5704"/>
    <w:rsid w:val="002C6042"/>
    <w:rsid w:val="002C6142"/>
    <w:rsid w:val="002C618F"/>
    <w:rsid w:val="002C6192"/>
    <w:rsid w:val="002C6541"/>
    <w:rsid w:val="002C6633"/>
    <w:rsid w:val="002C6886"/>
    <w:rsid w:val="002C6A2B"/>
    <w:rsid w:val="002C6BFF"/>
    <w:rsid w:val="002C70F3"/>
    <w:rsid w:val="002C7283"/>
    <w:rsid w:val="002C7B4A"/>
    <w:rsid w:val="002C7B5C"/>
    <w:rsid w:val="002C7D56"/>
    <w:rsid w:val="002C7E29"/>
    <w:rsid w:val="002D0315"/>
    <w:rsid w:val="002D0C51"/>
    <w:rsid w:val="002D0EE9"/>
    <w:rsid w:val="002D12C9"/>
    <w:rsid w:val="002D1AA2"/>
    <w:rsid w:val="002D1DBA"/>
    <w:rsid w:val="002D1EDB"/>
    <w:rsid w:val="002D2220"/>
    <w:rsid w:val="002D23DF"/>
    <w:rsid w:val="002D2488"/>
    <w:rsid w:val="002D2808"/>
    <w:rsid w:val="002D310D"/>
    <w:rsid w:val="002D3121"/>
    <w:rsid w:val="002D3665"/>
    <w:rsid w:val="002D385E"/>
    <w:rsid w:val="002D39AC"/>
    <w:rsid w:val="002D3D8F"/>
    <w:rsid w:val="002D4579"/>
    <w:rsid w:val="002D4899"/>
    <w:rsid w:val="002D4BB2"/>
    <w:rsid w:val="002D5307"/>
    <w:rsid w:val="002D5867"/>
    <w:rsid w:val="002D5A08"/>
    <w:rsid w:val="002D5C2F"/>
    <w:rsid w:val="002D6183"/>
    <w:rsid w:val="002D63CC"/>
    <w:rsid w:val="002D6919"/>
    <w:rsid w:val="002D6A7E"/>
    <w:rsid w:val="002D745D"/>
    <w:rsid w:val="002D757A"/>
    <w:rsid w:val="002D7651"/>
    <w:rsid w:val="002D7753"/>
    <w:rsid w:val="002D77CD"/>
    <w:rsid w:val="002D785A"/>
    <w:rsid w:val="002D794E"/>
    <w:rsid w:val="002D7A18"/>
    <w:rsid w:val="002E00DA"/>
    <w:rsid w:val="002E0233"/>
    <w:rsid w:val="002E02A2"/>
    <w:rsid w:val="002E0563"/>
    <w:rsid w:val="002E05E3"/>
    <w:rsid w:val="002E06B2"/>
    <w:rsid w:val="002E06F9"/>
    <w:rsid w:val="002E0809"/>
    <w:rsid w:val="002E0B4B"/>
    <w:rsid w:val="002E1086"/>
    <w:rsid w:val="002E13BE"/>
    <w:rsid w:val="002E18B3"/>
    <w:rsid w:val="002E18F5"/>
    <w:rsid w:val="002E1C11"/>
    <w:rsid w:val="002E2357"/>
    <w:rsid w:val="002E24CE"/>
    <w:rsid w:val="002E2648"/>
    <w:rsid w:val="002E2712"/>
    <w:rsid w:val="002E280B"/>
    <w:rsid w:val="002E3042"/>
    <w:rsid w:val="002E35E9"/>
    <w:rsid w:val="002E3A03"/>
    <w:rsid w:val="002E3A6A"/>
    <w:rsid w:val="002E3CB6"/>
    <w:rsid w:val="002E3F35"/>
    <w:rsid w:val="002E42B1"/>
    <w:rsid w:val="002E47B1"/>
    <w:rsid w:val="002E4863"/>
    <w:rsid w:val="002E487B"/>
    <w:rsid w:val="002E50CC"/>
    <w:rsid w:val="002E5283"/>
    <w:rsid w:val="002E52CE"/>
    <w:rsid w:val="002E5684"/>
    <w:rsid w:val="002E59C0"/>
    <w:rsid w:val="002E5D53"/>
    <w:rsid w:val="002E5E3C"/>
    <w:rsid w:val="002E61DD"/>
    <w:rsid w:val="002E643E"/>
    <w:rsid w:val="002E6762"/>
    <w:rsid w:val="002E6922"/>
    <w:rsid w:val="002E6959"/>
    <w:rsid w:val="002E6D3F"/>
    <w:rsid w:val="002E6F2E"/>
    <w:rsid w:val="002E7045"/>
    <w:rsid w:val="002E7AC7"/>
    <w:rsid w:val="002E7CE8"/>
    <w:rsid w:val="002F0621"/>
    <w:rsid w:val="002F06EF"/>
    <w:rsid w:val="002F0781"/>
    <w:rsid w:val="002F082C"/>
    <w:rsid w:val="002F0ABC"/>
    <w:rsid w:val="002F0AF8"/>
    <w:rsid w:val="002F0BFF"/>
    <w:rsid w:val="002F0FBC"/>
    <w:rsid w:val="002F1356"/>
    <w:rsid w:val="002F1D2E"/>
    <w:rsid w:val="002F1F5F"/>
    <w:rsid w:val="002F2167"/>
    <w:rsid w:val="002F23DD"/>
    <w:rsid w:val="002F2409"/>
    <w:rsid w:val="002F2560"/>
    <w:rsid w:val="002F2887"/>
    <w:rsid w:val="002F2899"/>
    <w:rsid w:val="002F296C"/>
    <w:rsid w:val="002F2E19"/>
    <w:rsid w:val="002F385C"/>
    <w:rsid w:val="002F3989"/>
    <w:rsid w:val="002F3AA3"/>
    <w:rsid w:val="002F3E29"/>
    <w:rsid w:val="002F3EB6"/>
    <w:rsid w:val="002F4AF9"/>
    <w:rsid w:val="002F4BF3"/>
    <w:rsid w:val="002F4C37"/>
    <w:rsid w:val="002F4FD9"/>
    <w:rsid w:val="002F514B"/>
    <w:rsid w:val="002F536D"/>
    <w:rsid w:val="002F53AF"/>
    <w:rsid w:val="002F5531"/>
    <w:rsid w:val="002F57C3"/>
    <w:rsid w:val="002F5EFD"/>
    <w:rsid w:val="002F6296"/>
    <w:rsid w:val="002F63A4"/>
    <w:rsid w:val="002F68FB"/>
    <w:rsid w:val="002F6B61"/>
    <w:rsid w:val="002F6D0F"/>
    <w:rsid w:val="002F6E4A"/>
    <w:rsid w:val="002F7183"/>
    <w:rsid w:val="002F77CE"/>
    <w:rsid w:val="002F7934"/>
    <w:rsid w:val="002F7C28"/>
    <w:rsid w:val="002F7C51"/>
    <w:rsid w:val="003000C4"/>
    <w:rsid w:val="0030059D"/>
    <w:rsid w:val="003005F0"/>
    <w:rsid w:val="00300C75"/>
    <w:rsid w:val="00300E14"/>
    <w:rsid w:val="00301061"/>
    <w:rsid w:val="00301446"/>
    <w:rsid w:val="00301A3D"/>
    <w:rsid w:val="00301DEA"/>
    <w:rsid w:val="00302360"/>
    <w:rsid w:val="00302576"/>
    <w:rsid w:val="00302748"/>
    <w:rsid w:val="00302794"/>
    <w:rsid w:val="003029EB"/>
    <w:rsid w:val="00302B6E"/>
    <w:rsid w:val="00302E1A"/>
    <w:rsid w:val="00303211"/>
    <w:rsid w:val="00303A43"/>
    <w:rsid w:val="00303AB3"/>
    <w:rsid w:val="00303CB5"/>
    <w:rsid w:val="00304070"/>
    <w:rsid w:val="0030416B"/>
    <w:rsid w:val="00304602"/>
    <w:rsid w:val="0030470E"/>
    <w:rsid w:val="003049DF"/>
    <w:rsid w:val="00304A27"/>
    <w:rsid w:val="00304C0B"/>
    <w:rsid w:val="00304EAE"/>
    <w:rsid w:val="003054CE"/>
    <w:rsid w:val="003055F1"/>
    <w:rsid w:val="0030562D"/>
    <w:rsid w:val="00305893"/>
    <w:rsid w:val="003059FB"/>
    <w:rsid w:val="00305DB4"/>
    <w:rsid w:val="003060DB"/>
    <w:rsid w:val="003067CB"/>
    <w:rsid w:val="00306CA8"/>
    <w:rsid w:val="00307635"/>
    <w:rsid w:val="003077C3"/>
    <w:rsid w:val="00307DD2"/>
    <w:rsid w:val="00307DF1"/>
    <w:rsid w:val="00307E3C"/>
    <w:rsid w:val="003100D0"/>
    <w:rsid w:val="003101C9"/>
    <w:rsid w:val="00310201"/>
    <w:rsid w:val="0031021B"/>
    <w:rsid w:val="00310524"/>
    <w:rsid w:val="0031058C"/>
    <w:rsid w:val="00310BDB"/>
    <w:rsid w:val="00310D09"/>
    <w:rsid w:val="00310E9F"/>
    <w:rsid w:val="00311087"/>
    <w:rsid w:val="0031114C"/>
    <w:rsid w:val="0031154F"/>
    <w:rsid w:val="0031178B"/>
    <w:rsid w:val="00311C8F"/>
    <w:rsid w:val="003127D4"/>
    <w:rsid w:val="00312927"/>
    <w:rsid w:val="00312D19"/>
    <w:rsid w:val="003131C9"/>
    <w:rsid w:val="003132DF"/>
    <w:rsid w:val="003133A6"/>
    <w:rsid w:val="00313693"/>
    <w:rsid w:val="00313FDB"/>
    <w:rsid w:val="00313FE1"/>
    <w:rsid w:val="003143C9"/>
    <w:rsid w:val="003147B9"/>
    <w:rsid w:val="00314959"/>
    <w:rsid w:val="00315007"/>
    <w:rsid w:val="00315C11"/>
    <w:rsid w:val="00315CA0"/>
    <w:rsid w:val="00315CD3"/>
    <w:rsid w:val="00315D90"/>
    <w:rsid w:val="003161A0"/>
    <w:rsid w:val="003165CD"/>
    <w:rsid w:val="0031693F"/>
    <w:rsid w:val="00316C75"/>
    <w:rsid w:val="00316EFE"/>
    <w:rsid w:val="00317799"/>
    <w:rsid w:val="00317F9E"/>
    <w:rsid w:val="0032002D"/>
    <w:rsid w:val="003200D5"/>
    <w:rsid w:val="0032023A"/>
    <w:rsid w:val="00320322"/>
    <w:rsid w:val="0032073B"/>
    <w:rsid w:val="0032076F"/>
    <w:rsid w:val="00320C38"/>
    <w:rsid w:val="00320C5C"/>
    <w:rsid w:val="00320D5C"/>
    <w:rsid w:val="00321056"/>
    <w:rsid w:val="003210E4"/>
    <w:rsid w:val="003211DC"/>
    <w:rsid w:val="003212B9"/>
    <w:rsid w:val="0032172F"/>
    <w:rsid w:val="00321929"/>
    <w:rsid w:val="0032194A"/>
    <w:rsid w:val="00321B1E"/>
    <w:rsid w:val="00321D66"/>
    <w:rsid w:val="00321E40"/>
    <w:rsid w:val="00321F90"/>
    <w:rsid w:val="00322195"/>
    <w:rsid w:val="003224A9"/>
    <w:rsid w:val="003224F6"/>
    <w:rsid w:val="003225B5"/>
    <w:rsid w:val="003226EF"/>
    <w:rsid w:val="00322736"/>
    <w:rsid w:val="003229EB"/>
    <w:rsid w:val="00322CC7"/>
    <w:rsid w:val="00323285"/>
    <w:rsid w:val="00323472"/>
    <w:rsid w:val="003236AF"/>
    <w:rsid w:val="003239E3"/>
    <w:rsid w:val="00323F3C"/>
    <w:rsid w:val="00324316"/>
    <w:rsid w:val="0032443B"/>
    <w:rsid w:val="00324579"/>
    <w:rsid w:val="003245B4"/>
    <w:rsid w:val="0032471F"/>
    <w:rsid w:val="00324B6F"/>
    <w:rsid w:val="00324DDF"/>
    <w:rsid w:val="00324E11"/>
    <w:rsid w:val="003251CF"/>
    <w:rsid w:val="0032553B"/>
    <w:rsid w:val="003255F3"/>
    <w:rsid w:val="00325712"/>
    <w:rsid w:val="00325767"/>
    <w:rsid w:val="00325DCD"/>
    <w:rsid w:val="0032646D"/>
    <w:rsid w:val="00326581"/>
    <w:rsid w:val="00326AB2"/>
    <w:rsid w:val="00326BB8"/>
    <w:rsid w:val="0032728D"/>
    <w:rsid w:val="00327499"/>
    <w:rsid w:val="003274CD"/>
    <w:rsid w:val="0032765E"/>
    <w:rsid w:val="0032777F"/>
    <w:rsid w:val="00327A8B"/>
    <w:rsid w:val="003300C6"/>
    <w:rsid w:val="003306D2"/>
    <w:rsid w:val="00330790"/>
    <w:rsid w:val="0033079C"/>
    <w:rsid w:val="00330D1B"/>
    <w:rsid w:val="0033105E"/>
    <w:rsid w:val="00331210"/>
    <w:rsid w:val="003318CE"/>
    <w:rsid w:val="00331A06"/>
    <w:rsid w:val="00331B04"/>
    <w:rsid w:val="00331C58"/>
    <w:rsid w:val="00331DC7"/>
    <w:rsid w:val="003320E9"/>
    <w:rsid w:val="003320EC"/>
    <w:rsid w:val="003321AC"/>
    <w:rsid w:val="00332572"/>
    <w:rsid w:val="0033290B"/>
    <w:rsid w:val="00332DD3"/>
    <w:rsid w:val="00332F92"/>
    <w:rsid w:val="00332FF3"/>
    <w:rsid w:val="003332D6"/>
    <w:rsid w:val="00333519"/>
    <w:rsid w:val="003335A9"/>
    <w:rsid w:val="00333951"/>
    <w:rsid w:val="00333B4C"/>
    <w:rsid w:val="00333E36"/>
    <w:rsid w:val="00333F83"/>
    <w:rsid w:val="0033403D"/>
    <w:rsid w:val="00334288"/>
    <w:rsid w:val="00334464"/>
    <w:rsid w:val="003344B1"/>
    <w:rsid w:val="0033461B"/>
    <w:rsid w:val="00335083"/>
    <w:rsid w:val="00335524"/>
    <w:rsid w:val="00335564"/>
    <w:rsid w:val="00335EA0"/>
    <w:rsid w:val="0033686B"/>
    <w:rsid w:val="00336C35"/>
    <w:rsid w:val="003373B3"/>
    <w:rsid w:val="003373E4"/>
    <w:rsid w:val="00337DA2"/>
    <w:rsid w:val="00337DD1"/>
    <w:rsid w:val="00340272"/>
    <w:rsid w:val="003402D4"/>
    <w:rsid w:val="003403C6"/>
    <w:rsid w:val="00340B9F"/>
    <w:rsid w:val="00340F12"/>
    <w:rsid w:val="00340FB7"/>
    <w:rsid w:val="00341056"/>
    <w:rsid w:val="00341556"/>
    <w:rsid w:val="00341557"/>
    <w:rsid w:val="003416DB"/>
    <w:rsid w:val="00341A07"/>
    <w:rsid w:val="00341DE3"/>
    <w:rsid w:val="00342046"/>
    <w:rsid w:val="003420DB"/>
    <w:rsid w:val="003423A8"/>
    <w:rsid w:val="00342473"/>
    <w:rsid w:val="00342D11"/>
    <w:rsid w:val="0034316B"/>
    <w:rsid w:val="003435C5"/>
    <w:rsid w:val="003436AC"/>
    <w:rsid w:val="00343F0F"/>
    <w:rsid w:val="0034486B"/>
    <w:rsid w:val="00344D72"/>
    <w:rsid w:val="00344D74"/>
    <w:rsid w:val="00345070"/>
    <w:rsid w:val="0034539B"/>
    <w:rsid w:val="00345508"/>
    <w:rsid w:val="0034582B"/>
    <w:rsid w:val="00345A6C"/>
    <w:rsid w:val="00345AA4"/>
    <w:rsid w:val="00345B10"/>
    <w:rsid w:val="00345C37"/>
    <w:rsid w:val="00345FE5"/>
    <w:rsid w:val="00346594"/>
    <w:rsid w:val="00346AE0"/>
    <w:rsid w:val="00347AC8"/>
    <w:rsid w:val="00347B31"/>
    <w:rsid w:val="00347D39"/>
    <w:rsid w:val="0035001F"/>
    <w:rsid w:val="003503EC"/>
    <w:rsid w:val="00350527"/>
    <w:rsid w:val="0035081E"/>
    <w:rsid w:val="00350B9B"/>
    <w:rsid w:val="00350BE4"/>
    <w:rsid w:val="00350E44"/>
    <w:rsid w:val="003511E9"/>
    <w:rsid w:val="003513C1"/>
    <w:rsid w:val="00351B74"/>
    <w:rsid w:val="00351BD1"/>
    <w:rsid w:val="00351E4E"/>
    <w:rsid w:val="00351F25"/>
    <w:rsid w:val="0035202C"/>
    <w:rsid w:val="003523CC"/>
    <w:rsid w:val="003525BF"/>
    <w:rsid w:val="0035282D"/>
    <w:rsid w:val="0035286B"/>
    <w:rsid w:val="00352993"/>
    <w:rsid w:val="003529E2"/>
    <w:rsid w:val="00352A30"/>
    <w:rsid w:val="00352AA9"/>
    <w:rsid w:val="00352C2E"/>
    <w:rsid w:val="00353072"/>
    <w:rsid w:val="00353210"/>
    <w:rsid w:val="003535D8"/>
    <w:rsid w:val="00353765"/>
    <w:rsid w:val="00353965"/>
    <w:rsid w:val="00353F3F"/>
    <w:rsid w:val="003540F5"/>
    <w:rsid w:val="00354AB0"/>
    <w:rsid w:val="00354B87"/>
    <w:rsid w:val="00354CF6"/>
    <w:rsid w:val="00354ECE"/>
    <w:rsid w:val="00354EF1"/>
    <w:rsid w:val="00354F25"/>
    <w:rsid w:val="003551FF"/>
    <w:rsid w:val="0035526E"/>
    <w:rsid w:val="0035537A"/>
    <w:rsid w:val="00355534"/>
    <w:rsid w:val="003557A0"/>
    <w:rsid w:val="00355990"/>
    <w:rsid w:val="00356385"/>
    <w:rsid w:val="003567EE"/>
    <w:rsid w:val="00356F89"/>
    <w:rsid w:val="00356FC6"/>
    <w:rsid w:val="003570C6"/>
    <w:rsid w:val="00357282"/>
    <w:rsid w:val="0035743B"/>
    <w:rsid w:val="0035750D"/>
    <w:rsid w:val="00357671"/>
    <w:rsid w:val="00357920"/>
    <w:rsid w:val="003601BF"/>
    <w:rsid w:val="0036025B"/>
    <w:rsid w:val="0036092D"/>
    <w:rsid w:val="00360ABD"/>
    <w:rsid w:val="00360DDB"/>
    <w:rsid w:val="00360F6F"/>
    <w:rsid w:val="00360FAE"/>
    <w:rsid w:val="003614B8"/>
    <w:rsid w:val="003614DA"/>
    <w:rsid w:val="003614DF"/>
    <w:rsid w:val="003614E2"/>
    <w:rsid w:val="00361588"/>
    <w:rsid w:val="0036160F"/>
    <w:rsid w:val="003617EB"/>
    <w:rsid w:val="00361879"/>
    <w:rsid w:val="00361A3A"/>
    <w:rsid w:val="003624F1"/>
    <w:rsid w:val="0036294D"/>
    <w:rsid w:val="00362D4A"/>
    <w:rsid w:val="00362DDA"/>
    <w:rsid w:val="00362FD7"/>
    <w:rsid w:val="003631A0"/>
    <w:rsid w:val="00363644"/>
    <w:rsid w:val="00363920"/>
    <w:rsid w:val="0036393A"/>
    <w:rsid w:val="00363AC8"/>
    <w:rsid w:val="00363BF9"/>
    <w:rsid w:val="00363C75"/>
    <w:rsid w:val="00363CDB"/>
    <w:rsid w:val="00364182"/>
    <w:rsid w:val="003643D6"/>
    <w:rsid w:val="00364623"/>
    <w:rsid w:val="0036471B"/>
    <w:rsid w:val="0036499D"/>
    <w:rsid w:val="00364A32"/>
    <w:rsid w:val="00364D21"/>
    <w:rsid w:val="00364D39"/>
    <w:rsid w:val="00364EE0"/>
    <w:rsid w:val="00364F54"/>
    <w:rsid w:val="0036506F"/>
    <w:rsid w:val="00365581"/>
    <w:rsid w:val="00365E51"/>
    <w:rsid w:val="00365E8A"/>
    <w:rsid w:val="00365E91"/>
    <w:rsid w:val="00366105"/>
    <w:rsid w:val="00366200"/>
    <w:rsid w:val="003664EC"/>
    <w:rsid w:val="00366580"/>
    <w:rsid w:val="00366B87"/>
    <w:rsid w:val="00366D78"/>
    <w:rsid w:val="00366F2E"/>
    <w:rsid w:val="00367FA0"/>
    <w:rsid w:val="0037009E"/>
    <w:rsid w:val="00370132"/>
    <w:rsid w:val="003702CC"/>
    <w:rsid w:val="00370318"/>
    <w:rsid w:val="00370373"/>
    <w:rsid w:val="00370595"/>
    <w:rsid w:val="00370C8B"/>
    <w:rsid w:val="00370E27"/>
    <w:rsid w:val="0037103E"/>
    <w:rsid w:val="00371747"/>
    <w:rsid w:val="00371E60"/>
    <w:rsid w:val="003721C1"/>
    <w:rsid w:val="003721E3"/>
    <w:rsid w:val="003723F8"/>
    <w:rsid w:val="003725C2"/>
    <w:rsid w:val="0037266E"/>
    <w:rsid w:val="00372C75"/>
    <w:rsid w:val="00372F7C"/>
    <w:rsid w:val="00372FA8"/>
    <w:rsid w:val="00372FB7"/>
    <w:rsid w:val="003731E9"/>
    <w:rsid w:val="00373263"/>
    <w:rsid w:val="00373665"/>
    <w:rsid w:val="00373D42"/>
    <w:rsid w:val="003741BF"/>
    <w:rsid w:val="0037448D"/>
    <w:rsid w:val="00374775"/>
    <w:rsid w:val="0037479B"/>
    <w:rsid w:val="00375843"/>
    <w:rsid w:val="003758A0"/>
    <w:rsid w:val="00375919"/>
    <w:rsid w:val="00375C99"/>
    <w:rsid w:val="0037614E"/>
    <w:rsid w:val="00376439"/>
    <w:rsid w:val="003765B8"/>
    <w:rsid w:val="00376BCE"/>
    <w:rsid w:val="00376C06"/>
    <w:rsid w:val="00376DCD"/>
    <w:rsid w:val="00377343"/>
    <w:rsid w:val="003774AE"/>
    <w:rsid w:val="00377E5D"/>
    <w:rsid w:val="003800E8"/>
    <w:rsid w:val="003802AF"/>
    <w:rsid w:val="00380505"/>
    <w:rsid w:val="00380A89"/>
    <w:rsid w:val="00380F9E"/>
    <w:rsid w:val="0038166E"/>
    <w:rsid w:val="00381779"/>
    <w:rsid w:val="00381A64"/>
    <w:rsid w:val="00381B61"/>
    <w:rsid w:val="00381D9A"/>
    <w:rsid w:val="003822FA"/>
    <w:rsid w:val="00382718"/>
    <w:rsid w:val="00382903"/>
    <w:rsid w:val="00382B75"/>
    <w:rsid w:val="0038345D"/>
    <w:rsid w:val="003836FA"/>
    <w:rsid w:val="00383A6E"/>
    <w:rsid w:val="00383CD4"/>
    <w:rsid w:val="00383D94"/>
    <w:rsid w:val="00383DBA"/>
    <w:rsid w:val="00383FA6"/>
    <w:rsid w:val="00384006"/>
    <w:rsid w:val="0038441F"/>
    <w:rsid w:val="00384592"/>
    <w:rsid w:val="00384662"/>
    <w:rsid w:val="003847C3"/>
    <w:rsid w:val="003847DF"/>
    <w:rsid w:val="003849A2"/>
    <w:rsid w:val="00384C21"/>
    <w:rsid w:val="00384E0F"/>
    <w:rsid w:val="00384FD6"/>
    <w:rsid w:val="0038511C"/>
    <w:rsid w:val="00385384"/>
    <w:rsid w:val="00385562"/>
    <w:rsid w:val="003857AD"/>
    <w:rsid w:val="003858C1"/>
    <w:rsid w:val="00385C27"/>
    <w:rsid w:val="00385DDB"/>
    <w:rsid w:val="00385F55"/>
    <w:rsid w:val="0038611E"/>
    <w:rsid w:val="0038639E"/>
    <w:rsid w:val="003863E6"/>
    <w:rsid w:val="00386736"/>
    <w:rsid w:val="0038674A"/>
    <w:rsid w:val="0038685A"/>
    <w:rsid w:val="00387173"/>
    <w:rsid w:val="0038723C"/>
    <w:rsid w:val="003873CF"/>
    <w:rsid w:val="0038757D"/>
    <w:rsid w:val="00387605"/>
    <w:rsid w:val="003877E1"/>
    <w:rsid w:val="00387837"/>
    <w:rsid w:val="003879F0"/>
    <w:rsid w:val="00387A96"/>
    <w:rsid w:val="00387AB5"/>
    <w:rsid w:val="00387BF6"/>
    <w:rsid w:val="00387D86"/>
    <w:rsid w:val="0039003D"/>
    <w:rsid w:val="00390216"/>
    <w:rsid w:val="003903D6"/>
    <w:rsid w:val="0039064A"/>
    <w:rsid w:val="00390726"/>
    <w:rsid w:val="00390AAA"/>
    <w:rsid w:val="00390DD6"/>
    <w:rsid w:val="0039114A"/>
    <w:rsid w:val="00391472"/>
    <w:rsid w:val="00392177"/>
    <w:rsid w:val="003924FB"/>
    <w:rsid w:val="003928AD"/>
    <w:rsid w:val="00392A3D"/>
    <w:rsid w:val="00392DBA"/>
    <w:rsid w:val="00392DC4"/>
    <w:rsid w:val="00392DE0"/>
    <w:rsid w:val="00393B98"/>
    <w:rsid w:val="00393DE3"/>
    <w:rsid w:val="00393EDE"/>
    <w:rsid w:val="0039456C"/>
    <w:rsid w:val="003945EE"/>
    <w:rsid w:val="0039491E"/>
    <w:rsid w:val="00394CD6"/>
    <w:rsid w:val="00394F30"/>
    <w:rsid w:val="00395318"/>
    <w:rsid w:val="003957E2"/>
    <w:rsid w:val="003958B8"/>
    <w:rsid w:val="00395F78"/>
    <w:rsid w:val="003962C7"/>
    <w:rsid w:val="003963EB"/>
    <w:rsid w:val="003964EB"/>
    <w:rsid w:val="00396CC5"/>
    <w:rsid w:val="00396D4A"/>
    <w:rsid w:val="00397036"/>
    <w:rsid w:val="00397AC5"/>
    <w:rsid w:val="00397E35"/>
    <w:rsid w:val="003A03AE"/>
    <w:rsid w:val="003A0404"/>
    <w:rsid w:val="003A081E"/>
    <w:rsid w:val="003A0B04"/>
    <w:rsid w:val="003A0C8A"/>
    <w:rsid w:val="003A0E6D"/>
    <w:rsid w:val="003A1267"/>
    <w:rsid w:val="003A13B5"/>
    <w:rsid w:val="003A1984"/>
    <w:rsid w:val="003A1B68"/>
    <w:rsid w:val="003A1CA7"/>
    <w:rsid w:val="003A1D30"/>
    <w:rsid w:val="003A1F03"/>
    <w:rsid w:val="003A1F59"/>
    <w:rsid w:val="003A24C6"/>
    <w:rsid w:val="003A26BC"/>
    <w:rsid w:val="003A2934"/>
    <w:rsid w:val="003A2D08"/>
    <w:rsid w:val="003A2E95"/>
    <w:rsid w:val="003A301C"/>
    <w:rsid w:val="003A333D"/>
    <w:rsid w:val="003A3454"/>
    <w:rsid w:val="003A3EE2"/>
    <w:rsid w:val="003A4487"/>
    <w:rsid w:val="003A4635"/>
    <w:rsid w:val="003A4BBC"/>
    <w:rsid w:val="003A507D"/>
    <w:rsid w:val="003A509D"/>
    <w:rsid w:val="003A575B"/>
    <w:rsid w:val="003A580F"/>
    <w:rsid w:val="003A584F"/>
    <w:rsid w:val="003A5929"/>
    <w:rsid w:val="003A5A66"/>
    <w:rsid w:val="003A5D01"/>
    <w:rsid w:val="003A5D30"/>
    <w:rsid w:val="003A5D94"/>
    <w:rsid w:val="003A6152"/>
    <w:rsid w:val="003A6376"/>
    <w:rsid w:val="003A63D4"/>
    <w:rsid w:val="003A675B"/>
    <w:rsid w:val="003A67DB"/>
    <w:rsid w:val="003A6932"/>
    <w:rsid w:val="003A6A90"/>
    <w:rsid w:val="003A6C02"/>
    <w:rsid w:val="003A79A0"/>
    <w:rsid w:val="003A79EB"/>
    <w:rsid w:val="003A7B4C"/>
    <w:rsid w:val="003A7C59"/>
    <w:rsid w:val="003B0708"/>
    <w:rsid w:val="003B0990"/>
    <w:rsid w:val="003B0BC5"/>
    <w:rsid w:val="003B0CA0"/>
    <w:rsid w:val="003B0D3D"/>
    <w:rsid w:val="003B0E0B"/>
    <w:rsid w:val="003B1003"/>
    <w:rsid w:val="003B11CA"/>
    <w:rsid w:val="003B1A5B"/>
    <w:rsid w:val="003B20A0"/>
    <w:rsid w:val="003B22A2"/>
    <w:rsid w:val="003B25AF"/>
    <w:rsid w:val="003B29EC"/>
    <w:rsid w:val="003B2DD1"/>
    <w:rsid w:val="003B3073"/>
    <w:rsid w:val="003B30E1"/>
    <w:rsid w:val="003B353C"/>
    <w:rsid w:val="003B41FB"/>
    <w:rsid w:val="003B479E"/>
    <w:rsid w:val="003B4D64"/>
    <w:rsid w:val="003B4DE8"/>
    <w:rsid w:val="003B4F2C"/>
    <w:rsid w:val="003B506A"/>
    <w:rsid w:val="003B51F0"/>
    <w:rsid w:val="003B53B9"/>
    <w:rsid w:val="003B5449"/>
    <w:rsid w:val="003B55B1"/>
    <w:rsid w:val="003B5CDE"/>
    <w:rsid w:val="003B5D0B"/>
    <w:rsid w:val="003B610A"/>
    <w:rsid w:val="003B61BE"/>
    <w:rsid w:val="003B65FA"/>
    <w:rsid w:val="003B68A3"/>
    <w:rsid w:val="003B6A9F"/>
    <w:rsid w:val="003B6BA0"/>
    <w:rsid w:val="003B6D00"/>
    <w:rsid w:val="003B7136"/>
    <w:rsid w:val="003B7326"/>
    <w:rsid w:val="003B7427"/>
    <w:rsid w:val="003B7508"/>
    <w:rsid w:val="003B7537"/>
    <w:rsid w:val="003B79DD"/>
    <w:rsid w:val="003B7BB9"/>
    <w:rsid w:val="003B7E0F"/>
    <w:rsid w:val="003C05A2"/>
    <w:rsid w:val="003C09FD"/>
    <w:rsid w:val="003C0BD1"/>
    <w:rsid w:val="003C0DAF"/>
    <w:rsid w:val="003C0E46"/>
    <w:rsid w:val="003C105F"/>
    <w:rsid w:val="003C1908"/>
    <w:rsid w:val="003C1911"/>
    <w:rsid w:val="003C1AE1"/>
    <w:rsid w:val="003C1ED8"/>
    <w:rsid w:val="003C2556"/>
    <w:rsid w:val="003C2D9D"/>
    <w:rsid w:val="003C2FB9"/>
    <w:rsid w:val="003C30DE"/>
    <w:rsid w:val="003C31CD"/>
    <w:rsid w:val="003C32FD"/>
    <w:rsid w:val="003C3982"/>
    <w:rsid w:val="003C3AB7"/>
    <w:rsid w:val="003C3BD9"/>
    <w:rsid w:val="003C4490"/>
    <w:rsid w:val="003C48A6"/>
    <w:rsid w:val="003C564A"/>
    <w:rsid w:val="003C5678"/>
    <w:rsid w:val="003C568B"/>
    <w:rsid w:val="003C56E0"/>
    <w:rsid w:val="003C57F2"/>
    <w:rsid w:val="003C58BF"/>
    <w:rsid w:val="003C591B"/>
    <w:rsid w:val="003C5B9C"/>
    <w:rsid w:val="003C5CFE"/>
    <w:rsid w:val="003C5F3A"/>
    <w:rsid w:val="003C6219"/>
    <w:rsid w:val="003C6269"/>
    <w:rsid w:val="003C657F"/>
    <w:rsid w:val="003C6627"/>
    <w:rsid w:val="003C6BF9"/>
    <w:rsid w:val="003C6EA7"/>
    <w:rsid w:val="003C6F43"/>
    <w:rsid w:val="003C7328"/>
    <w:rsid w:val="003C7C9F"/>
    <w:rsid w:val="003C7CF5"/>
    <w:rsid w:val="003C7ED0"/>
    <w:rsid w:val="003D033C"/>
    <w:rsid w:val="003D0A32"/>
    <w:rsid w:val="003D0E1A"/>
    <w:rsid w:val="003D1043"/>
    <w:rsid w:val="003D16FC"/>
    <w:rsid w:val="003D1F56"/>
    <w:rsid w:val="003D27B9"/>
    <w:rsid w:val="003D281F"/>
    <w:rsid w:val="003D289D"/>
    <w:rsid w:val="003D28DE"/>
    <w:rsid w:val="003D2B19"/>
    <w:rsid w:val="003D2BEB"/>
    <w:rsid w:val="003D2F88"/>
    <w:rsid w:val="003D310E"/>
    <w:rsid w:val="003D34E6"/>
    <w:rsid w:val="003D35C7"/>
    <w:rsid w:val="003D36AD"/>
    <w:rsid w:val="003D401D"/>
    <w:rsid w:val="003D43A5"/>
    <w:rsid w:val="003D440D"/>
    <w:rsid w:val="003D4CA9"/>
    <w:rsid w:val="003D4D73"/>
    <w:rsid w:val="003D4DA4"/>
    <w:rsid w:val="003D4F12"/>
    <w:rsid w:val="003D50AA"/>
    <w:rsid w:val="003D515F"/>
    <w:rsid w:val="003D5215"/>
    <w:rsid w:val="003D54DE"/>
    <w:rsid w:val="003D5728"/>
    <w:rsid w:val="003D5AAD"/>
    <w:rsid w:val="003D5D1A"/>
    <w:rsid w:val="003D5EA1"/>
    <w:rsid w:val="003D5FB9"/>
    <w:rsid w:val="003D61BF"/>
    <w:rsid w:val="003D6961"/>
    <w:rsid w:val="003D6A65"/>
    <w:rsid w:val="003D7001"/>
    <w:rsid w:val="003D7C18"/>
    <w:rsid w:val="003D7E11"/>
    <w:rsid w:val="003E01A7"/>
    <w:rsid w:val="003E03DE"/>
    <w:rsid w:val="003E06BA"/>
    <w:rsid w:val="003E0B1F"/>
    <w:rsid w:val="003E0CA8"/>
    <w:rsid w:val="003E1238"/>
    <w:rsid w:val="003E12A4"/>
    <w:rsid w:val="003E18E2"/>
    <w:rsid w:val="003E1BD2"/>
    <w:rsid w:val="003E1F4E"/>
    <w:rsid w:val="003E1F52"/>
    <w:rsid w:val="003E2031"/>
    <w:rsid w:val="003E207D"/>
    <w:rsid w:val="003E2C1B"/>
    <w:rsid w:val="003E2CA8"/>
    <w:rsid w:val="003E2E4D"/>
    <w:rsid w:val="003E30D8"/>
    <w:rsid w:val="003E3345"/>
    <w:rsid w:val="003E352A"/>
    <w:rsid w:val="003E367B"/>
    <w:rsid w:val="003E3A9E"/>
    <w:rsid w:val="003E40D8"/>
    <w:rsid w:val="003E4C61"/>
    <w:rsid w:val="003E5094"/>
    <w:rsid w:val="003E51B6"/>
    <w:rsid w:val="003E53A5"/>
    <w:rsid w:val="003E556F"/>
    <w:rsid w:val="003E5F5E"/>
    <w:rsid w:val="003E5F77"/>
    <w:rsid w:val="003E5F82"/>
    <w:rsid w:val="003E630B"/>
    <w:rsid w:val="003E6313"/>
    <w:rsid w:val="003E64AF"/>
    <w:rsid w:val="003E6573"/>
    <w:rsid w:val="003E6993"/>
    <w:rsid w:val="003E6AE2"/>
    <w:rsid w:val="003E72D6"/>
    <w:rsid w:val="003E7829"/>
    <w:rsid w:val="003E783D"/>
    <w:rsid w:val="003E788E"/>
    <w:rsid w:val="003E797A"/>
    <w:rsid w:val="003E7A55"/>
    <w:rsid w:val="003F00B9"/>
    <w:rsid w:val="003F017C"/>
    <w:rsid w:val="003F08A0"/>
    <w:rsid w:val="003F08B9"/>
    <w:rsid w:val="003F09AE"/>
    <w:rsid w:val="003F0B21"/>
    <w:rsid w:val="003F11D3"/>
    <w:rsid w:val="003F1232"/>
    <w:rsid w:val="003F13B5"/>
    <w:rsid w:val="003F14AC"/>
    <w:rsid w:val="003F152F"/>
    <w:rsid w:val="003F15E6"/>
    <w:rsid w:val="003F1C22"/>
    <w:rsid w:val="003F1DB4"/>
    <w:rsid w:val="003F210C"/>
    <w:rsid w:val="003F2328"/>
    <w:rsid w:val="003F24DA"/>
    <w:rsid w:val="003F2CE0"/>
    <w:rsid w:val="003F2D0F"/>
    <w:rsid w:val="003F3213"/>
    <w:rsid w:val="003F326D"/>
    <w:rsid w:val="003F347F"/>
    <w:rsid w:val="003F35BA"/>
    <w:rsid w:val="003F3BB3"/>
    <w:rsid w:val="003F3D68"/>
    <w:rsid w:val="003F3F18"/>
    <w:rsid w:val="003F3FA3"/>
    <w:rsid w:val="003F43E7"/>
    <w:rsid w:val="003F45E1"/>
    <w:rsid w:val="003F48DC"/>
    <w:rsid w:val="003F495D"/>
    <w:rsid w:val="003F4E79"/>
    <w:rsid w:val="003F52D3"/>
    <w:rsid w:val="003F53A7"/>
    <w:rsid w:val="003F5424"/>
    <w:rsid w:val="003F54D6"/>
    <w:rsid w:val="003F5714"/>
    <w:rsid w:val="003F5AC9"/>
    <w:rsid w:val="003F5B50"/>
    <w:rsid w:val="003F6054"/>
    <w:rsid w:val="003F615F"/>
    <w:rsid w:val="003F66E0"/>
    <w:rsid w:val="003F6A60"/>
    <w:rsid w:val="003F6B1E"/>
    <w:rsid w:val="003F6C48"/>
    <w:rsid w:val="003F6CF8"/>
    <w:rsid w:val="003F6E92"/>
    <w:rsid w:val="003F6FBD"/>
    <w:rsid w:val="003F703C"/>
    <w:rsid w:val="003F7089"/>
    <w:rsid w:val="003F7464"/>
    <w:rsid w:val="003F78AC"/>
    <w:rsid w:val="003F7BF7"/>
    <w:rsid w:val="003F7D03"/>
    <w:rsid w:val="003F7E47"/>
    <w:rsid w:val="003F7F0D"/>
    <w:rsid w:val="003F7F0E"/>
    <w:rsid w:val="00400080"/>
    <w:rsid w:val="004002EC"/>
    <w:rsid w:val="0040056A"/>
    <w:rsid w:val="00400889"/>
    <w:rsid w:val="004009FC"/>
    <w:rsid w:val="00400CCC"/>
    <w:rsid w:val="00401202"/>
    <w:rsid w:val="00401389"/>
    <w:rsid w:val="00401403"/>
    <w:rsid w:val="00401531"/>
    <w:rsid w:val="00401767"/>
    <w:rsid w:val="00401831"/>
    <w:rsid w:val="00401920"/>
    <w:rsid w:val="00402160"/>
    <w:rsid w:val="00402283"/>
    <w:rsid w:val="0040240F"/>
    <w:rsid w:val="00402584"/>
    <w:rsid w:val="004026DD"/>
    <w:rsid w:val="004027CE"/>
    <w:rsid w:val="00402BE4"/>
    <w:rsid w:val="00402BE7"/>
    <w:rsid w:val="00402C57"/>
    <w:rsid w:val="00402CCF"/>
    <w:rsid w:val="004030B6"/>
    <w:rsid w:val="004031DF"/>
    <w:rsid w:val="004032C2"/>
    <w:rsid w:val="0040358D"/>
    <w:rsid w:val="00403620"/>
    <w:rsid w:val="00403924"/>
    <w:rsid w:val="00403A76"/>
    <w:rsid w:val="00403ABF"/>
    <w:rsid w:val="00403BCE"/>
    <w:rsid w:val="00403E0F"/>
    <w:rsid w:val="00403E62"/>
    <w:rsid w:val="00403F6F"/>
    <w:rsid w:val="00404061"/>
    <w:rsid w:val="004041D3"/>
    <w:rsid w:val="004043F2"/>
    <w:rsid w:val="004046D2"/>
    <w:rsid w:val="00404CD4"/>
    <w:rsid w:val="00404D59"/>
    <w:rsid w:val="00404D9F"/>
    <w:rsid w:val="00405344"/>
    <w:rsid w:val="004053F1"/>
    <w:rsid w:val="00405461"/>
    <w:rsid w:val="004057D1"/>
    <w:rsid w:val="004057FA"/>
    <w:rsid w:val="004058FE"/>
    <w:rsid w:val="004059DB"/>
    <w:rsid w:val="00405A99"/>
    <w:rsid w:val="00405AB6"/>
    <w:rsid w:val="00405D73"/>
    <w:rsid w:val="004069AA"/>
    <w:rsid w:val="00406F39"/>
    <w:rsid w:val="004070F1"/>
    <w:rsid w:val="00407118"/>
    <w:rsid w:val="004071C6"/>
    <w:rsid w:val="00407266"/>
    <w:rsid w:val="00407676"/>
    <w:rsid w:val="00407A13"/>
    <w:rsid w:val="00407C4A"/>
    <w:rsid w:val="00407CA8"/>
    <w:rsid w:val="00407D42"/>
    <w:rsid w:val="00407FF4"/>
    <w:rsid w:val="004104B2"/>
    <w:rsid w:val="004105BE"/>
    <w:rsid w:val="00410A19"/>
    <w:rsid w:val="00410C3F"/>
    <w:rsid w:val="0041113B"/>
    <w:rsid w:val="00411278"/>
    <w:rsid w:val="0041143F"/>
    <w:rsid w:val="00411639"/>
    <w:rsid w:val="0041185F"/>
    <w:rsid w:val="00411A4F"/>
    <w:rsid w:val="00411A95"/>
    <w:rsid w:val="00411FF1"/>
    <w:rsid w:val="0041210A"/>
    <w:rsid w:val="0041211C"/>
    <w:rsid w:val="00412194"/>
    <w:rsid w:val="00412732"/>
    <w:rsid w:val="004127BC"/>
    <w:rsid w:val="00412A4C"/>
    <w:rsid w:val="00412B73"/>
    <w:rsid w:val="00412B8C"/>
    <w:rsid w:val="00412FAC"/>
    <w:rsid w:val="004136A6"/>
    <w:rsid w:val="0041382F"/>
    <w:rsid w:val="004138B3"/>
    <w:rsid w:val="004138D6"/>
    <w:rsid w:val="004139B7"/>
    <w:rsid w:val="00413F00"/>
    <w:rsid w:val="0041432B"/>
    <w:rsid w:val="00414672"/>
    <w:rsid w:val="00414853"/>
    <w:rsid w:val="0041499E"/>
    <w:rsid w:val="00414AEF"/>
    <w:rsid w:val="00414D7B"/>
    <w:rsid w:val="00414E21"/>
    <w:rsid w:val="00414F11"/>
    <w:rsid w:val="00414FB6"/>
    <w:rsid w:val="00415279"/>
    <w:rsid w:val="00415A61"/>
    <w:rsid w:val="00415D9F"/>
    <w:rsid w:val="00415EF7"/>
    <w:rsid w:val="00416209"/>
    <w:rsid w:val="00416230"/>
    <w:rsid w:val="00416256"/>
    <w:rsid w:val="004163BB"/>
    <w:rsid w:val="004165D4"/>
    <w:rsid w:val="0041671C"/>
    <w:rsid w:val="00416CEE"/>
    <w:rsid w:val="00416D97"/>
    <w:rsid w:val="00417047"/>
    <w:rsid w:val="0041706E"/>
    <w:rsid w:val="00417A2B"/>
    <w:rsid w:val="00417B3A"/>
    <w:rsid w:val="00417BED"/>
    <w:rsid w:val="00417C91"/>
    <w:rsid w:val="00417C9D"/>
    <w:rsid w:val="00417CE2"/>
    <w:rsid w:val="00417DCD"/>
    <w:rsid w:val="0042017A"/>
    <w:rsid w:val="004202EC"/>
    <w:rsid w:val="00420558"/>
    <w:rsid w:val="00420F45"/>
    <w:rsid w:val="00420F9F"/>
    <w:rsid w:val="00421979"/>
    <w:rsid w:val="004219F4"/>
    <w:rsid w:val="00421B17"/>
    <w:rsid w:val="00422963"/>
    <w:rsid w:val="00423047"/>
    <w:rsid w:val="004232D7"/>
    <w:rsid w:val="0042330E"/>
    <w:rsid w:val="0042331D"/>
    <w:rsid w:val="004234B8"/>
    <w:rsid w:val="004239FF"/>
    <w:rsid w:val="00423E40"/>
    <w:rsid w:val="0042416C"/>
    <w:rsid w:val="004242A1"/>
    <w:rsid w:val="00424EDE"/>
    <w:rsid w:val="00425084"/>
    <w:rsid w:val="004250FC"/>
    <w:rsid w:val="00425155"/>
    <w:rsid w:val="004254F1"/>
    <w:rsid w:val="00425505"/>
    <w:rsid w:val="004257FD"/>
    <w:rsid w:val="00425D35"/>
    <w:rsid w:val="00425DCD"/>
    <w:rsid w:val="00426175"/>
    <w:rsid w:val="0042621C"/>
    <w:rsid w:val="00426412"/>
    <w:rsid w:val="00426849"/>
    <w:rsid w:val="00426874"/>
    <w:rsid w:val="00426CC4"/>
    <w:rsid w:val="0042712A"/>
    <w:rsid w:val="004271F1"/>
    <w:rsid w:val="00427825"/>
    <w:rsid w:val="00427E88"/>
    <w:rsid w:val="00430039"/>
    <w:rsid w:val="004304A6"/>
    <w:rsid w:val="0043088A"/>
    <w:rsid w:val="004308DE"/>
    <w:rsid w:val="00430AC0"/>
    <w:rsid w:val="00430BA1"/>
    <w:rsid w:val="004310EE"/>
    <w:rsid w:val="00431132"/>
    <w:rsid w:val="0043177D"/>
    <w:rsid w:val="0043179E"/>
    <w:rsid w:val="00431B0B"/>
    <w:rsid w:val="00431EB5"/>
    <w:rsid w:val="004328A5"/>
    <w:rsid w:val="00433146"/>
    <w:rsid w:val="004332D8"/>
    <w:rsid w:val="00433B27"/>
    <w:rsid w:val="004343E9"/>
    <w:rsid w:val="004343EC"/>
    <w:rsid w:val="004346A3"/>
    <w:rsid w:val="00434AC6"/>
    <w:rsid w:val="00434ADA"/>
    <w:rsid w:val="00434CC9"/>
    <w:rsid w:val="00435337"/>
    <w:rsid w:val="0043568E"/>
    <w:rsid w:val="004356CC"/>
    <w:rsid w:val="00435935"/>
    <w:rsid w:val="00435D9F"/>
    <w:rsid w:val="00435F3E"/>
    <w:rsid w:val="0043610E"/>
    <w:rsid w:val="004363E4"/>
    <w:rsid w:val="004367FF"/>
    <w:rsid w:val="00436D2C"/>
    <w:rsid w:val="004375E6"/>
    <w:rsid w:val="00437722"/>
    <w:rsid w:val="004377B6"/>
    <w:rsid w:val="00437B65"/>
    <w:rsid w:val="00437BD0"/>
    <w:rsid w:val="00440291"/>
    <w:rsid w:val="004402CB"/>
    <w:rsid w:val="004404FE"/>
    <w:rsid w:val="004406E3"/>
    <w:rsid w:val="00440892"/>
    <w:rsid w:val="004409CE"/>
    <w:rsid w:val="00440C0A"/>
    <w:rsid w:val="00440C63"/>
    <w:rsid w:val="00441B0F"/>
    <w:rsid w:val="00441C2E"/>
    <w:rsid w:val="004421BF"/>
    <w:rsid w:val="0044246E"/>
    <w:rsid w:val="0044250B"/>
    <w:rsid w:val="00442523"/>
    <w:rsid w:val="00442583"/>
    <w:rsid w:val="00442860"/>
    <w:rsid w:val="00442D49"/>
    <w:rsid w:val="00442F7B"/>
    <w:rsid w:val="0044312E"/>
    <w:rsid w:val="004432ED"/>
    <w:rsid w:val="004433A6"/>
    <w:rsid w:val="0044388F"/>
    <w:rsid w:val="00443A59"/>
    <w:rsid w:val="00443AF9"/>
    <w:rsid w:val="00444181"/>
    <w:rsid w:val="004441D9"/>
    <w:rsid w:val="00444240"/>
    <w:rsid w:val="004442AC"/>
    <w:rsid w:val="004442C6"/>
    <w:rsid w:val="00444561"/>
    <w:rsid w:val="00444615"/>
    <w:rsid w:val="0044475C"/>
    <w:rsid w:val="00444823"/>
    <w:rsid w:val="00444834"/>
    <w:rsid w:val="00444A02"/>
    <w:rsid w:val="00444A80"/>
    <w:rsid w:val="00444D20"/>
    <w:rsid w:val="00444DB2"/>
    <w:rsid w:val="00445576"/>
    <w:rsid w:val="0044583E"/>
    <w:rsid w:val="0044584A"/>
    <w:rsid w:val="00445AF6"/>
    <w:rsid w:val="00445C16"/>
    <w:rsid w:val="00445F1A"/>
    <w:rsid w:val="00446088"/>
    <w:rsid w:val="00446214"/>
    <w:rsid w:val="004463C5"/>
    <w:rsid w:val="00446D42"/>
    <w:rsid w:val="00446D9D"/>
    <w:rsid w:val="00446FFD"/>
    <w:rsid w:val="00447008"/>
    <w:rsid w:val="004472BA"/>
    <w:rsid w:val="00447559"/>
    <w:rsid w:val="00447D1F"/>
    <w:rsid w:val="00450173"/>
    <w:rsid w:val="004504DF"/>
    <w:rsid w:val="0045051A"/>
    <w:rsid w:val="004507E5"/>
    <w:rsid w:val="0045087F"/>
    <w:rsid w:val="004508D1"/>
    <w:rsid w:val="00450FD4"/>
    <w:rsid w:val="00451342"/>
    <w:rsid w:val="0045202B"/>
    <w:rsid w:val="004520DE"/>
    <w:rsid w:val="004522FA"/>
    <w:rsid w:val="00452740"/>
    <w:rsid w:val="0045294E"/>
    <w:rsid w:val="00452CA9"/>
    <w:rsid w:val="00452E86"/>
    <w:rsid w:val="00452F98"/>
    <w:rsid w:val="00453092"/>
    <w:rsid w:val="004534A7"/>
    <w:rsid w:val="004535AC"/>
    <w:rsid w:val="00453723"/>
    <w:rsid w:val="00453926"/>
    <w:rsid w:val="00453CCE"/>
    <w:rsid w:val="00453E1C"/>
    <w:rsid w:val="004542AB"/>
    <w:rsid w:val="00454541"/>
    <w:rsid w:val="0045482A"/>
    <w:rsid w:val="00454C88"/>
    <w:rsid w:val="00454CC1"/>
    <w:rsid w:val="0045500D"/>
    <w:rsid w:val="0045515E"/>
    <w:rsid w:val="004559B0"/>
    <w:rsid w:val="004559C5"/>
    <w:rsid w:val="004559D0"/>
    <w:rsid w:val="00455D51"/>
    <w:rsid w:val="00456015"/>
    <w:rsid w:val="00456091"/>
    <w:rsid w:val="0045609B"/>
    <w:rsid w:val="0045630F"/>
    <w:rsid w:val="00457023"/>
    <w:rsid w:val="00457892"/>
    <w:rsid w:val="00457A36"/>
    <w:rsid w:val="00457BA5"/>
    <w:rsid w:val="00457D07"/>
    <w:rsid w:val="00457E52"/>
    <w:rsid w:val="00457F45"/>
    <w:rsid w:val="0046027B"/>
    <w:rsid w:val="00461459"/>
    <w:rsid w:val="004614AC"/>
    <w:rsid w:val="004616BB"/>
    <w:rsid w:val="00461852"/>
    <w:rsid w:val="00461869"/>
    <w:rsid w:val="00461BA4"/>
    <w:rsid w:val="00461D4A"/>
    <w:rsid w:val="00462009"/>
    <w:rsid w:val="00462280"/>
    <w:rsid w:val="004626D5"/>
    <w:rsid w:val="00462D64"/>
    <w:rsid w:val="004639D9"/>
    <w:rsid w:val="00463A7E"/>
    <w:rsid w:val="004641FC"/>
    <w:rsid w:val="004642F5"/>
    <w:rsid w:val="004643AD"/>
    <w:rsid w:val="004643DA"/>
    <w:rsid w:val="004645BC"/>
    <w:rsid w:val="004649F0"/>
    <w:rsid w:val="004651BD"/>
    <w:rsid w:val="00465713"/>
    <w:rsid w:val="00465F32"/>
    <w:rsid w:val="004660B2"/>
    <w:rsid w:val="0046614E"/>
    <w:rsid w:val="004661A9"/>
    <w:rsid w:val="00466AA8"/>
    <w:rsid w:val="00466CF3"/>
    <w:rsid w:val="004675E1"/>
    <w:rsid w:val="00467868"/>
    <w:rsid w:val="0046787F"/>
    <w:rsid w:val="00467F64"/>
    <w:rsid w:val="00467FF2"/>
    <w:rsid w:val="00470012"/>
    <w:rsid w:val="004702BE"/>
    <w:rsid w:val="004703CD"/>
    <w:rsid w:val="004704C0"/>
    <w:rsid w:val="00470616"/>
    <w:rsid w:val="00470AB6"/>
    <w:rsid w:val="00470CC4"/>
    <w:rsid w:val="00471B40"/>
    <w:rsid w:val="004721E9"/>
    <w:rsid w:val="004722DF"/>
    <w:rsid w:val="004726D6"/>
    <w:rsid w:val="004728FA"/>
    <w:rsid w:val="00472D45"/>
    <w:rsid w:val="004732E5"/>
    <w:rsid w:val="00473417"/>
    <w:rsid w:val="00473A11"/>
    <w:rsid w:val="00473BA8"/>
    <w:rsid w:val="00473CDE"/>
    <w:rsid w:val="00473E24"/>
    <w:rsid w:val="00473E8D"/>
    <w:rsid w:val="00473F76"/>
    <w:rsid w:val="00474372"/>
    <w:rsid w:val="0047437B"/>
    <w:rsid w:val="00474558"/>
    <w:rsid w:val="00474830"/>
    <w:rsid w:val="0047499D"/>
    <w:rsid w:val="004749A7"/>
    <w:rsid w:val="00474A1B"/>
    <w:rsid w:val="00474A66"/>
    <w:rsid w:val="00474C04"/>
    <w:rsid w:val="00474CED"/>
    <w:rsid w:val="00474D01"/>
    <w:rsid w:val="00474D3C"/>
    <w:rsid w:val="00474D8A"/>
    <w:rsid w:val="00474DA9"/>
    <w:rsid w:val="0047543C"/>
    <w:rsid w:val="004756EB"/>
    <w:rsid w:val="00475866"/>
    <w:rsid w:val="00475AE5"/>
    <w:rsid w:val="00475B6C"/>
    <w:rsid w:val="00475C88"/>
    <w:rsid w:val="00475D24"/>
    <w:rsid w:val="0047664A"/>
    <w:rsid w:val="0047670D"/>
    <w:rsid w:val="00476749"/>
    <w:rsid w:val="00476938"/>
    <w:rsid w:val="00476B55"/>
    <w:rsid w:val="00477026"/>
    <w:rsid w:val="004770C8"/>
    <w:rsid w:val="0047736E"/>
    <w:rsid w:val="0047739D"/>
    <w:rsid w:val="00477442"/>
    <w:rsid w:val="00477644"/>
    <w:rsid w:val="00477655"/>
    <w:rsid w:val="00477743"/>
    <w:rsid w:val="00477D58"/>
    <w:rsid w:val="00477E41"/>
    <w:rsid w:val="00477F01"/>
    <w:rsid w:val="004800D4"/>
    <w:rsid w:val="00480209"/>
    <w:rsid w:val="0048054C"/>
    <w:rsid w:val="004805E0"/>
    <w:rsid w:val="004807D6"/>
    <w:rsid w:val="0048086F"/>
    <w:rsid w:val="004808B5"/>
    <w:rsid w:val="004808F2"/>
    <w:rsid w:val="00480E45"/>
    <w:rsid w:val="004813E6"/>
    <w:rsid w:val="0048191C"/>
    <w:rsid w:val="00481A80"/>
    <w:rsid w:val="004828A9"/>
    <w:rsid w:val="00482E92"/>
    <w:rsid w:val="00483092"/>
    <w:rsid w:val="0048380F"/>
    <w:rsid w:val="004838B9"/>
    <w:rsid w:val="0048399B"/>
    <w:rsid w:val="00483ACD"/>
    <w:rsid w:val="00483EC3"/>
    <w:rsid w:val="00484052"/>
    <w:rsid w:val="00484281"/>
    <w:rsid w:val="00484412"/>
    <w:rsid w:val="0048463B"/>
    <w:rsid w:val="004846CE"/>
    <w:rsid w:val="00484822"/>
    <w:rsid w:val="00485298"/>
    <w:rsid w:val="0048534F"/>
    <w:rsid w:val="004854B3"/>
    <w:rsid w:val="004854ED"/>
    <w:rsid w:val="00485558"/>
    <w:rsid w:val="004855CC"/>
    <w:rsid w:val="0048564D"/>
    <w:rsid w:val="0048579A"/>
    <w:rsid w:val="0048592B"/>
    <w:rsid w:val="00485E13"/>
    <w:rsid w:val="00486057"/>
    <w:rsid w:val="00486134"/>
    <w:rsid w:val="0048626C"/>
    <w:rsid w:val="004867AD"/>
    <w:rsid w:val="00486D72"/>
    <w:rsid w:val="004871AF"/>
    <w:rsid w:val="004871DA"/>
    <w:rsid w:val="0048780D"/>
    <w:rsid w:val="0048781C"/>
    <w:rsid w:val="00487AC6"/>
    <w:rsid w:val="00487CC6"/>
    <w:rsid w:val="00487E99"/>
    <w:rsid w:val="004901D6"/>
    <w:rsid w:val="004902ED"/>
    <w:rsid w:val="00490E2B"/>
    <w:rsid w:val="00490E90"/>
    <w:rsid w:val="00490EF2"/>
    <w:rsid w:val="00490F53"/>
    <w:rsid w:val="00491388"/>
    <w:rsid w:val="00491648"/>
    <w:rsid w:val="004917A7"/>
    <w:rsid w:val="00491A00"/>
    <w:rsid w:val="00491EB5"/>
    <w:rsid w:val="004920EF"/>
    <w:rsid w:val="0049250F"/>
    <w:rsid w:val="00492611"/>
    <w:rsid w:val="004927DC"/>
    <w:rsid w:val="00492BC5"/>
    <w:rsid w:val="00492C33"/>
    <w:rsid w:val="00492D40"/>
    <w:rsid w:val="00492E33"/>
    <w:rsid w:val="00493017"/>
    <w:rsid w:val="00493660"/>
    <w:rsid w:val="004938E4"/>
    <w:rsid w:val="00493A15"/>
    <w:rsid w:val="00493B24"/>
    <w:rsid w:val="00493E71"/>
    <w:rsid w:val="0049418C"/>
    <w:rsid w:val="00494192"/>
    <w:rsid w:val="00494265"/>
    <w:rsid w:val="00494779"/>
    <w:rsid w:val="00494869"/>
    <w:rsid w:val="00494989"/>
    <w:rsid w:val="00494A8A"/>
    <w:rsid w:val="00494C03"/>
    <w:rsid w:val="00494F9B"/>
    <w:rsid w:val="004957A4"/>
    <w:rsid w:val="00495B4A"/>
    <w:rsid w:val="00495D08"/>
    <w:rsid w:val="00496709"/>
    <w:rsid w:val="004967C5"/>
    <w:rsid w:val="00496A4C"/>
    <w:rsid w:val="0049712E"/>
    <w:rsid w:val="004974B5"/>
    <w:rsid w:val="004976C4"/>
    <w:rsid w:val="0049779B"/>
    <w:rsid w:val="004979AF"/>
    <w:rsid w:val="00497AEC"/>
    <w:rsid w:val="004A0550"/>
    <w:rsid w:val="004A062A"/>
    <w:rsid w:val="004A06B8"/>
    <w:rsid w:val="004A08DB"/>
    <w:rsid w:val="004A0D0F"/>
    <w:rsid w:val="004A0D21"/>
    <w:rsid w:val="004A11EA"/>
    <w:rsid w:val="004A13ED"/>
    <w:rsid w:val="004A1890"/>
    <w:rsid w:val="004A1D0D"/>
    <w:rsid w:val="004A1D64"/>
    <w:rsid w:val="004A3433"/>
    <w:rsid w:val="004A348E"/>
    <w:rsid w:val="004A3524"/>
    <w:rsid w:val="004A3526"/>
    <w:rsid w:val="004A39FA"/>
    <w:rsid w:val="004A3D7C"/>
    <w:rsid w:val="004A3DDD"/>
    <w:rsid w:val="004A3E89"/>
    <w:rsid w:val="004A3F6F"/>
    <w:rsid w:val="004A4416"/>
    <w:rsid w:val="004A49F6"/>
    <w:rsid w:val="004A4E86"/>
    <w:rsid w:val="004A4FEC"/>
    <w:rsid w:val="004A556F"/>
    <w:rsid w:val="004A580B"/>
    <w:rsid w:val="004A6055"/>
    <w:rsid w:val="004A6203"/>
    <w:rsid w:val="004A6297"/>
    <w:rsid w:val="004A63F2"/>
    <w:rsid w:val="004A64F9"/>
    <w:rsid w:val="004A6CFA"/>
    <w:rsid w:val="004A6E35"/>
    <w:rsid w:val="004A6F08"/>
    <w:rsid w:val="004A6F81"/>
    <w:rsid w:val="004A6FDA"/>
    <w:rsid w:val="004A72A0"/>
    <w:rsid w:val="004A72E1"/>
    <w:rsid w:val="004A749D"/>
    <w:rsid w:val="004A7902"/>
    <w:rsid w:val="004A7A16"/>
    <w:rsid w:val="004A7B9C"/>
    <w:rsid w:val="004A7BD1"/>
    <w:rsid w:val="004A7C04"/>
    <w:rsid w:val="004A7E7A"/>
    <w:rsid w:val="004B01D2"/>
    <w:rsid w:val="004B0619"/>
    <w:rsid w:val="004B0B14"/>
    <w:rsid w:val="004B0DB7"/>
    <w:rsid w:val="004B17E1"/>
    <w:rsid w:val="004B1DAA"/>
    <w:rsid w:val="004B21E2"/>
    <w:rsid w:val="004B2302"/>
    <w:rsid w:val="004B260C"/>
    <w:rsid w:val="004B31BD"/>
    <w:rsid w:val="004B3358"/>
    <w:rsid w:val="004B341E"/>
    <w:rsid w:val="004B34FD"/>
    <w:rsid w:val="004B363C"/>
    <w:rsid w:val="004B3B5D"/>
    <w:rsid w:val="004B41F3"/>
    <w:rsid w:val="004B439E"/>
    <w:rsid w:val="004B464C"/>
    <w:rsid w:val="004B4CF7"/>
    <w:rsid w:val="004B53DD"/>
    <w:rsid w:val="004B552E"/>
    <w:rsid w:val="004B55A5"/>
    <w:rsid w:val="004B5626"/>
    <w:rsid w:val="004B5693"/>
    <w:rsid w:val="004B5832"/>
    <w:rsid w:val="004B598C"/>
    <w:rsid w:val="004B5B96"/>
    <w:rsid w:val="004B5BEF"/>
    <w:rsid w:val="004B5D03"/>
    <w:rsid w:val="004B5D06"/>
    <w:rsid w:val="004B60F5"/>
    <w:rsid w:val="004B6140"/>
    <w:rsid w:val="004B63C2"/>
    <w:rsid w:val="004B6430"/>
    <w:rsid w:val="004B673E"/>
    <w:rsid w:val="004B6992"/>
    <w:rsid w:val="004B6B93"/>
    <w:rsid w:val="004B6E5F"/>
    <w:rsid w:val="004B6F65"/>
    <w:rsid w:val="004B72FD"/>
    <w:rsid w:val="004B7773"/>
    <w:rsid w:val="004B7D85"/>
    <w:rsid w:val="004B7D9A"/>
    <w:rsid w:val="004B7DD2"/>
    <w:rsid w:val="004B7F60"/>
    <w:rsid w:val="004B7FF5"/>
    <w:rsid w:val="004C009C"/>
    <w:rsid w:val="004C018E"/>
    <w:rsid w:val="004C0989"/>
    <w:rsid w:val="004C0A68"/>
    <w:rsid w:val="004C0C8B"/>
    <w:rsid w:val="004C0ED7"/>
    <w:rsid w:val="004C0F2B"/>
    <w:rsid w:val="004C108B"/>
    <w:rsid w:val="004C12D7"/>
    <w:rsid w:val="004C13F5"/>
    <w:rsid w:val="004C1ACE"/>
    <w:rsid w:val="004C1CAC"/>
    <w:rsid w:val="004C1E18"/>
    <w:rsid w:val="004C20C8"/>
    <w:rsid w:val="004C28F2"/>
    <w:rsid w:val="004C2E49"/>
    <w:rsid w:val="004C2F80"/>
    <w:rsid w:val="004C30D5"/>
    <w:rsid w:val="004C32B9"/>
    <w:rsid w:val="004C35D3"/>
    <w:rsid w:val="004C36C4"/>
    <w:rsid w:val="004C449B"/>
    <w:rsid w:val="004C46D1"/>
    <w:rsid w:val="004C482D"/>
    <w:rsid w:val="004C4A06"/>
    <w:rsid w:val="004C4CFA"/>
    <w:rsid w:val="004C4D6C"/>
    <w:rsid w:val="004C4DC5"/>
    <w:rsid w:val="004C5F56"/>
    <w:rsid w:val="004C63EF"/>
    <w:rsid w:val="004C6412"/>
    <w:rsid w:val="004C6A39"/>
    <w:rsid w:val="004C6B80"/>
    <w:rsid w:val="004C6DD9"/>
    <w:rsid w:val="004C6E8B"/>
    <w:rsid w:val="004C6F1D"/>
    <w:rsid w:val="004C7B3F"/>
    <w:rsid w:val="004C7B7B"/>
    <w:rsid w:val="004C7E80"/>
    <w:rsid w:val="004D00C3"/>
    <w:rsid w:val="004D0216"/>
    <w:rsid w:val="004D0320"/>
    <w:rsid w:val="004D042B"/>
    <w:rsid w:val="004D04B6"/>
    <w:rsid w:val="004D0585"/>
    <w:rsid w:val="004D0ADA"/>
    <w:rsid w:val="004D0C2B"/>
    <w:rsid w:val="004D0E9C"/>
    <w:rsid w:val="004D0F9C"/>
    <w:rsid w:val="004D148D"/>
    <w:rsid w:val="004D1584"/>
    <w:rsid w:val="004D17B4"/>
    <w:rsid w:val="004D1840"/>
    <w:rsid w:val="004D1D85"/>
    <w:rsid w:val="004D224C"/>
    <w:rsid w:val="004D22F0"/>
    <w:rsid w:val="004D252B"/>
    <w:rsid w:val="004D2E5E"/>
    <w:rsid w:val="004D32AD"/>
    <w:rsid w:val="004D352F"/>
    <w:rsid w:val="004D3A9E"/>
    <w:rsid w:val="004D3B51"/>
    <w:rsid w:val="004D3D89"/>
    <w:rsid w:val="004D4006"/>
    <w:rsid w:val="004D4037"/>
    <w:rsid w:val="004D40A0"/>
    <w:rsid w:val="004D4409"/>
    <w:rsid w:val="004D445B"/>
    <w:rsid w:val="004D449C"/>
    <w:rsid w:val="004D45F1"/>
    <w:rsid w:val="004D465D"/>
    <w:rsid w:val="004D46F9"/>
    <w:rsid w:val="004D4765"/>
    <w:rsid w:val="004D4A50"/>
    <w:rsid w:val="004D51A5"/>
    <w:rsid w:val="004D51FF"/>
    <w:rsid w:val="004D5424"/>
    <w:rsid w:val="004D5997"/>
    <w:rsid w:val="004D627A"/>
    <w:rsid w:val="004D67EF"/>
    <w:rsid w:val="004D6B12"/>
    <w:rsid w:val="004D6B6C"/>
    <w:rsid w:val="004D6C87"/>
    <w:rsid w:val="004D6EFF"/>
    <w:rsid w:val="004D714C"/>
    <w:rsid w:val="004D7156"/>
    <w:rsid w:val="004D71D9"/>
    <w:rsid w:val="004D71F9"/>
    <w:rsid w:val="004D72AD"/>
    <w:rsid w:val="004D72C4"/>
    <w:rsid w:val="004D7367"/>
    <w:rsid w:val="004D75B0"/>
    <w:rsid w:val="004D7808"/>
    <w:rsid w:val="004D78A3"/>
    <w:rsid w:val="004D7CCB"/>
    <w:rsid w:val="004D7FAA"/>
    <w:rsid w:val="004E0868"/>
    <w:rsid w:val="004E125A"/>
    <w:rsid w:val="004E13AA"/>
    <w:rsid w:val="004E1425"/>
    <w:rsid w:val="004E16AD"/>
    <w:rsid w:val="004E1987"/>
    <w:rsid w:val="004E1ADC"/>
    <w:rsid w:val="004E1CE3"/>
    <w:rsid w:val="004E1DAA"/>
    <w:rsid w:val="004E1DE0"/>
    <w:rsid w:val="004E1FCC"/>
    <w:rsid w:val="004E1FF7"/>
    <w:rsid w:val="004E2147"/>
    <w:rsid w:val="004E2937"/>
    <w:rsid w:val="004E29B7"/>
    <w:rsid w:val="004E2B37"/>
    <w:rsid w:val="004E2C74"/>
    <w:rsid w:val="004E31E5"/>
    <w:rsid w:val="004E3666"/>
    <w:rsid w:val="004E3BD2"/>
    <w:rsid w:val="004E3BFE"/>
    <w:rsid w:val="004E3E6C"/>
    <w:rsid w:val="004E42BC"/>
    <w:rsid w:val="004E4639"/>
    <w:rsid w:val="004E4800"/>
    <w:rsid w:val="004E4CDC"/>
    <w:rsid w:val="004E4D81"/>
    <w:rsid w:val="004E4F16"/>
    <w:rsid w:val="004E522C"/>
    <w:rsid w:val="004E5C18"/>
    <w:rsid w:val="004E5F23"/>
    <w:rsid w:val="004E6384"/>
    <w:rsid w:val="004E670E"/>
    <w:rsid w:val="004E6DD5"/>
    <w:rsid w:val="004E6DF2"/>
    <w:rsid w:val="004E6F16"/>
    <w:rsid w:val="004E714F"/>
    <w:rsid w:val="004E77A4"/>
    <w:rsid w:val="004E799E"/>
    <w:rsid w:val="004E7B89"/>
    <w:rsid w:val="004E7DE7"/>
    <w:rsid w:val="004E7F52"/>
    <w:rsid w:val="004E7F5C"/>
    <w:rsid w:val="004E7F7B"/>
    <w:rsid w:val="004F018E"/>
    <w:rsid w:val="004F056D"/>
    <w:rsid w:val="004F085A"/>
    <w:rsid w:val="004F0BE1"/>
    <w:rsid w:val="004F0FDC"/>
    <w:rsid w:val="004F1184"/>
    <w:rsid w:val="004F18A7"/>
    <w:rsid w:val="004F1B96"/>
    <w:rsid w:val="004F1C47"/>
    <w:rsid w:val="004F205E"/>
    <w:rsid w:val="004F2935"/>
    <w:rsid w:val="004F3A03"/>
    <w:rsid w:val="004F3B5E"/>
    <w:rsid w:val="004F3D2C"/>
    <w:rsid w:val="004F3EB4"/>
    <w:rsid w:val="004F457C"/>
    <w:rsid w:val="004F4747"/>
    <w:rsid w:val="004F4899"/>
    <w:rsid w:val="004F4992"/>
    <w:rsid w:val="004F4CFB"/>
    <w:rsid w:val="004F4EE4"/>
    <w:rsid w:val="004F5068"/>
    <w:rsid w:val="004F57CE"/>
    <w:rsid w:val="004F5A7C"/>
    <w:rsid w:val="004F5AAE"/>
    <w:rsid w:val="004F5AF1"/>
    <w:rsid w:val="004F5CBD"/>
    <w:rsid w:val="004F5D2E"/>
    <w:rsid w:val="004F5EEE"/>
    <w:rsid w:val="004F692E"/>
    <w:rsid w:val="004F7B8E"/>
    <w:rsid w:val="005003C0"/>
    <w:rsid w:val="0050075B"/>
    <w:rsid w:val="005007C2"/>
    <w:rsid w:val="005007FD"/>
    <w:rsid w:val="00500953"/>
    <w:rsid w:val="00500BA3"/>
    <w:rsid w:val="005010BA"/>
    <w:rsid w:val="005012F0"/>
    <w:rsid w:val="00501473"/>
    <w:rsid w:val="0050151D"/>
    <w:rsid w:val="005015A5"/>
    <w:rsid w:val="00501611"/>
    <w:rsid w:val="005018D1"/>
    <w:rsid w:val="00501FC3"/>
    <w:rsid w:val="0050221B"/>
    <w:rsid w:val="00502415"/>
    <w:rsid w:val="00502B3A"/>
    <w:rsid w:val="00503050"/>
    <w:rsid w:val="0050328C"/>
    <w:rsid w:val="005033D9"/>
    <w:rsid w:val="00503408"/>
    <w:rsid w:val="00503421"/>
    <w:rsid w:val="005034E7"/>
    <w:rsid w:val="00503627"/>
    <w:rsid w:val="0050384C"/>
    <w:rsid w:val="00503B4E"/>
    <w:rsid w:val="00503B65"/>
    <w:rsid w:val="005043DD"/>
    <w:rsid w:val="0050442A"/>
    <w:rsid w:val="0050482B"/>
    <w:rsid w:val="00504D02"/>
    <w:rsid w:val="00504D88"/>
    <w:rsid w:val="00504D9B"/>
    <w:rsid w:val="00505110"/>
    <w:rsid w:val="00505525"/>
    <w:rsid w:val="00505844"/>
    <w:rsid w:val="00505BA2"/>
    <w:rsid w:val="00505E11"/>
    <w:rsid w:val="00505FBD"/>
    <w:rsid w:val="0050608B"/>
    <w:rsid w:val="00506581"/>
    <w:rsid w:val="00506BDF"/>
    <w:rsid w:val="005070BA"/>
    <w:rsid w:val="00507786"/>
    <w:rsid w:val="00507E0A"/>
    <w:rsid w:val="00507FBE"/>
    <w:rsid w:val="00510420"/>
    <w:rsid w:val="0051047C"/>
    <w:rsid w:val="0051097F"/>
    <w:rsid w:val="00510DEA"/>
    <w:rsid w:val="00510E8B"/>
    <w:rsid w:val="00511056"/>
    <w:rsid w:val="00511585"/>
    <w:rsid w:val="00511B38"/>
    <w:rsid w:val="00511D9A"/>
    <w:rsid w:val="00511DF7"/>
    <w:rsid w:val="00511FA3"/>
    <w:rsid w:val="0051228D"/>
    <w:rsid w:val="00512434"/>
    <w:rsid w:val="00512465"/>
    <w:rsid w:val="00512CB2"/>
    <w:rsid w:val="00512FFA"/>
    <w:rsid w:val="00513161"/>
    <w:rsid w:val="0051316F"/>
    <w:rsid w:val="00513226"/>
    <w:rsid w:val="00513286"/>
    <w:rsid w:val="00513C2D"/>
    <w:rsid w:val="005143A3"/>
    <w:rsid w:val="0051474B"/>
    <w:rsid w:val="00514754"/>
    <w:rsid w:val="00514758"/>
    <w:rsid w:val="005147A5"/>
    <w:rsid w:val="00514A53"/>
    <w:rsid w:val="00514BF9"/>
    <w:rsid w:val="00514CEF"/>
    <w:rsid w:val="00515007"/>
    <w:rsid w:val="005151AC"/>
    <w:rsid w:val="00515858"/>
    <w:rsid w:val="00515902"/>
    <w:rsid w:val="0051597E"/>
    <w:rsid w:val="00515C3B"/>
    <w:rsid w:val="00515CD6"/>
    <w:rsid w:val="00515FC2"/>
    <w:rsid w:val="005161E5"/>
    <w:rsid w:val="0051627E"/>
    <w:rsid w:val="00516790"/>
    <w:rsid w:val="00516826"/>
    <w:rsid w:val="005169CD"/>
    <w:rsid w:val="00516FF6"/>
    <w:rsid w:val="0051711E"/>
    <w:rsid w:val="0051723F"/>
    <w:rsid w:val="005173FD"/>
    <w:rsid w:val="00517B40"/>
    <w:rsid w:val="00517E08"/>
    <w:rsid w:val="00517E1D"/>
    <w:rsid w:val="00520326"/>
    <w:rsid w:val="0052044A"/>
    <w:rsid w:val="00520461"/>
    <w:rsid w:val="005207F0"/>
    <w:rsid w:val="00520AE7"/>
    <w:rsid w:val="00520C44"/>
    <w:rsid w:val="00520CB9"/>
    <w:rsid w:val="00520D61"/>
    <w:rsid w:val="00520D72"/>
    <w:rsid w:val="00520EA1"/>
    <w:rsid w:val="00521153"/>
    <w:rsid w:val="0052124C"/>
    <w:rsid w:val="00521452"/>
    <w:rsid w:val="005215CD"/>
    <w:rsid w:val="0052194B"/>
    <w:rsid w:val="00521AB7"/>
    <w:rsid w:val="00521C66"/>
    <w:rsid w:val="00521D19"/>
    <w:rsid w:val="00521D29"/>
    <w:rsid w:val="00521D2F"/>
    <w:rsid w:val="00521DA3"/>
    <w:rsid w:val="005223C7"/>
    <w:rsid w:val="005223D6"/>
    <w:rsid w:val="005226C6"/>
    <w:rsid w:val="005227B0"/>
    <w:rsid w:val="00522A92"/>
    <w:rsid w:val="005230DA"/>
    <w:rsid w:val="00523113"/>
    <w:rsid w:val="005232CD"/>
    <w:rsid w:val="00523464"/>
    <w:rsid w:val="00523AD4"/>
    <w:rsid w:val="00523B7A"/>
    <w:rsid w:val="005240AF"/>
    <w:rsid w:val="00524272"/>
    <w:rsid w:val="00524908"/>
    <w:rsid w:val="00524B43"/>
    <w:rsid w:val="00524FAC"/>
    <w:rsid w:val="00525002"/>
    <w:rsid w:val="00525041"/>
    <w:rsid w:val="00525135"/>
    <w:rsid w:val="0052527A"/>
    <w:rsid w:val="00525535"/>
    <w:rsid w:val="00525692"/>
    <w:rsid w:val="0052571C"/>
    <w:rsid w:val="00525854"/>
    <w:rsid w:val="00525AC1"/>
    <w:rsid w:val="00525B6C"/>
    <w:rsid w:val="00525D8A"/>
    <w:rsid w:val="00525EFB"/>
    <w:rsid w:val="0052626B"/>
    <w:rsid w:val="00526685"/>
    <w:rsid w:val="00526770"/>
    <w:rsid w:val="0052686F"/>
    <w:rsid w:val="00527247"/>
    <w:rsid w:val="00527492"/>
    <w:rsid w:val="005274F0"/>
    <w:rsid w:val="005275B3"/>
    <w:rsid w:val="005275D9"/>
    <w:rsid w:val="0052797B"/>
    <w:rsid w:val="00527A6A"/>
    <w:rsid w:val="00527B37"/>
    <w:rsid w:val="00527BCA"/>
    <w:rsid w:val="00527C76"/>
    <w:rsid w:val="00527FA9"/>
    <w:rsid w:val="005300F4"/>
    <w:rsid w:val="00530211"/>
    <w:rsid w:val="00530445"/>
    <w:rsid w:val="00530631"/>
    <w:rsid w:val="00530656"/>
    <w:rsid w:val="00530889"/>
    <w:rsid w:val="0053097E"/>
    <w:rsid w:val="00530B7A"/>
    <w:rsid w:val="00530CA2"/>
    <w:rsid w:val="00530FE3"/>
    <w:rsid w:val="0053142B"/>
    <w:rsid w:val="00532174"/>
    <w:rsid w:val="00532CBA"/>
    <w:rsid w:val="00533135"/>
    <w:rsid w:val="00533231"/>
    <w:rsid w:val="005332B3"/>
    <w:rsid w:val="0053330B"/>
    <w:rsid w:val="00533625"/>
    <w:rsid w:val="0053373F"/>
    <w:rsid w:val="005338FC"/>
    <w:rsid w:val="0053392C"/>
    <w:rsid w:val="005339A8"/>
    <w:rsid w:val="00533AA4"/>
    <w:rsid w:val="00533D19"/>
    <w:rsid w:val="00533F70"/>
    <w:rsid w:val="005342DE"/>
    <w:rsid w:val="00534A5A"/>
    <w:rsid w:val="00535916"/>
    <w:rsid w:val="00535AC2"/>
    <w:rsid w:val="00535B9B"/>
    <w:rsid w:val="00535ED1"/>
    <w:rsid w:val="005360DB"/>
    <w:rsid w:val="005365CA"/>
    <w:rsid w:val="00536A20"/>
    <w:rsid w:val="00536D29"/>
    <w:rsid w:val="00536E28"/>
    <w:rsid w:val="00536F2E"/>
    <w:rsid w:val="0053707F"/>
    <w:rsid w:val="005372E7"/>
    <w:rsid w:val="0053752D"/>
    <w:rsid w:val="0053780A"/>
    <w:rsid w:val="005401AC"/>
    <w:rsid w:val="005402E4"/>
    <w:rsid w:val="005406E4"/>
    <w:rsid w:val="0054099A"/>
    <w:rsid w:val="00540A10"/>
    <w:rsid w:val="0054118D"/>
    <w:rsid w:val="0054191F"/>
    <w:rsid w:val="005419DB"/>
    <w:rsid w:val="00541CFF"/>
    <w:rsid w:val="00541D48"/>
    <w:rsid w:val="00541EDE"/>
    <w:rsid w:val="00542251"/>
    <w:rsid w:val="005425C5"/>
    <w:rsid w:val="005431A0"/>
    <w:rsid w:val="0054358F"/>
    <w:rsid w:val="005439E5"/>
    <w:rsid w:val="005444BC"/>
    <w:rsid w:val="0054450D"/>
    <w:rsid w:val="005445E9"/>
    <w:rsid w:val="005446F5"/>
    <w:rsid w:val="0054474F"/>
    <w:rsid w:val="005447A3"/>
    <w:rsid w:val="005447BE"/>
    <w:rsid w:val="005449E4"/>
    <w:rsid w:val="00544EDE"/>
    <w:rsid w:val="00544F5B"/>
    <w:rsid w:val="00544FB5"/>
    <w:rsid w:val="0054508D"/>
    <w:rsid w:val="005451E1"/>
    <w:rsid w:val="00545437"/>
    <w:rsid w:val="00545581"/>
    <w:rsid w:val="005457CC"/>
    <w:rsid w:val="00545992"/>
    <w:rsid w:val="00545B16"/>
    <w:rsid w:val="00546490"/>
    <w:rsid w:val="005465F7"/>
    <w:rsid w:val="005467FE"/>
    <w:rsid w:val="00546B99"/>
    <w:rsid w:val="00546D2D"/>
    <w:rsid w:val="00546E78"/>
    <w:rsid w:val="00547067"/>
    <w:rsid w:val="005472AB"/>
    <w:rsid w:val="0054763C"/>
    <w:rsid w:val="00547D11"/>
    <w:rsid w:val="00550473"/>
    <w:rsid w:val="005506C5"/>
    <w:rsid w:val="00550BC3"/>
    <w:rsid w:val="00550E29"/>
    <w:rsid w:val="0055126B"/>
    <w:rsid w:val="0055191E"/>
    <w:rsid w:val="00551945"/>
    <w:rsid w:val="00551AA1"/>
    <w:rsid w:val="00551BA3"/>
    <w:rsid w:val="00551C06"/>
    <w:rsid w:val="00552260"/>
    <w:rsid w:val="00552865"/>
    <w:rsid w:val="00552E1B"/>
    <w:rsid w:val="005532BA"/>
    <w:rsid w:val="00553686"/>
    <w:rsid w:val="005536A8"/>
    <w:rsid w:val="0055374E"/>
    <w:rsid w:val="00553B6A"/>
    <w:rsid w:val="00553B71"/>
    <w:rsid w:val="00553C2B"/>
    <w:rsid w:val="00553F81"/>
    <w:rsid w:val="005545A5"/>
    <w:rsid w:val="005547CF"/>
    <w:rsid w:val="0055485B"/>
    <w:rsid w:val="00554871"/>
    <w:rsid w:val="00554983"/>
    <w:rsid w:val="00554A4F"/>
    <w:rsid w:val="00554B6C"/>
    <w:rsid w:val="00554C95"/>
    <w:rsid w:val="00554D31"/>
    <w:rsid w:val="00554ED5"/>
    <w:rsid w:val="00555161"/>
    <w:rsid w:val="00555268"/>
    <w:rsid w:val="005556D4"/>
    <w:rsid w:val="00555ACA"/>
    <w:rsid w:val="00555AD4"/>
    <w:rsid w:val="00555E06"/>
    <w:rsid w:val="00556079"/>
    <w:rsid w:val="00556357"/>
    <w:rsid w:val="00556656"/>
    <w:rsid w:val="00556894"/>
    <w:rsid w:val="005569BF"/>
    <w:rsid w:val="005569C2"/>
    <w:rsid w:val="00556A31"/>
    <w:rsid w:val="00556AA4"/>
    <w:rsid w:val="00556C3F"/>
    <w:rsid w:val="00556D6B"/>
    <w:rsid w:val="00556E86"/>
    <w:rsid w:val="00557339"/>
    <w:rsid w:val="005579C7"/>
    <w:rsid w:val="00557D0E"/>
    <w:rsid w:val="00557DC9"/>
    <w:rsid w:val="00560199"/>
    <w:rsid w:val="005604AF"/>
    <w:rsid w:val="005604E8"/>
    <w:rsid w:val="005609D9"/>
    <w:rsid w:val="00560A06"/>
    <w:rsid w:val="00560ADB"/>
    <w:rsid w:val="00560D05"/>
    <w:rsid w:val="005610F6"/>
    <w:rsid w:val="00561143"/>
    <w:rsid w:val="005613A8"/>
    <w:rsid w:val="0056156D"/>
    <w:rsid w:val="005615D0"/>
    <w:rsid w:val="005618AD"/>
    <w:rsid w:val="00561A29"/>
    <w:rsid w:val="00561A59"/>
    <w:rsid w:val="00561B0F"/>
    <w:rsid w:val="00561E89"/>
    <w:rsid w:val="0056267B"/>
    <w:rsid w:val="005629EB"/>
    <w:rsid w:val="00563064"/>
    <w:rsid w:val="00563115"/>
    <w:rsid w:val="005637C1"/>
    <w:rsid w:val="00563815"/>
    <w:rsid w:val="0056393D"/>
    <w:rsid w:val="00563DD2"/>
    <w:rsid w:val="00563DF6"/>
    <w:rsid w:val="00563F14"/>
    <w:rsid w:val="005640D4"/>
    <w:rsid w:val="00564213"/>
    <w:rsid w:val="00564A44"/>
    <w:rsid w:val="00565017"/>
    <w:rsid w:val="005651B1"/>
    <w:rsid w:val="0056546B"/>
    <w:rsid w:val="00565D64"/>
    <w:rsid w:val="00565ED9"/>
    <w:rsid w:val="00565F3B"/>
    <w:rsid w:val="005665AE"/>
    <w:rsid w:val="00566C36"/>
    <w:rsid w:val="00566FAB"/>
    <w:rsid w:val="00567097"/>
    <w:rsid w:val="0056759C"/>
    <w:rsid w:val="00567B03"/>
    <w:rsid w:val="00567C81"/>
    <w:rsid w:val="00567D3F"/>
    <w:rsid w:val="0057004F"/>
    <w:rsid w:val="00570141"/>
    <w:rsid w:val="005701FC"/>
    <w:rsid w:val="00570313"/>
    <w:rsid w:val="005705B2"/>
    <w:rsid w:val="0057077F"/>
    <w:rsid w:val="00570863"/>
    <w:rsid w:val="00570BB3"/>
    <w:rsid w:val="00570EC7"/>
    <w:rsid w:val="00570F34"/>
    <w:rsid w:val="00570F6E"/>
    <w:rsid w:val="00571031"/>
    <w:rsid w:val="005710C4"/>
    <w:rsid w:val="00571197"/>
    <w:rsid w:val="00571207"/>
    <w:rsid w:val="00571BC6"/>
    <w:rsid w:val="00571BE2"/>
    <w:rsid w:val="005720F5"/>
    <w:rsid w:val="005721B2"/>
    <w:rsid w:val="005721C5"/>
    <w:rsid w:val="00572395"/>
    <w:rsid w:val="005725B9"/>
    <w:rsid w:val="00572C72"/>
    <w:rsid w:val="005730D9"/>
    <w:rsid w:val="0057310F"/>
    <w:rsid w:val="00573277"/>
    <w:rsid w:val="005735B1"/>
    <w:rsid w:val="00573A62"/>
    <w:rsid w:val="00573BA0"/>
    <w:rsid w:val="0057471A"/>
    <w:rsid w:val="00574D14"/>
    <w:rsid w:val="00574D3F"/>
    <w:rsid w:val="00575187"/>
    <w:rsid w:val="005753BA"/>
    <w:rsid w:val="00575ACF"/>
    <w:rsid w:val="00575AD3"/>
    <w:rsid w:val="00575D51"/>
    <w:rsid w:val="005760D0"/>
    <w:rsid w:val="00576323"/>
    <w:rsid w:val="0057633D"/>
    <w:rsid w:val="00576350"/>
    <w:rsid w:val="0057648F"/>
    <w:rsid w:val="00576513"/>
    <w:rsid w:val="00576976"/>
    <w:rsid w:val="00576995"/>
    <w:rsid w:val="00576A20"/>
    <w:rsid w:val="00576DBB"/>
    <w:rsid w:val="0057724C"/>
    <w:rsid w:val="0057739D"/>
    <w:rsid w:val="00577BC0"/>
    <w:rsid w:val="00577C8E"/>
    <w:rsid w:val="00577D43"/>
    <w:rsid w:val="00577F61"/>
    <w:rsid w:val="00577FF5"/>
    <w:rsid w:val="00580034"/>
    <w:rsid w:val="00580060"/>
    <w:rsid w:val="00580158"/>
    <w:rsid w:val="00580306"/>
    <w:rsid w:val="00580769"/>
    <w:rsid w:val="0058077C"/>
    <w:rsid w:val="0058082C"/>
    <w:rsid w:val="00581498"/>
    <w:rsid w:val="005817C8"/>
    <w:rsid w:val="00581C3A"/>
    <w:rsid w:val="00581CF0"/>
    <w:rsid w:val="00581D15"/>
    <w:rsid w:val="00581D5D"/>
    <w:rsid w:val="00581E6F"/>
    <w:rsid w:val="00582466"/>
    <w:rsid w:val="00582683"/>
    <w:rsid w:val="0058272F"/>
    <w:rsid w:val="00582752"/>
    <w:rsid w:val="00582FE3"/>
    <w:rsid w:val="005831A5"/>
    <w:rsid w:val="00583754"/>
    <w:rsid w:val="00583AB5"/>
    <w:rsid w:val="00583E4B"/>
    <w:rsid w:val="00583EE3"/>
    <w:rsid w:val="0058410D"/>
    <w:rsid w:val="005842DF"/>
    <w:rsid w:val="00584781"/>
    <w:rsid w:val="005847E5"/>
    <w:rsid w:val="0058519F"/>
    <w:rsid w:val="00585548"/>
    <w:rsid w:val="005857CC"/>
    <w:rsid w:val="00585C6D"/>
    <w:rsid w:val="005860D2"/>
    <w:rsid w:val="00586135"/>
    <w:rsid w:val="00586B18"/>
    <w:rsid w:val="005874EA"/>
    <w:rsid w:val="00587555"/>
    <w:rsid w:val="005879B6"/>
    <w:rsid w:val="00587F3E"/>
    <w:rsid w:val="00587F5D"/>
    <w:rsid w:val="0059008D"/>
    <w:rsid w:val="00590111"/>
    <w:rsid w:val="00590196"/>
    <w:rsid w:val="00590839"/>
    <w:rsid w:val="005908DD"/>
    <w:rsid w:val="00590B29"/>
    <w:rsid w:val="00590CAA"/>
    <w:rsid w:val="00590DDD"/>
    <w:rsid w:val="00590E81"/>
    <w:rsid w:val="0059104B"/>
    <w:rsid w:val="00591077"/>
    <w:rsid w:val="00591895"/>
    <w:rsid w:val="00591B23"/>
    <w:rsid w:val="005921FD"/>
    <w:rsid w:val="00592828"/>
    <w:rsid w:val="00592A30"/>
    <w:rsid w:val="00592D83"/>
    <w:rsid w:val="00592ECD"/>
    <w:rsid w:val="0059331B"/>
    <w:rsid w:val="00593341"/>
    <w:rsid w:val="00593E1B"/>
    <w:rsid w:val="00593EA9"/>
    <w:rsid w:val="0059407E"/>
    <w:rsid w:val="00594437"/>
    <w:rsid w:val="00594894"/>
    <w:rsid w:val="00594A67"/>
    <w:rsid w:val="00594B47"/>
    <w:rsid w:val="00594D35"/>
    <w:rsid w:val="00594EF7"/>
    <w:rsid w:val="00595203"/>
    <w:rsid w:val="00595287"/>
    <w:rsid w:val="00595868"/>
    <w:rsid w:val="005958A7"/>
    <w:rsid w:val="005958EC"/>
    <w:rsid w:val="00595946"/>
    <w:rsid w:val="00595B10"/>
    <w:rsid w:val="00595BCF"/>
    <w:rsid w:val="00595D7F"/>
    <w:rsid w:val="0059604A"/>
    <w:rsid w:val="00596097"/>
    <w:rsid w:val="00596161"/>
    <w:rsid w:val="00596261"/>
    <w:rsid w:val="005963E7"/>
    <w:rsid w:val="00596945"/>
    <w:rsid w:val="00596F6F"/>
    <w:rsid w:val="00597008"/>
    <w:rsid w:val="005970BB"/>
    <w:rsid w:val="005970C4"/>
    <w:rsid w:val="00597733"/>
    <w:rsid w:val="0059778A"/>
    <w:rsid w:val="0059780D"/>
    <w:rsid w:val="00597FEC"/>
    <w:rsid w:val="005A00F3"/>
    <w:rsid w:val="005A02BB"/>
    <w:rsid w:val="005A0733"/>
    <w:rsid w:val="005A09F8"/>
    <w:rsid w:val="005A0B67"/>
    <w:rsid w:val="005A0BC5"/>
    <w:rsid w:val="005A115F"/>
    <w:rsid w:val="005A1163"/>
    <w:rsid w:val="005A1228"/>
    <w:rsid w:val="005A14AA"/>
    <w:rsid w:val="005A1BD9"/>
    <w:rsid w:val="005A1ECC"/>
    <w:rsid w:val="005A1EDE"/>
    <w:rsid w:val="005A2966"/>
    <w:rsid w:val="005A2C0B"/>
    <w:rsid w:val="005A351D"/>
    <w:rsid w:val="005A35D9"/>
    <w:rsid w:val="005A37D2"/>
    <w:rsid w:val="005A3AF2"/>
    <w:rsid w:val="005A41A4"/>
    <w:rsid w:val="005A4A55"/>
    <w:rsid w:val="005A54EC"/>
    <w:rsid w:val="005A634C"/>
    <w:rsid w:val="005A65B3"/>
    <w:rsid w:val="005A66AF"/>
    <w:rsid w:val="005A764D"/>
    <w:rsid w:val="005A7768"/>
    <w:rsid w:val="005A7A4B"/>
    <w:rsid w:val="005B001C"/>
    <w:rsid w:val="005B0133"/>
    <w:rsid w:val="005B017F"/>
    <w:rsid w:val="005B0D4B"/>
    <w:rsid w:val="005B0D7D"/>
    <w:rsid w:val="005B13B2"/>
    <w:rsid w:val="005B13EE"/>
    <w:rsid w:val="005B1403"/>
    <w:rsid w:val="005B15A6"/>
    <w:rsid w:val="005B15B6"/>
    <w:rsid w:val="005B15EE"/>
    <w:rsid w:val="005B1727"/>
    <w:rsid w:val="005B2027"/>
    <w:rsid w:val="005B20BE"/>
    <w:rsid w:val="005B2172"/>
    <w:rsid w:val="005B264C"/>
    <w:rsid w:val="005B2960"/>
    <w:rsid w:val="005B2B1C"/>
    <w:rsid w:val="005B2CFA"/>
    <w:rsid w:val="005B3200"/>
    <w:rsid w:val="005B353E"/>
    <w:rsid w:val="005B354A"/>
    <w:rsid w:val="005B357B"/>
    <w:rsid w:val="005B37C9"/>
    <w:rsid w:val="005B3AEC"/>
    <w:rsid w:val="005B3E69"/>
    <w:rsid w:val="005B44E3"/>
    <w:rsid w:val="005B4603"/>
    <w:rsid w:val="005B4608"/>
    <w:rsid w:val="005B4786"/>
    <w:rsid w:val="005B4B1A"/>
    <w:rsid w:val="005B4E66"/>
    <w:rsid w:val="005B4E7C"/>
    <w:rsid w:val="005B508F"/>
    <w:rsid w:val="005B523E"/>
    <w:rsid w:val="005B52A3"/>
    <w:rsid w:val="005B5426"/>
    <w:rsid w:val="005B543E"/>
    <w:rsid w:val="005B5886"/>
    <w:rsid w:val="005B5994"/>
    <w:rsid w:val="005B5B1F"/>
    <w:rsid w:val="005B5C5D"/>
    <w:rsid w:val="005B5FF4"/>
    <w:rsid w:val="005B670F"/>
    <w:rsid w:val="005B6A48"/>
    <w:rsid w:val="005B6B88"/>
    <w:rsid w:val="005B6E74"/>
    <w:rsid w:val="005B6EB3"/>
    <w:rsid w:val="005B73BC"/>
    <w:rsid w:val="005B7A78"/>
    <w:rsid w:val="005B7AF6"/>
    <w:rsid w:val="005B7B2E"/>
    <w:rsid w:val="005B7C55"/>
    <w:rsid w:val="005B7E57"/>
    <w:rsid w:val="005C012B"/>
    <w:rsid w:val="005C02F4"/>
    <w:rsid w:val="005C02FD"/>
    <w:rsid w:val="005C0303"/>
    <w:rsid w:val="005C03F3"/>
    <w:rsid w:val="005C0510"/>
    <w:rsid w:val="005C078D"/>
    <w:rsid w:val="005C0B77"/>
    <w:rsid w:val="005C11AC"/>
    <w:rsid w:val="005C16B8"/>
    <w:rsid w:val="005C182B"/>
    <w:rsid w:val="005C1888"/>
    <w:rsid w:val="005C1FA7"/>
    <w:rsid w:val="005C2218"/>
    <w:rsid w:val="005C2283"/>
    <w:rsid w:val="005C240D"/>
    <w:rsid w:val="005C2AC5"/>
    <w:rsid w:val="005C300E"/>
    <w:rsid w:val="005C3234"/>
    <w:rsid w:val="005C356B"/>
    <w:rsid w:val="005C35B5"/>
    <w:rsid w:val="005C380D"/>
    <w:rsid w:val="005C3A45"/>
    <w:rsid w:val="005C3ABF"/>
    <w:rsid w:val="005C3C7F"/>
    <w:rsid w:val="005C3E5E"/>
    <w:rsid w:val="005C4081"/>
    <w:rsid w:val="005C4181"/>
    <w:rsid w:val="005C42CC"/>
    <w:rsid w:val="005C443C"/>
    <w:rsid w:val="005C464B"/>
    <w:rsid w:val="005C48FB"/>
    <w:rsid w:val="005C4B0E"/>
    <w:rsid w:val="005C4B47"/>
    <w:rsid w:val="005C4F54"/>
    <w:rsid w:val="005C50AB"/>
    <w:rsid w:val="005C52CA"/>
    <w:rsid w:val="005C5411"/>
    <w:rsid w:val="005C54E9"/>
    <w:rsid w:val="005C571C"/>
    <w:rsid w:val="005C584E"/>
    <w:rsid w:val="005C5957"/>
    <w:rsid w:val="005C5C9D"/>
    <w:rsid w:val="005C5DDB"/>
    <w:rsid w:val="005C6328"/>
    <w:rsid w:val="005C68D0"/>
    <w:rsid w:val="005C6E22"/>
    <w:rsid w:val="005C7303"/>
    <w:rsid w:val="005C73F1"/>
    <w:rsid w:val="005C7404"/>
    <w:rsid w:val="005C78C6"/>
    <w:rsid w:val="005D00AD"/>
    <w:rsid w:val="005D00ED"/>
    <w:rsid w:val="005D02FF"/>
    <w:rsid w:val="005D0340"/>
    <w:rsid w:val="005D03B3"/>
    <w:rsid w:val="005D07EE"/>
    <w:rsid w:val="005D0F08"/>
    <w:rsid w:val="005D0FA3"/>
    <w:rsid w:val="005D154C"/>
    <w:rsid w:val="005D16F4"/>
    <w:rsid w:val="005D1729"/>
    <w:rsid w:val="005D1744"/>
    <w:rsid w:val="005D19BF"/>
    <w:rsid w:val="005D1AE3"/>
    <w:rsid w:val="005D1C19"/>
    <w:rsid w:val="005D1C4A"/>
    <w:rsid w:val="005D2172"/>
    <w:rsid w:val="005D231B"/>
    <w:rsid w:val="005D2920"/>
    <w:rsid w:val="005D2C1F"/>
    <w:rsid w:val="005D2EAB"/>
    <w:rsid w:val="005D34BB"/>
    <w:rsid w:val="005D3574"/>
    <w:rsid w:val="005D38BF"/>
    <w:rsid w:val="005D3A2E"/>
    <w:rsid w:val="005D4412"/>
    <w:rsid w:val="005D4614"/>
    <w:rsid w:val="005D4C04"/>
    <w:rsid w:val="005D53F4"/>
    <w:rsid w:val="005D5421"/>
    <w:rsid w:val="005D5458"/>
    <w:rsid w:val="005D550E"/>
    <w:rsid w:val="005D55B9"/>
    <w:rsid w:val="005D599C"/>
    <w:rsid w:val="005D5B15"/>
    <w:rsid w:val="005D5BD8"/>
    <w:rsid w:val="005D6065"/>
    <w:rsid w:val="005D62E4"/>
    <w:rsid w:val="005D6332"/>
    <w:rsid w:val="005D6669"/>
    <w:rsid w:val="005D6A3B"/>
    <w:rsid w:val="005D6C9E"/>
    <w:rsid w:val="005D7020"/>
    <w:rsid w:val="005D707F"/>
    <w:rsid w:val="005D7090"/>
    <w:rsid w:val="005D7170"/>
    <w:rsid w:val="005D7397"/>
    <w:rsid w:val="005D7506"/>
    <w:rsid w:val="005D7583"/>
    <w:rsid w:val="005D7617"/>
    <w:rsid w:val="005D78EA"/>
    <w:rsid w:val="005D79BC"/>
    <w:rsid w:val="005D7A19"/>
    <w:rsid w:val="005D7C61"/>
    <w:rsid w:val="005E0337"/>
    <w:rsid w:val="005E03DD"/>
    <w:rsid w:val="005E0436"/>
    <w:rsid w:val="005E0441"/>
    <w:rsid w:val="005E04C2"/>
    <w:rsid w:val="005E04DC"/>
    <w:rsid w:val="005E06CD"/>
    <w:rsid w:val="005E12B2"/>
    <w:rsid w:val="005E157B"/>
    <w:rsid w:val="005E1B30"/>
    <w:rsid w:val="005E1B7D"/>
    <w:rsid w:val="005E1CC9"/>
    <w:rsid w:val="005E1F77"/>
    <w:rsid w:val="005E20D7"/>
    <w:rsid w:val="005E25B2"/>
    <w:rsid w:val="005E3EF4"/>
    <w:rsid w:val="005E3F66"/>
    <w:rsid w:val="005E3F8F"/>
    <w:rsid w:val="005E3FC2"/>
    <w:rsid w:val="005E4000"/>
    <w:rsid w:val="005E423F"/>
    <w:rsid w:val="005E465F"/>
    <w:rsid w:val="005E46F5"/>
    <w:rsid w:val="005E48EB"/>
    <w:rsid w:val="005E4BD2"/>
    <w:rsid w:val="005E4C13"/>
    <w:rsid w:val="005E4C83"/>
    <w:rsid w:val="005E4ED0"/>
    <w:rsid w:val="005E532A"/>
    <w:rsid w:val="005E5AC3"/>
    <w:rsid w:val="005E5CAD"/>
    <w:rsid w:val="005E63C4"/>
    <w:rsid w:val="005E653B"/>
    <w:rsid w:val="005E6564"/>
    <w:rsid w:val="005E6752"/>
    <w:rsid w:val="005E6962"/>
    <w:rsid w:val="005E6A14"/>
    <w:rsid w:val="005E6BBE"/>
    <w:rsid w:val="005E6D62"/>
    <w:rsid w:val="005E6FDF"/>
    <w:rsid w:val="005E706B"/>
    <w:rsid w:val="005E7154"/>
    <w:rsid w:val="005E7247"/>
    <w:rsid w:val="005E75A7"/>
    <w:rsid w:val="005E7624"/>
    <w:rsid w:val="005E7B97"/>
    <w:rsid w:val="005E7CA4"/>
    <w:rsid w:val="005E7D1D"/>
    <w:rsid w:val="005E7E3E"/>
    <w:rsid w:val="005F012C"/>
    <w:rsid w:val="005F014E"/>
    <w:rsid w:val="005F021B"/>
    <w:rsid w:val="005F02A9"/>
    <w:rsid w:val="005F119B"/>
    <w:rsid w:val="005F13BC"/>
    <w:rsid w:val="005F1B44"/>
    <w:rsid w:val="005F1E8B"/>
    <w:rsid w:val="005F1EFC"/>
    <w:rsid w:val="005F208B"/>
    <w:rsid w:val="005F233B"/>
    <w:rsid w:val="005F2664"/>
    <w:rsid w:val="005F2A57"/>
    <w:rsid w:val="005F2BA0"/>
    <w:rsid w:val="005F2D0A"/>
    <w:rsid w:val="005F2F07"/>
    <w:rsid w:val="005F2FD9"/>
    <w:rsid w:val="005F34DD"/>
    <w:rsid w:val="005F3552"/>
    <w:rsid w:val="005F4679"/>
    <w:rsid w:val="005F48E9"/>
    <w:rsid w:val="005F4A93"/>
    <w:rsid w:val="005F4E9B"/>
    <w:rsid w:val="005F4FAC"/>
    <w:rsid w:val="005F51B0"/>
    <w:rsid w:val="005F584E"/>
    <w:rsid w:val="005F5EA0"/>
    <w:rsid w:val="005F6549"/>
    <w:rsid w:val="005F6F99"/>
    <w:rsid w:val="005F765D"/>
    <w:rsid w:val="005F79E2"/>
    <w:rsid w:val="005F7DEE"/>
    <w:rsid w:val="005F7F32"/>
    <w:rsid w:val="00600285"/>
    <w:rsid w:val="0060045D"/>
    <w:rsid w:val="0060051C"/>
    <w:rsid w:val="0060054B"/>
    <w:rsid w:val="006005F7"/>
    <w:rsid w:val="00600A85"/>
    <w:rsid w:val="00600F04"/>
    <w:rsid w:val="00601068"/>
    <w:rsid w:val="006010DE"/>
    <w:rsid w:val="006016E6"/>
    <w:rsid w:val="00601BAE"/>
    <w:rsid w:val="00601CC5"/>
    <w:rsid w:val="00601EC8"/>
    <w:rsid w:val="00602043"/>
    <w:rsid w:val="0060215A"/>
    <w:rsid w:val="00602481"/>
    <w:rsid w:val="00602615"/>
    <w:rsid w:val="00602C38"/>
    <w:rsid w:val="00602DAC"/>
    <w:rsid w:val="0060301B"/>
    <w:rsid w:val="0060376F"/>
    <w:rsid w:val="0060380E"/>
    <w:rsid w:val="00603BDC"/>
    <w:rsid w:val="00604295"/>
    <w:rsid w:val="00604679"/>
    <w:rsid w:val="00604B27"/>
    <w:rsid w:val="00604C22"/>
    <w:rsid w:val="00604C8D"/>
    <w:rsid w:val="00604EED"/>
    <w:rsid w:val="0060500C"/>
    <w:rsid w:val="0060522C"/>
    <w:rsid w:val="006054F9"/>
    <w:rsid w:val="0060561C"/>
    <w:rsid w:val="00605A1F"/>
    <w:rsid w:val="00605B8D"/>
    <w:rsid w:val="00605BB3"/>
    <w:rsid w:val="00605BDF"/>
    <w:rsid w:val="00605C73"/>
    <w:rsid w:val="00605E4E"/>
    <w:rsid w:val="006060E6"/>
    <w:rsid w:val="0060646D"/>
    <w:rsid w:val="00606745"/>
    <w:rsid w:val="0060678A"/>
    <w:rsid w:val="00606C75"/>
    <w:rsid w:val="00606F88"/>
    <w:rsid w:val="00607365"/>
    <w:rsid w:val="006077AD"/>
    <w:rsid w:val="00607A37"/>
    <w:rsid w:val="00607AD2"/>
    <w:rsid w:val="00607D88"/>
    <w:rsid w:val="00610152"/>
    <w:rsid w:val="00610B20"/>
    <w:rsid w:val="00610CC5"/>
    <w:rsid w:val="00610E0D"/>
    <w:rsid w:val="00611872"/>
    <w:rsid w:val="00611A63"/>
    <w:rsid w:val="00611DF1"/>
    <w:rsid w:val="00611FD6"/>
    <w:rsid w:val="00612073"/>
    <w:rsid w:val="006120EB"/>
    <w:rsid w:val="00612AD6"/>
    <w:rsid w:val="00612D5A"/>
    <w:rsid w:val="00612DC4"/>
    <w:rsid w:val="00612E88"/>
    <w:rsid w:val="00613041"/>
    <w:rsid w:val="006132F4"/>
    <w:rsid w:val="00613471"/>
    <w:rsid w:val="00613508"/>
    <w:rsid w:val="00613615"/>
    <w:rsid w:val="0061365E"/>
    <w:rsid w:val="00613895"/>
    <w:rsid w:val="006139E1"/>
    <w:rsid w:val="00613A54"/>
    <w:rsid w:val="00613BA3"/>
    <w:rsid w:val="00613BEA"/>
    <w:rsid w:val="00614282"/>
    <w:rsid w:val="00614BCC"/>
    <w:rsid w:val="00614D46"/>
    <w:rsid w:val="00615569"/>
    <w:rsid w:val="00615673"/>
    <w:rsid w:val="00615A33"/>
    <w:rsid w:val="00615D0F"/>
    <w:rsid w:val="00615E70"/>
    <w:rsid w:val="006161E0"/>
    <w:rsid w:val="006166BC"/>
    <w:rsid w:val="00616BE0"/>
    <w:rsid w:val="006172F7"/>
    <w:rsid w:val="00617944"/>
    <w:rsid w:val="00617AC6"/>
    <w:rsid w:val="00617E09"/>
    <w:rsid w:val="00617EF0"/>
    <w:rsid w:val="00620034"/>
    <w:rsid w:val="00620188"/>
    <w:rsid w:val="00620265"/>
    <w:rsid w:val="006203A8"/>
    <w:rsid w:val="0062090D"/>
    <w:rsid w:val="00620ABF"/>
    <w:rsid w:val="00620BC1"/>
    <w:rsid w:val="00620D23"/>
    <w:rsid w:val="00620F47"/>
    <w:rsid w:val="00621484"/>
    <w:rsid w:val="00621891"/>
    <w:rsid w:val="006219DC"/>
    <w:rsid w:val="00622048"/>
    <w:rsid w:val="00622660"/>
    <w:rsid w:val="00622781"/>
    <w:rsid w:val="006228C7"/>
    <w:rsid w:val="00622A7F"/>
    <w:rsid w:val="00623065"/>
    <w:rsid w:val="00623441"/>
    <w:rsid w:val="00623929"/>
    <w:rsid w:val="00623D5D"/>
    <w:rsid w:val="00624264"/>
    <w:rsid w:val="006249C0"/>
    <w:rsid w:val="00624B8B"/>
    <w:rsid w:val="00624E0C"/>
    <w:rsid w:val="00625039"/>
    <w:rsid w:val="006250DB"/>
    <w:rsid w:val="006252CA"/>
    <w:rsid w:val="006256B2"/>
    <w:rsid w:val="0062591E"/>
    <w:rsid w:val="00625C6C"/>
    <w:rsid w:val="00625CAB"/>
    <w:rsid w:val="00625F09"/>
    <w:rsid w:val="00626141"/>
    <w:rsid w:val="006262D3"/>
    <w:rsid w:val="006263BC"/>
    <w:rsid w:val="00626486"/>
    <w:rsid w:val="006264A7"/>
    <w:rsid w:val="00626581"/>
    <w:rsid w:val="006267A9"/>
    <w:rsid w:val="00626ACC"/>
    <w:rsid w:val="00626CD4"/>
    <w:rsid w:val="00626FBA"/>
    <w:rsid w:val="00627293"/>
    <w:rsid w:val="00627366"/>
    <w:rsid w:val="006273C5"/>
    <w:rsid w:val="00627C40"/>
    <w:rsid w:val="00627CD9"/>
    <w:rsid w:val="00627ED1"/>
    <w:rsid w:val="00627F75"/>
    <w:rsid w:val="006300D7"/>
    <w:rsid w:val="00630118"/>
    <w:rsid w:val="00630724"/>
    <w:rsid w:val="00630B63"/>
    <w:rsid w:val="00630C30"/>
    <w:rsid w:val="00630C97"/>
    <w:rsid w:val="0063116E"/>
    <w:rsid w:val="006311E3"/>
    <w:rsid w:val="0063120F"/>
    <w:rsid w:val="006312D7"/>
    <w:rsid w:val="0063157F"/>
    <w:rsid w:val="00631656"/>
    <w:rsid w:val="00631D80"/>
    <w:rsid w:val="00632144"/>
    <w:rsid w:val="0063217A"/>
    <w:rsid w:val="00632349"/>
    <w:rsid w:val="00632704"/>
    <w:rsid w:val="00632868"/>
    <w:rsid w:val="006329F2"/>
    <w:rsid w:val="00632A6F"/>
    <w:rsid w:val="006330F2"/>
    <w:rsid w:val="00633344"/>
    <w:rsid w:val="00633381"/>
    <w:rsid w:val="00633786"/>
    <w:rsid w:val="0063383A"/>
    <w:rsid w:val="00633DC1"/>
    <w:rsid w:val="00633E1E"/>
    <w:rsid w:val="00633ED4"/>
    <w:rsid w:val="00633FFC"/>
    <w:rsid w:val="00634019"/>
    <w:rsid w:val="0063421E"/>
    <w:rsid w:val="00634775"/>
    <w:rsid w:val="0063477C"/>
    <w:rsid w:val="00634A5F"/>
    <w:rsid w:val="00634B99"/>
    <w:rsid w:val="00634BFB"/>
    <w:rsid w:val="00634F01"/>
    <w:rsid w:val="00635164"/>
    <w:rsid w:val="0063578B"/>
    <w:rsid w:val="006357DE"/>
    <w:rsid w:val="0063640B"/>
    <w:rsid w:val="006367F2"/>
    <w:rsid w:val="006369A2"/>
    <w:rsid w:val="006369A5"/>
    <w:rsid w:val="00636B1F"/>
    <w:rsid w:val="00636BC8"/>
    <w:rsid w:val="00636D41"/>
    <w:rsid w:val="00636DBE"/>
    <w:rsid w:val="00636EFD"/>
    <w:rsid w:val="00637034"/>
    <w:rsid w:val="0063761E"/>
    <w:rsid w:val="006379BA"/>
    <w:rsid w:val="00637A17"/>
    <w:rsid w:val="006400DE"/>
    <w:rsid w:val="006401BA"/>
    <w:rsid w:val="006407D4"/>
    <w:rsid w:val="00640821"/>
    <w:rsid w:val="00640C70"/>
    <w:rsid w:val="00640CCA"/>
    <w:rsid w:val="006415BA"/>
    <w:rsid w:val="00641863"/>
    <w:rsid w:val="0064204D"/>
    <w:rsid w:val="00642199"/>
    <w:rsid w:val="0064223B"/>
    <w:rsid w:val="00642263"/>
    <w:rsid w:val="006426B6"/>
    <w:rsid w:val="00642708"/>
    <w:rsid w:val="00642785"/>
    <w:rsid w:val="00642796"/>
    <w:rsid w:val="006428B3"/>
    <w:rsid w:val="00642A60"/>
    <w:rsid w:val="00642AED"/>
    <w:rsid w:val="00642D01"/>
    <w:rsid w:val="00642DD7"/>
    <w:rsid w:val="00642FC5"/>
    <w:rsid w:val="00643257"/>
    <w:rsid w:val="00643311"/>
    <w:rsid w:val="00643B3E"/>
    <w:rsid w:val="00643D59"/>
    <w:rsid w:val="00643F89"/>
    <w:rsid w:val="00643FDE"/>
    <w:rsid w:val="00644075"/>
    <w:rsid w:val="006441AF"/>
    <w:rsid w:val="006442AF"/>
    <w:rsid w:val="0064437B"/>
    <w:rsid w:val="0064461B"/>
    <w:rsid w:val="00644A41"/>
    <w:rsid w:val="00644B9D"/>
    <w:rsid w:val="00644F83"/>
    <w:rsid w:val="00645113"/>
    <w:rsid w:val="00645471"/>
    <w:rsid w:val="006457EA"/>
    <w:rsid w:val="00646AEC"/>
    <w:rsid w:val="00646C72"/>
    <w:rsid w:val="00646E3B"/>
    <w:rsid w:val="00646FF6"/>
    <w:rsid w:val="00647130"/>
    <w:rsid w:val="006476FB"/>
    <w:rsid w:val="00647875"/>
    <w:rsid w:val="0064796F"/>
    <w:rsid w:val="00647C0B"/>
    <w:rsid w:val="00647D36"/>
    <w:rsid w:val="00650062"/>
    <w:rsid w:val="00650200"/>
    <w:rsid w:val="00650410"/>
    <w:rsid w:val="00650B00"/>
    <w:rsid w:val="00650D90"/>
    <w:rsid w:val="00650EE4"/>
    <w:rsid w:val="00650F08"/>
    <w:rsid w:val="006510E8"/>
    <w:rsid w:val="006510FB"/>
    <w:rsid w:val="00651195"/>
    <w:rsid w:val="006511B7"/>
    <w:rsid w:val="0065123F"/>
    <w:rsid w:val="00651272"/>
    <w:rsid w:val="006514F6"/>
    <w:rsid w:val="00651B1A"/>
    <w:rsid w:val="00651F34"/>
    <w:rsid w:val="00651F6F"/>
    <w:rsid w:val="006522AB"/>
    <w:rsid w:val="006522B0"/>
    <w:rsid w:val="00652707"/>
    <w:rsid w:val="006527F5"/>
    <w:rsid w:val="00652962"/>
    <w:rsid w:val="00652CEA"/>
    <w:rsid w:val="00653275"/>
    <w:rsid w:val="00653A9D"/>
    <w:rsid w:val="00653B20"/>
    <w:rsid w:val="006540DD"/>
    <w:rsid w:val="00654121"/>
    <w:rsid w:val="006543A3"/>
    <w:rsid w:val="0065463F"/>
    <w:rsid w:val="00654688"/>
    <w:rsid w:val="00654CF2"/>
    <w:rsid w:val="00654EC4"/>
    <w:rsid w:val="00655043"/>
    <w:rsid w:val="0065530C"/>
    <w:rsid w:val="006553AD"/>
    <w:rsid w:val="0065560C"/>
    <w:rsid w:val="006557E8"/>
    <w:rsid w:val="00655870"/>
    <w:rsid w:val="00655890"/>
    <w:rsid w:val="0065594C"/>
    <w:rsid w:val="00655BA9"/>
    <w:rsid w:val="006565D3"/>
    <w:rsid w:val="0065660C"/>
    <w:rsid w:val="006566C8"/>
    <w:rsid w:val="00656A78"/>
    <w:rsid w:val="0065710D"/>
    <w:rsid w:val="0065751F"/>
    <w:rsid w:val="006579DF"/>
    <w:rsid w:val="00657B06"/>
    <w:rsid w:val="00657C66"/>
    <w:rsid w:val="00660051"/>
    <w:rsid w:val="00660075"/>
    <w:rsid w:val="006603D5"/>
    <w:rsid w:val="006604E4"/>
    <w:rsid w:val="006606B5"/>
    <w:rsid w:val="006607DB"/>
    <w:rsid w:val="006609A6"/>
    <w:rsid w:val="00660A22"/>
    <w:rsid w:val="00660DB1"/>
    <w:rsid w:val="00660F44"/>
    <w:rsid w:val="006610D8"/>
    <w:rsid w:val="00661539"/>
    <w:rsid w:val="00661906"/>
    <w:rsid w:val="0066192A"/>
    <w:rsid w:val="00661C2F"/>
    <w:rsid w:val="00661D01"/>
    <w:rsid w:val="00661F66"/>
    <w:rsid w:val="006621E1"/>
    <w:rsid w:val="006624FE"/>
    <w:rsid w:val="0066292B"/>
    <w:rsid w:val="00662FCA"/>
    <w:rsid w:val="00663093"/>
    <w:rsid w:val="0066331D"/>
    <w:rsid w:val="0066358D"/>
    <w:rsid w:val="006636DD"/>
    <w:rsid w:val="00663739"/>
    <w:rsid w:val="00663837"/>
    <w:rsid w:val="00663B00"/>
    <w:rsid w:val="00663CF0"/>
    <w:rsid w:val="00663F0E"/>
    <w:rsid w:val="00664027"/>
    <w:rsid w:val="006640FB"/>
    <w:rsid w:val="006641A0"/>
    <w:rsid w:val="006646BD"/>
    <w:rsid w:val="006647F2"/>
    <w:rsid w:val="00664A01"/>
    <w:rsid w:val="00664C12"/>
    <w:rsid w:val="00665321"/>
    <w:rsid w:val="0066534D"/>
    <w:rsid w:val="006653BE"/>
    <w:rsid w:val="00665765"/>
    <w:rsid w:val="00665940"/>
    <w:rsid w:val="00665D27"/>
    <w:rsid w:val="00666075"/>
    <w:rsid w:val="00666329"/>
    <w:rsid w:val="006663F7"/>
    <w:rsid w:val="00666462"/>
    <w:rsid w:val="006666B8"/>
    <w:rsid w:val="006666CE"/>
    <w:rsid w:val="00666D01"/>
    <w:rsid w:val="00666F40"/>
    <w:rsid w:val="00666F83"/>
    <w:rsid w:val="00667000"/>
    <w:rsid w:val="006677CF"/>
    <w:rsid w:val="006678F0"/>
    <w:rsid w:val="006679C9"/>
    <w:rsid w:val="00667A8A"/>
    <w:rsid w:val="00667E96"/>
    <w:rsid w:val="00670198"/>
    <w:rsid w:val="00670287"/>
    <w:rsid w:val="006703B2"/>
    <w:rsid w:val="0067044A"/>
    <w:rsid w:val="00670BF2"/>
    <w:rsid w:val="00670DDB"/>
    <w:rsid w:val="00671200"/>
    <w:rsid w:val="00671A44"/>
    <w:rsid w:val="00671BB4"/>
    <w:rsid w:val="00671CF8"/>
    <w:rsid w:val="00672099"/>
    <w:rsid w:val="00672449"/>
    <w:rsid w:val="006725D0"/>
    <w:rsid w:val="00672CF1"/>
    <w:rsid w:val="00672FF3"/>
    <w:rsid w:val="006730F3"/>
    <w:rsid w:val="0067358F"/>
    <w:rsid w:val="006735A0"/>
    <w:rsid w:val="006735BB"/>
    <w:rsid w:val="006735EE"/>
    <w:rsid w:val="00673775"/>
    <w:rsid w:val="006737EE"/>
    <w:rsid w:val="00673911"/>
    <w:rsid w:val="00673AA8"/>
    <w:rsid w:val="00673CD1"/>
    <w:rsid w:val="00674075"/>
    <w:rsid w:val="0067419D"/>
    <w:rsid w:val="006748CD"/>
    <w:rsid w:val="00674BA2"/>
    <w:rsid w:val="00674CB9"/>
    <w:rsid w:val="00674E6E"/>
    <w:rsid w:val="0067504C"/>
    <w:rsid w:val="0067577C"/>
    <w:rsid w:val="00675812"/>
    <w:rsid w:val="0067584E"/>
    <w:rsid w:val="00675A2D"/>
    <w:rsid w:val="00675A57"/>
    <w:rsid w:val="00675B37"/>
    <w:rsid w:val="00675C33"/>
    <w:rsid w:val="00676111"/>
    <w:rsid w:val="006762EC"/>
    <w:rsid w:val="00676470"/>
    <w:rsid w:val="00676503"/>
    <w:rsid w:val="0067677C"/>
    <w:rsid w:val="00676897"/>
    <w:rsid w:val="006769BA"/>
    <w:rsid w:val="00676AAD"/>
    <w:rsid w:val="00676C01"/>
    <w:rsid w:val="00676C55"/>
    <w:rsid w:val="00676EDF"/>
    <w:rsid w:val="00676F3A"/>
    <w:rsid w:val="0067740F"/>
    <w:rsid w:val="006776FE"/>
    <w:rsid w:val="00677704"/>
    <w:rsid w:val="00677F11"/>
    <w:rsid w:val="00677FB1"/>
    <w:rsid w:val="0068020B"/>
    <w:rsid w:val="006805FD"/>
    <w:rsid w:val="0068065C"/>
    <w:rsid w:val="00680A93"/>
    <w:rsid w:val="00680C71"/>
    <w:rsid w:val="00680CAF"/>
    <w:rsid w:val="00680FBE"/>
    <w:rsid w:val="006817BD"/>
    <w:rsid w:val="006819D1"/>
    <w:rsid w:val="00681C33"/>
    <w:rsid w:val="00681C48"/>
    <w:rsid w:val="00681E1F"/>
    <w:rsid w:val="00681F6C"/>
    <w:rsid w:val="006825B6"/>
    <w:rsid w:val="006826CE"/>
    <w:rsid w:val="00682A70"/>
    <w:rsid w:val="00682B2B"/>
    <w:rsid w:val="00682B33"/>
    <w:rsid w:val="00682E51"/>
    <w:rsid w:val="00682F2B"/>
    <w:rsid w:val="00682FC2"/>
    <w:rsid w:val="0068322E"/>
    <w:rsid w:val="0068398F"/>
    <w:rsid w:val="00683A44"/>
    <w:rsid w:val="00683D8E"/>
    <w:rsid w:val="00683DDA"/>
    <w:rsid w:val="00683F1F"/>
    <w:rsid w:val="00683F22"/>
    <w:rsid w:val="006842C8"/>
    <w:rsid w:val="006845D6"/>
    <w:rsid w:val="0068464A"/>
    <w:rsid w:val="00684769"/>
    <w:rsid w:val="00684C91"/>
    <w:rsid w:val="00684D52"/>
    <w:rsid w:val="006853A0"/>
    <w:rsid w:val="006853D3"/>
    <w:rsid w:val="00685407"/>
    <w:rsid w:val="006854AD"/>
    <w:rsid w:val="0068562C"/>
    <w:rsid w:val="006856A5"/>
    <w:rsid w:val="006856B2"/>
    <w:rsid w:val="00685792"/>
    <w:rsid w:val="00685961"/>
    <w:rsid w:val="006860BE"/>
    <w:rsid w:val="006862EF"/>
    <w:rsid w:val="0068639E"/>
    <w:rsid w:val="006864BC"/>
    <w:rsid w:val="0068684D"/>
    <w:rsid w:val="00686B47"/>
    <w:rsid w:val="00686D00"/>
    <w:rsid w:val="00686DF5"/>
    <w:rsid w:val="00687545"/>
    <w:rsid w:val="006877D5"/>
    <w:rsid w:val="00687D14"/>
    <w:rsid w:val="00687D96"/>
    <w:rsid w:val="00690338"/>
    <w:rsid w:val="006906C8"/>
    <w:rsid w:val="00690FFC"/>
    <w:rsid w:val="006919FB"/>
    <w:rsid w:val="00691B40"/>
    <w:rsid w:val="00691B54"/>
    <w:rsid w:val="00691F75"/>
    <w:rsid w:val="00692238"/>
    <w:rsid w:val="006924B5"/>
    <w:rsid w:val="006928FF"/>
    <w:rsid w:val="00692A30"/>
    <w:rsid w:val="00692AA1"/>
    <w:rsid w:val="00692D37"/>
    <w:rsid w:val="006930E9"/>
    <w:rsid w:val="00693B20"/>
    <w:rsid w:val="00693D24"/>
    <w:rsid w:val="00693DC1"/>
    <w:rsid w:val="00693E73"/>
    <w:rsid w:val="00693E8C"/>
    <w:rsid w:val="00693F52"/>
    <w:rsid w:val="00694465"/>
    <w:rsid w:val="006944CA"/>
    <w:rsid w:val="0069489F"/>
    <w:rsid w:val="006949D4"/>
    <w:rsid w:val="00694FF3"/>
    <w:rsid w:val="00695297"/>
    <w:rsid w:val="00695540"/>
    <w:rsid w:val="00695569"/>
    <w:rsid w:val="0069560E"/>
    <w:rsid w:val="0069600A"/>
    <w:rsid w:val="00696A46"/>
    <w:rsid w:val="00696A53"/>
    <w:rsid w:val="00696C4D"/>
    <w:rsid w:val="00696F92"/>
    <w:rsid w:val="0069749B"/>
    <w:rsid w:val="0069774E"/>
    <w:rsid w:val="00697C60"/>
    <w:rsid w:val="00697DD3"/>
    <w:rsid w:val="00697E45"/>
    <w:rsid w:val="006A002F"/>
    <w:rsid w:val="006A00D8"/>
    <w:rsid w:val="006A012E"/>
    <w:rsid w:val="006A0262"/>
    <w:rsid w:val="006A03B6"/>
    <w:rsid w:val="006A05A4"/>
    <w:rsid w:val="006A086F"/>
    <w:rsid w:val="006A08B3"/>
    <w:rsid w:val="006A0E54"/>
    <w:rsid w:val="006A0F2C"/>
    <w:rsid w:val="006A1022"/>
    <w:rsid w:val="006A1218"/>
    <w:rsid w:val="006A12DF"/>
    <w:rsid w:val="006A1352"/>
    <w:rsid w:val="006A146E"/>
    <w:rsid w:val="006A1492"/>
    <w:rsid w:val="006A164D"/>
    <w:rsid w:val="006A229F"/>
    <w:rsid w:val="006A22B3"/>
    <w:rsid w:val="006A234B"/>
    <w:rsid w:val="006A2A89"/>
    <w:rsid w:val="006A2C99"/>
    <w:rsid w:val="006A2D1D"/>
    <w:rsid w:val="006A3157"/>
    <w:rsid w:val="006A31DC"/>
    <w:rsid w:val="006A345E"/>
    <w:rsid w:val="006A35AC"/>
    <w:rsid w:val="006A397B"/>
    <w:rsid w:val="006A3C1D"/>
    <w:rsid w:val="006A3E94"/>
    <w:rsid w:val="006A3F54"/>
    <w:rsid w:val="006A4207"/>
    <w:rsid w:val="006A422E"/>
    <w:rsid w:val="006A44D7"/>
    <w:rsid w:val="006A4A9C"/>
    <w:rsid w:val="006A4D84"/>
    <w:rsid w:val="006A5237"/>
    <w:rsid w:val="006A5748"/>
    <w:rsid w:val="006A576B"/>
    <w:rsid w:val="006A5AFC"/>
    <w:rsid w:val="006A5EA2"/>
    <w:rsid w:val="006A605A"/>
    <w:rsid w:val="006A60A3"/>
    <w:rsid w:val="006A6613"/>
    <w:rsid w:val="006A6717"/>
    <w:rsid w:val="006A686F"/>
    <w:rsid w:val="006A6EB7"/>
    <w:rsid w:val="006A6EBE"/>
    <w:rsid w:val="006A6F5E"/>
    <w:rsid w:val="006A7548"/>
    <w:rsid w:val="006B02F8"/>
    <w:rsid w:val="006B092A"/>
    <w:rsid w:val="006B13D4"/>
    <w:rsid w:val="006B14B1"/>
    <w:rsid w:val="006B154A"/>
    <w:rsid w:val="006B17B2"/>
    <w:rsid w:val="006B19A2"/>
    <w:rsid w:val="006B1C49"/>
    <w:rsid w:val="006B1DAF"/>
    <w:rsid w:val="006B25C7"/>
    <w:rsid w:val="006B29F5"/>
    <w:rsid w:val="006B360F"/>
    <w:rsid w:val="006B36C9"/>
    <w:rsid w:val="006B3720"/>
    <w:rsid w:val="006B37E3"/>
    <w:rsid w:val="006B38D9"/>
    <w:rsid w:val="006B3A37"/>
    <w:rsid w:val="006B3CEE"/>
    <w:rsid w:val="006B4009"/>
    <w:rsid w:val="006B413F"/>
    <w:rsid w:val="006B41B1"/>
    <w:rsid w:val="006B4F2D"/>
    <w:rsid w:val="006B5CEB"/>
    <w:rsid w:val="006B6824"/>
    <w:rsid w:val="006B6C73"/>
    <w:rsid w:val="006B7230"/>
    <w:rsid w:val="006B768A"/>
    <w:rsid w:val="006B77DD"/>
    <w:rsid w:val="006B7FF2"/>
    <w:rsid w:val="006C018D"/>
    <w:rsid w:val="006C0366"/>
    <w:rsid w:val="006C0537"/>
    <w:rsid w:val="006C05EE"/>
    <w:rsid w:val="006C06C7"/>
    <w:rsid w:val="006C0725"/>
    <w:rsid w:val="006C07B4"/>
    <w:rsid w:val="006C09CC"/>
    <w:rsid w:val="006C0C9A"/>
    <w:rsid w:val="006C13E8"/>
    <w:rsid w:val="006C13F0"/>
    <w:rsid w:val="006C1597"/>
    <w:rsid w:val="006C15BF"/>
    <w:rsid w:val="006C1679"/>
    <w:rsid w:val="006C18B5"/>
    <w:rsid w:val="006C19E0"/>
    <w:rsid w:val="006C1D2F"/>
    <w:rsid w:val="006C1E92"/>
    <w:rsid w:val="006C1EA6"/>
    <w:rsid w:val="006C1EF6"/>
    <w:rsid w:val="006C1F6E"/>
    <w:rsid w:val="006C212C"/>
    <w:rsid w:val="006C23B4"/>
    <w:rsid w:val="006C244F"/>
    <w:rsid w:val="006C2615"/>
    <w:rsid w:val="006C2865"/>
    <w:rsid w:val="006C2AB7"/>
    <w:rsid w:val="006C2D63"/>
    <w:rsid w:val="006C2EBF"/>
    <w:rsid w:val="006C2F3C"/>
    <w:rsid w:val="006C3192"/>
    <w:rsid w:val="006C340B"/>
    <w:rsid w:val="006C374B"/>
    <w:rsid w:val="006C3AE9"/>
    <w:rsid w:val="006C3DF4"/>
    <w:rsid w:val="006C3EDB"/>
    <w:rsid w:val="006C45D6"/>
    <w:rsid w:val="006C4AE0"/>
    <w:rsid w:val="006C528B"/>
    <w:rsid w:val="006C54AA"/>
    <w:rsid w:val="006C583E"/>
    <w:rsid w:val="006C595C"/>
    <w:rsid w:val="006C5D67"/>
    <w:rsid w:val="006C6212"/>
    <w:rsid w:val="006C6511"/>
    <w:rsid w:val="006C6643"/>
    <w:rsid w:val="006C75F4"/>
    <w:rsid w:val="006C7815"/>
    <w:rsid w:val="006C7846"/>
    <w:rsid w:val="006C795D"/>
    <w:rsid w:val="006C7D39"/>
    <w:rsid w:val="006C7E27"/>
    <w:rsid w:val="006C7EA2"/>
    <w:rsid w:val="006D049E"/>
    <w:rsid w:val="006D0541"/>
    <w:rsid w:val="006D054A"/>
    <w:rsid w:val="006D119A"/>
    <w:rsid w:val="006D12E4"/>
    <w:rsid w:val="006D1CF1"/>
    <w:rsid w:val="006D1D66"/>
    <w:rsid w:val="006D1DAE"/>
    <w:rsid w:val="006D1DED"/>
    <w:rsid w:val="006D1EC8"/>
    <w:rsid w:val="006D2783"/>
    <w:rsid w:val="006D2E64"/>
    <w:rsid w:val="006D2EB0"/>
    <w:rsid w:val="006D2EE6"/>
    <w:rsid w:val="006D31E7"/>
    <w:rsid w:val="006D345C"/>
    <w:rsid w:val="006D3628"/>
    <w:rsid w:val="006D362C"/>
    <w:rsid w:val="006D38EB"/>
    <w:rsid w:val="006D3BAB"/>
    <w:rsid w:val="006D437E"/>
    <w:rsid w:val="006D4B08"/>
    <w:rsid w:val="006D4F4B"/>
    <w:rsid w:val="006D547D"/>
    <w:rsid w:val="006D554D"/>
    <w:rsid w:val="006D55C6"/>
    <w:rsid w:val="006D5C25"/>
    <w:rsid w:val="006D5C97"/>
    <w:rsid w:val="006D6750"/>
    <w:rsid w:val="006D68B2"/>
    <w:rsid w:val="006D6968"/>
    <w:rsid w:val="006D6B8B"/>
    <w:rsid w:val="006D6F2A"/>
    <w:rsid w:val="006D771D"/>
    <w:rsid w:val="006D7EFB"/>
    <w:rsid w:val="006D7FC3"/>
    <w:rsid w:val="006E01E2"/>
    <w:rsid w:val="006E0259"/>
    <w:rsid w:val="006E05E3"/>
    <w:rsid w:val="006E0604"/>
    <w:rsid w:val="006E0679"/>
    <w:rsid w:val="006E0B62"/>
    <w:rsid w:val="006E0BB2"/>
    <w:rsid w:val="006E0E76"/>
    <w:rsid w:val="006E0FE1"/>
    <w:rsid w:val="006E19C2"/>
    <w:rsid w:val="006E1AC7"/>
    <w:rsid w:val="006E1B31"/>
    <w:rsid w:val="006E1B7B"/>
    <w:rsid w:val="006E2042"/>
    <w:rsid w:val="006E2295"/>
    <w:rsid w:val="006E251C"/>
    <w:rsid w:val="006E2955"/>
    <w:rsid w:val="006E3400"/>
    <w:rsid w:val="006E366F"/>
    <w:rsid w:val="006E387B"/>
    <w:rsid w:val="006E3A3D"/>
    <w:rsid w:val="006E3C75"/>
    <w:rsid w:val="006E3DFD"/>
    <w:rsid w:val="006E3E70"/>
    <w:rsid w:val="006E48FA"/>
    <w:rsid w:val="006E4E9D"/>
    <w:rsid w:val="006E4FAF"/>
    <w:rsid w:val="006E51ED"/>
    <w:rsid w:val="006E57EE"/>
    <w:rsid w:val="006E5B8F"/>
    <w:rsid w:val="006E5E31"/>
    <w:rsid w:val="006E605F"/>
    <w:rsid w:val="006E6289"/>
    <w:rsid w:val="006E636F"/>
    <w:rsid w:val="006E66B9"/>
    <w:rsid w:val="006E66E3"/>
    <w:rsid w:val="006E68EF"/>
    <w:rsid w:val="006E6BEC"/>
    <w:rsid w:val="006E6EE6"/>
    <w:rsid w:val="006E7244"/>
    <w:rsid w:val="006E7287"/>
    <w:rsid w:val="006E74B9"/>
    <w:rsid w:val="006E7582"/>
    <w:rsid w:val="006E76F0"/>
    <w:rsid w:val="006E7B7B"/>
    <w:rsid w:val="006E7C0D"/>
    <w:rsid w:val="006E7DC3"/>
    <w:rsid w:val="006F0480"/>
    <w:rsid w:val="006F05A3"/>
    <w:rsid w:val="006F0640"/>
    <w:rsid w:val="006F0DB2"/>
    <w:rsid w:val="006F0F23"/>
    <w:rsid w:val="006F1115"/>
    <w:rsid w:val="006F17FE"/>
    <w:rsid w:val="006F1837"/>
    <w:rsid w:val="006F18EF"/>
    <w:rsid w:val="006F19BB"/>
    <w:rsid w:val="006F1B95"/>
    <w:rsid w:val="006F1DD7"/>
    <w:rsid w:val="006F1E96"/>
    <w:rsid w:val="006F2264"/>
    <w:rsid w:val="006F28F7"/>
    <w:rsid w:val="006F2906"/>
    <w:rsid w:val="006F2B62"/>
    <w:rsid w:val="006F31F1"/>
    <w:rsid w:val="006F34CF"/>
    <w:rsid w:val="006F35C0"/>
    <w:rsid w:val="006F378F"/>
    <w:rsid w:val="006F3954"/>
    <w:rsid w:val="006F3C23"/>
    <w:rsid w:val="006F49C4"/>
    <w:rsid w:val="006F4A1C"/>
    <w:rsid w:val="006F4B4E"/>
    <w:rsid w:val="006F4E06"/>
    <w:rsid w:val="006F4FB5"/>
    <w:rsid w:val="006F5091"/>
    <w:rsid w:val="006F5CC5"/>
    <w:rsid w:val="006F6068"/>
    <w:rsid w:val="006F60A8"/>
    <w:rsid w:val="006F61A5"/>
    <w:rsid w:val="006F680A"/>
    <w:rsid w:val="006F6920"/>
    <w:rsid w:val="006F6AC2"/>
    <w:rsid w:val="006F7222"/>
    <w:rsid w:val="006F7D14"/>
    <w:rsid w:val="007006AA"/>
    <w:rsid w:val="007007BB"/>
    <w:rsid w:val="007008FB"/>
    <w:rsid w:val="00700DC3"/>
    <w:rsid w:val="00701108"/>
    <w:rsid w:val="00701389"/>
    <w:rsid w:val="00701424"/>
    <w:rsid w:val="0070154E"/>
    <w:rsid w:val="007018B4"/>
    <w:rsid w:val="00701AF7"/>
    <w:rsid w:val="0070205C"/>
    <w:rsid w:val="0070213E"/>
    <w:rsid w:val="00702278"/>
    <w:rsid w:val="00702661"/>
    <w:rsid w:val="0070289A"/>
    <w:rsid w:val="00702BF5"/>
    <w:rsid w:val="00703006"/>
    <w:rsid w:val="0070305E"/>
    <w:rsid w:val="00703719"/>
    <w:rsid w:val="00703B5E"/>
    <w:rsid w:val="00704063"/>
    <w:rsid w:val="00704281"/>
    <w:rsid w:val="00704395"/>
    <w:rsid w:val="00704CD6"/>
    <w:rsid w:val="007050EE"/>
    <w:rsid w:val="00705161"/>
    <w:rsid w:val="007051DD"/>
    <w:rsid w:val="00705D3F"/>
    <w:rsid w:val="00705EFE"/>
    <w:rsid w:val="00705FBC"/>
    <w:rsid w:val="00706262"/>
    <w:rsid w:val="00706417"/>
    <w:rsid w:val="007065C0"/>
    <w:rsid w:val="00706840"/>
    <w:rsid w:val="00706AD7"/>
    <w:rsid w:val="00706ADB"/>
    <w:rsid w:val="00706DBD"/>
    <w:rsid w:val="007071E3"/>
    <w:rsid w:val="00707345"/>
    <w:rsid w:val="0070739D"/>
    <w:rsid w:val="007076F4"/>
    <w:rsid w:val="0070787D"/>
    <w:rsid w:val="00710198"/>
    <w:rsid w:val="007106A9"/>
    <w:rsid w:val="00710CAF"/>
    <w:rsid w:val="00710D6C"/>
    <w:rsid w:val="00710D79"/>
    <w:rsid w:val="00710E4B"/>
    <w:rsid w:val="007111E0"/>
    <w:rsid w:val="0071120E"/>
    <w:rsid w:val="007112CA"/>
    <w:rsid w:val="00711361"/>
    <w:rsid w:val="00711594"/>
    <w:rsid w:val="0071166E"/>
    <w:rsid w:val="0071173A"/>
    <w:rsid w:val="007118DA"/>
    <w:rsid w:val="00711E8C"/>
    <w:rsid w:val="007121EA"/>
    <w:rsid w:val="0071265C"/>
    <w:rsid w:val="00712664"/>
    <w:rsid w:val="007136A6"/>
    <w:rsid w:val="00713720"/>
    <w:rsid w:val="00713907"/>
    <w:rsid w:val="00713ADB"/>
    <w:rsid w:val="00713FDA"/>
    <w:rsid w:val="00714312"/>
    <w:rsid w:val="007143A9"/>
    <w:rsid w:val="00714805"/>
    <w:rsid w:val="00714E51"/>
    <w:rsid w:val="00714F08"/>
    <w:rsid w:val="007154A2"/>
    <w:rsid w:val="0071554D"/>
    <w:rsid w:val="007157DA"/>
    <w:rsid w:val="00715FB5"/>
    <w:rsid w:val="007160BA"/>
    <w:rsid w:val="00716121"/>
    <w:rsid w:val="00716298"/>
    <w:rsid w:val="007164B0"/>
    <w:rsid w:val="0071657D"/>
    <w:rsid w:val="00716830"/>
    <w:rsid w:val="00716A41"/>
    <w:rsid w:val="00716B81"/>
    <w:rsid w:val="00716FFF"/>
    <w:rsid w:val="0071752D"/>
    <w:rsid w:val="00717900"/>
    <w:rsid w:val="00717D97"/>
    <w:rsid w:val="007201A7"/>
    <w:rsid w:val="007201F1"/>
    <w:rsid w:val="00720641"/>
    <w:rsid w:val="00720664"/>
    <w:rsid w:val="0072067D"/>
    <w:rsid w:val="0072096F"/>
    <w:rsid w:val="007209AD"/>
    <w:rsid w:val="00720CA1"/>
    <w:rsid w:val="007211CE"/>
    <w:rsid w:val="007215B0"/>
    <w:rsid w:val="00721A5F"/>
    <w:rsid w:val="0072209E"/>
    <w:rsid w:val="007225F6"/>
    <w:rsid w:val="00722618"/>
    <w:rsid w:val="007228BA"/>
    <w:rsid w:val="00722A45"/>
    <w:rsid w:val="00722A67"/>
    <w:rsid w:val="00722E00"/>
    <w:rsid w:val="00722E38"/>
    <w:rsid w:val="00722F00"/>
    <w:rsid w:val="007232B0"/>
    <w:rsid w:val="007232FE"/>
    <w:rsid w:val="0072336B"/>
    <w:rsid w:val="0072344F"/>
    <w:rsid w:val="00723669"/>
    <w:rsid w:val="0072370E"/>
    <w:rsid w:val="00723780"/>
    <w:rsid w:val="007238D8"/>
    <w:rsid w:val="00723AC9"/>
    <w:rsid w:val="00723CED"/>
    <w:rsid w:val="00724162"/>
    <w:rsid w:val="007245C6"/>
    <w:rsid w:val="00724787"/>
    <w:rsid w:val="00724D87"/>
    <w:rsid w:val="00724DFB"/>
    <w:rsid w:val="00725231"/>
    <w:rsid w:val="00725B6F"/>
    <w:rsid w:val="00725D43"/>
    <w:rsid w:val="00725DED"/>
    <w:rsid w:val="00725E6B"/>
    <w:rsid w:val="00725EBE"/>
    <w:rsid w:val="00725FB0"/>
    <w:rsid w:val="007267CF"/>
    <w:rsid w:val="007270E4"/>
    <w:rsid w:val="00727201"/>
    <w:rsid w:val="00727602"/>
    <w:rsid w:val="00727668"/>
    <w:rsid w:val="00727713"/>
    <w:rsid w:val="007277D1"/>
    <w:rsid w:val="00727820"/>
    <w:rsid w:val="00727984"/>
    <w:rsid w:val="00727DFC"/>
    <w:rsid w:val="00727F70"/>
    <w:rsid w:val="007301FA"/>
    <w:rsid w:val="00730260"/>
    <w:rsid w:val="007302C0"/>
    <w:rsid w:val="00730587"/>
    <w:rsid w:val="0073061A"/>
    <w:rsid w:val="00730D32"/>
    <w:rsid w:val="007310F9"/>
    <w:rsid w:val="0073118D"/>
    <w:rsid w:val="00731F21"/>
    <w:rsid w:val="007322BE"/>
    <w:rsid w:val="00732441"/>
    <w:rsid w:val="00732A4F"/>
    <w:rsid w:val="00732C92"/>
    <w:rsid w:val="00732E62"/>
    <w:rsid w:val="00732EC4"/>
    <w:rsid w:val="00732F10"/>
    <w:rsid w:val="00732FD5"/>
    <w:rsid w:val="0073301C"/>
    <w:rsid w:val="007331D7"/>
    <w:rsid w:val="007332FE"/>
    <w:rsid w:val="0073330F"/>
    <w:rsid w:val="00733354"/>
    <w:rsid w:val="00733891"/>
    <w:rsid w:val="00733BE3"/>
    <w:rsid w:val="00733CDA"/>
    <w:rsid w:val="007341E4"/>
    <w:rsid w:val="00734411"/>
    <w:rsid w:val="00734496"/>
    <w:rsid w:val="007345BC"/>
    <w:rsid w:val="00734939"/>
    <w:rsid w:val="00734C6E"/>
    <w:rsid w:val="00735222"/>
    <w:rsid w:val="00735414"/>
    <w:rsid w:val="007358FA"/>
    <w:rsid w:val="007359CA"/>
    <w:rsid w:val="00735A69"/>
    <w:rsid w:val="00735C47"/>
    <w:rsid w:val="00735DAB"/>
    <w:rsid w:val="00735FFD"/>
    <w:rsid w:val="00736BF5"/>
    <w:rsid w:val="00736C79"/>
    <w:rsid w:val="007371A0"/>
    <w:rsid w:val="0073778C"/>
    <w:rsid w:val="00737BA9"/>
    <w:rsid w:val="00737D33"/>
    <w:rsid w:val="0074045C"/>
    <w:rsid w:val="00740621"/>
    <w:rsid w:val="0074088B"/>
    <w:rsid w:val="00740BD4"/>
    <w:rsid w:val="00740C33"/>
    <w:rsid w:val="00740DC3"/>
    <w:rsid w:val="00740DC6"/>
    <w:rsid w:val="00740E07"/>
    <w:rsid w:val="00741152"/>
    <w:rsid w:val="007412B2"/>
    <w:rsid w:val="007416DF"/>
    <w:rsid w:val="00741E96"/>
    <w:rsid w:val="00741FC6"/>
    <w:rsid w:val="00742127"/>
    <w:rsid w:val="007422BE"/>
    <w:rsid w:val="007425B6"/>
    <w:rsid w:val="007425F3"/>
    <w:rsid w:val="00742E65"/>
    <w:rsid w:val="007431C9"/>
    <w:rsid w:val="00743230"/>
    <w:rsid w:val="007438E7"/>
    <w:rsid w:val="00743E68"/>
    <w:rsid w:val="00743F2B"/>
    <w:rsid w:val="007440E1"/>
    <w:rsid w:val="007441F0"/>
    <w:rsid w:val="00744B73"/>
    <w:rsid w:val="00744D2F"/>
    <w:rsid w:val="00744E7C"/>
    <w:rsid w:val="00744E98"/>
    <w:rsid w:val="00744ED2"/>
    <w:rsid w:val="00745349"/>
    <w:rsid w:val="007456F4"/>
    <w:rsid w:val="00745814"/>
    <w:rsid w:val="007460F1"/>
    <w:rsid w:val="00746142"/>
    <w:rsid w:val="00746230"/>
    <w:rsid w:val="007463C7"/>
    <w:rsid w:val="00746875"/>
    <w:rsid w:val="00746A52"/>
    <w:rsid w:val="00746CE0"/>
    <w:rsid w:val="00747224"/>
    <w:rsid w:val="007474B9"/>
    <w:rsid w:val="00747600"/>
    <w:rsid w:val="007478DB"/>
    <w:rsid w:val="007479AB"/>
    <w:rsid w:val="00747A3E"/>
    <w:rsid w:val="00747ADF"/>
    <w:rsid w:val="00747AF8"/>
    <w:rsid w:val="00747EC0"/>
    <w:rsid w:val="00747FD5"/>
    <w:rsid w:val="00750093"/>
    <w:rsid w:val="0075027A"/>
    <w:rsid w:val="00750605"/>
    <w:rsid w:val="007507C2"/>
    <w:rsid w:val="007508EF"/>
    <w:rsid w:val="00750C95"/>
    <w:rsid w:val="00750E84"/>
    <w:rsid w:val="007513EE"/>
    <w:rsid w:val="0075147F"/>
    <w:rsid w:val="007515DA"/>
    <w:rsid w:val="007519CE"/>
    <w:rsid w:val="00751EE9"/>
    <w:rsid w:val="00752094"/>
    <w:rsid w:val="007529EE"/>
    <w:rsid w:val="00752B6E"/>
    <w:rsid w:val="00752CCC"/>
    <w:rsid w:val="00752D3C"/>
    <w:rsid w:val="00752DD1"/>
    <w:rsid w:val="00752E8E"/>
    <w:rsid w:val="0075324A"/>
    <w:rsid w:val="007534CE"/>
    <w:rsid w:val="00753574"/>
    <w:rsid w:val="0075373C"/>
    <w:rsid w:val="00753973"/>
    <w:rsid w:val="00753F1C"/>
    <w:rsid w:val="00753F20"/>
    <w:rsid w:val="0075400A"/>
    <w:rsid w:val="00754A18"/>
    <w:rsid w:val="00754B72"/>
    <w:rsid w:val="00754B9A"/>
    <w:rsid w:val="007551B9"/>
    <w:rsid w:val="0075528D"/>
    <w:rsid w:val="007552C5"/>
    <w:rsid w:val="007554D4"/>
    <w:rsid w:val="00755514"/>
    <w:rsid w:val="0075580B"/>
    <w:rsid w:val="00755A62"/>
    <w:rsid w:val="00755E18"/>
    <w:rsid w:val="00756390"/>
    <w:rsid w:val="0075660D"/>
    <w:rsid w:val="0075663A"/>
    <w:rsid w:val="00756960"/>
    <w:rsid w:val="00756AB2"/>
    <w:rsid w:val="007570F4"/>
    <w:rsid w:val="007570FB"/>
    <w:rsid w:val="00757557"/>
    <w:rsid w:val="007577B4"/>
    <w:rsid w:val="007577BA"/>
    <w:rsid w:val="00757FB6"/>
    <w:rsid w:val="00757FBB"/>
    <w:rsid w:val="0076059D"/>
    <w:rsid w:val="007609D9"/>
    <w:rsid w:val="00760B13"/>
    <w:rsid w:val="00760DF5"/>
    <w:rsid w:val="00760EC2"/>
    <w:rsid w:val="00760F70"/>
    <w:rsid w:val="00761391"/>
    <w:rsid w:val="00761553"/>
    <w:rsid w:val="007618D2"/>
    <w:rsid w:val="0076199A"/>
    <w:rsid w:val="007619C9"/>
    <w:rsid w:val="00761DBB"/>
    <w:rsid w:val="00761F0A"/>
    <w:rsid w:val="0076211F"/>
    <w:rsid w:val="0076222B"/>
    <w:rsid w:val="0076260A"/>
    <w:rsid w:val="00762720"/>
    <w:rsid w:val="007629FD"/>
    <w:rsid w:val="00762BEA"/>
    <w:rsid w:val="00762D4F"/>
    <w:rsid w:val="00762ED9"/>
    <w:rsid w:val="00762EE7"/>
    <w:rsid w:val="00762FE7"/>
    <w:rsid w:val="007631F1"/>
    <w:rsid w:val="007632B4"/>
    <w:rsid w:val="00763694"/>
    <w:rsid w:val="00763F21"/>
    <w:rsid w:val="007640C7"/>
    <w:rsid w:val="007643E6"/>
    <w:rsid w:val="00764553"/>
    <w:rsid w:val="007645BD"/>
    <w:rsid w:val="0076479D"/>
    <w:rsid w:val="00764908"/>
    <w:rsid w:val="00764A25"/>
    <w:rsid w:val="00765021"/>
    <w:rsid w:val="00765071"/>
    <w:rsid w:val="007654C1"/>
    <w:rsid w:val="00765910"/>
    <w:rsid w:val="00765F12"/>
    <w:rsid w:val="00765F95"/>
    <w:rsid w:val="00766A81"/>
    <w:rsid w:val="00766C4F"/>
    <w:rsid w:val="00767043"/>
    <w:rsid w:val="00767298"/>
    <w:rsid w:val="007677FA"/>
    <w:rsid w:val="00767DB1"/>
    <w:rsid w:val="00770028"/>
    <w:rsid w:val="00770242"/>
    <w:rsid w:val="007704E9"/>
    <w:rsid w:val="00770BC7"/>
    <w:rsid w:val="00770CD3"/>
    <w:rsid w:val="00770FD4"/>
    <w:rsid w:val="0077102E"/>
    <w:rsid w:val="007716B6"/>
    <w:rsid w:val="0077188C"/>
    <w:rsid w:val="00771899"/>
    <w:rsid w:val="00771D4E"/>
    <w:rsid w:val="00771D5B"/>
    <w:rsid w:val="0077222F"/>
    <w:rsid w:val="007723D4"/>
    <w:rsid w:val="007725A7"/>
    <w:rsid w:val="00772A07"/>
    <w:rsid w:val="00772D0F"/>
    <w:rsid w:val="00772DD5"/>
    <w:rsid w:val="00773251"/>
    <w:rsid w:val="007732F6"/>
    <w:rsid w:val="00774350"/>
    <w:rsid w:val="0077498A"/>
    <w:rsid w:val="00774AD0"/>
    <w:rsid w:val="00774AF8"/>
    <w:rsid w:val="00774BB9"/>
    <w:rsid w:val="00774F09"/>
    <w:rsid w:val="00775519"/>
    <w:rsid w:val="00775805"/>
    <w:rsid w:val="00775BDB"/>
    <w:rsid w:val="00775E30"/>
    <w:rsid w:val="00775F05"/>
    <w:rsid w:val="00776193"/>
    <w:rsid w:val="007762AE"/>
    <w:rsid w:val="00776608"/>
    <w:rsid w:val="007769B5"/>
    <w:rsid w:val="00776CB9"/>
    <w:rsid w:val="00776D0A"/>
    <w:rsid w:val="0077708F"/>
    <w:rsid w:val="00777112"/>
    <w:rsid w:val="00777448"/>
    <w:rsid w:val="007777C3"/>
    <w:rsid w:val="00777CBD"/>
    <w:rsid w:val="00777F6C"/>
    <w:rsid w:val="0078008E"/>
    <w:rsid w:val="0078013C"/>
    <w:rsid w:val="00780622"/>
    <w:rsid w:val="00780783"/>
    <w:rsid w:val="0078095D"/>
    <w:rsid w:val="00780EBB"/>
    <w:rsid w:val="007810B3"/>
    <w:rsid w:val="007812B4"/>
    <w:rsid w:val="0078164B"/>
    <w:rsid w:val="00781667"/>
    <w:rsid w:val="007817B0"/>
    <w:rsid w:val="00781E95"/>
    <w:rsid w:val="007822A4"/>
    <w:rsid w:val="0078293C"/>
    <w:rsid w:val="00782A9F"/>
    <w:rsid w:val="00782B4B"/>
    <w:rsid w:val="00782F49"/>
    <w:rsid w:val="00783279"/>
    <w:rsid w:val="00783870"/>
    <w:rsid w:val="00783A17"/>
    <w:rsid w:val="00783E63"/>
    <w:rsid w:val="00783E98"/>
    <w:rsid w:val="0078407F"/>
    <w:rsid w:val="0078445B"/>
    <w:rsid w:val="00784657"/>
    <w:rsid w:val="007849A9"/>
    <w:rsid w:val="00784C54"/>
    <w:rsid w:val="00784C88"/>
    <w:rsid w:val="00784EAD"/>
    <w:rsid w:val="007850CF"/>
    <w:rsid w:val="00785240"/>
    <w:rsid w:val="00785514"/>
    <w:rsid w:val="007855BE"/>
    <w:rsid w:val="00785DF0"/>
    <w:rsid w:val="00785F13"/>
    <w:rsid w:val="00786155"/>
    <w:rsid w:val="007862CC"/>
    <w:rsid w:val="00786321"/>
    <w:rsid w:val="007871C1"/>
    <w:rsid w:val="007878CE"/>
    <w:rsid w:val="00787CFC"/>
    <w:rsid w:val="00787CFF"/>
    <w:rsid w:val="00787E76"/>
    <w:rsid w:val="0079002A"/>
    <w:rsid w:val="0079024C"/>
    <w:rsid w:val="0079051E"/>
    <w:rsid w:val="007907B3"/>
    <w:rsid w:val="0079089F"/>
    <w:rsid w:val="007909EB"/>
    <w:rsid w:val="00790C8E"/>
    <w:rsid w:val="00790F25"/>
    <w:rsid w:val="0079156D"/>
    <w:rsid w:val="007915E3"/>
    <w:rsid w:val="00791A45"/>
    <w:rsid w:val="00791C12"/>
    <w:rsid w:val="00791CE5"/>
    <w:rsid w:val="00792115"/>
    <w:rsid w:val="0079253D"/>
    <w:rsid w:val="00792623"/>
    <w:rsid w:val="0079277C"/>
    <w:rsid w:val="0079290C"/>
    <w:rsid w:val="00792B16"/>
    <w:rsid w:val="00792B5A"/>
    <w:rsid w:val="00792B5D"/>
    <w:rsid w:val="00792C5F"/>
    <w:rsid w:val="00792D4D"/>
    <w:rsid w:val="00792E64"/>
    <w:rsid w:val="007931AC"/>
    <w:rsid w:val="0079320C"/>
    <w:rsid w:val="00793415"/>
    <w:rsid w:val="00793D61"/>
    <w:rsid w:val="00793E7C"/>
    <w:rsid w:val="00794666"/>
    <w:rsid w:val="00794763"/>
    <w:rsid w:val="00794803"/>
    <w:rsid w:val="00794869"/>
    <w:rsid w:val="00794962"/>
    <w:rsid w:val="00794A63"/>
    <w:rsid w:val="00794C30"/>
    <w:rsid w:val="007951D4"/>
    <w:rsid w:val="00795418"/>
    <w:rsid w:val="00795555"/>
    <w:rsid w:val="007955B1"/>
    <w:rsid w:val="0079593B"/>
    <w:rsid w:val="007959D5"/>
    <w:rsid w:val="007959F8"/>
    <w:rsid w:val="00795EEB"/>
    <w:rsid w:val="00795F79"/>
    <w:rsid w:val="007965F4"/>
    <w:rsid w:val="007966F1"/>
    <w:rsid w:val="00796705"/>
    <w:rsid w:val="00796803"/>
    <w:rsid w:val="00796899"/>
    <w:rsid w:val="00796B61"/>
    <w:rsid w:val="00797298"/>
    <w:rsid w:val="007974F6"/>
    <w:rsid w:val="00797702"/>
    <w:rsid w:val="007979F5"/>
    <w:rsid w:val="00797AA3"/>
    <w:rsid w:val="00797C98"/>
    <w:rsid w:val="00797DA7"/>
    <w:rsid w:val="007A0414"/>
    <w:rsid w:val="007A0643"/>
    <w:rsid w:val="007A0F06"/>
    <w:rsid w:val="007A0FDC"/>
    <w:rsid w:val="007A0FEF"/>
    <w:rsid w:val="007A1018"/>
    <w:rsid w:val="007A1085"/>
    <w:rsid w:val="007A1753"/>
    <w:rsid w:val="007A1772"/>
    <w:rsid w:val="007A19F0"/>
    <w:rsid w:val="007A1BB0"/>
    <w:rsid w:val="007A1C92"/>
    <w:rsid w:val="007A1D4D"/>
    <w:rsid w:val="007A2121"/>
    <w:rsid w:val="007A21EF"/>
    <w:rsid w:val="007A282C"/>
    <w:rsid w:val="007A2BAA"/>
    <w:rsid w:val="007A30E5"/>
    <w:rsid w:val="007A3237"/>
    <w:rsid w:val="007A3289"/>
    <w:rsid w:val="007A34DE"/>
    <w:rsid w:val="007A364C"/>
    <w:rsid w:val="007A3746"/>
    <w:rsid w:val="007A3897"/>
    <w:rsid w:val="007A3A0D"/>
    <w:rsid w:val="007A3A52"/>
    <w:rsid w:val="007A3E7E"/>
    <w:rsid w:val="007A3E9E"/>
    <w:rsid w:val="007A40F6"/>
    <w:rsid w:val="007A446C"/>
    <w:rsid w:val="007A4532"/>
    <w:rsid w:val="007A4747"/>
    <w:rsid w:val="007A4D92"/>
    <w:rsid w:val="007A4ED6"/>
    <w:rsid w:val="007A4F53"/>
    <w:rsid w:val="007A4FF2"/>
    <w:rsid w:val="007A584D"/>
    <w:rsid w:val="007A597C"/>
    <w:rsid w:val="007A5991"/>
    <w:rsid w:val="007A5CBE"/>
    <w:rsid w:val="007A6243"/>
    <w:rsid w:val="007A63CC"/>
    <w:rsid w:val="007A65DA"/>
    <w:rsid w:val="007A6DF0"/>
    <w:rsid w:val="007A6EE7"/>
    <w:rsid w:val="007A6F3A"/>
    <w:rsid w:val="007A7013"/>
    <w:rsid w:val="007A71F6"/>
    <w:rsid w:val="007A7628"/>
    <w:rsid w:val="007A7870"/>
    <w:rsid w:val="007A792B"/>
    <w:rsid w:val="007A7C6E"/>
    <w:rsid w:val="007A7C93"/>
    <w:rsid w:val="007A7D73"/>
    <w:rsid w:val="007A7EC1"/>
    <w:rsid w:val="007B000F"/>
    <w:rsid w:val="007B009E"/>
    <w:rsid w:val="007B0707"/>
    <w:rsid w:val="007B15E5"/>
    <w:rsid w:val="007B1699"/>
    <w:rsid w:val="007B16AA"/>
    <w:rsid w:val="007B1E4F"/>
    <w:rsid w:val="007B1E61"/>
    <w:rsid w:val="007B1F06"/>
    <w:rsid w:val="007B240C"/>
    <w:rsid w:val="007B2640"/>
    <w:rsid w:val="007B267F"/>
    <w:rsid w:val="007B26E7"/>
    <w:rsid w:val="007B2700"/>
    <w:rsid w:val="007B2935"/>
    <w:rsid w:val="007B29E5"/>
    <w:rsid w:val="007B2A6C"/>
    <w:rsid w:val="007B2C8E"/>
    <w:rsid w:val="007B2E61"/>
    <w:rsid w:val="007B2F4C"/>
    <w:rsid w:val="007B306B"/>
    <w:rsid w:val="007B30F3"/>
    <w:rsid w:val="007B3352"/>
    <w:rsid w:val="007B33AF"/>
    <w:rsid w:val="007B3506"/>
    <w:rsid w:val="007B398A"/>
    <w:rsid w:val="007B3E04"/>
    <w:rsid w:val="007B3FF2"/>
    <w:rsid w:val="007B42D3"/>
    <w:rsid w:val="007B43B6"/>
    <w:rsid w:val="007B453B"/>
    <w:rsid w:val="007B4542"/>
    <w:rsid w:val="007B4A3A"/>
    <w:rsid w:val="007B4B61"/>
    <w:rsid w:val="007B4E53"/>
    <w:rsid w:val="007B4F22"/>
    <w:rsid w:val="007B518F"/>
    <w:rsid w:val="007B526B"/>
    <w:rsid w:val="007B5468"/>
    <w:rsid w:val="007B5B54"/>
    <w:rsid w:val="007B5BE5"/>
    <w:rsid w:val="007B5E08"/>
    <w:rsid w:val="007B5E7B"/>
    <w:rsid w:val="007B5F91"/>
    <w:rsid w:val="007B6027"/>
    <w:rsid w:val="007B61A0"/>
    <w:rsid w:val="007B665D"/>
    <w:rsid w:val="007B66DC"/>
    <w:rsid w:val="007B6730"/>
    <w:rsid w:val="007B699D"/>
    <w:rsid w:val="007B6D76"/>
    <w:rsid w:val="007B6FA6"/>
    <w:rsid w:val="007B711F"/>
    <w:rsid w:val="007B79BA"/>
    <w:rsid w:val="007B7CD7"/>
    <w:rsid w:val="007B7CF0"/>
    <w:rsid w:val="007B7E39"/>
    <w:rsid w:val="007C050D"/>
    <w:rsid w:val="007C0520"/>
    <w:rsid w:val="007C05D1"/>
    <w:rsid w:val="007C06C9"/>
    <w:rsid w:val="007C09B6"/>
    <w:rsid w:val="007C09E9"/>
    <w:rsid w:val="007C0E6E"/>
    <w:rsid w:val="007C11E1"/>
    <w:rsid w:val="007C12B0"/>
    <w:rsid w:val="007C156A"/>
    <w:rsid w:val="007C1675"/>
    <w:rsid w:val="007C1AA0"/>
    <w:rsid w:val="007C1DD7"/>
    <w:rsid w:val="007C2187"/>
    <w:rsid w:val="007C2453"/>
    <w:rsid w:val="007C24A5"/>
    <w:rsid w:val="007C2877"/>
    <w:rsid w:val="007C29CB"/>
    <w:rsid w:val="007C2D12"/>
    <w:rsid w:val="007C3716"/>
    <w:rsid w:val="007C390D"/>
    <w:rsid w:val="007C3A3A"/>
    <w:rsid w:val="007C3FE9"/>
    <w:rsid w:val="007C42FF"/>
    <w:rsid w:val="007C4C43"/>
    <w:rsid w:val="007C510E"/>
    <w:rsid w:val="007C5163"/>
    <w:rsid w:val="007C527B"/>
    <w:rsid w:val="007C5466"/>
    <w:rsid w:val="007C5545"/>
    <w:rsid w:val="007C581C"/>
    <w:rsid w:val="007C5D30"/>
    <w:rsid w:val="007C60CD"/>
    <w:rsid w:val="007C61CD"/>
    <w:rsid w:val="007C62D9"/>
    <w:rsid w:val="007C6433"/>
    <w:rsid w:val="007C6572"/>
    <w:rsid w:val="007C71E0"/>
    <w:rsid w:val="007C73B2"/>
    <w:rsid w:val="007C73F4"/>
    <w:rsid w:val="007C747D"/>
    <w:rsid w:val="007C7AC6"/>
    <w:rsid w:val="007C7ED3"/>
    <w:rsid w:val="007C7FE1"/>
    <w:rsid w:val="007D0071"/>
    <w:rsid w:val="007D05C5"/>
    <w:rsid w:val="007D0A69"/>
    <w:rsid w:val="007D0B19"/>
    <w:rsid w:val="007D0C24"/>
    <w:rsid w:val="007D0EF6"/>
    <w:rsid w:val="007D1541"/>
    <w:rsid w:val="007D166A"/>
    <w:rsid w:val="007D1BD3"/>
    <w:rsid w:val="007D1C22"/>
    <w:rsid w:val="007D1F69"/>
    <w:rsid w:val="007D1F93"/>
    <w:rsid w:val="007D26AB"/>
    <w:rsid w:val="007D280D"/>
    <w:rsid w:val="007D2A9B"/>
    <w:rsid w:val="007D2B73"/>
    <w:rsid w:val="007D2BA6"/>
    <w:rsid w:val="007D2D26"/>
    <w:rsid w:val="007D2E71"/>
    <w:rsid w:val="007D31A8"/>
    <w:rsid w:val="007D3417"/>
    <w:rsid w:val="007D35DA"/>
    <w:rsid w:val="007D35EF"/>
    <w:rsid w:val="007D3724"/>
    <w:rsid w:val="007D3A86"/>
    <w:rsid w:val="007D3B3A"/>
    <w:rsid w:val="007D3F6C"/>
    <w:rsid w:val="007D40CD"/>
    <w:rsid w:val="007D46FC"/>
    <w:rsid w:val="007D47EB"/>
    <w:rsid w:val="007D4814"/>
    <w:rsid w:val="007D4BFE"/>
    <w:rsid w:val="007D4D50"/>
    <w:rsid w:val="007D50AB"/>
    <w:rsid w:val="007D50FB"/>
    <w:rsid w:val="007D517B"/>
    <w:rsid w:val="007D5512"/>
    <w:rsid w:val="007D571A"/>
    <w:rsid w:val="007D57DF"/>
    <w:rsid w:val="007D58D4"/>
    <w:rsid w:val="007D5939"/>
    <w:rsid w:val="007D5F0B"/>
    <w:rsid w:val="007D5F6A"/>
    <w:rsid w:val="007D6216"/>
    <w:rsid w:val="007D665E"/>
    <w:rsid w:val="007D6C5E"/>
    <w:rsid w:val="007D7086"/>
    <w:rsid w:val="007D71E7"/>
    <w:rsid w:val="007D782E"/>
    <w:rsid w:val="007D7ADA"/>
    <w:rsid w:val="007D7AE9"/>
    <w:rsid w:val="007E0203"/>
    <w:rsid w:val="007E0235"/>
    <w:rsid w:val="007E0A36"/>
    <w:rsid w:val="007E1375"/>
    <w:rsid w:val="007E188D"/>
    <w:rsid w:val="007E1980"/>
    <w:rsid w:val="007E1EB5"/>
    <w:rsid w:val="007E1F6B"/>
    <w:rsid w:val="007E2587"/>
    <w:rsid w:val="007E27BF"/>
    <w:rsid w:val="007E2884"/>
    <w:rsid w:val="007E2B92"/>
    <w:rsid w:val="007E2BBB"/>
    <w:rsid w:val="007E3054"/>
    <w:rsid w:val="007E326F"/>
    <w:rsid w:val="007E373C"/>
    <w:rsid w:val="007E37C8"/>
    <w:rsid w:val="007E38E4"/>
    <w:rsid w:val="007E3ABA"/>
    <w:rsid w:val="007E41DD"/>
    <w:rsid w:val="007E4418"/>
    <w:rsid w:val="007E4797"/>
    <w:rsid w:val="007E4A08"/>
    <w:rsid w:val="007E4C74"/>
    <w:rsid w:val="007E524E"/>
    <w:rsid w:val="007E5401"/>
    <w:rsid w:val="007E543B"/>
    <w:rsid w:val="007E5840"/>
    <w:rsid w:val="007E59D6"/>
    <w:rsid w:val="007E632D"/>
    <w:rsid w:val="007E6430"/>
    <w:rsid w:val="007E6AEB"/>
    <w:rsid w:val="007E6E91"/>
    <w:rsid w:val="007E7675"/>
    <w:rsid w:val="007E7816"/>
    <w:rsid w:val="007E7A52"/>
    <w:rsid w:val="007E7AEA"/>
    <w:rsid w:val="007F046A"/>
    <w:rsid w:val="007F06B0"/>
    <w:rsid w:val="007F06B4"/>
    <w:rsid w:val="007F0D95"/>
    <w:rsid w:val="007F1461"/>
    <w:rsid w:val="007F1806"/>
    <w:rsid w:val="007F1BDB"/>
    <w:rsid w:val="007F1F94"/>
    <w:rsid w:val="007F1FC4"/>
    <w:rsid w:val="007F234F"/>
    <w:rsid w:val="007F242B"/>
    <w:rsid w:val="007F24B7"/>
    <w:rsid w:val="007F29E0"/>
    <w:rsid w:val="007F2AC6"/>
    <w:rsid w:val="007F2C15"/>
    <w:rsid w:val="007F2D7F"/>
    <w:rsid w:val="007F32FD"/>
    <w:rsid w:val="007F37D5"/>
    <w:rsid w:val="007F3B43"/>
    <w:rsid w:val="007F40C5"/>
    <w:rsid w:val="007F4156"/>
    <w:rsid w:val="007F45FE"/>
    <w:rsid w:val="007F480B"/>
    <w:rsid w:val="007F484E"/>
    <w:rsid w:val="007F5890"/>
    <w:rsid w:val="007F5A12"/>
    <w:rsid w:val="007F5B8C"/>
    <w:rsid w:val="007F60B3"/>
    <w:rsid w:val="007F60C7"/>
    <w:rsid w:val="007F619D"/>
    <w:rsid w:val="007F62E6"/>
    <w:rsid w:val="007F66C2"/>
    <w:rsid w:val="007F695E"/>
    <w:rsid w:val="007F69DB"/>
    <w:rsid w:val="007F6A5E"/>
    <w:rsid w:val="007F6D4D"/>
    <w:rsid w:val="007F6EF3"/>
    <w:rsid w:val="007F70A1"/>
    <w:rsid w:val="007F7134"/>
    <w:rsid w:val="007F7393"/>
    <w:rsid w:val="007F73C1"/>
    <w:rsid w:val="007F742E"/>
    <w:rsid w:val="007F7677"/>
    <w:rsid w:val="007F779B"/>
    <w:rsid w:val="007F7C22"/>
    <w:rsid w:val="007F7DF9"/>
    <w:rsid w:val="00800315"/>
    <w:rsid w:val="00800607"/>
    <w:rsid w:val="00800695"/>
    <w:rsid w:val="008007C5"/>
    <w:rsid w:val="00800800"/>
    <w:rsid w:val="00801181"/>
    <w:rsid w:val="0080139F"/>
    <w:rsid w:val="008013D5"/>
    <w:rsid w:val="008018B2"/>
    <w:rsid w:val="008018CF"/>
    <w:rsid w:val="00801AA4"/>
    <w:rsid w:val="00801F6B"/>
    <w:rsid w:val="00802E43"/>
    <w:rsid w:val="0080358D"/>
    <w:rsid w:val="00803825"/>
    <w:rsid w:val="008038EB"/>
    <w:rsid w:val="008039CF"/>
    <w:rsid w:val="00803E05"/>
    <w:rsid w:val="00803F88"/>
    <w:rsid w:val="00804035"/>
    <w:rsid w:val="0080407D"/>
    <w:rsid w:val="008045A8"/>
    <w:rsid w:val="00804614"/>
    <w:rsid w:val="008049C2"/>
    <w:rsid w:val="00804D01"/>
    <w:rsid w:val="00804E54"/>
    <w:rsid w:val="00805162"/>
    <w:rsid w:val="00805314"/>
    <w:rsid w:val="00805445"/>
    <w:rsid w:val="0080549F"/>
    <w:rsid w:val="00805778"/>
    <w:rsid w:val="0080579B"/>
    <w:rsid w:val="008057D6"/>
    <w:rsid w:val="008059EE"/>
    <w:rsid w:val="00805B3F"/>
    <w:rsid w:val="00805D62"/>
    <w:rsid w:val="00805DF9"/>
    <w:rsid w:val="00805EA3"/>
    <w:rsid w:val="00805F82"/>
    <w:rsid w:val="00806220"/>
    <w:rsid w:val="00806308"/>
    <w:rsid w:val="00806891"/>
    <w:rsid w:val="00806DF2"/>
    <w:rsid w:val="008070A5"/>
    <w:rsid w:val="0080713E"/>
    <w:rsid w:val="008074E6"/>
    <w:rsid w:val="00807788"/>
    <w:rsid w:val="008078AC"/>
    <w:rsid w:val="00807956"/>
    <w:rsid w:val="00807971"/>
    <w:rsid w:val="00807AD6"/>
    <w:rsid w:val="00807CB0"/>
    <w:rsid w:val="00807F24"/>
    <w:rsid w:val="008100F5"/>
    <w:rsid w:val="008101F6"/>
    <w:rsid w:val="008104AC"/>
    <w:rsid w:val="00810627"/>
    <w:rsid w:val="0081088D"/>
    <w:rsid w:val="0081093B"/>
    <w:rsid w:val="00810C30"/>
    <w:rsid w:val="00810E8D"/>
    <w:rsid w:val="00810F6F"/>
    <w:rsid w:val="00811173"/>
    <w:rsid w:val="0081126F"/>
    <w:rsid w:val="0081127E"/>
    <w:rsid w:val="00811318"/>
    <w:rsid w:val="00811359"/>
    <w:rsid w:val="00811755"/>
    <w:rsid w:val="008117A7"/>
    <w:rsid w:val="008118F8"/>
    <w:rsid w:val="008119F9"/>
    <w:rsid w:val="00811C6C"/>
    <w:rsid w:val="0081206D"/>
    <w:rsid w:val="008124BF"/>
    <w:rsid w:val="008124DF"/>
    <w:rsid w:val="00812768"/>
    <w:rsid w:val="008128F1"/>
    <w:rsid w:val="00812AE8"/>
    <w:rsid w:val="0081322C"/>
    <w:rsid w:val="008138C8"/>
    <w:rsid w:val="008138E9"/>
    <w:rsid w:val="00813966"/>
    <w:rsid w:val="00814230"/>
    <w:rsid w:val="008144A1"/>
    <w:rsid w:val="008146A6"/>
    <w:rsid w:val="00814715"/>
    <w:rsid w:val="008147A0"/>
    <w:rsid w:val="008147F4"/>
    <w:rsid w:val="008150CC"/>
    <w:rsid w:val="0081542B"/>
    <w:rsid w:val="00815A78"/>
    <w:rsid w:val="00815C6F"/>
    <w:rsid w:val="00815D5A"/>
    <w:rsid w:val="00815F1D"/>
    <w:rsid w:val="00816116"/>
    <w:rsid w:val="00816153"/>
    <w:rsid w:val="0081645E"/>
    <w:rsid w:val="008169CB"/>
    <w:rsid w:val="0081752C"/>
    <w:rsid w:val="008175B2"/>
    <w:rsid w:val="0081786B"/>
    <w:rsid w:val="00817B2B"/>
    <w:rsid w:val="00817BB4"/>
    <w:rsid w:val="00817D8D"/>
    <w:rsid w:val="00820284"/>
    <w:rsid w:val="00820414"/>
    <w:rsid w:val="00820456"/>
    <w:rsid w:val="00820EB4"/>
    <w:rsid w:val="00821220"/>
    <w:rsid w:val="0082187D"/>
    <w:rsid w:val="00821D07"/>
    <w:rsid w:val="00821D85"/>
    <w:rsid w:val="00821F2F"/>
    <w:rsid w:val="00821F52"/>
    <w:rsid w:val="00822977"/>
    <w:rsid w:val="00822DCB"/>
    <w:rsid w:val="008232D2"/>
    <w:rsid w:val="0082357B"/>
    <w:rsid w:val="00823723"/>
    <w:rsid w:val="00823A97"/>
    <w:rsid w:val="00823B94"/>
    <w:rsid w:val="00823FFB"/>
    <w:rsid w:val="00824250"/>
    <w:rsid w:val="0082426E"/>
    <w:rsid w:val="00824298"/>
    <w:rsid w:val="00824603"/>
    <w:rsid w:val="00824A59"/>
    <w:rsid w:val="00824B7C"/>
    <w:rsid w:val="00824E1D"/>
    <w:rsid w:val="00824FE0"/>
    <w:rsid w:val="008250EE"/>
    <w:rsid w:val="0082520A"/>
    <w:rsid w:val="00825226"/>
    <w:rsid w:val="008254B0"/>
    <w:rsid w:val="008254E3"/>
    <w:rsid w:val="008256F9"/>
    <w:rsid w:val="00826102"/>
    <w:rsid w:val="008262C9"/>
    <w:rsid w:val="008265C1"/>
    <w:rsid w:val="00826823"/>
    <w:rsid w:val="008269FF"/>
    <w:rsid w:val="00826CD1"/>
    <w:rsid w:val="0082704F"/>
    <w:rsid w:val="00827416"/>
    <w:rsid w:val="00827490"/>
    <w:rsid w:val="00827827"/>
    <w:rsid w:val="008279E0"/>
    <w:rsid w:val="00827DA4"/>
    <w:rsid w:val="00827F47"/>
    <w:rsid w:val="0083015B"/>
    <w:rsid w:val="00830449"/>
    <w:rsid w:val="008307D0"/>
    <w:rsid w:val="0083082A"/>
    <w:rsid w:val="00830837"/>
    <w:rsid w:val="00830D53"/>
    <w:rsid w:val="00830DCC"/>
    <w:rsid w:val="00830F54"/>
    <w:rsid w:val="0083108D"/>
    <w:rsid w:val="00831122"/>
    <w:rsid w:val="00831281"/>
    <w:rsid w:val="008313C4"/>
    <w:rsid w:val="00831ABE"/>
    <w:rsid w:val="00831E4D"/>
    <w:rsid w:val="0083213A"/>
    <w:rsid w:val="008321F6"/>
    <w:rsid w:val="0083246E"/>
    <w:rsid w:val="0083299D"/>
    <w:rsid w:val="00832CE1"/>
    <w:rsid w:val="00832EB1"/>
    <w:rsid w:val="00833043"/>
    <w:rsid w:val="0083320C"/>
    <w:rsid w:val="008335E5"/>
    <w:rsid w:val="0083374F"/>
    <w:rsid w:val="00833770"/>
    <w:rsid w:val="00834072"/>
    <w:rsid w:val="008341DE"/>
    <w:rsid w:val="0083469F"/>
    <w:rsid w:val="00834A8D"/>
    <w:rsid w:val="00834BCB"/>
    <w:rsid w:val="00834BFB"/>
    <w:rsid w:val="00834C77"/>
    <w:rsid w:val="00834DBF"/>
    <w:rsid w:val="00834EAC"/>
    <w:rsid w:val="008352C1"/>
    <w:rsid w:val="00835C4E"/>
    <w:rsid w:val="00835C94"/>
    <w:rsid w:val="00835E7F"/>
    <w:rsid w:val="00836CAB"/>
    <w:rsid w:val="00836DB8"/>
    <w:rsid w:val="00836E96"/>
    <w:rsid w:val="0083702D"/>
    <w:rsid w:val="00837106"/>
    <w:rsid w:val="0083731D"/>
    <w:rsid w:val="00837821"/>
    <w:rsid w:val="0083796F"/>
    <w:rsid w:val="008379F7"/>
    <w:rsid w:val="00837CFD"/>
    <w:rsid w:val="00837EDB"/>
    <w:rsid w:val="0084004F"/>
    <w:rsid w:val="0084018D"/>
    <w:rsid w:val="00840406"/>
    <w:rsid w:val="00840DF6"/>
    <w:rsid w:val="00840E20"/>
    <w:rsid w:val="008412AA"/>
    <w:rsid w:val="00841444"/>
    <w:rsid w:val="0084148D"/>
    <w:rsid w:val="00841515"/>
    <w:rsid w:val="008415CA"/>
    <w:rsid w:val="008416C4"/>
    <w:rsid w:val="00841B08"/>
    <w:rsid w:val="00841EC8"/>
    <w:rsid w:val="00841FE8"/>
    <w:rsid w:val="008420EE"/>
    <w:rsid w:val="008422BD"/>
    <w:rsid w:val="00842B85"/>
    <w:rsid w:val="00842D8B"/>
    <w:rsid w:val="00842DC1"/>
    <w:rsid w:val="00842F18"/>
    <w:rsid w:val="00843234"/>
    <w:rsid w:val="008432A0"/>
    <w:rsid w:val="00843331"/>
    <w:rsid w:val="00843446"/>
    <w:rsid w:val="00843CDE"/>
    <w:rsid w:val="00843DAE"/>
    <w:rsid w:val="00843E3F"/>
    <w:rsid w:val="00844171"/>
    <w:rsid w:val="008442C6"/>
    <w:rsid w:val="00844538"/>
    <w:rsid w:val="008447A5"/>
    <w:rsid w:val="008448AF"/>
    <w:rsid w:val="00844A33"/>
    <w:rsid w:val="008450DA"/>
    <w:rsid w:val="00845135"/>
    <w:rsid w:val="0084541E"/>
    <w:rsid w:val="00845545"/>
    <w:rsid w:val="008455B0"/>
    <w:rsid w:val="008455B4"/>
    <w:rsid w:val="008457D3"/>
    <w:rsid w:val="00845847"/>
    <w:rsid w:val="0084590B"/>
    <w:rsid w:val="00845BE9"/>
    <w:rsid w:val="00845CAA"/>
    <w:rsid w:val="00845D84"/>
    <w:rsid w:val="0084629C"/>
    <w:rsid w:val="0084656E"/>
    <w:rsid w:val="0084660C"/>
    <w:rsid w:val="00846687"/>
    <w:rsid w:val="0084696C"/>
    <w:rsid w:val="00847146"/>
    <w:rsid w:val="008471DA"/>
    <w:rsid w:val="0084742E"/>
    <w:rsid w:val="008476BF"/>
    <w:rsid w:val="0084779A"/>
    <w:rsid w:val="00847C20"/>
    <w:rsid w:val="00847D41"/>
    <w:rsid w:val="00850226"/>
    <w:rsid w:val="008502F5"/>
    <w:rsid w:val="008503D0"/>
    <w:rsid w:val="008505CD"/>
    <w:rsid w:val="00850AC1"/>
    <w:rsid w:val="00851403"/>
    <w:rsid w:val="008517ED"/>
    <w:rsid w:val="00851BB3"/>
    <w:rsid w:val="00851C6C"/>
    <w:rsid w:val="00851CEB"/>
    <w:rsid w:val="008520F7"/>
    <w:rsid w:val="0085252E"/>
    <w:rsid w:val="008527D2"/>
    <w:rsid w:val="008529C8"/>
    <w:rsid w:val="00852A44"/>
    <w:rsid w:val="00852C52"/>
    <w:rsid w:val="00852F3C"/>
    <w:rsid w:val="0085337E"/>
    <w:rsid w:val="0085378B"/>
    <w:rsid w:val="008539F8"/>
    <w:rsid w:val="008542D1"/>
    <w:rsid w:val="0085448F"/>
    <w:rsid w:val="0085473D"/>
    <w:rsid w:val="008549FA"/>
    <w:rsid w:val="00854DAE"/>
    <w:rsid w:val="00854E27"/>
    <w:rsid w:val="00854F2C"/>
    <w:rsid w:val="0085505E"/>
    <w:rsid w:val="008551F2"/>
    <w:rsid w:val="008553E5"/>
    <w:rsid w:val="00855640"/>
    <w:rsid w:val="008557B8"/>
    <w:rsid w:val="008560DE"/>
    <w:rsid w:val="008561F4"/>
    <w:rsid w:val="00856B1D"/>
    <w:rsid w:val="00857194"/>
    <w:rsid w:val="00857339"/>
    <w:rsid w:val="008574D5"/>
    <w:rsid w:val="00857AD7"/>
    <w:rsid w:val="00857CE3"/>
    <w:rsid w:val="00857E4F"/>
    <w:rsid w:val="00860236"/>
    <w:rsid w:val="0086037D"/>
    <w:rsid w:val="008603EF"/>
    <w:rsid w:val="008607A7"/>
    <w:rsid w:val="0086085F"/>
    <w:rsid w:val="00860E78"/>
    <w:rsid w:val="008611E5"/>
    <w:rsid w:val="008612CA"/>
    <w:rsid w:val="0086145D"/>
    <w:rsid w:val="00861ABA"/>
    <w:rsid w:val="00861E48"/>
    <w:rsid w:val="008621A0"/>
    <w:rsid w:val="008624F2"/>
    <w:rsid w:val="008625AA"/>
    <w:rsid w:val="00862DD3"/>
    <w:rsid w:val="00862E8A"/>
    <w:rsid w:val="0086376C"/>
    <w:rsid w:val="00863B9E"/>
    <w:rsid w:val="00863C61"/>
    <w:rsid w:val="00864039"/>
    <w:rsid w:val="00864366"/>
    <w:rsid w:val="008645C1"/>
    <w:rsid w:val="008645C4"/>
    <w:rsid w:val="0086491F"/>
    <w:rsid w:val="00864948"/>
    <w:rsid w:val="00864F0A"/>
    <w:rsid w:val="0086536B"/>
    <w:rsid w:val="00865554"/>
    <w:rsid w:val="00865600"/>
    <w:rsid w:val="00865850"/>
    <w:rsid w:val="008661B9"/>
    <w:rsid w:val="008668EE"/>
    <w:rsid w:val="0086695B"/>
    <w:rsid w:val="00866E2A"/>
    <w:rsid w:val="00866EC1"/>
    <w:rsid w:val="00867032"/>
    <w:rsid w:val="00867AD0"/>
    <w:rsid w:val="00867BE1"/>
    <w:rsid w:val="00867E8E"/>
    <w:rsid w:val="00867F10"/>
    <w:rsid w:val="00870139"/>
    <w:rsid w:val="0087021B"/>
    <w:rsid w:val="00870383"/>
    <w:rsid w:val="0087051D"/>
    <w:rsid w:val="00870756"/>
    <w:rsid w:val="00870B31"/>
    <w:rsid w:val="00870EA5"/>
    <w:rsid w:val="008710EE"/>
    <w:rsid w:val="00871620"/>
    <w:rsid w:val="00871A64"/>
    <w:rsid w:val="00871A7E"/>
    <w:rsid w:val="00871B9F"/>
    <w:rsid w:val="00871D43"/>
    <w:rsid w:val="00872021"/>
    <w:rsid w:val="00872218"/>
    <w:rsid w:val="0087227F"/>
    <w:rsid w:val="00872905"/>
    <w:rsid w:val="00872C33"/>
    <w:rsid w:val="008732D6"/>
    <w:rsid w:val="0087330B"/>
    <w:rsid w:val="00873791"/>
    <w:rsid w:val="00873A2C"/>
    <w:rsid w:val="00873B5F"/>
    <w:rsid w:val="008740A7"/>
    <w:rsid w:val="00874788"/>
    <w:rsid w:val="00874B26"/>
    <w:rsid w:val="00874D09"/>
    <w:rsid w:val="00874F53"/>
    <w:rsid w:val="0087523A"/>
    <w:rsid w:val="0087550F"/>
    <w:rsid w:val="008759E6"/>
    <w:rsid w:val="00875DB4"/>
    <w:rsid w:val="00875EBD"/>
    <w:rsid w:val="0087618F"/>
    <w:rsid w:val="0087683F"/>
    <w:rsid w:val="008768B0"/>
    <w:rsid w:val="00876B99"/>
    <w:rsid w:val="00876C4B"/>
    <w:rsid w:val="00876E41"/>
    <w:rsid w:val="00877387"/>
    <w:rsid w:val="008773A5"/>
    <w:rsid w:val="00877A2B"/>
    <w:rsid w:val="00877AA4"/>
    <w:rsid w:val="00877DE0"/>
    <w:rsid w:val="00880013"/>
    <w:rsid w:val="0088005B"/>
    <w:rsid w:val="008809C1"/>
    <w:rsid w:val="00881197"/>
    <w:rsid w:val="00881367"/>
    <w:rsid w:val="0088167B"/>
    <w:rsid w:val="00881F0D"/>
    <w:rsid w:val="00882182"/>
    <w:rsid w:val="0088249E"/>
    <w:rsid w:val="008825D8"/>
    <w:rsid w:val="0088279B"/>
    <w:rsid w:val="008827EE"/>
    <w:rsid w:val="00883285"/>
    <w:rsid w:val="00883709"/>
    <w:rsid w:val="00883C68"/>
    <w:rsid w:val="00884352"/>
    <w:rsid w:val="00884391"/>
    <w:rsid w:val="0088458B"/>
    <w:rsid w:val="0088478F"/>
    <w:rsid w:val="00884E0B"/>
    <w:rsid w:val="00884F8D"/>
    <w:rsid w:val="008850DC"/>
    <w:rsid w:val="0088510D"/>
    <w:rsid w:val="00885161"/>
    <w:rsid w:val="008851D9"/>
    <w:rsid w:val="0088598A"/>
    <w:rsid w:val="008859CB"/>
    <w:rsid w:val="00885A92"/>
    <w:rsid w:val="00885CC6"/>
    <w:rsid w:val="00885FC8"/>
    <w:rsid w:val="00886552"/>
    <w:rsid w:val="008868FE"/>
    <w:rsid w:val="00886C47"/>
    <w:rsid w:val="00886DD2"/>
    <w:rsid w:val="00887006"/>
    <w:rsid w:val="008873E6"/>
    <w:rsid w:val="008875AF"/>
    <w:rsid w:val="008878C2"/>
    <w:rsid w:val="008879A2"/>
    <w:rsid w:val="00887A96"/>
    <w:rsid w:val="008909B4"/>
    <w:rsid w:val="00890BA6"/>
    <w:rsid w:val="00890EAE"/>
    <w:rsid w:val="00891650"/>
    <w:rsid w:val="00891BC2"/>
    <w:rsid w:val="00891C8C"/>
    <w:rsid w:val="00891F5F"/>
    <w:rsid w:val="00891F89"/>
    <w:rsid w:val="0089206E"/>
    <w:rsid w:val="00892167"/>
    <w:rsid w:val="00892357"/>
    <w:rsid w:val="00892619"/>
    <w:rsid w:val="008926C1"/>
    <w:rsid w:val="0089288F"/>
    <w:rsid w:val="00892DA1"/>
    <w:rsid w:val="00892ED1"/>
    <w:rsid w:val="008931B6"/>
    <w:rsid w:val="008932C6"/>
    <w:rsid w:val="008932E2"/>
    <w:rsid w:val="00893333"/>
    <w:rsid w:val="00893418"/>
    <w:rsid w:val="00893801"/>
    <w:rsid w:val="008938DB"/>
    <w:rsid w:val="00893AA0"/>
    <w:rsid w:val="00894082"/>
    <w:rsid w:val="00894239"/>
    <w:rsid w:val="0089439A"/>
    <w:rsid w:val="00894497"/>
    <w:rsid w:val="00894705"/>
    <w:rsid w:val="00894C64"/>
    <w:rsid w:val="00895265"/>
    <w:rsid w:val="008957F5"/>
    <w:rsid w:val="00895B57"/>
    <w:rsid w:val="00895E4F"/>
    <w:rsid w:val="00895F48"/>
    <w:rsid w:val="00896037"/>
    <w:rsid w:val="008960FC"/>
    <w:rsid w:val="008961DC"/>
    <w:rsid w:val="00896490"/>
    <w:rsid w:val="00896859"/>
    <w:rsid w:val="008968AB"/>
    <w:rsid w:val="00896B34"/>
    <w:rsid w:val="00896C60"/>
    <w:rsid w:val="00896E10"/>
    <w:rsid w:val="00896EA6"/>
    <w:rsid w:val="00896F12"/>
    <w:rsid w:val="00896F99"/>
    <w:rsid w:val="00897269"/>
    <w:rsid w:val="00897344"/>
    <w:rsid w:val="00897491"/>
    <w:rsid w:val="00897C7D"/>
    <w:rsid w:val="00897C9D"/>
    <w:rsid w:val="008A0002"/>
    <w:rsid w:val="008A0357"/>
    <w:rsid w:val="008A05CF"/>
    <w:rsid w:val="008A063D"/>
    <w:rsid w:val="008A0714"/>
    <w:rsid w:val="008A0B2C"/>
    <w:rsid w:val="008A15D6"/>
    <w:rsid w:val="008A183E"/>
    <w:rsid w:val="008A1A2B"/>
    <w:rsid w:val="008A1BB0"/>
    <w:rsid w:val="008A1FE1"/>
    <w:rsid w:val="008A20F2"/>
    <w:rsid w:val="008A2542"/>
    <w:rsid w:val="008A26EA"/>
    <w:rsid w:val="008A2A56"/>
    <w:rsid w:val="008A2A84"/>
    <w:rsid w:val="008A3049"/>
    <w:rsid w:val="008A30F1"/>
    <w:rsid w:val="008A3674"/>
    <w:rsid w:val="008A3724"/>
    <w:rsid w:val="008A4A2C"/>
    <w:rsid w:val="008A4A8E"/>
    <w:rsid w:val="008A4C32"/>
    <w:rsid w:val="008A4C5E"/>
    <w:rsid w:val="008A4D90"/>
    <w:rsid w:val="008A4DD3"/>
    <w:rsid w:val="008A4E2E"/>
    <w:rsid w:val="008A4EC3"/>
    <w:rsid w:val="008A52DA"/>
    <w:rsid w:val="008A5443"/>
    <w:rsid w:val="008A581F"/>
    <w:rsid w:val="008A5A34"/>
    <w:rsid w:val="008A5C9A"/>
    <w:rsid w:val="008A5D97"/>
    <w:rsid w:val="008A66C5"/>
    <w:rsid w:val="008A677C"/>
    <w:rsid w:val="008A6A3A"/>
    <w:rsid w:val="008A6BA8"/>
    <w:rsid w:val="008A6DA7"/>
    <w:rsid w:val="008A70FF"/>
    <w:rsid w:val="008A74F9"/>
    <w:rsid w:val="008A7721"/>
    <w:rsid w:val="008A7A17"/>
    <w:rsid w:val="008A7A3B"/>
    <w:rsid w:val="008A7C43"/>
    <w:rsid w:val="008A7DB7"/>
    <w:rsid w:val="008A7F62"/>
    <w:rsid w:val="008A7FAE"/>
    <w:rsid w:val="008B05F2"/>
    <w:rsid w:val="008B0883"/>
    <w:rsid w:val="008B0DCE"/>
    <w:rsid w:val="008B10D3"/>
    <w:rsid w:val="008B14B2"/>
    <w:rsid w:val="008B1941"/>
    <w:rsid w:val="008B1CBB"/>
    <w:rsid w:val="008B1F81"/>
    <w:rsid w:val="008B240E"/>
    <w:rsid w:val="008B29A8"/>
    <w:rsid w:val="008B2C58"/>
    <w:rsid w:val="008B350E"/>
    <w:rsid w:val="008B38A4"/>
    <w:rsid w:val="008B395A"/>
    <w:rsid w:val="008B397C"/>
    <w:rsid w:val="008B3B48"/>
    <w:rsid w:val="008B3C4A"/>
    <w:rsid w:val="008B3CCD"/>
    <w:rsid w:val="008B4405"/>
    <w:rsid w:val="008B469B"/>
    <w:rsid w:val="008B4BCE"/>
    <w:rsid w:val="008B4DBF"/>
    <w:rsid w:val="008B4E6C"/>
    <w:rsid w:val="008B5D37"/>
    <w:rsid w:val="008B5DC3"/>
    <w:rsid w:val="008B5E25"/>
    <w:rsid w:val="008B5E37"/>
    <w:rsid w:val="008B5F19"/>
    <w:rsid w:val="008B5F34"/>
    <w:rsid w:val="008B636B"/>
    <w:rsid w:val="008B654E"/>
    <w:rsid w:val="008B6906"/>
    <w:rsid w:val="008B6BE7"/>
    <w:rsid w:val="008B6CA0"/>
    <w:rsid w:val="008B6F15"/>
    <w:rsid w:val="008B6F74"/>
    <w:rsid w:val="008B7076"/>
    <w:rsid w:val="008B746F"/>
    <w:rsid w:val="008B7BFD"/>
    <w:rsid w:val="008B7D68"/>
    <w:rsid w:val="008B7F5F"/>
    <w:rsid w:val="008C0058"/>
    <w:rsid w:val="008C01FE"/>
    <w:rsid w:val="008C0E4E"/>
    <w:rsid w:val="008C0ED8"/>
    <w:rsid w:val="008C12FB"/>
    <w:rsid w:val="008C132F"/>
    <w:rsid w:val="008C15B5"/>
    <w:rsid w:val="008C18E7"/>
    <w:rsid w:val="008C1A0D"/>
    <w:rsid w:val="008C1A0F"/>
    <w:rsid w:val="008C1C4A"/>
    <w:rsid w:val="008C1D72"/>
    <w:rsid w:val="008C1EEE"/>
    <w:rsid w:val="008C1EFA"/>
    <w:rsid w:val="008C205B"/>
    <w:rsid w:val="008C2344"/>
    <w:rsid w:val="008C2829"/>
    <w:rsid w:val="008C29AE"/>
    <w:rsid w:val="008C2DD7"/>
    <w:rsid w:val="008C2EC1"/>
    <w:rsid w:val="008C3351"/>
    <w:rsid w:val="008C34B4"/>
    <w:rsid w:val="008C372A"/>
    <w:rsid w:val="008C4674"/>
    <w:rsid w:val="008C48D2"/>
    <w:rsid w:val="008C4E9F"/>
    <w:rsid w:val="008C5096"/>
    <w:rsid w:val="008C67CA"/>
    <w:rsid w:val="008C68D9"/>
    <w:rsid w:val="008C69B6"/>
    <w:rsid w:val="008C6D92"/>
    <w:rsid w:val="008C6FD1"/>
    <w:rsid w:val="008C74A7"/>
    <w:rsid w:val="008C7620"/>
    <w:rsid w:val="008C7691"/>
    <w:rsid w:val="008C79E7"/>
    <w:rsid w:val="008C7A91"/>
    <w:rsid w:val="008C7CE2"/>
    <w:rsid w:val="008C7D5E"/>
    <w:rsid w:val="008D01A6"/>
    <w:rsid w:val="008D0637"/>
    <w:rsid w:val="008D0666"/>
    <w:rsid w:val="008D0706"/>
    <w:rsid w:val="008D0C04"/>
    <w:rsid w:val="008D0C64"/>
    <w:rsid w:val="008D0D39"/>
    <w:rsid w:val="008D100B"/>
    <w:rsid w:val="008D1019"/>
    <w:rsid w:val="008D1198"/>
    <w:rsid w:val="008D12DB"/>
    <w:rsid w:val="008D18EA"/>
    <w:rsid w:val="008D19AA"/>
    <w:rsid w:val="008D19B0"/>
    <w:rsid w:val="008D1DF1"/>
    <w:rsid w:val="008D1E24"/>
    <w:rsid w:val="008D235A"/>
    <w:rsid w:val="008D25D7"/>
    <w:rsid w:val="008D28E8"/>
    <w:rsid w:val="008D29C1"/>
    <w:rsid w:val="008D29F0"/>
    <w:rsid w:val="008D2EAE"/>
    <w:rsid w:val="008D2FB6"/>
    <w:rsid w:val="008D2FD7"/>
    <w:rsid w:val="008D30ED"/>
    <w:rsid w:val="008D3162"/>
    <w:rsid w:val="008D33B7"/>
    <w:rsid w:val="008D3AE6"/>
    <w:rsid w:val="008D4360"/>
    <w:rsid w:val="008D44AB"/>
    <w:rsid w:val="008D452E"/>
    <w:rsid w:val="008D47E8"/>
    <w:rsid w:val="008D493F"/>
    <w:rsid w:val="008D49D6"/>
    <w:rsid w:val="008D4C78"/>
    <w:rsid w:val="008D4C7E"/>
    <w:rsid w:val="008D4CBF"/>
    <w:rsid w:val="008D4CF3"/>
    <w:rsid w:val="008D4E11"/>
    <w:rsid w:val="008D4F2D"/>
    <w:rsid w:val="008D507E"/>
    <w:rsid w:val="008D51D1"/>
    <w:rsid w:val="008D540F"/>
    <w:rsid w:val="008D5434"/>
    <w:rsid w:val="008D5659"/>
    <w:rsid w:val="008D5A97"/>
    <w:rsid w:val="008D5CFD"/>
    <w:rsid w:val="008D5E1F"/>
    <w:rsid w:val="008D5F5B"/>
    <w:rsid w:val="008D5FBA"/>
    <w:rsid w:val="008D62A7"/>
    <w:rsid w:val="008D6C7F"/>
    <w:rsid w:val="008D6D9A"/>
    <w:rsid w:val="008D6DE6"/>
    <w:rsid w:val="008D6E5D"/>
    <w:rsid w:val="008D70A8"/>
    <w:rsid w:val="008D74B7"/>
    <w:rsid w:val="008D7549"/>
    <w:rsid w:val="008D763D"/>
    <w:rsid w:val="008E0811"/>
    <w:rsid w:val="008E122A"/>
    <w:rsid w:val="008E1BF2"/>
    <w:rsid w:val="008E1D25"/>
    <w:rsid w:val="008E1E5C"/>
    <w:rsid w:val="008E2128"/>
    <w:rsid w:val="008E2534"/>
    <w:rsid w:val="008E2602"/>
    <w:rsid w:val="008E32F3"/>
    <w:rsid w:val="008E360F"/>
    <w:rsid w:val="008E3941"/>
    <w:rsid w:val="008E3BEA"/>
    <w:rsid w:val="008E4697"/>
    <w:rsid w:val="008E478B"/>
    <w:rsid w:val="008E4CFC"/>
    <w:rsid w:val="008E5272"/>
    <w:rsid w:val="008E52FE"/>
    <w:rsid w:val="008E5E39"/>
    <w:rsid w:val="008E5F70"/>
    <w:rsid w:val="008E6271"/>
    <w:rsid w:val="008E6391"/>
    <w:rsid w:val="008E6408"/>
    <w:rsid w:val="008E666D"/>
    <w:rsid w:val="008E68BF"/>
    <w:rsid w:val="008E693F"/>
    <w:rsid w:val="008E7045"/>
    <w:rsid w:val="008E72B0"/>
    <w:rsid w:val="008E753B"/>
    <w:rsid w:val="008E7E70"/>
    <w:rsid w:val="008E7F1B"/>
    <w:rsid w:val="008F027B"/>
    <w:rsid w:val="008F08FF"/>
    <w:rsid w:val="008F0F3E"/>
    <w:rsid w:val="008F13B0"/>
    <w:rsid w:val="008F14B9"/>
    <w:rsid w:val="008F17A6"/>
    <w:rsid w:val="008F1A03"/>
    <w:rsid w:val="008F1D65"/>
    <w:rsid w:val="008F1F79"/>
    <w:rsid w:val="008F2210"/>
    <w:rsid w:val="008F233F"/>
    <w:rsid w:val="008F235B"/>
    <w:rsid w:val="008F23C9"/>
    <w:rsid w:val="008F2777"/>
    <w:rsid w:val="008F2EB2"/>
    <w:rsid w:val="008F3107"/>
    <w:rsid w:val="008F33CE"/>
    <w:rsid w:val="008F3641"/>
    <w:rsid w:val="008F39C8"/>
    <w:rsid w:val="008F3CB0"/>
    <w:rsid w:val="008F488A"/>
    <w:rsid w:val="008F4F02"/>
    <w:rsid w:val="008F4F8E"/>
    <w:rsid w:val="008F5341"/>
    <w:rsid w:val="008F54ED"/>
    <w:rsid w:val="008F5555"/>
    <w:rsid w:val="008F575E"/>
    <w:rsid w:val="008F580F"/>
    <w:rsid w:val="008F5D52"/>
    <w:rsid w:val="008F6489"/>
    <w:rsid w:val="008F682A"/>
    <w:rsid w:val="008F68F0"/>
    <w:rsid w:val="008F6959"/>
    <w:rsid w:val="008F6EE1"/>
    <w:rsid w:val="008F733F"/>
    <w:rsid w:val="008F77E6"/>
    <w:rsid w:val="008F7924"/>
    <w:rsid w:val="008F7C0F"/>
    <w:rsid w:val="008F7F00"/>
    <w:rsid w:val="0090012E"/>
    <w:rsid w:val="00900364"/>
    <w:rsid w:val="00900559"/>
    <w:rsid w:val="00900805"/>
    <w:rsid w:val="00900B05"/>
    <w:rsid w:val="00900B23"/>
    <w:rsid w:val="00900C21"/>
    <w:rsid w:val="00901123"/>
    <w:rsid w:val="00901530"/>
    <w:rsid w:val="0090157A"/>
    <w:rsid w:val="00901B3A"/>
    <w:rsid w:val="00901ED0"/>
    <w:rsid w:val="0090206B"/>
    <w:rsid w:val="009025C4"/>
    <w:rsid w:val="009026A7"/>
    <w:rsid w:val="009026FB"/>
    <w:rsid w:val="009029A4"/>
    <w:rsid w:val="00902A11"/>
    <w:rsid w:val="00902A45"/>
    <w:rsid w:val="00902CEC"/>
    <w:rsid w:val="00902D9F"/>
    <w:rsid w:val="00903160"/>
    <w:rsid w:val="00903563"/>
    <w:rsid w:val="0090388F"/>
    <w:rsid w:val="00903903"/>
    <w:rsid w:val="00903942"/>
    <w:rsid w:val="00903958"/>
    <w:rsid w:val="00903C07"/>
    <w:rsid w:val="00903ECE"/>
    <w:rsid w:val="00903F2C"/>
    <w:rsid w:val="00904145"/>
    <w:rsid w:val="00904226"/>
    <w:rsid w:val="00904419"/>
    <w:rsid w:val="009045D7"/>
    <w:rsid w:val="00904A53"/>
    <w:rsid w:val="00905E6E"/>
    <w:rsid w:val="00905E9E"/>
    <w:rsid w:val="009062D7"/>
    <w:rsid w:val="0090653C"/>
    <w:rsid w:val="009066C5"/>
    <w:rsid w:val="009067A2"/>
    <w:rsid w:val="00906A11"/>
    <w:rsid w:val="00906A8C"/>
    <w:rsid w:val="00906FA1"/>
    <w:rsid w:val="00907099"/>
    <w:rsid w:val="00907646"/>
    <w:rsid w:val="009077E0"/>
    <w:rsid w:val="00907A53"/>
    <w:rsid w:val="00907BF2"/>
    <w:rsid w:val="00907C9D"/>
    <w:rsid w:val="00907D5F"/>
    <w:rsid w:val="00907DB0"/>
    <w:rsid w:val="00907FDB"/>
    <w:rsid w:val="00910087"/>
    <w:rsid w:val="009104DC"/>
    <w:rsid w:val="00910D52"/>
    <w:rsid w:val="00910F7F"/>
    <w:rsid w:val="00911212"/>
    <w:rsid w:val="00911883"/>
    <w:rsid w:val="00911C7A"/>
    <w:rsid w:val="00911D92"/>
    <w:rsid w:val="00912437"/>
    <w:rsid w:val="0091254A"/>
    <w:rsid w:val="009125AA"/>
    <w:rsid w:val="009126A4"/>
    <w:rsid w:val="0091274D"/>
    <w:rsid w:val="00912B00"/>
    <w:rsid w:val="0091367E"/>
    <w:rsid w:val="00913C55"/>
    <w:rsid w:val="00913D7F"/>
    <w:rsid w:val="00913DAB"/>
    <w:rsid w:val="00913F92"/>
    <w:rsid w:val="0091430D"/>
    <w:rsid w:val="00914635"/>
    <w:rsid w:val="00914C3E"/>
    <w:rsid w:val="00914D56"/>
    <w:rsid w:val="00914E0A"/>
    <w:rsid w:val="009152A9"/>
    <w:rsid w:val="009154F2"/>
    <w:rsid w:val="00915803"/>
    <w:rsid w:val="0091594A"/>
    <w:rsid w:val="00915CDE"/>
    <w:rsid w:val="00916126"/>
    <w:rsid w:val="0091626C"/>
    <w:rsid w:val="009162B5"/>
    <w:rsid w:val="00916368"/>
    <w:rsid w:val="009163C5"/>
    <w:rsid w:val="0091641B"/>
    <w:rsid w:val="00916832"/>
    <w:rsid w:val="00916E81"/>
    <w:rsid w:val="00916FF3"/>
    <w:rsid w:val="009175AE"/>
    <w:rsid w:val="00917677"/>
    <w:rsid w:val="00917816"/>
    <w:rsid w:val="00917CE7"/>
    <w:rsid w:val="00917E14"/>
    <w:rsid w:val="0092009D"/>
    <w:rsid w:val="009200C1"/>
    <w:rsid w:val="009202F5"/>
    <w:rsid w:val="009203EA"/>
    <w:rsid w:val="00920471"/>
    <w:rsid w:val="00920598"/>
    <w:rsid w:val="009205F4"/>
    <w:rsid w:val="009206ED"/>
    <w:rsid w:val="00920800"/>
    <w:rsid w:val="00920C3A"/>
    <w:rsid w:val="00920DB3"/>
    <w:rsid w:val="00920E94"/>
    <w:rsid w:val="00920F4D"/>
    <w:rsid w:val="00921115"/>
    <w:rsid w:val="009212AE"/>
    <w:rsid w:val="009212BE"/>
    <w:rsid w:val="009213B1"/>
    <w:rsid w:val="0092157F"/>
    <w:rsid w:val="0092176F"/>
    <w:rsid w:val="009218CE"/>
    <w:rsid w:val="00921967"/>
    <w:rsid w:val="00921AC2"/>
    <w:rsid w:val="00922284"/>
    <w:rsid w:val="00922584"/>
    <w:rsid w:val="009228FD"/>
    <w:rsid w:val="00922CC9"/>
    <w:rsid w:val="00922EE1"/>
    <w:rsid w:val="00922FE5"/>
    <w:rsid w:val="009233ED"/>
    <w:rsid w:val="00923AAA"/>
    <w:rsid w:val="00923B91"/>
    <w:rsid w:val="00924058"/>
    <w:rsid w:val="00924088"/>
    <w:rsid w:val="009243B3"/>
    <w:rsid w:val="0092444E"/>
    <w:rsid w:val="00924BFD"/>
    <w:rsid w:val="00924C4A"/>
    <w:rsid w:val="00924D19"/>
    <w:rsid w:val="00924D41"/>
    <w:rsid w:val="0092516A"/>
    <w:rsid w:val="0092541F"/>
    <w:rsid w:val="0092545C"/>
    <w:rsid w:val="009258FD"/>
    <w:rsid w:val="009259A2"/>
    <w:rsid w:val="00925EC9"/>
    <w:rsid w:val="00926111"/>
    <w:rsid w:val="009262B1"/>
    <w:rsid w:val="00926540"/>
    <w:rsid w:val="00926802"/>
    <w:rsid w:val="0092689B"/>
    <w:rsid w:val="00926C98"/>
    <w:rsid w:val="00927028"/>
    <w:rsid w:val="00927154"/>
    <w:rsid w:val="00927363"/>
    <w:rsid w:val="009275A1"/>
    <w:rsid w:val="0092770A"/>
    <w:rsid w:val="009277A6"/>
    <w:rsid w:val="00927E15"/>
    <w:rsid w:val="00930056"/>
    <w:rsid w:val="0093020F"/>
    <w:rsid w:val="009304C5"/>
    <w:rsid w:val="00930782"/>
    <w:rsid w:val="009307DD"/>
    <w:rsid w:val="00930B3A"/>
    <w:rsid w:val="00930DF1"/>
    <w:rsid w:val="00930F3B"/>
    <w:rsid w:val="00931010"/>
    <w:rsid w:val="00931226"/>
    <w:rsid w:val="009314D9"/>
    <w:rsid w:val="009317BC"/>
    <w:rsid w:val="00931C46"/>
    <w:rsid w:val="00931DC0"/>
    <w:rsid w:val="00931F14"/>
    <w:rsid w:val="00931FE0"/>
    <w:rsid w:val="00932089"/>
    <w:rsid w:val="00932286"/>
    <w:rsid w:val="00932534"/>
    <w:rsid w:val="00932603"/>
    <w:rsid w:val="00932E8B"/>
    <w:rsid w:val="00932F27"/>
    <w:rsid w:val="00932FAD"/>
    <w:rsid w:val="009330C8"/>
    <w:rsid w:val="009331F0"/>
    <w:rsid w:val="00933427"/>
    <w:rsid w:val="00933485"/>
    <w:rsid w:val="009339C4"/>
    <w:rsid w:val="00933A6A"/>
    <w:rsid w:val="00933D96"/>
    <w:rsid w:val="00933DE2"/>
    <w:rsid w:val="00934092"/>
    <w:rsid w:val="00934099"/>
    <w:rsid w:val="009348B0"/>
    <w:rsid w:val="00934A4A"/>
    <w:rsid w:val="00934F5E"/>
    <w:rsid w:val="00935249"/>
    <w:rsid w:val="00935629"/>
    <w:rsid w:val="00935B3C"/>
    <w:rsid w:val="00935D19"/>
    <w:rsid w:val="00935D34"/>
    <w:rsid w:val="009362FA"/>
    <w:rsid w:val="00936544"/>
    <w:rsid w:val="00936D6B"/>
    <w:rsid w:val="00937427"/>
    <w:rsid w:val="009374C9"/>
    <w:rsid w:val="00937549"/>
    <w:rsid w:val="00937CCD"/>
    <w:rsid w:val="00937CE2"/>
    <w:rsid w:val="00937DB6"/>
    <w:rsid w:val="009405CD"/>
    <w:rsid w:val="00940698"/>
    <w:rsid w:val="00940C28"/>
    <w:rsid w:val="00941017"/>
    <w:rsid w:val="00941183"/>
    <w:rsid w:val="0094196D"/>
    <w:rsid w:val="00941AD8"/>
    <w:rsid w:val="00941D67"/>
    <w:rsid w:val="0094201C"/>
    <w:rsid w:val="009421EF"/>
    <w:rsid w:val="009423B3"/>
    <w:rsid w:val="009423C6"/>
    <w:rsid w:val="00942460"/>
    <w:rsid w:val="009427FD"/>
    <w:rsid w:val="00942BEB"/>
    <w:rsid w:val="00942C03"/>
    <w:rsid w:val="00942DC8"/>
    <w:rsid w:val="0094314A"/>
    <w:rsid w:val="00943B95"/>
    <w:rsid w:val="009440D8"/>
    <w:rsid w:val="0094423C"/>
    <w:rsid w:val="009443F6"/>
    <w:rsid w:val="009444DA"/>
    <w:rsid w:val="00944773"/>
    <w:rsid w:val="00944AD6"/>
    <w:rsid w:val="00944BFE"/>
    <w:rsid w:val="00945092"/>
    <w:rsid w:val="00945106"/>
    <w:rsid w:val="00945173"/>
    <w:rsid w:val="009452BD"/>
    <w:rsid w:val="00945354"/>
    <w:rsid w:val="009458CD"/>
    <w:rsid w:val="00945A01"/>
    <w:rsid w:val="00945ABA"/>
    <w:rsid w:val="0094603B"/>
    <w:rsid w:val="00946466"/>
    <w:rsid w:val="009471E3"/>
    <w:rsid w:val="0094738A"/>
    <w:rsid w:val="009475E6"/>
    <w:rsid w:val="009476AD"/>
    <w:rsid w:val="009476E3"/>
    <w:rsid w:val="00947790"/>
    <w:rsid w:val="009501E3"/>
    <w:rsid w:val="00950765"/>
    <w:rsid w:val="00950927"/>
    <w:rsid w:val="00950E27"/>
    <w:rsid w:val="00950FFB"/>
    <w:rsid w:val="00951539"/>
    <w:rsid w:val="009517DB"/>
    <w:rsid w:val="00951C6E"/>
    <w:rsid w:val="00951DBB"/>
    <w:rsid w:val="00952136"/>
    <w:rsid w:val="00952156"/>
    <w:rsid w:val="0095215C"/>
    <w:rsid w:val="00952631"/>
    <w:rsid w:val="00952822"/>
    <w:rsid w:val="0095289D"/>
    <w:rsid w:val="009529E2"/>
    <w:rsid w:val="00952AE4"/>
    <w:rsid w:val="00952E31"/>
    <w:rsid w:val="00952F51"/>
    <w:rsid w:val="00952FA4"/>
    <w:rsid w:val="009537A6"/>
    <w:rsid w:val="00953920"/>
    <w:rsid w:val="009539F2"/>
    <w:rsid w:val="00953A47"/>
    <w:rsid w:val="00953BF9"/>
    <w:rsid w:val="00953DDD"/>
    <w:rsid w:val="009540BA"/>
    <w:rsid w:val="009540EA"/>
    <w:rsid w:val="00954118"/>
    <w:rsid w:val="00954477"/>
    <w:rsid w:val="00954506"/>
    <w:rsid w:val="009545E6"/>
    <w:rsid w:val="00954705"/>
    <w:rsid w:val="00954752"/>
    <w:rsid w:val="00954EFB"/>
    <w:rsid w:val="0095558B"/>
    <w:rsid w:val="0095586E"/>
    <w:rsid w:val="00955C56"/>
    <w:rsid w:val="0095627A"/>
    <w:rsid w:val="00956661"/>
    <w:rsid w:val="00956840"/>
    <w:rsid w:val="00956A32"/>
    <w:rsid w:val="00956F38"/>
    <w:rsid w:val="009576EA"/>
    <w:rsid w:val="009577CC"/>
    <w:rsid w:val="00957AAE"/>
    <w:rsid w:val="00957B42"/>
    <w:rsid w:val="00960725"/>
    <w:rsid w:val="00960830"/>
    <w:rsid w:val="009609A2"/>
    <w:rsid w:val="009609BD"/>
    <w:rsid w:val="00960A03"/>
    <w:rsid w:val="00960C19"/>
    <w:rsid w:val="009612D2"/>
    <w:rsid w:val="00961925"/>
    <w:rsid w:val="009619C5"/>
    <w:rsid w:val="00962126"/>
    <w:rsid w:val="00962704"/>
    <w:rsid w:val="009628D8"/>
    <w:rsid w:val="00962B69"/>
    <w:rsid w:val="00962B76"/>
    <w:rsid w:val="00962FD8"/>
    <w:rsid w:val="00963213"/>
    <w:rsid w:val="0096379B"/>
    <w:rsid w:val="00963868"/>
    <w:rsid w:val="00963AEC"/>
    <w:rsid w:val="00963BDB"/>
    <w:rsid w:val="00963CDE"/>
    <w:rsid w:val="00963F08"/>
    <w:rsid w:val="0096405F"/>
    <w:rsid w:val="0096438F"/>
    <w:rsid w:val="00964631"/>
    <w:rsid w:val="009646E9"/>
    <w:rsid w:val="009648BD"/>
    <w:rsid w:val="00964924"/>
    <w:rsid w:val="00964BE1"/>
    <w:rsid w:val="00964D04"/>
    <w:rsid w:val="00964D36"/>
    <w:rsid w:val="00965245"/>
    <w:rsid w:val="009653DD"/>
    <w:rsid w:val="00965683"/>
    <w:rsid w:val="009658E8"/>
    <w:rsid w:val="00965D54"/>
    <w:rsid w:val="00965FAD"/>
    <w:rsid w:val="0096600F"/>
    <w:rsid w:val="00966142"/>
    <w:rsid w:val="00966216"/>
    <w:rsid w:val="00966404"/>
    <w:rsid w:val="00966F82"/>
    <w:rsid w:val="00966FED"/>
    <w:rsid w:val="009674B6"/>
    <w:rsid w:val="00967545"/>
    <w:rsid w:val="00967BCA"/>
    <w:rsid w:val="009704C7"/>
    <w:rsid w:val="009706B3"/>
    <w:rsid w:val="00970AB4"/>
    <w:rsid w:val="009710A5"/>
    <w:rsid w:val="0097116B"/>
    <w:rsid w:val="00971199"/>
    <w:rsid w:val="00971E3C"/>
    <w:rsid w:val="00972049"/>
    <w:rsid w:val="009721FF"/>
    <w:rsid w:val="009724CF"/>
    <w:rsid w:val="00972C82"/>
    <w:rsid w:val="00972F92"/>
    <w:rsid w:val="009732D6"/>
    <w:rsid w:val="00973350"/>
    <w:rsid w:val="009734B7"/>
    <w:rsid w:val="00973709"/>
    <w:rsid w:val="0097373B"/>
    <w:rsid w:val="00973D60"/>
    <w:rsid w:val="00973F20"/>
    <w:rsid w:val="0097413F"/>
    <w:rsid w:val="0097434B"/>
    <w:rsid w:val="00974412"/>
    <w:rsid w:val="00974973"/>
    <w:rsid w:val="00974EEE"/>
    <w:rsid w:val="00975384"/>
    <w:rsid w:val="009757C6"/>
    <w:rsid w:val="00975976"/>
    <w:rsid w:val="00975C9E"/>
    <w:rsid w:val="00975CDE"/>
    <w:rsid w:val="00975DD7"/>
    <w:rsid w:val="009761B4"/>
    <w:rsid w:val="0097634B"/>
    <w:rsid w:val="00976366"/>
    <w:rsid w:val="00976C51"/>
    <w:rsid w:val="00976FA8"/>
    <w:rsid w:val="00977070"/>
    <w:rsid w:val="009771C9"/>
    <w:rsid w:val="0097766C"/>
    <w:rsid w:val="00977672"/>
    <w:rsid w:val="009777DD"/>
    <w:rsid w:val="0097784E"/>
    <w:rsid w:val="00977A7B"/>
    <w:rsid w:val="00977C24"/>
    <w:rsid w:val="00977CF5"/>
    <w:rsid w:val="00977E13"/>
    <w:rsid w:val="0098029A"/>
    <w:rsid w:val="00980B7E"/>
    <w:rsid w:val="00980D77"/>
    <w:rsid w:val="009811CB"/>
    <w:rsid w:val="00981214"/>
    <w:rsid w:val="00981AC7"/>
    <w:rsid w:val="00981FC9"/>
    <w:rsid w:val="00982476"/>
    <w:rsid w:val="009824AE"/>
    <w:rsid w:val="009824FD"/>
    <w:rsid w:val="00982BBC"/>
    <w:rsid w:val="00982E3A"/>
    <w:rsid w:val="00983229"/>
    <w:rsid w:val="00983468"/>
    <w:rsid w:val="009836D0"/>
    <w:rsid w:val="009836FC"/>
    <w:rsid w:val="00983975"/>
    <w:rsid w:val="00983DE0"/>
    <w:rsid w:val="0098423F"/>
    <w:rsid w:val="00984505"/>
    <w:rsid w:val="00984960"/>
    <w:rsid w:val="00984DC3"/>
    <w:rsid w:val="0098509B"/>
    <w:rsid w:val="009854C0"/>
    <w:rsid w:val="00985779"/>
    <w:rsid w:val="009858A4"/>
    <w:rsid w:val="00985B7E"/>
    <w:rsid w:val="00985F6A"/>
    <w:rsid w:val="009860A7"/>
    <w:rsid w:val="00986168"/>
    <w:rsid w:val="00986708"/>
    <w:rsid w:val="0098672C"/>
    <w:rsid w:val="0098679D"/>
    <w:rsid w:val="0098695A"/>
    <w:rsid w:val="00986AD4"/>
    <w:rsid w:val="00986DA0"/>
    <w:rsid w:val="00986E1D"/>
    <w:rsid w:val="009871D6"/>
    <w:rsid w:val="009875BA"/>
    <w:rsid w:val="00987A48"/>
    <w:rsid w:val="00987C89"/>
    <w:rsid w:val="009900C5"/>
    <w:rsid w:val="009900DE"/>
    <w:rsid w:val="009901D5"/>
    <w:rsid w:val="00990672"/>
    <w:rsid w:val="00990843"/>
    <w:rsid w:val="00990869"/>
    <w:rsid w:val="00990883"/>
    <w:rsid w:val="00990B8F"/>
    <w:rsid w:val="00990C0B"/>
    <w:rsid w:val="00991178"/>
    <w:rsid w:val="00991D34"/>
    <w:rsid w:val="00992210"/>
    <w:rsid w:val="009922D2"/>
    <w:rsid w:val="00992420"/>
    <w:rsid w:val="0099252F"/>
    <w:rsid w:val="00992A27"/>
    <w:rsid w:val="00992AB5"/>
    <w:rsid w:val="00993011"/>
    <w:rsid w:val="009932FF"/>
    <w:rsid w:val="00993572"/>
    <w:rsid w:val="00993694"/>
    <w:rsid w:val="00993783"/>
    <w:rsid w:val="00993B73"/>
    <w:rsid w:val="00993D78"/>
    <w:rsid w:val="009949C6"/>
    <w:rsid w:val="00994D52"/>
    <w:rsid w:val="00994D71"/>
    <w:rsid w:val="00995138"/>
    <w:rsid w:val="0099514C"/>
    <w:rsid w:val="009951B4"/>
    <w:rsid w:val="0099525D"/>
    <w:rsid w:val="009954BC"/>
    <w:rsid w:val="00995870"/>
    <w:rsid w:val="00995BF0"/>
    <w:rsid w:val="00996254"/>
    <w:rsid w:val="009969AE"/>
    <w:rsid w:val="00996CB9"/>
    <w:rsid w:val="009970C2"/>
    <w:rsid w:val="00997252"/>
    <w:rsid w:val="009973B3"/>
    <w:rsid w:val="009975E6"/>
    <w:rsid w:val="00997724"/>
    <w:rsid w:val="009977BE"/>
    <w:rsid w:val="009978EB"/>
    <w:rsid w:val="009A0217"/>
    <w:rsid w:val="009A052C"/>
    <w:rsid w:val="009A0FB0"/>
    <w:rsid w:val="009A1453"/>
    <w:rsid w:val="009A163E"/>
    <w:rsid w:val="009A1677"/>
    <w:rsid w:val="009A171A"/>
    <w:rsid w:val="009A1840"/>
    <w:rsid w:val="009A19DC"/>
    <w:rsid w:val="009A1CF9"/>
    <w:rsid w:val="009A2081"/>
    <w:rsid w:val="009A2A8B"/>
    <w:rsid w:val="009A2D0A"/>
    <w:rsid w:val="009A2D8D"/>
    <w:rsid w:val="009A2F41"/>
    <w:rsid w:val="009A3417"/>
    <w:rsid w:val="009A34B2"/>
    <w:rsid w:val="009A37CA"/>
    <w:rsid w:val="009A3A30"/>
    <w:rsid w:val="009A5209"/>
    <w:rsid w:val="009A542E"/>
    <w:rsid w:val="009A54D9"/>
    <w:rsid w:val="009A56C8"/>
    <w:rsid w:val="009A575E"/>
    <w:rsid w:val="009A5DC5"/>
    <w:rsid w:val="009A6700"/>
    <w:rsid w:val="009A6785"/>
    <w:rsid w:val="009A6C30"/>
    <w:rsid w:val="009A7136"/>
    <w:rsid w:val="009A7A54"/>
    <w:rsid w:val="009B0073"/>
    <w:rsid w:val="009B0659"/>
    <w:rsid w:val="009B075B"/>
    <w:rsid w:val="009B07AE"/>
    <w:rsid w:val="009B0B68"/>
    <w:rsid w:val="009B0E47"/>
    <w:rsid w:val="009B1072"/>
    <w:rsid w:val="009B1493"/>
    <w:rsid w:val="009B14D4"/>
    <w:rsid w:val="009B16EF"/>
    <w:rsid w:val="009B1AE7"/>
    <w:rsid w:val="009B1DFD"/>
    <w:rsid w:val="009B1FD1"/>
    <w:rsid w:val="009B2237"/>
    <w:rsid w:val="009B2308"/>
    <w:rsid w:val="009B2B07"/>
    <w:rsid w:val="009B2C57"/>
    <w:rsid w:val="009B34DF"/>
    <w:rsid w:val="009B36E8"/>
    <w:rsid w:val="009B3953"/>
    <w:rsid w:val="009B3BCF"/>
    <w:rsid w:val="009B3C85"/>
    <w:rsid w:val="009B3F60"/>
    <w:rsid w:val="009B4219"/>
    <w:rsid w:val="009B4232"/>
    <w:rsid w:val="009B4B4C"/>
    <w:rsid w:val="009B5212"/>
    <w:rsid w:val="009B531D"/>
    <w:rsid w:val="009B5494"/>
    <w:rsid w:val="009B5810"/>
    <w:rsid w:val="009B5888"/>
    <w:rsid w:val="009B5919"/>
    <w:rsid w:val="009B5C6E"/>
    <w:rsid w:val="009B5EE6"/>
    <w:rsid w:val="009B5FF8"/>
    <w:rsid w:val="009B6425"/>
    <w:rsid w:val="009B65C0"/>
    <w:rsid w:val="009B66A7"/>
    <w:rsid w:val="009B66D2"/>
    <w:rsid w:val="009B6950"/>
    <w:rsid w:val="009B6F06"/>
    <w:rsid w:val="009B7008"/>
    <w:rsid w:val="009B783B"/>
    <w:rsid w:val="009B78BC"/>
    <w:rsid w:val="009B7A90"/>
    <w:rsid w:val="009B7C13"/>
    <w:rsid w:val="009C02ED"/>
    <w:rsid w:val="009C07A6"/>
    <w:rsid w:val="009C07EE"/>
    <w:rsid w:val="009C0BBD"/>
    <w:rsid w:val="009C0BF0"/>
    <w:rsid w:val="009C13CA"/>
    <w:rsid w:val="009C1654"/>
    <w:rsid w:val="009C1726"/>
    <w:rsid w:val="009C1B00"/>
    <w:rsid w:val="009C2287"/>
    <w:rsid w:val="009C2330"/>
    <w:rsid w:val="009C2492"/>
    <w:rsid w:val="009C277C"/>
    <w:rsid w:val="009C2BD0"/>
    <w:rsid w:val="009C3D17"/>
    <w:rsid w:val="009C3EA1"/>
    <w:rsid w:val="009C4047"/>
    <w:rsid w:val="009C465F"/>
    <w:rsid w:val="009C471A"/>
    <w:rsid w:val="009C4793"/>
    <w:rsid w:val="009C4982"/>
    <w:rsid w:val="009C4DD4"/>
    <w:rsid w:val="009C523B"/>
    <w:rsid w:val="009C5678"/>
    <w:rsid w:val="009C5E92"/>
    <w:rsid w:val="009C6024"/>
    <w:rsid w:val="009C611C"/>
    <w:rsid w:val="009C638B"/>
    <w:rsid w:val="009C6399"/>
    <w:rsid w:val="009C672A"/>
    <w:rsid w:val="009C6740"/>
    <w:rsid w:val="009C702E"/>
    <w:rsid w:val="009C73AA"/>
    <w:rsid w:val="009C7409"/>
    <w:rsid w:val="009C74F3"/>
    <w:rsid w:val="009C7855"/>
    <w:rsid w:val="009C7951"/>
    <w:rsid w:val="009C79C3"/>
    <w:rsid w:val="009C7AE3"/>
    <w:rsid w:val="009D021E"/>
    <w:rsid w:val="009D0461"/>
    <w:rsid w:val="009D050A"/>
    <w:rsid w:val="009D081E"/>
    <w:rsid w:val="009D0D44"/>
    <w:rsid w:val="009D0E21"/>
    <w:rsid w:val="009D1057"/>
    <w:rsid w:val="009D16BA"/>
    <w:rsid w:val="009D18D0"/>
    <w:rsid w:val="009D1CD2"/>
    <w:rsid w:val="009D1F42"/>
    <w:rsid w:val="009D1F7B"/>
    <w:rsid w:val="009D21DB"/>
    <w:rsid w:val="009D27BB"/>
    <w:rsid w:val="009D27D0"/>
    <w:rsid w:val="009D2A77"/>
    <w:rsid w:val="009D2AA4"/>
    <w:rsid w:val="009D2B8F"/>
    <w:rsid w:val="009D2BCF"/>
    <w:rsid w:val="009D3298"/>
    <w:rsid w:val="009D3302"/>
    <w:rsid w:val="009D3474"/>
    <w:rsid w:val="009D3762"/>
    <w:rsid w:val="009D39D5"/>
    <w:rsid w:val="009D3F26"/>
    <w:rsid w:val="009D3F65"/>
    <w:rsid w:val="009D3F9D"/>
    <w:rsid w:val="009D449C"/>
    <w:rsid w:val="009D45B7"/>
    <w:rsid w:val="009D4830"/>
    <w:rsid w:val="009D4E63"/>
    <w:rsid w:val="009D5019"/>
    <w:rsid w:val="009D54B3"/>
    <w:rsid w:val="009D5A72"/>
    <w:rsid w:val="009D5F15"/>
    <w:rsid w:val="009D6125"/>
    <w:rsid w:val="009D6332"/>
    <w:rsid w:val="009D6A63"/>
    <w:rsid w:val="009D6B3A"/>
    <w:rsid w:val="009D76D0"/>
    <w:rsid w:val="009D79E6"/>
    <w:rsid w:val="009D7A48"/>
    <w:rsid w:val="009E048D"/>
    <w:rsid w:val="009E04AC"/>
    <w:rsid w:val="009E04CF"/>
    <w:rsid w:val="009E050A"/>
    <w:rsid w:val="009E06A2"/>
    <w:rsid w:val="009E0B22"/>
    <w:rsid w:val="009E0FAF"/>
    <w:rsid w:val="009E1017"/>
    <w:rsid w:val="009E10EF"/>
    <w:rsid w:val="009E10F5"/>
    <w:rsid w:val="009E11F6"/>
    <w:rsid w:val="009E19A2"/>
    <w:rsid w:val="009E1A83"/>
    <w:rsid w:val="009E1AB3"/>
    <w:rsid w:val="009E1CF9"/>
    <w:rsid w:val="009E1FE9"/>
    <w:rsid w:val="009E22E4"/>
    <w:rsid w:val="009E25F4"/>
    <w:rsid w:val="009E27A1"/>
    <w:rsid w:val="009E2B33"/>
    <w:rsid w:val="009E2E1D"/>
    <w:rsid w:val="009E2EB7"/>
    <w:rsid w:val="009E2EEE"/>
    <w:rsid w:val="009E2F47"/>
    <w:rsid w:val="009E31BA"/>
    <w:rsid w:val="009E3266"/>
    <w:rsid w:val="009E32A9"/>
    <w:rsid w:val="009E32C2"/>
    <w:rsid w:val="009E396C"/>
    <w:rsid w:val="009E3B4B"/>
    <w:rsid w:val="009E3B5F"/>
    <w:rsid w:val="009E4101"/>
    <w:rsid w:val="009E499E"/>
    <w:rsid w:val="009E4C60"/>
    <w:rsid w:val="009E4C97"/>
    <w:rsid w:val="009E4E01"/>
    <w:rsid w:val="009E4E32"/>
    <w:rsid w:val="009E4F42"/>
    <w:rsid w:val="009E50AE"/>
    <w:rsid w:val="009E5215"/>
    <w:rsid w:val="009E5615"/>
    <w:rsid w:val="009E565C"/>
    <w:rsid w:val="009E57DA"/>
    <w:rsid w:val="009E5A82"/>
    <w:rsid w:val="009E61B1"/>
    <w:rsid w:val="009E6376"/>
    <w:rsid w:val="009E63C4"/>
    <w:rsid w:val="009E6520"/>
    <w:rsid w:val="009E6A80"/>
    <w:rsid w:val="009E77BB"/>
    <w:rsid w:val="009E7FAA"/>
    <w:rsid w:val="009F01CE"/>
    <w:rsid w:val="009F01D8"/>
    <w:rsid w:val="009F0296"/>
    <w:rsid w:val="009F041A"/>
    <w:rsid w:val="009F082E"/>
    <w:rsid w:val="009F09AF"/>
    <w:rsid w:val="009F0B6D"/>
    <w:rsid w:val="009F0E02"/>
    <w:rsid w:val="009F0FC1"/>
    <w:rsid w:val="009F153C"/>
    <w:rsid w:val="009F1A98"/>
    <w:rsid w:val="009F1B06"/>
    <w:rsid w:val="009F1B48"/>
    <w:rsid w:val="009F23A2"/>
    <w:rsid w:val="009F23AB"/>
    <w:rsid w:val="009F26E3"/>
    <w:rsid w:val="009F28D5"/>
    <w:rsid w:val="009F2A0F"/>
    <w:rsid w:val="009F2F30"/>
    <w:rsid w:val="009F309A"/>
    <w:rsid w:val="009F30AE"/>
    <w:rsid w:val="009F36E5"/>
    <w:rsid w:val="009F3C25"/>
    <w:rsid w:val="009F3D21"/>
    <w:rsid w:val="009F3DC4"/>
    <w:rsid w:val="009F3F8C"/>
    <w:rsid w:val="009F4055"/>
    <w:rsid w:val="009F40E9"/>
    <w:rsid w:val="009F4453"/>
    <w:rsid w:val="009F4606"/>
    <w:rsid w:val="009F4A75"/>
    <w:rsid w:val="009F50F6"/>
    <w:rsid w:val="009F5815"/>
    <w:rsid w:val="009F5B0B"/>
    <w:rsid w:val="009F5B0C"/>
    <w:rsid w:val="009F5FF3"/>
    <w:rsid w:val="009F611C"/>
    <w:rsid w:val="009F6C19"/>
    <w:rsid w:val="009F6DFF"/>
    <w:rsid w:val="009F710C"/>
    <w:rsid w:val="009F72A3"/>
    <w:rsid w:val="009F73FC"/>
    <w:rsid w:val="009F745B"/>
    <w:rsid w:val="009F748A"/>
    <w:rsid w:val="009F7A6B"/>
    <w:rsid w:val="009F7AB0"/>
    <w:rsid w:val="009F7BB3"/>
    <w:rsid w:val="009F7D49"/>
    <w:rsid w:val="009F7F50"/>
    <w:rsid w:val="00A00100"/>
    <w:rsid w:val="00A00236"/>
    <w:rsid w:val="00A004C1"/>
    <w:rsid w:val="00A0072D"/>
    <w:rsid w:val="00A007D1"/>
    <w:rsid w:val="00A00BC7"/>
    <w:rsid w:val="00A00DDC"/>
    <w:rsid w:val="00A00F54"/>
    <w:rsid w:val="00A01050"/>
    <w:rsid w:val="00A0163B"/>
    <w:rsid w:val="00A0166B"/>
    <w:rsid w:val="00A01CC7"/>
    <w:rsid w:val="00A01CCF"/>
    <w:rsid w:val="00A01D36"/>
    <w:rsid w:val="00A01FC4"/>
    <w:rsid w:val="00A02079"/>
    <w:rsid w:val="00A023D9"/>
    <w:rsid w:val="00A0247F"/>
    <w:rsid w:val="00A02854"/>
    <w:rsid w:val="00A02A94"/>
    <w:rsid w:val="00A02CB3"/>
    <w:rsid w:val="00A02D06"/>
    <w:rsid w:val="00A02E89"/>
    <w:rsid w:val="00A039C8"/>
    <w:rsid w:val="00A03F95"/>
    <w:rsid w:val="00A044C5"/>
    <w:rsid w:val="00A04AB5"/>
    <w:rsid w:val="00A04B2C"/>
    <w:rsid w:val="00A04D6D"/>
    <w:rsid w:val="00A04DA3"/>
    <w:rsid w:val="00A050D8"/>
    <w:rsid w:val="00A055CD"/>
    <w:rsid w:val="00A057BB"/>
    <w:rsid w:val="00A059BC"/>
    <w:rsid w:val="00A059E1"/>
    <w:rsid w:val="00A05B30"/>
    <w:rsid w:val="00A05CC1"/>
    <w:rsid w:val="00A05F00"/>
    <w:rsid w:val="00A05F80"/>
    <w:rsid w:val="00A06266"/>
    <w:rsid w:val="00A0641E"/>
    <w:rsid w:val="00A06A50"/>
    <w:rsid w:val="00A06CD7"/>
    <w:rsid w:val="00A06E06"/>
    <w:rsid w:val="00A0714F"/>
    <w:rsid w:val="00A072B4"/>
    <w:rsid w:val="00A072C0"/>
    <w:rsid w:val="00A0772D"/>
    <w:rsid w:val="00A079F8"/>
    <w:rsid w:val="00A07BF9"/>
    <w:rsid w:val="00A07E6F"/>
    <w:rsid w:val="00A103BF"/>
    <w:rsid w:val="00A103C5"/>
    <w:rsid w:val="00A10733"/>
    <w:rsid w:val="00A10E12"/>
    <w:rsid w:val="00A10FAC"/>
    <w:rsid w:val="00A11185"/>
    <w:rsid w:val="00A11CD3"/>
    <w:rsid w:val="00A11D43"/>
    <w:rsid w:val="00A11D77"/>
    <w:rsid w:val="00A11E9A"/>
    <w:rsid w:val="00A12768"/>
    <w:rsid w:val="00A12843"/>
    <w:rsid w:val="00A12917"/>
    <w:rsid w:val="00A12E21"/>
    <w:rsid w:val="00A135B0"/>
    <w:rsid w:val="00A13883"/>
    <w:rsid w:val="00A138B7"/>
    <w:rsid w:val="00A13D72"/>
    <w:rsid w:val="00A14052"/>
    <w:rsid w:val="00A1423A"/>
    <w:rsid w:val="00A142B9"/>
    <w:rsid w:val="00A144F1"/>
    <w:rsid w:val="00A1453B"/>
    <w:rsid w:val="00A14748"/>
    <w:rsid w:val="00A15156"/>
    <w:rsid w:val="00A152E3"/>
    <w:rsid w:val="00A1538A"/>
    <w:rsid w:val="00A1539B"/>
    <w:rsid w:val="00A15544"/>
    <w:rsid w:val="00A15760"/>
    <w:rsid w:val="00A15785"/>
    <w:rsid w:val="00A158DC"/>
    <w:rsid w:val="00A15B2C"/>
    <w:rsid w:val="00A16365"/>
    <w:rsid w:val="00A16600"/>
    <w:rsid w:val="00A16716"/>
    <w:rsid w:val="00A16727"/>
    <w:rsid w:val="00A16749"/>
    <w:rsid w:val="00A16A14"/>
    <w:rsid w:val="00A16AC3"/>
    <w:rsid w:val="00A170FA"/>
    <w:rsid w:val="00A17268"/>
    <w:rsid w:val="00A1739B"/>
    <w:rsid w:val="00A17431"/>
    <w:rsid w:val="00A176EB"/>
    <w:rsid w:val="00A17756"/>
    <w:rsid w:val="00A177BC"/>
    <w:rsid w:val="00A17ACE"/>
    <w:rsid w:val="00A17C2E"/>
    <w:rsid w:val="00A17D20"/>
    <w:rsid w:val="00A17DB7"/>
    <w:rsid w:val="00A2006F"/>
    <w:rsid w:val="00A20156"/>
    <w:rsid w:val="00A202E4"/>
    <w:rsid w:val="00A20593"/>
    <w:rsid w:val="00A206F0"/>
    <w:rsid w:val="00A20784"/>
    <w:rsid w:val="00A20AAC"/>
    <w:rsid w:val="00A2113C"/>
    <w:rsid w:val="00A213A2"/>
    <w:rsid w:val="00A21440"/>
    <w:rsid w:val="00A214E2"/>
    <w:rsid w:val="00A21554"/>
    <w:rsid w:val="00A21796"/>
    <w:rsid w:val="00A21BA9"/>
    <w:rsid w:val="00A22358"/>
    <w:rsid w:val="00A2236E"/>
    <w:rsid w:val="00A2298B"/>
    <w:rsid w:val="00A22B9B"/>
    <w:rsid w:val="00A22CF5"/>
    <w:rsid w:val="00A23927"/>
    <w:rsid w:val="00A23963"/>
    <w:rsid w:val="00A23BDE"/>
    <w:rsid w:val="00A23C19"/>
    <w:rsid w:val="00A23CCA"/>
    <w:rsid w:val="00A241B8"/>
    <w:rsid w:val="00A242C4"/>
    <w:rsid w:val="00A24566"/>
    <w:rsid w:val="00A2458A"/>
    <w:rsid w:val="00A24693"/>
    <w:rsid w:val="00A24BF7"/>
    <w:rsid w:val="00A24E75"/>
    <w:rsid w:val="00A24E80"/>
    <w:rsid w:val="00A24F56"/>
    <w:rsid w:val="00A24FE2"/>
    <w:rsid w:val="00A25066"/>
    <w:rsid w:val="00A25231"/>
    <w:rsid w:val="00A2535C"/>
    <w:rsid w:val="00A254C3"/>
    <w:rsid w:val="00A25629"/>
    <w:rsid w:val="00A25670"/>
    <w:rsid w:val="00A25ACB"/>
    <w:rsid w:val="00A25E4D"/>
    <w:rsid w:val="00A25F7A"/>
    <w:rsid w:val="00A263A4"/>
    <w:rsid w:val="00A26496"/>
    <w:rsid w:val="00A26716"/>
    <w:rsid w:val="00A26953"/>
    <w:rsid w:val="00A27699"/>
    <w:rsid w:val="00A27BC2"/>
    <w:rsid w:val="00A27C6D"/>
    <w:rsid w:val="00A27D74"/>
    <w:rsid w:val="00A27E74"/>
    <w:rsid w:val="00A30358"/>
    <w:rsid w:val="00A306A7"/>
    <w:rsid w:val="00A30A90"/>
    <w:rsid w:val="00A30C68"/>
    <w:rsid w:val="00A30F50"/>
    <w:rsid w:val="00A3108A"/>
    <w:rsid w:val="00A31231"/>
    <w:rsid w:val="00A3142F"/>
    <w:rsid w:val="00A3177A"/>
    <w:rsid w:val="00A3186A"/>
    <w:rsid w:val="00A31CAB"/>
    <w:rsid w:val="00A31DD8"/>
    <w:rsid w:val="00A31E14"/>
    <w:rsid w:val="00A32395"/>
    <w:rsid w:val="00A325E3"/>
    <w:rsid w:val="00A33193"/>
    <w:rsid w:val="00A331AB"/>
    <w:rsid w:val="00A33890"/>
    <w:rsid w:val="00A338F0"/>
    <w:rsid w:val="00A33A14"/>
    <w:rsid w:val="00A33F03"/>
    <w:rsid w:val="00A3433C"/>
    <w:rsid w:val="00A347DF"/>
    <w:rsid w:val="00A34D20"/>
    <w:rsid w:val="00A34D9F"/>
    <w:rsid w:val="00A34DBE"/>
    <w:rsid w:val="00A3542D"/>
    <w:rsid w:val="00A354CE"/>
    <w:rsid w:val="00A35631"/>
    <w:rsid w:val="00A357BC"/>
    <w:rsid w:val="00A36365"/>
    <w:rsid w:val="00A36685"/>
    <w:rsid w:val="00A36C4E"/>
    <w:rsid w:val="00A37112"/>
    <w:rsid w:val="00A37242"/>
    <w:rsid w:val="00A37531"/>
    <w:rsid w:val="00A37543"/>
    <w:rsid w:val="00A3784C"/>
    <w:rsid w:val="00A378A8"/>
    <w:rsid w:val="00A3794B"/>
    <w:rsid w:val="00A37A23"/>
    <w:rsid w:val="00A37BBF"/>
    <w:rsid w:val="00A40961"/>
    <w:rsid w:val="00A40B4D"/>
    <w:rsid w:val="00A410D2"/>
    <w:rsid w:val="00A417AE"/>
    <w:rsid w:val="00A41A42"/>
    <w:rsid w:val="00A4214D"/>
    <w:rsid w:val="00A42294"/>
    <w:rsid w:val="00A4239F"/>
    <w:rsid w:val="00A42A3B"/>
    <w:rsid w:val="00A42A70"/>
    <w:rsid w:val="00A42AE7"/>
    <w:rsid w:val="00A43546"/>
    <w:rsid w:val="00A439A7"/>
    <w:rsid w:val="00A43A43"/>
    <w:rsid w:val="00A43B6C"/>
    <w:rsid w:val="00A43D24"/>
    <w:rsid w:val="00A43E1D"/>
    <w:rsid w:val="00A43F53"/>
    <w:rsid w:val="00A4421F"/>
    <w:rsid w:val="00A445F1"/>
    <w:rsid w:val="00A44645"/>
    <w:rsid w:val="00A4470B"/>
    <w:rsid w:val="00A44771"/>
    <w:rsid w:val="00A44842"/>
    <w:rsid w:val="00A448BB"/>
    <w:rsid w:val="00A44EE6"/>
    <w:rsid w:val="00A45488"/>
    <w:rsid w:val="00A459FD"/>
    <w:rsid w:val="00A45B68"/>
    <w:rsid w:val="00A45B8B"/>
    <w:rsid w:val="00A45BF0"/>
    <w:rsid w:val="00A45C73"/>
    <w:rsid w:val="00A46195"/>
    <w:rsid w:val="00A462D3"/>
    <w:rsid w:val="00A464C9"/>
    <w:rsid w:val="00A468F8"/>
    <w:rsid w:val="00A4695D"/>
    <w:rsid w:val="00A46C2C"/>
    <w:rsid w:val="00A46E6A"/>
    <w:rsid w:val="00A4702D"/>
    <w:rsid w:val="00A47086"/>
    <w:rsid w:val="00A4727C"/>
    <w:rsid w:val="00A47350"/>
    <w:rsid w:val="00A47A01"/>
    <w:rsid w:val="00A47ED8"/>
    <w:rsid w:val="00A47F0B"/>
    <w:rsid w:val="00A50025"/>
    <w:rsid w:val="00A500B1"/>
    <w:rsid w:val="00A50155"/>
    <w:rsid w:val="00A5045E"/>
    <w:rsid w:val="00A5062F"/>
    <w:rsid w:val="00A50787"/>
    <w:rsid w:val="00A50F5D"/>
    <w:rsid w:val="00A511BF"/>
    <w:rsid w:val="00A51258"/>
    <w:rsid w:val="00A512AB"/>
    <w:rsid w:val="00A51BE0"/>
    <w:rsid w:val="00A51D63"/>
    <w:rsid w:val="00A51EC5"/>
    <w:rsid w:val="00A51FE8"/>
    <w:rsid w:val="00A52459"/>
    <w:rsid w:val="00A525E4"/>
    <w:rsid w:val="00A5284D"/>
    <w:rsid w:val="00A52912"/>
    <w:rsid w:val="00A52941"/>
    <w:rsid w:val="00A52BD3"/>
    <w:rsid w:val="00A533F0"/>
    <w:rsid w:val="00A53C2E"/>
    <w:rsid w:val="00A53FD6"/>
    <w:rsid w:val="00A5412E"/>
    <w:rsid w:val="00A5422E"/>
    <w:rsid w:val="00A5435F"/>
    <w:rsid w:val="00A5444C"/>
    <w:rsid w:val="00A544A5"/>
    <w:rsid w:val="00A544F9"/>
    <w:rsid w:val="00A547DA"/>
    <w:rsid w:val="00A548E3"/>
    <w:rsid w:val="00A54970"/>
    <w:rsid w:val="00A54A58"/>
    <w:rsid w:val="00A54B98"/>
    <w:rsid w:val="00A54CE8"/>
    <w:rsid w:val="00A54D5D"/>
    <w:rsid w:val="00A5552F"/>
    <w:rsid w:val="00A55762"/>
    <w:rsid w:val="00A56031"/>
    <w:rsid w:val="00A562BA"/>
    <w:rsid w:val="00A568B2"/>
    <w:rsid w:val="00A56AD5"/>
    <w:rsid w:val="00A571BE"/>
    <w:rsid w:val="00A60671"/>
    <w:rsid w:val="00A6075C"/>
    <w:rsid w:val="00A60938"/>
    <w:rsid w:val="00A61221"/>
    <w:rsid w:val="00A61477"/>
    <w:rsid w:val="00A61668"/>
    <w:rsid w:val="00A61A85"/>
    <w:rsid w:val="00A61B0D"/>
    <w:rsid w:val="00A61D84"/>
    <w:rsid w:val="00A61E2F"/>
    <w:rsid w:val="00A62214"/>
    <w:rsid w:val="00A626B1"/>
    <w:rsid w:val="00A627C4"/>
    <w:rsid w:val="00A6281B"/>
    <w:rsid w:val="00A62D8D"/>
    <w:rsid w:val="00A63374"/>
    <w:rsid w:val="00A637A2"/>
    <w:rsid w:val="00A63A0A"/>
    <w:rsid w:val="00A63BF4"/>
    <w:rsid w:val="00A63D66"/>
    <w:rsid w:val="00A63FF2"/>
    <w:rsid w:val="00A6419F"/>
    <w:rsid w:val="00A64A3D"/>
    <w:rsid w:val="00A64CF0"/>
    <w:rsid w:val="00A64D63"/>
    <w:rsid w:val="00A65155"/>
    <w:rsid w:val="00A65378"/>
    <w:rsid w:val="00A6568C"/>
    <w:rsid w:val="00A656AE"/>
    <w:rsid w:val="00A658E2"/>
    <w:rsid w:val="00A65923"/>
    <w:rsid w:val="00A65AC9"/>
    <w:rsid w:val="00A662BE"/>
    <w:rsid w:val="00A6634A"/>
    <w:rsid w:val="00A666EF"/>
    <w:rsid w:val="00A66C2D"/>
    <w:rsid w:val="00A66CCE"/>
    <w:rsid w:val="00A671BD"/>
    <w:rsid w:val="00A67C1F"/>
    <w:rsid w:val="00A67FD6"/>
    <w:rsid w:val="00A701A6"/>
    <w:rsid w:val="00A701F0"/>
    <w:rsid w:val="00A702D7"/>
    <w:rsid w:val="00A70557"/>
    <w:rsid w:val="00A705B4"/>
    <w:rsid w:val="00A70AD7"/>
    <w:rsid w:val="00A70B1D"/>
    <w:rsid w:val="00A70DD3"/>
    <w:rsid w:val="00A7131D"/>
    <w:rsid w:val="00A718FD"/>
    <w:rsid w:val="00A71A60"/>
    <w:rsid w:val="00A71DEA"/>
    <w:rsid w:val="00A72027"/>
    <w:rsid w:val="00A721FF"/>
    <w:rsid w:val="00A722BD"/>
    <w:rsid w:val="00A72755"/>
    <w:rsid w:val="00A72822"/>
    <w:rsid w:val="00A728B4"/>
    <w:rsid w:val="00A72911"/>
    <w:rsid w:val="00A72931"/>
    <w:rsid w:val="00A72D30"/>
    <w:rsid w:val="00A7302A"/>
    <w:rsid w:val="00A7312F"/>
    <w:rsid w:val="00A73182"/>
    <w:rsid w:val="00A731CB"/>
    <w:rsid w:val="00A732E1"/>
    <w:rsid w:val="00A732E4"/>
    <w:rsid w:val="00A733CB"/>
    <w:rsid w:val="00A73479"/>
    <w:rsid w:val="00A7364D"/>
    <w:rsid w:val="00A738B2"/>
    <w:rsid w:val="00A73A5F"/>
    <w:rsid w:val="00A73D7B"/>
    <w:rsid w:val="00A742B2"/>
    <w:rsid w:val="00A744E9"/>
    <w:rsid w:val="00A745D0"/>
    <w:rsid w:val="00A74890"/>
    <w:rsid w:val="00A74916"/>
    <w:rsid w:val="00A74C4D"/>
    <w:rsid w:val="00A751C6"/>
    <w:rsid w:val="00A751D7"/>
    <w:rsid w:val="00A75609"/>
    <w:rsid w:val="00A75BB4"/>
    <w:rsid w:val="00A75DA0"/>
    <w:rsid w:val="00A762F0"/>
    <w:rsid w:val="00A765C0"/>
    <w:rsid w:val="00A76903"/>
    <w:rsid w:val="00A76ECD"/>
    <w:rsid w:val="00A76EDD"/>
    <w:rsid w:val="00A76F17"/>
    <w:rsid w:val="00A770F5"/>
    <w:rsid w:val="00A772C0"/>
    <w:rsid w:val="00A77647"/>
    <w:rsid w:val="00A7778F"/>
    <w:rsid w:val="00A7790B"/>
    <w:rsid w:val="00A77BA6"/>
    <w:rsid w:val="00A77BAD"/>
    <w:rsid w:val="00A77E8D"/>
    <w:rsid w:val="00A80073"/>
    <w:rsid w:val="00A80C72"/>
    <w:rsid w:val="00A81211"/>
    <w:rsid w:val="00A814DF"/>
    <w:rsid w:val="00A81505"/>
    <w:rsid w:val="00A81531"/>
    <w:rsid w:val="00A81559"/>
    <w:rsid w:val="00A817F5"/>
    <w:rsid w:val="00A81850"/>
    <w:rsid w:val="00A81C1D"/>
    <w:rsid w:val="00A81DD5"/>
    <w:rsid w:val="00A81E20"/>
    <w:rsid w:val="00A821AB"/>
    <w:rsid w:val="00A82711"/>
    <w:rsid w:val="00A82A37"/>
    <w:rsid w:val="00A82E3C"/>
    <w:rsid w:val="00A82E62"/>
    <w:rsid w:val="00A830C7"/>
    <w:rsid w:val="00A835F7"/>
    <w:rsid w:val="00A838B3"/>
    <w:rsid w:val="00A83C87"/>
    <w:rsid w:val="00A83D7D"/>
    <w:rsid w:val="00A83F8D"/>
    <w:rsid w:val="00A84166"/>
    <w:rsid w:val="00A842D7"/>
    <w:rsid w:val="00A84577"/>
    <w:rsid w:val="00A84B22"/>
    <w:rsid w:val="00A84B87"/>
    <w:rsid w:val="00A84D74"/>
    <w:rsid w:val="00A84F72"/>
    <w:rsid w:val="00A85072"/>
    <w:rsid w:val="00A850AD"/>
    <w:rsid w:val="00A85575"/>
    <w:rsid w:val="00A8558A"/>
    <w:rsid w:val="00A85755"/>
    <w:rsid w:val="00A85C2B"/>
    <w:rsid w:val="00A86186"/>
    <w:rsid w:val="00A863C7"/>
    <w:rsid w:val="00A86617"/>
    <w:rsid w:val="00A866AA"/>
    <w:rsid w:val="00A86840"/>
    <w:rsid w:val="00A86ADC"/>
    <w:rsid w:val="00A86E4D"/>
    <w:rsid w:val="00A875E4"/>
    <w:rsid w:val="00A877AF"/>
    <w:rsid w:val="00A87828"/>
    <w:rsid w:val="00A87F84"/>
    <w:rsid w:val="00A9034A"/>
    <w:rsid w:val="00A90409"/>
    <w:rsid w:val="00A9075A"/>
    <w:rsid w:val="00A907F4"/>
    <w:rsid w:val="00A9089C"/>
    <w:rsid w:val="00A90963"/>
    <w:rsid w:val="00A90ACB"/>
    <w:rsid w:val="00A90F94"/>
    <w:rsid w:val="00A91184"/>
    <w:rsid w:val="00A9126A"/>
    <w:rsid w:val="00A9190B"/>
    <w:rsid w:val="00A9196F"/>
    <w:rsid w:val="00A91C56"/>
    <w:rsid w:val="00A91E7C"/>
    <w:rsid w:val="00A91EBB"/>
    <w:rsid w:val="00A932D9"/>
    <w:rsid w:val="00A93D42"/>
    <w:rsid w:val="00A93F0D"/>
    <w:rsid w:val="00A9401B"/>
    <w:rsid w:val="00A94C6D"/>
    <w:rsid w:val="00A94CBE"/>
    <w:rsid w:val="00A94E83"/>
    <w:rsid w:val="00A94FB4"/>
    <w:rsid w:val="00A958AC"/>
    <w:rsid w:val="00A95A0F"/>
    <w:rsid w:val="00A960B5"/>
    <w:rsid w:val="00A96183"/>
    <w:rsid w:val="00A96268"/>
    <w:rsid w:val="00A962A9"/>
    <w:rsid w:val="00A967F9"/>
    <w:rsid w:val="00A969B8"/>
    <w:rsid w:val="00A96B54"/>
    <w:rsid w:val="00A96D23"/>
    <w:rsid w:val="00A96E4A"/>
    <w:rsid w:val="00A9724A"/>
    <w:rsid w:val="00A972A1"/>
    <w:rsid w:val="00A97396"/>
    <w:rsid w:val="00A975E1"/>
    <w:rsid w:val="00A976B0"/>
    <w:rsid w:val="00A97722"/>
    <w:rsid w:val="00A977AE"/>
    <w:rsid w:val="00AA0032"/>
    <w:rsid w:val="00AA0145"/>
    <w:rsid w:val="00AA14C9"/>
    <w:rsid w:val="00AA14EA"/>
    <w:rsid w:val="00AA1AE0"/>
    <w:rsid w:val="00AA1EA2"/>
    <w:rsid w:val="00AA1EA8"/>
    <w:rsid w:val="00AA1F11"/>
    <w:rsid w:val="00AA2866"/>
    <w:rsid w:val="00AA2A0E"/>
    <w:rsid w:val="00AA2B06"/>
    <w:rsid w:val="00AA2D2D"/>
    <w:rsid w:val="00AA2E27"/>
    <w:rsid w:val="00AA302F"/>
    <w:rsid w:val="00AA36F1"/>
    <w:rsid w:val="00AA3826"/>
    <w:rsid w:val="00AA4044"/>
    <w:rsid w:val="00AA4526"/>
    <w:rsid w:val="00AA47BE"/>
    <w:rsid w:val="00AA4A87"/>
    <w:rsid w:val="00AA4C32"/>
    <w:rsid w:val="00AA4DFF"/>
    <w:rsid w:val="00AA4E83"/>
    <w:rsid w:val="00AA4F21"/>
    <w:rsid w:val="00AA59FC"/>
    <w:rsid w:val="00AA5C91"/>
    <w:rsid w:val="00AA6956"/>
    <w:rsid w:val="00AA6D3E"/>
    <w:rsid w:val="00AA753A"/>
    <w:rsid w:val="00AA781C"/>
    <w:rsid w:val="00AA7922"/>
    <w:rsid w:val="00AB0428"/>
    <w:rsid w:val="00AB046A"/>
    <w:rsid w:val="00AB053E"/>
    <w:rsid w:val="00AB0A0B"/>
    <w:rsid w:val="00AB0AC5"/>
    <w:rsid w:val="00AB0CFF"/>
    <w:rsid w:val="00AB0D08"/>
    <w:rsid w:val="00AB0D42"/>
    <w:rsid w:val="00AB0EDB"/>
    <w:rsid w:val="00AB0EFA"/>
    <w:rsid w:val="00AB1003"/>
    <w:rsid w:val="00AB10D6"/>
    <w:rsid w:val="00AB1454"/>
    <w:rsid w:val="00AB1A78"/>
    <w:rsid w:val="00AB1A84"/>
    <w:rsid w:val="00AB1C98"/>
    <w:rsid w:val="00AB1DC2"/>
    <w:rsid w:val="00AB1F84"/>
    <w:rsid w:val="00AB206F"/>
    <w:rsid w:val="00AB215F"/>
    <w:rsid w:val="00AB24B0"/>
    <w:rsid w:val="00AB2536"/>
    <w:rsid w:val="00AB25E8"/>
    <w:rsid w:val="00AB276F"/>
    <w:rsid w:val="00AB2843"/>
    <w:rsid w:val="00AB28FC"/>
    <w:rsid w:val="00AB2A8F"/>
    <w:rsid w:val="00AB2B2C"/>
    <w:rsid w:val="00AB2E19"/>
    <w:rsid w:val="00AB31BC"/>
    <w:rsid w:val="00AB32ED"/>
    <w:rsid w:val="00AB3552"/>
    <w:rsid w:val="00AB3555"/>
    <w:rsid w:val="00AB3735"/>
    <w:rsid w:val="00AB3BF6"/>
    <w:rsid w:val="00AB42B0"/>
    <w:rsid w:val="00AB42F1"/>
    <w:rsid w:val="00AB4BDA"/>
    <w:rsid w:val="00AB4BEC"/>
    <w:rsid w:val="00AB4F75"/>
    <w:rsid w:val="00AB538D"/>
    <w:rsid w:val="00AB546F"/>
    <w:rsid w:val="00AB5994"/>
    <w:rsid w:val="00AB5E74"/>
    <w:rsid w:val="00AB61BD"/>
    <w:rsid w:val="00AB6504"/>
    <w:rsid w:val="00AB687B"/>
    <w:rsid w:val="00AB68CA"/>
    <w:rsid w:val="00AB69E1"/>
    <w:rsid w:val="00AB6B50"/>
    <w:rsid w:val="00AB6B5F"/>
    <w:rsid w:val="00AB6D4C"/>
    <w:rsid w:val="00AB6F93"/>
    <w:rsid w:val="00AB7382"/>
    <w:rsid w:val="00AB73ED"/>
    <w:rsid w:val="00AB75C7"/>
    <w:rsid w:val="00AB792E"/>
    <w:rsid w:val="00AB7EFF"/>
    <w:rsid w:val="00AC002C"/>
    <w:rsid w:val="00AC07F7"/>
    <w:rsid w:val="00AC0BCD"/>
    <w:rsid w:val="00AC164D"/>
    <w:rsid w:val="00AC17F6"/>
    <w:rsid w:val="00AC1A9C"/>
    <w:rsid w:val="00AC1EE0"/>
    <w:rsid w:val="00AC23E3"/>
    <w:rsid w:val="00AC253E"/>
    <w:rsid w:val="00AC2585"/>
    <w:rsid w:val="00AC2694"/>
    <w:rsid w:val="00AC269F"/>
    <w:rsid w:val="00AC286D"/>
    <w:rsid w:val="00AC2D75"/>
    <w:rsid w:val="00AC2E67"/>
    <w:rsid w:val="00AC2EC9"/>
    <w:rsid w:val="00AC3207"/>
    <w:rsid w:val="00AC3312"/>
    <w:rsid w:val="00AC38F0"/>
    <w:rsid w:val="00AC3926"/>
    <w:rsid w:val="00AC3B9E"/>
    <w:rsid w:val="00AC3C4A"/>
    <w:rsid w:val="00AC3D99"/>
    <w:rsid w:val="00AC3DE0"/>
    <w:rsid w:val="00AC3DFE"/>
    <w:rsid w:val="00AC47B7"/>
    <w:rsid w:val="00AC48BB"/>
    <w:rsid w:val="00AC4FB9"/>
    <w:rsid w:val="00AC548D"/>
    <w:rsid w:val="00AC574A"/>
    <w:rsid w:val="00AC5773"/>
    <w:rsid w:val="00AC58C7"/>
    <w:rsid w:val="00AC5B13"/>
    <w:rsid w:val="00AC5FCC"/>
    <w:rsid w:val="00AC62AB"/>
    <w:rsid w:val="00AC6483"/>
    <w:rsid w:val="00AC6B60"/>
    <w:rsid w:val="00AC6C94"/>
    <w:rsid w:val="00AC7039"/>
    <w:rsid w:val="00AC7700"/>
    <w:rsid w:val="00AC79C1"/>
    <w:rsid w:val="00AC7A83"/>
    <w:rsid w:val="00AD00D4"/>
    <w:rsid w:val="00AD02F0"/>
    <w:rsid w:val="00AD065B"/>
    <w:rsid w:val="00AD07F0"/>
    <w:rsid w:val="00AD0879"/>
    <w:rsid w:val="00AD0BD7"/>
    <w:rsid w:val="00AD0D96"/>
    <w:rsid w:val="00AD0FE9"/>
    <w:rsid w:val="00AD1052"/>
    <w:rsid w:val="00AD1A39"/>
    <w:rsid w:val="00AD1C3E"/>
    <w:rsid w:val="00AD1C94"/>
    <w:rsid w:val="00AD1EAD"/>
    <w:rsid w:val="00AD284F"/>
    <w:rsid w:val="00AD29B2"/>
    <w:rsid w:val="00AD2D95"/>
    <w:rsid w:val="00AD2EF6"/>
    <w:rsid w:val="00AD2F29"/>
    <w:rsid w:val="00AD3FE0"/>
    <w:rsid w:val="00AD4370"/>
    <w:rsid w:val="00AD43AA"/>
    <w:rsid w:val="00AD4804"/>
    <w:rsid w:val="00AD4805"/>
    <w:rsid w:val="00AD4C75"/>
    <w:rsid w:val="00AD4EA4"/>
    <w:rsid w:val="00AD573D"/>
    <w:rsid w:val="00AD585A"/>
    <w:rsid w:val="00AD588C"/>
    <w:rsid w:val="00AD5CFE"/>
    <w:rsid w:val="00AD60B6"/>
    <w:rsid w:val="00AD61D7"/>
    <w:rsid w:val="00AD6518"/>
    <w:rsid w:val="00AD6D61"/>
    <w:rsid w:val="00AD6FF2"/>
    <w:rsid w:val="00AD729E"/>
    <w:rsid w:val="00AD7915"/>
    <w:rsid w:val="00AD7BDA"/>
    <w:rsid w:val="00AD7C96"/>
    <w:rsid w:val="00AD7FC4"/>
    <w:rsid w:val="00AE015C"/>
    <w:rsid w:val="00AE01BE"/>
    <w:rsid w:val="00AE021F"/>
    <w:rsid w:val="00AE0654"/>
    <w:rsid w:val="00AE089B"/>
    <w:rsid w:val="00AE0AD6"/>
    <w:rsid w:val="00AE1246"/>
    <w:rsid w:val="00AE1C2F"/>
    <w:rsid w:val="00AE1FD2"/>
    <w:rsid w:val="00AE22D5"/>
    <w:rsid w:val="00AE22E2"/>
    <w:rsid w:val="00AE2362"/>
    <w:rsid w:val="00AE2BF3"/>
    <w:rsid w:val="00AE2FC7"/>
    <w:rsid w:val="00AE3269"/>
    <w:rsid w:val="00AE37C3"/>
    <w:rsid w:val="00AE4499"/>
    <w:rsid w:val="00AE4742"/>
    <w:rsid w:val="00AE49D1"/>
    <w:rsid w:val="00AE4C22"/>
    <w:rsid w:val="00AE4DDC"/>
    <w:rsid w:val="00AE58E4"/>
    <w:rsid w:val="00AE5C7F"/>
    <w:rsid w:val="00AE60BA"/>
    <w:rsid w:val="00AE637F"/>
    <w:rsid w:val="00AE66CE"/>
    <w:rsid w:val="00AE6876"/>
    <w:rsid w:val="00AE696F"/>
    <w:rsid w:val="00AE6ACF"/>
    <w:rsid w:val="00AE705D"/>
    <w:rsid w:val="00AE7C22"/>
    <w:rsid w:val="00AE7E1F"/>
    <w:rsid w:val="00AE7E87"/>
    <w:rsid w:val="00AF0597"/>
    <w:rsid w:val="00AF06DA"/>
    <w:rsid w:val="00AF1196"/>
    <w:rsid w:val="00AF11D0"/>
    <w:rsid w:val="00AF1414"/>
    <w:rsid w:val="00AF15AC"/>
    <w:rsid w:val="00AF162D"/>
    <w:rsid w:val="00AF169E"/>
    <w:rsid w:val="00AF16F1"/>
    <w:rsid w:val="00AF1B31"/>
    <w:rsid w:val="00AF1BFE"/>
    <w:rsid w:val="00AF1F12"/>
    <w:rsid w:val="00AF1FEB"/>
    <w:rsid w:val="00AF20D1"/>
    <w:rsid w:val="00AF214B"/>
    <w:rsid w:val="00AF23F7"/>
    <w:rsid w:val="00AF261A"/>
    <w:rsid w:val="00AF26A2"/>
    <w:rsid w:val="00AF2D40"/>
    <w:rsid w:val="00AF3184"/>
    <w:rsid w:val="00AF3941"/>
    <w:rsid w:val="00AF3B48"/>
    <w:rsid w:val="00AF3C61"/>
    <w:rsid w:val="00AF3E41"/>
    <w:rsid w:val="00AF407D"/>
    <w:rsid w:val="00AF4226"/>
    <w:rsid w:val="00AF4236"/>
    <w:rsid w:val="00AF4329"/>
    <w:rsid w:val="00AF4429"/>
    <w:rsid w:val="00AF44A2"/>
    <w:rsid w:val="00AF44A6"/>
    <w:rsid w:val="00AF4575"/>
    <w:rsid w:val="00AF48EF"/>
    <w:rsid w:val="00AF51AD"/>
    <w:rsid w:val="00AF5B4B"/>
    <w:rsid w:val="00AF5B69"/>
    <w:rsid w:val="00AF5B94"/>
    <w:rsid w:val="00AF5C76"/>
    <w:rsid w:val="00AF60B1"/>
    <w:rsid w:val="00AF6479"/>
    <w:rsid w:val="00AF65EB"/>
    <w:rsid w:val="00AF6668"/>
    <w:rsid w:val="00AF6802"/>
    <w:rsid w:val="00AF6E51"/>
    <w:rsid w:val="00AF7018"/>
    <w:rsid w:val="00AF720D"/>
    <w:rsid w:val="00AF7277"/>
    <w:rsid w:val="00AF77C3"/>
    <w:rsid w:val="00AF78C0"/>
    <w:rsid w:val="00AF7B45"/>
    <w:rsid w:val="00AF7ECE"/>
    <w:rsid w:val="00AF7FE7"/>
    <w:rsid w:val="00B0012E"/>
    <w:rsid w:val="00B00F87"/>
    <w:rsid w:val="00B0166B"/>
    <w:rsid w:val="00B01E34"/>
    <w:rsid w:val="00B02195"/>
    <w:rsid w:val="00B0223C"/>
    <w:rsid w:val="00B022FF"/>
    <w:rsid w:val="00B02467"/>
    <w:rsid w:val="00B026A0"/>
    <w:rsid w:val="00B02A1F"/>
    <w:rsid w:val="00B02B7F"/>
    <w:rsid w:val="00B02F0E"/>
    <w:rsid w:val="00B0329F"/>
    <w:rsid w:val="00B032EA"/>
    <w:rsid w:val="00B034FB"/>
    <w:rsid w:val="00B037B8"/>
    <w:rsid w:val="00B03892"/>
    <w:rsid w:val="00B03AA7"/>
    <w:rsid w:val="00B03AEF"/>
    <w:rsid w:val="00B03DF8"/>
    <w:rsid w:val="00B03E92"/>
    <w:rsid w:val="00B04030"/>
    <w:rsid w:val="00B042F8"/>
    <w:rsid w:val="00B0436A"/>
    <w:rsid w:val="00B043E3"/>
    <w:rsid w:val="00B04890"/>
    <w:rsid w:val="00B0496D"/>
    <w:rsid w:val="00B05190"/>
    <w:rsid w:val="00B053C2"/>
    <w:rsid w:val="00B057E9"/>
    <w:rsid w:val="00B0590C"/>
    <w:rsid w:val="00B05CE9"/>
    <w:rsid w:val="00B064F4"/>
    <w:rsid w:val="00B06D0F"/>
    <w:rsid w:val="00B06DCB"/>
    <w:rsid w:val="00B07228"/>
    <w:rsid w:val="00B074AA"/>
    <w:rsid w:val="00B0765A"/>
    <w:rsid w:val="00B07D36"/>
    <w:rsid w:val="00B07FE3"/>
    <w:rsid w:val="00B1003C"/>
    <w:rsid w:val="00B102A5"/>
    <w:rsid w:val="00B105FC"/>
    <w:rsid w:val="00B10781"/>
    <w:rsid w:val="00B107E1"/>
    <w:rsid w:val="00B108ED"/>
    <w:rsid w:val="00B10AF7"/>
    <w:rsid w:val="00B10B03"/>
    <w:rsid w:val="00B10C05"/>
    <w:rsid w:val="00B10D10"/>
    <w:rsid w:val="00B10F62"/>
    <w:rsid w:val="00B110C3"/>
    <w:rsid w:val="00B11344"/>
    <w:rsid w:val="00B11798"/>
    <w:rsid w:val="00B11ABE"/>
    <w:rsid w:val="00B11D76"/>
    <w:rsid w:val="00B12078"/>
    <w:rsid w:val="00B122E1"/>
    <w:rsid w:val="00B123C9"/>
    <w:rsid w:val="00B12644"/>
    <w:rsid w:val="00B1290E"/>
    <w:rsid w:val="00B12BCB"/>
    <w:rsid w:val="00B12BD8"/>
    <w:rsid w:val="00B12D92"/>
    <w:rsid w:val="00B12E18"/>
    <w:rsid w:val="00B1370B"/>
    <w:rsid w:val="00B13869"/>
    <w:rsid w:val="00B13947"/>
    <w:rsid w:val="00B1394F"/>
    <w:rsid w:val="00B139C7"/>
    <w:rsid w:val="00B14305"/>
    <w:rsid w:val="00B14342"/>
    <w:rsid w:val="00B144E4"/>
    <w:rsid w:val="00B148F8"/>
    <w:rsid w:val="00B14991"/>
    <w:rsid w:val="00B1539A"/>
    <w:rsid w:val="00B1562B"/>
    <w:rsid w:val="00B1568F"/>
    <w:rsid w:val="00B15DB1"/>
    <w:rsid w:val="00B15EC3"/>
    <w:rsid w:val="00B17116"/>
    <w:rsid w:val="00B175D0"/>
    <w:rsid w:val="00B17835"/>
    <w:rsid w:val="00B17C1A"/>
    <w:rsid w:val="00B20523"/>
    <w:rsid w:val="00B2106C"/>
    <w:rsid w:val="00B212E9"/>
    <w:rsid w:val="00B212F3"/>
    <w:rsid w:val="00B2153F"/>
    <w:rsid w:val="00B2160A"/>
    <w:rsid w:val="00B21CCE"/>
    <w:rsid w:val="00B21DD4"/>
    <w:rsid w:val="00B21EB4"/>
    <w:rsid w:val="00B221CC"/>
    <w:rsid w:val="00B225E4"/>
    <w:rsid w:val="00B22914"/>
    <w:rsid w:val="00B22C12"/>
    <w:rsid w:val="00B2378F"/>
    <w:rsid w:val="00B23B5D"/>
    <w:rsid w:val="00B23D84"/>
    <w:rsid w:val="00B24021"/>
    <w:rsid w:val="00B2407E"/>
    <w:rsid w:val="00B2422E"/>
    <w:rsid w:val="00B24242"/>
    <w:rsid w:val="00B24289"/>
    <w:rsid w:val="00B24638"/>
    <w:rsid w:val="00B24678"/>
    <w:rsid w:val="00B2490B"/>
    <w:rsid w:val="00B24EB6"/>
    <w:rsid w:val="00B24ED2"/>
    <w:rsid w:val="00B250FB"/>
    <w:rsid w:val="00B25264"/>
    <w:rsid w:val="00B2541E"/>
    <w:rsid w:val="00B25847"/>
    <w:rsid w:val="00B2592B"/>
    <w:rsid w:val="00B25B44"/>
    <w:rsid w:val="00B25F0D"/>
    <w:rsid w:val="00B26053"/>
    <w:rsid w:val="00B2645D"/>
    <w:rsid w:val="00B26565"/>
    <w:rsid w:val="00B2680E"/>
    <w:rsid w:val="00B2716C"/>
    <w:rsid w:val="00B274AD"/>
    <w:rsid w:val="00B274CB"/>
    <w:rsid w:val="00B30417"/>
    <w:rsid w:val="00B305C6"/>
    <w:rsid w:val="00B30631"/>
    <w:rsid w:val="00B30791"/>
    <w:rsid w:val="00B308F5"/>
    <w:rsid w:val="00B30F47"/>
    <w:rsid w:val="00B3118A"/>
    <w:rsid w:val="00B31214"/>
    <w:rsid w:val="00B3140A"/>
    <w:rsid w:val="00B31427"/>
    <w:rsid w:val="00B31601"/>
    <w:rsid w:val="00B31A13"/>
    <w:rsid w:val="00B31BA5"/>
    <w:rsid w:val="00B31F76"/>
    <w:rsid w:val="00B31FA6"/>
    <w:rsid w:val="00B32418"/>
    <w:rsid w:val="00B325D4"/>
    <w:rsid w:val="00B3294C"/>
    <w:rsid w:val="00B32BDF"/>
    <w:rsid w:val="00B32F0D"/>
    <w:rsid w:val="00B32FE7"/>
    <w:rsid w:val="00B332EC"/>
    <w:rsid w:val="00B33397"/>
    <w:rsid w:val="00B333C3"/>
    <w:rsid w:val="00B335EA"/>
    <w:rsid w:val="00B335F2"/>
    <w:rsid w:val="00B336CF"/>
    <w:rsid w:val="00B33BCE"/>
    <w:rsid w:val="00B355D2"/>
    <w:rsid w:val="00B356C4"/>
    <w:rsid w:val="00B35720"/>
    <w:rsid w:val="00B35817"/>
    <w:rsid w:val="00B35AAB"/>
    <w:rsid w:val="00B35B21"/>
    <w:rsid w:val="00B35BBA"/>
    <w:rsid w:val="00B35C21"/>
    <w:rsid w:val="00B35C6D"/>
    <w:rsid w:val="00B35E30"/>
    <w:rsid w:val="00B35E57"/>
    <w:rsid w:val="00B35FC1"/>
    <w:rsid w:val="00B3602C"/>
    <w:rsid w:val="00B3638D"/>
    <w:rsid w:val="00B365C0"/>
    <w:rsid w:val="00B36C0D"/>
    <w:rsid w:val="00B36CD2"/>
    <w:rsid w:val="00B36D0D"/>
    <w:rsid w:val="00B36F46"/>
    <w:rsid w:val="00B36F57"/>
    <w:rsid w:val="00B372CD"/>
    <w:rsid w:val="00B375CE"/>
    <w:rsid w:val="00B3770E"/>
    <w:rsid w:val="00B37B5D"/>
    <w:rsid w:val="00B37C9C"/>
    <w:rsid w:val="00B4020F"/>
    <w:rsid w:val="00B40524"/>
    <w:rsid w:val="00B406B9"/>
    <w:rsid w:val="00B408E5"/>
    <w:rsid w:val="00B40BEF"/>
    <w:rsid w:val="00B40F11"/>
    <w:rsid w:val="00B41265"/>
    <w:rsid w:val="00B4132A"/>
    <w:rsid w:val="00B415B1"/>
    <w:rsid w:val="00B41661"/>
    <w:rsid w:val="00B4167C"/>
    <w:rsid w:val="00B41932"/>
    <w:rsid w:val="00B41A17"/>
    <w:rsid w:val="00B41A56"/>
    <w:rsid w:val="00B41CFC"/>
    <w:rsid w:val="00B41D90"/>
    <w:rsid w:val="00B41E86"/>
    <w:rsid w:val="00B41FBF"/>
    <w:rsid w:val="00B41FDE"/>
    <w:rsid w:val="00B420EA"/>
    <w:rsid w:val="00B42317"/>
    <w:rsid w:val="00B42408"/>
    <w:rsid w:val="00B42587"/>
    <w:rsid w:val="00B4262B"/>
    <w:rsid w:val="00B42817"/>
    <w:rsid w:val="00B42A2A"/>
    <w:rsid w:val="00B42C70"/>
    <w:rsid w:val="00B43771"/>
    <w:rsid w:val="00B43ECA"/>
    <w:rsid w:val="00B440A5"/>
    <w:rsid w:val="00B44448"/>
    <w:rsid w:val="00B444BF"/>
    <w:rsid w:val="00B446B9"/>
    <w:rsid w:val="00B449CF"/>
    <w:rsid w:val="00B449F5"/>
    <w:rsid w:val="00B44F16"/>
    <w:rsid w:val="00B44F36"/>
    <w:rsid w:val="00B4505D"/>
    <w:rsid w:val="00B45141"/>
    <w:rsid w:val="00B452C0"/>
    <w:rsid w:val="00B45514"/>
    <w:rsid w:val="00B45E30"/>
    <w:rsid w:val="00B4623E"/>
    <w:rsid w:val="00B4675E"/>
    <w:rsid w:val="00B46993"/>
    <w:rsid w:val="00B46C01"/>
    <w:rsid w:val="00B46C22"/>
    <w:rsid w:val="00B46DA5"/>
    <w:rsid w:val="00B46DEF"/>
    <w:rsid w:val="00B47269"/>
    <w:rsid w:val="00B475F1"/>
    <w:rsid w:val="00B476A8"/>
    <w:rsid w:val="00B4779E"/>
    <w:rsid w:val="00B4781A"/>
    <w:rsid w:val="00B47999"/>
    <w:rsid w:val="00B47D0E"/>
    <w:rsid w:val="00B47D6F"/>
    <w:rsid w:val="00B50320"/>
    <w:rsid w:val="00B5073F"/>
    <w:rsid w:val="00B507E8"/>
    <w:rsid w:val="00B5086C"/>
    <w:rsid w:val="00B50953"/>
    <w:rsid w:val="00B509A0"/>
    <w:rsid w:val="00B50E80"/>
    <w:rsid w:val="00B51049"/>
    <w:rsid w:val="00B51164"/>
    <w:rsid w:val="00B51282"/>
    <w:rsid w:val="00B5146C"/>
    <w:rsid w:val="00B5169C"/>
    <w:rsid w:val="00B5178E"/>
    <w:rsid w:val="00B51967"/>
    <w:rsid w:val="00B51ACB"/>
    <w:rsid w:val="00B51F90"/>
    <w:rsid w:val="00B52236"/>
    <w:rsid w:val="00B522D1"/>
    <w:rsid w:val="00B525B4"/>
    <w:rsid w:val="00B528DC"/>
    <w:rsid w:val="00B52C06"/>
    <w:rsid w:val="00B52C3C"/>
    <w:rsid w:val="00B534D5"/>
    <w:rsid w:val="00B5358B"/>
    <w:rsid w:val="00B5376D"/>
    <w:rsid w:val="00B5383C"/>
    <w:rsid w:val="00B53A78"/>
    <w:rsid w:val="00B53AB4"/>
    <w:rsid w:val="00B53ABF"/>
    <w:rsid w:val="00B53AF3"/>
    <w:rsid w:val="00B53E3E"/>
    <w:rsid w:val="00B53F54"/>
    <w:rsid w:val="00B540AE"/>
    <w:rsid w:val="00B5422F"/>
    <w:rsid w:val="00B544AF"/>
    <w:rsid w:val="00B54511"/>
    <w:rsid w:val="00B5481B"/>
    <w:rsid w:val="00B54A3D"/>
    <w:rsid w:val="00B54B81"/>
    <w:rsid w:val="00B54C7C"/>
    <w:rsid w:val="00B54D47"/>
    <w:rsid w:val="00B55374"/>
    <w:rsid w:val="00B555AF"/>
    <w:rsid w:val="00B558A9"/>
    <w:rsid w:val="00B55B73"/>
    <w:rsid w:val="00B56156"/>
    <w:rsid w:val="00B56331"/>
    <w:rsid w:val="00B56467"/>
    <w:rsid w:val="00B566C8"/>
    <w:rsid w:val="00B5683E"/>
    <w:rsid w:val="00B568AF"/>
    <w:rsid w:val="00B56A70"/>
    <w:rsid w:val="00B56AFA"/>
    <w:rsid w:val="00B56B33"/>
    <w:rsid w:val="00B56BF5"/>
    <w:rsid w:val="00B56FEB"/>
    <w:rsid w:val="00B5722F"/>
    <w:rsid w:val="00B57464"/>
    <w:rsid w:val="00B5778A"/>
    <w:rsid w:val="00B579EA"/>
    <w:rsid w:val="00B57AF2"/>
    <w:rsid w:val="00B57B6E"/>
    <w:rsid w:val="00B57C65"/>
    <w:rsid w:val="00B57FAC"/>
    <w:rsid w:val="00B57FE1"/>
    <w:rsid w:val="00B60401"/>
    <w:rsid w:val="00B60903"/>
    <w:rsid w:val="00B60BBC"/>
    <w:rsid w:val="00B6101B"/>
    <w:rsid w:val="00B61201"/>
    <w:rsid w:val="00B61340"/>
    <w:rsid w:val="00B6166E"/>
    <w:rsid w:val="00B617FA"/>
    <w:rsid w:val="00B6185D"/>
    <w:rsid w:val="00B61927"/>
    <w:rsid w:val="00B61A87"/>
    <w:rsid w:val="00B61AAC"/>
    <w:rsid w:val="00B61D49"/>
    <w:rsid w:val="00B61FAD"/>
    <w:rsid w:val="00B620F5"/>
    <w:rsid w:val="00B62334"/>
    <w:rsid w:val="00B62668"/>
    <w:rsid w:val="00B631BF"/>
    <w:rsid w:val="00B632F1"/>
    <w:rsid w:val="00B633BB"/>
    <w:rsid w:val="00B6348F"/>
    <w:rsid w:val="00B634F4"/>
    <w:rsid w:val="00B63636"/>
    <w:rsid w:val="00B63649"/>
    <w:rsid w:val="00B636A0"/>
    <w:rsid w:val="00B636C6"/>
    <w:rsid w:val="00B63737"/>
    <w:rsid w:val="00B6376D"/>
    <w:rsid w:val="00B637EF"/>
    <w:rsid w:val="00B6392B"/>
    <w:rsid w:val="00B6396D"/>
    <w:rsid w:val="00B63A21"/>
    <w:rsid w:val="00B640AA"/>
    <w:rsid w:val="00B640AE"/>
    <w:rsid w:val="00B6422D"/>
    <w:rsid w:val="00B642AE"/>
    <w:rsid w:val="00B642B2"/>
    <w:rsid w:val="00B6436D"/>
    <w:rsid w:val="00B643F2"/>
    <w:rsid w:val="00B64903"/>
    <w:rsid w:val="00B6490E"/>
    <w:rsid w:val="00B649EA"/>
    <w:rsid w:val="00B64A73"/>
    <w:rsid w:val="00B64AF1"/>
    <w:rsid w:val="00B6507E"/>
    <w:rsid w:val="00B651B6"/>
    <w:rsid w:val="00B651F7"/>
    <w:rsid w:val="00B65412"/>
    <w:rsid w:val="00B65552"/>
    <w:rsid w:val="00B6582B"/>
    <w:rsid w:val="00B65FB8"/>
    <w:rsid w:val="00B6663A"/>
    <w:rsid w:val="00B6684D"/>
    <w:rsid w:val="00B66918"/>
    <w:rsid w:val="00B66947"/>
    <w:rsid w:val="00B6695D"/>
    <w:rsid w:val="00B66B4C"/>
    <w:rsid w:val="00B66DF4"/>
    <w:rsid w:val="00B66EB9"/>
    <w:rsid w:val="00B670DD"/>
    <w:rsid w:val="00B670DF"/>
    <w:rsid w:val="00B67284"/>
    <w:rsid w:val="00B674E4"/>
    <w:rsid w:val="00B676F8"/>
    <w:rsid w:val="00B67986"/>
    <w:rsid w:val="00B67D08"/>
    <w:rsid w:val="00B67D7D"/>
    <w:rsid w:val="00B700A0"/>
    <w:rsid w:val="00B700A4"/>
    <w:rsid w:val="00B700FA"/>
    <w:rsid w:val="00B70AE6"/>
    <w:rsid w:val="00B70C9E"/>
    <w:rsid w:val="00B70D42"/>
    <w:rsid w:val="00B70E6E"/>
    <w:rsid w:val="00B71497"/>
    <w:rsid w:val="00B71594"/>
    <w:rsid w:val="00B715A7"/>
    <w:rsid w:val="00B71D29"/>
    <w:rsid w:val="00B71D36"/>
    <w:rsid w:val="00B71D53"/>
    <w:rsid w:val="00B72198"/>
    <w:rsid w:val="00B7251B"/>
    <w:rsid w:val="00B728DE"/>
    <w:rsid w:val="00B72A3B"/>
    <w:rsid w:val="00B72A52"/>
    <w:rsid w:val="00B73090"/>
    <w:rsid w:val="00B73679"/>
    <w:rsid w:val="00B736BC"/>
    <w:rsid w:val="00B736EA"/>
    <w:rsid w:val="00B74263"/>
    <w:rsid w:val="00B74618"/>
    <w:rsid w:val="00B7462E"/>
    <w:rsid w:val="00B74816"/>
    <w:rsid w:val="00B74AD7"/>
    <w:rsid w:val="00B74EA9"/>
    <w:rsid w:val="00B74EF5"/>
    <w:rsid w:val="00B75224"/>
    <w:rsid w:val="00B75263"/>
    <w:rsid w:val="00B75264"/>
    <w:rsid w:val="00B754E2"/>
    <w:rsid w:val="00B7558F"/>
    <w:rsid w:val="00B75602"/>
    <w:rsid w:val="00B756B0"/>
    <w:rsid w:val="00B75766"/>
    <w:rsid w:val="00B758A8"/>
    <w:rsid w:val="00B759A8"/>
    <w:rsid w:val="00B75D44"/>
    <w:rsid w:val="00B760EA"/>
    <w:rsid w:val="00B7654B"/>
    <w:rsid w:val="00B7656B"/>
    <w:rsid w:val="00B768BE"/>
    <w:rsid w:val="00B7693F"/>
    <w:rsid w:val="00B769FC"/>
    <w:rsid w:val="00B76A4F"/>
    <w:rsid w:val="00B777AD"/>
    <w:rsid w:val="00B779FF"/>
    <w:rsid w:val="00B77B37"/>
    <w:rsid w:val="00B77BF9"/>
    <w:rsid w:val="00B77E08"/>
    <w:rsid w:val="00B8041B"/>
    <w:rsid w:val="00B806A2"/>
    <w:rsid w:val="00B80776"/>
    <w:rsid w:val="00B807CB"/>
    <w:rsid w:val="00B80844"/>
    <w:rsid w:val="00B80C8E"/>
    <w:rsid w:val="00B80E2A"/>
    <w:rsid w:val="00B81017"/>
    <w:rsid w:val="00B812BC"/>
    <w:rsid w:val="00B81D38"/>
    <w:rsid w:val="00B82440"/>
    <w:rsid w:val="00B824E6"/>
    <w:rsid w:val="00B82A4A"/>
    <w:rsid w:val="00B8339E"/>
    <w:rsid w:val="00B83A44"/>
    <w:rsid w:val="00B84085"/>
    <w:rsid w:val="00B84135"/>
    <w:rsid w:val="00B8414E"/>
    <w:rsid w:val="00B84276"/>
    <w:rsid w:val="00B845D2"/>
    <w:rsid w:val="00B848D1"/>
    <w:rsid w:val="00B8497F"/>
    <w:rsid w:val="00B84C73"/>
    <w:rsid w:val="00B84DA2"/>
    <w:rsid w:val="00B84F15"/>
    <w:rsid w:val="00B851EE"/>
    <w:rsid w:val="00B855DB"/>
    <w:rsid w:val="00B85704"/>
    <w:rsid w:val="00B85889"/>
    <w:rsid w:val="00B85C11"/>
    <w:rsid w:val="00B85D56"/>
    <w:rsid w:val="00B85E07"/>
    <w:rsid w:val="00B861DB"/>
    <w:rsid w:val="00B86274"/>
    <w:rsid w:val="00B86AA4"/>
    <w:rsid w:val="00B870F5"/>
    <w:rsid w:val="00B872F4"/>
    <w:rsid w:val="00B87398"/>
    <w:rsid w:val="00B87936"/>
    <w:rsid w:val="00B907AB"/>
    <w:rsid w:val="00B90873"/>
    <w:rsid w:val="00B90903"/>
    <w:rsid w:val="00B90C48"/>
    <w:rsid w:val="00B90EA5"/>
    <w:rsid w:val="00B910BE"/>
    <w:rsid w:val="00B911C7"/>
    <w:rsid w:val="00B914E2"/>
    <w:rsid w:val="00B914EE"/>
    <w:rsid w:val="00B91712"/>
    <w:rsid w:val="00B91824"/>
    <w:rsid w:val="00B919FB"/>
    <w:rsid w:val="00B921C1"/>
    <w:rsid w:val="00B9224C"/>
    <w:rsid w:val="00B9228C"/>
    <w:rsid w:val="00B923FF"/>
    <w:rsid w:val="00B92465"/>
    <w:rsid w:val="00B9248D"/>
    <w:rsid w:val="00B92841"/>
    <w:rsid w:val="00B92C6C"/>
    <w:rsid w:val="00B92DA9"/>
    <w:rsid w:val="00B92EE6"/>
    <w:rsid w:val="00B932FE"/>
    <w:rsid w:val="00B9369E"/>
    <w:rsid w:val="00B93A3B"/>
    <w:rsid w:val="00B93D21"/>
    <w:rsid w:val="00B93D8D"/>
    <w:rsid w:val="00B942B3"/>
    <w:rsid w:val="00B94DDB"/>
    <w:rsid w:val="00B957BF"/>
    <w:rsid w:val="00B95B8D"/>
    <w:rsid w:val="00B95D1D"/>
    <w:rsid w:val="00B960C8"/>
    <w:rsid w:val="00B9610F"/>
    <w:rsid w:val="00B9637E"/>
    <w:rsid w:val="00B96BB8"/>
    <w:rsid w:val="00B973B6"/>
    <w:rsid w:val="00B9778C"/>
    <w:rsid w:val="00B97834"/>
    <w:rsid w:val="00B97940"/>
    <w:rsid w:val="00B97CD4"/>
    <w:rsid w:val="00B97D98"/>
    <w:rsid w:val="00B97E0E"/>
    <w:rsid w:val="00BA013B"/>
    <w:rsid w:val="00BA0309"/>
    <w:rsid w:val="00BA0372"/>
    <w:rsid w:val="00BA06AD"/>
    <w:rsid w:val="00BA0925"/>
    <w:rsid w:val="00BA0BE8"/>
    <w:rsid w:val="00BA0C0A"/>
    <w:rsid w:val="00BA0F65"/>
    <w:rsid w:val="00BA1294"/>
    <w:rsid w:val="00BA143B"/>
    <w:rsid w:val="00BA1778"/>
    <w:rsid w:val="00BA1A6D"/>
    <w:rsid w:val="00BA1B17"/>
    <w:rsid w:val="00BA1CAB"/>
    <w:rsid w:val="00BA1D52"/>
    <w:rsid w:val="00BA1D68"/>
    <w:rsid w:val="00BA24B9"/>
    <w:rsid w:val="00BA263D"/>
    <w:rsid w:val="00BA264C"/>
    <w:rsid w:val="00BA29D5"/>
    <w:rsid w:val="00BA2A0F"/>
    <w:rsid w:val="00BA2F0B"/>
    <w:rsid w:val="00BA300D"/>
    <w:rsid w:val="00BA302A"/>
    <w:rsid w:val="00BA310B"/>
    <w:rsid w:val="00BA35A2"/>
    <w:rsid w:val="00BA3620"/>
    <w:rsid w:val="00BA39EA"/>
    <w:rsid w:val="00BA3ADF"/>
    <w:rsid w:val="00BA3C5A"/>
    <w:rsid w:val="00BA3F24"/>
    <w:rsid w:val="00BA3F71"/>
    <w:rsid w:val="00BA4042"/>
    <w:rsid w:val="00BA4835"/>
    <w:rsid w:val="00BA48B2"/>
    <w:rsid w:val="00BA499F"/>
    <w:rsid w:val="00BA535E"/>
    <w:rsid w:val="00BA5790"/>
    <w:rsid w:val="00BA6026"/>
    <w:rsid w:val="00BA60DC"/>
    <w:rsid w:val="00BA613B"/>
    <w:rsid w:val="00BA63DE"/>
    <w:rsid w:val="00BA67D6"/>
    <w:rsid w:val="00BA6BA5"/>
    <w:rsid w:val="00BA7180"/>
    <w:rsid w:val="00BA761C"/>
    <w:rsid w:val="00BA7626"/>
    <w:rsid w:val="00BA78A1"/>
    <w:rsid w:val="00BA79A3"/>
    <w:rsid w:val="00BA7C88"/>
    <w:rsid w:val="00BA7F9D"/>
    <w:rsid w:val="00BB02E2"/>
    <w:rsid w:val="00BB0669"/>
    <w:rsid w:val="00BB08F0"/>
    <w:rsid w:val="00BB0A4C"/>
    <w:rsid w:val="00BB0A69"/>
    <w:rsid w:val="00BB0DC0"/>
    <w:rsid w:val="00BB153A"/>
    <w:rsid w:val="00BB1604"/>
    <w:rsid w:val="00BB17C1"/>
    <w:rsid w:val="00BB1823"/>
    <w:rsid w:val="00BB18CA"/>
    <w:rsid w:val="00BB19EE"/>
    <w:rsid w:val="00BB1C6D"/>
    <w:rsid w:val="00BB1E1B"/>
    <w:rsid w:val="00BB1EC7"/>
    <w:rsid w:val="00BB1FEB"/>
    <w:rsid w:val="00BB209E"/>
    <w:rsid w:val="00BB229E"/>
    <w:rsid w:val="00BB23EF"/>
    <w:rsid w:val="00BB25EE"/>
    <w:rsid w:val="00BB269C"/>
    <w:rsid w:val="00BB2947"/>
    <w:rsid w:val="00BB2A1F"/>
    <w:rsid w:val="00BB3316"/>
    <w:rsid w:val="00BB3489"/>
    <w:rsid w:val="00BB368F"/>
    <w:rsid w:val="00BB3CE2"/>
    <w:rsid w:val="00BB3D3F"/>
    <w:rsid w:val="00BB3D6E"/>
    <w:rsid w:val="00BB3FC2"/>
    <w:rsid w:val="00BB3FD9"/>
    <w:rsid w:val="00BB41A2"/>
    <w:rsid w:val="00BB4FA8"/>
    <w:rsid w:val="00BB4FFE"/>
    <w:rsid w:val="00BB5080"/>
    <w:rsid w:val="00BB5300"/>
    <w:rsid w:val="00BB5302"/>
    <w:rsid w:val="00BB53EA"/>
    <w:rsid w:val="00BB5645"/>
    <w:rsid w:val="00BB56C5"/>
    <w:rsid w:val="00BB5820"/>
    <w:rsid w:val="00BB58DE"/>
    <w:rsid w:val="00BB5A62"/>
    <w:rsid w:val="00BB5B71"/>
    <w:rsid w:val="00BB5C18"/>
    <w:rsid w:val="00BB5DD8"/>
    <w:rsid w:val="00BB686F"/>
    <w:rsid w:val="00BB6F40"/>
    <w:rsid w:val="00BB7311"/>
    <w:rsid w:val="00BB73F3"/>
    <w:rsid w:val="00BB7D6A"/>
    <w:rsid w:val="00BB7F53"/>
    <w:rsid w:val="00BC0240"/>
    <w:rsid w:val="00BC072D"/>
    <w:rsid w:val="00BC08BF"/>
    <w:rsid w:val="00BC0BE5"/>
    <w:rsid w:val="00BC0C86"/>
    <w:rsid w:val="00BC0E21"/>
    <w:rsid w:val="00BC1674"/>
    <w:rsid w:val="00BC189B"/>
    <w:rsid w:val="00BC1C96"/>
    <w:rsid w:val="00BC223A"/>
    <w:rsid w:val="00BC2367"/>
    <w:rsid w:val="00BC23E1"/>
    <w:rsid w:val="00BC25BC"/>
    <w:rsid w:val="00BC2662"/>
    <w:rsid w:val="00BC28E5"/>
    <w:rsid w:val="00BC2A83"/>
    <w:rsid w:val="00BC30B3"/>
    <w:rsid w:val="00BC3182"/>
    <w:rsid w:val="00BC33B7"/>
    <w:rsid w:val="00BC3899"/>
    <w:rsid w:val="00BC3A3E"/>
    <w:rsid w:val="00BC3E55"/>
    <w:rsid w:val="00BC3F97"/>
    <w:rsid w:val="00BC4469"/>
    <w:rsid w:val="00BC4BB8"/>
    <w:rsid w:val="00BC4FB7"/>
    <w:rsid w:val="00BC51AD"/>
    <w:rsid w:val="00BC536B"/>
    <w:rsid w:val="00BC5489"/>
    <w:rsid w:val="00BC5727"/>
    <w:rsid w:val="00BC5FCA"/>
    <w:rsid w:val="00BC60C5"/>
    <w:rsid w:val="00BC6212"/>
    <w:rsid w:val="00BC6375"/>
    <w:rsid w:val="00BC63FD"/>
    <w:rsid w:val="00BC66C2"/>
    <w:rsid w:val="00BC66E2"/>
    <w:rsid w:val="00BC6897"/>
    <w:rsid w:val="00BC6AA0"/>
    <w:rsid w:val="00BC6BE0"/>
    <w:rsid w:val="00BC6E57"/>
    <w:rsid w:val="00BC6EDE"/>
    <w:rsid w:val="00BC74FD"/>
    <w:rsid w:val="00BC7712"/>
    <w:rsid w:val="00BC7DAB"/>
    <w:rsid w:val="00BD010E"/>
    <w:rsid w:val="00BD0151"/>
    <w:rsid w:val="00BD031D"/>
    <w:rsid w:val="00BD03F4"/>
    <w:rsid w:val="00BD0BCE"/>
    <w:rsid w:val="00BD0D12"/>
    <w:rsid w:val="00BD0E3D"/>
    <w:rsid w:val="00BD124F"/>
    <w:rsid w:val="00BD19B3"/>
    <w:rsid w:val="00BD1FB4"/>
    <w:rsid w:val="00BD219D"/>
    <w:rsid w:val="00BD22A0"/>
    <w:rsid w:val="00BD2341"/>
    <w:rsid w:val="00BD2440"/>
    <w:rsid w:val="00BD264A"/>
    <w:rsid w:val="00BD27F4"/>
    <w:rsid w:val="00BD2846"/>
    <w:rsid w:val="00BD2961"/>
    <w:rsid w:val="00BD2FB4"/>
    <w:rsid w:val="00BD3280"/>
    <w:rsid w:val="00BD3285"/>
    <w:rsid w:val="00BD34D0"/>
    <w:rsid w:val="00BD35D5"/>
    <w:rsid w:val="00BD3761"/>
    <w:rsid w:val="00BD3AA4"/>
    <w:rsid w:val="00BD3B89"/>
    <w:rsid w:val="00BD3C4E"/>
    <w:rsid w:val="00BD409B"/>
    <w:rsid w:val="00BD444B"/>
    <w:rsid w:val="00BD4450"/>
    <w:rsid w:val="00BD44D4"/>
    <w:rsid w:val="00BD48F6"/>
    <w:rsid w:val="00BD4BA6"/>
    <w:rsid w:val="00BD4BF0"/>
    <w:rsid w:val="00BD4E61"/>
    <w:rsid w:val="00BD4F75"/>
    <w:rsid w:val="00BD50FC"/>
    <w:rsid w:val="00BD5720"/>
    <w:rsid w:val="00BD5A0E"/>
    <w:rsid w:val="00BD6576"/>
    <w:rsid w:val="00BD6697"/>
    <w:rsid w:val="00BD6F29"/>
    <w:rsid w:val="00BD7327"/>
    <w:rsid w:val="00BD7392"/>
    <w:rsid w:val="00BD7B0F"/>
    <w:rsid w:val="00BD7F77"/>
    <w:rsid w:val="00BE05FB"/>
    <w:rsid w:val="00BE0A56"/>
    <w:rsid w:val="00BE0CA7"/>
    <w:rsid w:val="00BE0DE5"/>
    <w:rsid w:val="00BE0E85"/>
    <w:rsid w:val="00BE0EFF"/>
    <w:rsid w:val="00BE0F53"/>
    <w:rsid w:val="00BE15F9"/>
    <w:rsid w:val="00BE16CD"/>
    <w:rsid w:val="00BE1A35"/>
    <w:rsid w:val="00BE1B63"/>
    <w:rsid w:val="00BE1E46"/>
    <w:rsid w:val="00BE2116"/>
    <w:rsid w:val="00BE2A69"/>
    <w:rsid w:val="00BE2C58"/>
    <w:rsid w:val="00BE2DCA"/>
    <w:rsid w:val="00BE321C"/>
    <w:rsid w:val="00BE332C"/>
    <w:rsid w:val="00BE39F1"/>
    <w:rsid w:val="00BE3B42"/>
    <w:rsid w:val="00BE3DEB"/>
    <w:rsid w:val="00BE4181"/>
    <w:rsid w:val="00BE435D"/>
    <w:rsid w:val="00BE4596"/>
    <w:rsid w:val="00BE4816"/>
    <w:rsid w:val="00BE4917"/>
    <w:rsid w:val="00BE4A16"/>
    <w:rsid w:val="00BE4BE8"/>
    <w:rsid w:val="00BE5029"/>
    <w:rsid w:val="00BE5276"/>
    <w:rsid w:val="00BE53CB"/>
    <w:rsid w:val="00BE5D04"/>
    <w:rsid w:val="00BE5DF6"/>
    <w:rsid w:val="00BE657F"/>
    <w:rsid w:val="00BE6695"/>
    <w:rsid w:val="00BE681D"/>
    <w:rsid w:val="00BE6BF9"/>
    <w:rsid w:val="00BE6CE7"/>
    <w:rsid w:val="00BE6F51"/>
    <w:rsid w:val="00BE72AD"/>
    <w:rsid w:val="00BE763F"/>
    <w:rsid w:val="00BE76F5"/>
    <w:rsid w:val="00BE7769"/>
    <w:rsid w:val="00BE77FF"/>
    <w:rsid w:val="00BE78E0"/>
    <w:rsid w:val="00BE7B8F"/>
    <w:rsid w:val="00BE7DDC"/>
    <w:rsid w:val="00BF027D"/>
    <w:rsid w:val="00BF0DAE"/>
    <w:rsid w:val="00BF134B"/>
    <w:rsid w:val="00BF1840"/>
    <w:rsid w:val="00BF1A3A"/>
    <w:rsid w:val="00BF1C22"/>
    <w:rsid w:val="00BF1D60"/>
    <w:rsid w:val="00BF2253"/>
    <w:rsid w:val="00BF2259"/>
    <w:rsid w:val="00BF237B"/>
    <w:rsid w:val="00BF28E5"/>
    <w:rsid w:val="00BF2C93"/>
    <w:rsid w:val="00BF2DA9"/>
    <w:rsid w:val="00BF2EE5"/>
    <w:rsid w:val="00BF3159"/>
    <w:rsid w:val="00BF3A02"/>
    <w:rsid w:val="00BF3AAE"/>
    <w:rsid w:val="00BF3DD1"/>
    <w:rsid w:val="00BF40F3"/>
    <w:rsid w:val="00BF4859"/>
    <w:rsid w:val="00BF4996"/>
    <w:rsid w:val="00BF4FCE"/>
    <w:rsid w:val="00BF4FEA"/>
    <w:rsid w:val="00BF5350"/>
    <w:rsid w:val="00BF53CD"/>
    <w:rsid w:val="00BF5548"/>
    <w:rsid w:val="00BF57D5"/>
    <w:rsid w:val="00BF5C6B"/>
    <w:rsid w:val="00BF5EBC"/>
    <w:rsid w:val="00BF6481"/>
    <w:rsid w:val="00BF663C"/>
    <w:rsid w:val="00BF6757"/>
    <w:rsid w:val="00BF6DF6"/>
    <w:rsid w:val="00BF6E76"/>
    <w:rsid w:val="00BF740F"/>
    <w:rsid w:val="00BF7617"/>
    <w:rsid w:val="00BF774C"/>
    <w:rsid w:val="00BF780D"/>
    <w:rsid w:val="00BF7F7F"/>
    <w:rsid w:val="00C002D6"/>
    <w:rsid w:val="00C00448"/>
    <w:rsid w:val="00C00689"/>
    <w:rsid w:val="00C0099B"/>
    <w:rsid w:val="00C00AB0"/>
    <w:rsid w:val="00C00AFC"/>
    <w:rsid w:val="00C00B4B"/>
    <w:rsid w:val="00C00D44"/>
    <w:rsid w:val="00C01498"/>
    <w:rsid w:val="00C0154F"/>
    <w:rsid w:val="00C015E8"/>
    <w:rsid w:val="00C01A4C"/>
    <w:rsid w:val="00C02104"/>
    <w:rsid w:val="00C021DD"/>
    <w:rsid w:val="00C02643"/>
    <w:rsid w:val="00C026FB"/>
    <w:rsid w:val="00C0275C"/>
    <w:rsid w:val="00C028E7"/>
    <w:rsid w:val="00C02BC5"/>
    <w:rsid w:val="00C03826"/>
    <w:rsid w:val="00C0391E"/>
    <w:rsid w:val="00C0397B"/>
    <w:rsid w:val="00C03EEC"/>
    <w:rsid w:val="00C03FB6"/>
    <w:rsid w:val="00C04035"/>
    <w:rsid w:val="00C04292"/>
    <w:rsid w:val="00C046E1"/>
    <w:rsid w:val="00C047BB"/>
    <w:rsid w:val="00C04A7B"/>
    <w:rsid w:val="00C04C80"/>
    <w:rsid w:val="00C04CCF"/>
    <w:rsid w:val="00C04EE1"/>
    <w:rsid w:val="00C052E7"/>
    <w:rsid w:val="00C0534D"/>
    <w:rsid w:val="00C0571E"/>
    <w:rsid w:val="00C0594D"/>
    <w:rsid w:val="00C05ACA"/>
    <w:rsid w:val="00C05B65"/>
    <w:rsid w:val="00C05C51"/>
    <w:rsid w:val="00C05D9E"/>
    <w:rsid w:val="00C05F97"/>
    <w:rsid w:val="00C06043"/>
    <w:rsid w:val="00C060F8"/>
    <w:rsid w:val="00C064C9"/>
    <w:rsid w:val="00C0668A"/>
    <w:rsid w:val="00C06B8D"/>
    <w:rsid w:val="00C06BBD"/>
    <w:rsid w:val="00C070CF"/>
    <w:rsid w:val="00C07130"/>
    <w:rsid w:val="00C07964"/>
    <w:rsid w:val="00C07EC8"/>
    <w:rsid w:val="00C07FD0"/>
    <w:rsid w:val="00C10056"/>
    <w:rsid w:val="00C10343"/>
    <w:rsid w:val="00C10465"/>
    <w:rsid w:val="00C104C1"/>
    <w:rsid w:val="00C1067A"/>
    <w:rsid w:val="00C10695"/>
    <w:rsid w:val="00C10D50"/>
    <w:rsid w:val="00C10E6E"/>
    <w:rsid w:val="00C119C9"/>
    <w:rsid w:val="00C119F8"/>
    <w:rsid w:val="00C11DB6"/>
    <w:rsid w:val="00C11EDD"/>
    <w:rsid w:val="00C121CD"/>
    <w:rsid w:val="00C1225C"/>
    <w:rsid w:val="00C12285"/>
    <w:rsid w:val="00C123FD"/>
    <w:rsid w:val="00C12940"/>
    <w:rsid w:val="00C129A6"/>
    <w:rsid w:val="00C1301A"/>
    <w:rsid w:val="00C13707"/>
    <w:rsid w:val="00C13AE9"/>
    <w:rsid w:val="00C13B31"/>
    <w:rsid w:val="00C13F51"/>
    <w:rsid w:val="00C14018"/>
    <w:rsid w:val="00C1465F"/>
    <w:rsid w:val="00C14B57"/>
    <w:rsid w:val="00C15406"/>
    <w:rsid w:val="00C154D7"/>
    <w:rsid w:val="00C1617B"/>
    <w:rsid w:val="00C16591"/>
    <w:rsid w:val="00C165AC"/>
    <w:rsid w:val="00C16A97"/>
    <w:rsid w:val="00C16C9A"/>
    <w:rsid w:val="00C16DF5"/>
    <w:rsid w:val="00C16E5B"/>
    <w:rsid w:val="00C16E92"/>
    <w:rsid w:val="00C16F6B"/>
    <w:rsid w:val="00C172C3"/>
    <w:rsid w:val="00C17672"/>
    <w:rsid w:val="00C17746"/>
    <w:rsid w:val="00C1797C"/>
    <w:rsid w:val="00C17A6F"/>
    <w:rsid w:val="00C17AAF"/>
    <w:rsid w:val="00C17B77"/>
    <w:rsid w:val="00C17BD6"/>
    <w:rsid w:val="00C17CEF"/>
    <w:rsid w:val="00C20009"/>
    <w:rsid w:val="00C20465"/>
    <w:rsid w:val="00C204D3"/>
    <w:rsid w:val="00C20533"/>
    <w:rsid w:val="00C20B09"/>
    <w:rsid w:val="00C20E6E"/>
    <w:rsid w:val="00C21291"/>
    <w:rsid w:val="00C21455"/>
    <w:rsid w:val="00C21473"/>
    <w:rsid w:val="00C21716"/>
    <w:rsid w:val="00C219A1"/>
    <w:rsid w:val="00C21A12"/>
    <w:rsid w:val="00C21AF0"/>
    <w:rsid w:val="00C21B3C"/>
    <w:rsid w:val="00C21BD4"/>
    <w:rsid w:val="00C21C4F"/>
    <w:rsid w:val="00C22008"/>
    <w:rsid w:val="00C22213"/>
    <w:rsid w:val="00C22379"/>
    <w:rsid w:val="00C2269A"/>
    <w:rsid w:val="00C226F0"/>
    <w:rsid w:val="00C22884"/>
    <w:rsid w:val="00C22896"/>
    <w:rsid w:val="00C22947"/>
    <w:rsid w:val="00C23250"/>
    <w:rsid w:val="00C23452"/>
    <w:rsid w:val="00C24390"/>
    <w:rsid w:val="00C243CF"/>
    <w:rsid w:val="00C24647"/>
    <w:rsid w:val="00C246F8"/>
    <w:rsid w:val="00C24AEA"/>
    <w:rsid w:val="00C24E44"/>
    <w:rsid w:val="00C25063"/>
    <w:rsid w:val="00C2524D"/>
    <w:rsid w:val="00C255AF"/>
    <w:rsid w:val="00C25990"/>
    <w:rsid w:val="00C25CEC"/>
    <w:rsid w:val="00C26055"/>
    <w:rsid w:val="00C2622E"/>
    <w:rsid w:val="00C262B7"/>
    <w:rsid w:val="00C2641D"/>
    <w:rsid w:val="00C26A0F"/>
    <w:rsid w:val="00C26A7F"/>
    <w:rsid w:val="00C26EB8"/>
    <w:rsid w:val="00C270A2"/>
    <w:rsid w:val="00C270BC"/>
    <w:rsid w:val="00C2721E"/>
    <w:rsid w:val="00C27391"/>
    <w:rsid w:val="00C273C4"/>
    <w:rsid w:val="00C27544"/>
    <w:rsid w:val="00C2759D"/>
    <w:rsid w:val="00C27611"/>
    <w:rsid w:val="00C2763D"/>
    <w:rsid w:val="00C276E4"/>
    <w:rsid w:val="00C27769"/>
    <w:rsid w:val="00C2798F"/>
    <w:rsid w:val="00C27A47"/>
    <w:rsid w:val="00C27B9D"/>
    <w:rsid w:val="00C27D1E"/>
    <w:rsid w:val="00C30597"/>
    <w:rsid w:val="00C30781"/>
    <w:rsid w:val="00C30A21"/>
    <w:rsid w:val="00C30CB3"/>
    <w:rsid w:val="00C30EBB"/>
    <w:rsid w:val="00C3145A"/>
    <w:rsid w:val="00C314B3"/>
    <w:rsid w:val="00C3180F"/>
    <w:rsid w:val="00C318BD"/>
    <w:rsid w:val="00C31975"/>
    <w:rsid w:val="00C31DA0"/>
    <w:rsid w:val="00C31F06"/>
    <w:rsid w:val="00C31FD7"/>
    <w:rsid w:val="00C3257D"/>
    <w:rsid w:val="00C32A95"/>
    <w:rsid w:val="00C32E32"/>
    <w:rsid w:val="00C3313E"/>
    <w:rsid w:val="00C33275"/>
    <w:rsid w:val="00C3361B"/>
    <w:rsid w:val="00C338B2"/>
    <w:rsid w:val="00C33A84"/>
    <w:rsid w:val="00C33D97"/>
    <w:rsid w:val="00C33FC8"/>
    <w:rsid w:val="00C34073"/>
    <w:rsid w:val="00C34236"/>
    <w:rsid w:val="00C34306"/>
    <w:rsid w:val="00C34397"/>
    <w:rsid w:val="00C34456"/>
    <w:rsid w:val="00C34596"/>
    <w:rsid w:val="00C3469B"/>
    <w:rsid w:val="00C34712"/>
    <w:rsid w:val="00C34721"/>
    <w:rsid w:val="00C347C8"/>
    <w:rsid w:val="00C34A4F"/>
    <w:rsid w:val="00C35097"/>
    <w:rsid w:val="00C352B8"/>
    <w:rsid w:val="00C352C4"/>
    <w:rsid w:val="00C35B11"/>
    <w:rsid w:val="00C35E3B"/>
    <w:rsid w:val="00C35EC8"/>
    <w:rsid w:val="00C35F7A"/>
    <w:rsid w:val="00C3653C"/>
    <w:rsid w:val="00C36E46"/>
    <w:rsid w:val="00C3712B"/>
    <w:rsid w:val="00C37300"/>
    <w:rsid w:val="00C378D1"/>
    <w:rsid w:val="00C37A00"/>
    <w:rsid w:val="00C37E43"/>
    <w:rsid w:val="00C37FE4"/>
    <w:rsid w:val="00C40047"/>
    <w:rsid w:val="00C401FA"/>
    <w:rsid w:val="00C409FE"/>
    <w:rsid w:val="00C40C4A"/>
    <w:rsid w:val="00C40DCD"/>
    <w:rsid w:val="00C40EC3"/>
    <w:rsid w:val="00C40EE4"/>
    <w:rsid w:val="00C40FFC"/>
    <w:rsid w:val="00C419A9"/>
    <w:rsid w:val="00C420FE"/>
    <w:rsid w:val="00C424D8"/>
    <w:rsid w:val="00C42AAF"/>
    <w:rsid w:val="00C42BC2"/>
    <w:rsid w:val="00C437E5"/>
    <w:rsid w:val="00C43BF9"/>
    <w:rsid w:val="00C43C8A"/>
    <w:rsid w:val="00C43E33"/>
    <w:rsid w:val="00C43FF8"/>
    <w:rsid w:val="00C44089"/>
    <w:rsid w:val="00C4422C"/>
    <w:rsid w:val="00C44354"/>
    <w:rsid w:val="00C4444D"/>
    <w:rsid w:val="00C445F3"/>
    <w:rsid w:val="00C44AF1"/>
    <w:rsid w:val="00C44D8E"/>
    <w:rsid w:val="00C44F67"/>
    <w:rsid w:val="00C45977"/>
    <w:rsid w:val="00C46005"/>
    <w:rsid w:val="00C46174"/>
    <w:rsid w:val="00C46369"/>
    <w:rsid w:val="00C464B4"/>
    <w:rsid w:val="00C470D6"/>
    <w:rsid w:val="00C4719A"/>
    <w:rsid w:val="00C476FA"/>
    <w:rsid w:val="00C47BD8"/>
    <w:rsid w:val="00C47D85"/>
    <w:rsid w:val="00C5002B"/>
    <w:rsid w:val="00C5003F"/>
    <w:rsid w:val="00C505C3"/>
    <w:rsid w:val="00C505EF"/>
    <w:rsid w:val="00C50CC5"/>
    <w:rsid w:val="00C518DF"/>
    <w:rsid w:val="00C51B07"/>
    <w:rsid w:val="00C51FB2"/>
    <w:rsid w:val="00C5210D"/>
    <w:rsid w:val="00C521AF"/>
    <w:rsid w:val="00C5222F"/>
    <w:rsid w:val="00C523CD"/>
    <w:rsid w:val="00C52A59"/>
    <w:rsid w:val="00C52B81"/>
    <w:rsid w:val="00C53017"/>
    <w:rsid w:val="00C5311F"/>
    <w:rsid w:val="00C53372"/>
    <w:rsid w:val="00C533F6"/>
    <w:rsid w:val="00C5397A"/>
    <w:rsid w:val="00C53A87"/>
    <w:rsid w:val="00C53BDF"/>
    <w:rsid w:val="00C53E17"/>
    <w:rsid w:val="00C53E50"/>
    <w:rsid w:val="00C541AF"/>
    <w:rsid w:val="00C54391"/>
    <w:rsid w:val="00C54724"/>
    <w:rsid w:val="00C54BB4"/>
    <w:rsid w:val="00C54BD2"/>
    <w:rsid w:val="00C552B9"/>
    <w:rsid w:val="00C555E2"/>
    <w:rsid w:val="00C5561D"/>
    <w:rsid w:val="00C55E5A"/>
    <w:rsid w:val="00C55F1C"/>
    <w:rsid w:val="00C560F8"/>
    <w:rsid w:val="00C56136"/>
    <w:rsid w:val="00C564EC"/>
    <w:rsid w:val="00C56752"/>
    <w:rsid w:val="00C5690F"/>
    <w:rsid w:val="00C569B4"/>
    <w:rsid w:val="00C56AC5"/>
    <w:rsid w:val="00C56D98"/>
    <w:rsid w:val="00C570CA"/>
    <w:rsid w:val="00C57728"/>
    <w:rsid w:val="00C57C82"/>
    <w:rsid w:val="00C57C85"/>
    <w:rsid w:val="00C57CFC"/>
    <w:rsid w:val="00C57D86"/>
    <w:rsid w:val="00C60046"/>
    <w:rsid w:val="00C60096"/>
    <w:rsid w:val="00C60097"/>
    <w:rsid w:val="00C604D8"/>
    <w:rsid w:val="00C60958"/>
    <w:rsid w:val="00C60BA6"/>
    <w:rsid w:val="00C61031"/>
    <w:rsid w:val="00C61195"/>
    <w:rsid w:val="00C61359"/>
    <w:rsid w:val="00C61388"/>
    <w:rsid w:val="00C615E7"/>
    <w:rsid w:val="00C617E6"/>
    <w:rsid w:val="00C618AE"/>
    <w:rsid w:val="00C61D68"/>
    <w:rsid w:val="00C61EAB"/>
    <w:rsid w:val="00C62236"/>
    <w:rsid w:val="00C623D6"/>
    <w:rsid w:val="00C62A9B"/>
    <w:rsid w:val="00C62B11"/>
    <w:rsid w:val="00C62CE1"/>
    <w:rsid w:val="00C62FFD"/>
    <w:rsid w:val="00C63450"/>
    <w:rsid w:val="00C63576"/>
    <w:rsid w:val="00C639F7"/>
    <w:rsid w:val="00C63C7A"/>
    <w:rsid w:val="00C63D94"/>
    <w:rsid w:val="00C6430B"/>
    <w:rsid w:val="00C64B83"/>
    <w:rsid w:val="00C64D02"/>
    <w:rsid w:val="00C65196"/>
    <w:rsid w:val="00C654B9"/>
    <w:rsid w:val="00C654E8"/>
    <w:rsid w:val="00C65B54"/>
    <w:rsid w:val="00C65D35"/>
    <w:rsid w:val="00C65DF6"/>
    <w:rsid w:val="00C65F38"/>
    <w:rsid w:val="00C66961"/>
    <w:rsid w:val="00C66B87"/>
    <w:rsid w:val="00C672E2"/>
    <w:rsid w:val="00C6761B"/>
    <w:rsid w:val="00C67735"/>
    <w:rsid w:val="00C678B0"/>
    <w:rsid w:val="00C67921"/>
    <w:rsid w:val="00C67C0B"/>
    <w:rsid w:val="00C7001A"/>
    <w:rsid w:val="00C70B83"/>
    <w:rsid w:val="00C70EDF"/>
    <w:rsid w:val="00C70FA4"/>
    <w:rsid w:val="00C70FC7"/>
    <w:rsid w:val="00C711F7"/>
    <w:rsid w:val="00C715CF"/>
    <w:rsid w:val="00C71A06"/>
    <w:rsid w:val="00C71C5A"/>
    <w:rsid w:val="00C71D97"/>
    <w:rsid w:val="00C71E76"/>
    <w:rsid w:val="00C72056"/>
    <w:rsid w:val="00C721D4"/>
    <w:rsid w:val="00C72773"/>
    <w:rsid w:val="00C73029"/>
    <w:rsid w:val="00C73031"/>
    <w:rsid w:val="00C73417"/>
    <w:rsid w:val="00C73C46"/>
    <w:rsid w:val="00C73CEA"/>
    <w:rsid w:val="00C741B3"/>
    <w:rsid w:val="00C742D9"/>
    <w:rsid w:val="00C74502"/>
    <w:rsid w:val="00C74750"/>
    <w:rsid w:val="00C74BF0"/>
    <w:rsid w:val="00C74CD3"/>
    <w:rsid w:val="00C74CEB"/>
    <w:rsid w:val="00C756EB"/>
    <w:rsid w:val="00C75FD9"/>
    <w:rsid w:val="00C7636C"/>
    <w:rsid w:val="00C765CD"/>
    <w:rsid w:val="00C77870"/>
    <w:rsid w:val="00C779B5"/>
    <w:rsid w:val="00C77FFD"/>
    <w:rsid w:val="00C80188"/>
    <w:rsid w:val="00C80726"/>
    <w:rsid w:val="00C8074E"/>
    <w:rsid w:val="00C80CB8"/>
    <w:rsid w:val="00C80E13"/>
    <w:rsid w:val="00C81075"/>
    <w:rsid w:val="00C81153"/>
    <w:rsid w:val="00C812F1"/>
    <w:rsid w:val="00C81347"/>
    <w:rsid w:val="00C814A1"/>
    <w:rsid w:val="00C81618"/>
    <w:rsid w:val="00C81DEB"/>
    <w:rsid w:val="00C81E1B"/>
    <w:rsid w:val="00C823D5"/>
    <w:rsid w:val="00C82425"/>
    <w:rsid w:val="00C82463"/>
    <w:rsid w:val="00C82670"/>
    <w:rsid w:val="00C8270E"/>
    <w:rsid w:val="00C8300E"/>
    <w:rsid w:val="00C8305C"/>
    <w:rsid w:val="00C83935"/>
    <w:rsid w:val="00C83945"/>
    <w:rsid w:val="00C83B34"/>
    <w:rsid w:val="00C83B51"/>
    <w:rsid w:val="00C83C8B"/>
    <w:rsid w:val="00C83CD4"/>
    <w:rsid w:val="00C840AC"/>
    <w:rsid w:val="00C84251"/>
    <w:rsid w:val="00C84379"/>
    <w:rsid w:val="00C843A4"/>
    <w:rsid w:val="00C84436"/>
    <w:rsid w:val="00C84B75"/>
    <w:rsid w:val="00C84BF9"/>
    <w:rsid w:val="00C84DFC"/>
    <w:rsid w:val="00C84E92"/>
    <w:rsid w:val="00C84F37"/>
    <w:rsid w:val="00C8511B"/>
    <w:rsid w:val="00C85618"/>
    <w:rsid w:val="00C8573D"/>
    <w:rsid w:val="00C85806"/>
    <w:rsid w:val="00C85AA2"/>
    <w:rsid w:val="00C85DF5"/>
    <w:rsid w:val="00C86060"/>
    <w:rsid w:val="00C86079"/>
    <w:rsid w:val="00C861AE"/>
    <w:rsid w:val="00C861EB"/>
    <w:rsid w:val="00C864DC"/>
    <w:rsid w:val="00C86828"/>
    <w:rsid w:val="00C868CB"/>
    <w:rsid w:val="00C869BA"/>
    <w:rsid w:val="00C86A2F"/>
    <w:rsid w:val="00C86C17"/>
    <w:rsid w:val="00C87287"/>
    <w:rsid w:val="00C875C0"/>
    <w:rsid w:val="00C8785D"/>
    <w:rsid w:val="00C87A2B"/>
    <w:rsid w:val="00C87CF0"/>
    <w:rsid w:val="00C87D29"/>
    <w:rsid w:val="00C87D79"/>
    <w:rsid w:val="00C87E91"/>
    <w:rsid w:val="00C904B9"/>
    <w:rsid w:val="00C904D2"/>
    <w:rsid w:val="00C9078F"/>
    <w:rsid w:val="00C90832"/>
    <w:rsid w:val="00C91023"/>
    <w:rsid w:val="00C911C9"/>
    <w:rsid w:val="00C912C3"/>
    <w:rsid w:val="00C91809"/>
    <w:rsid w:val="00C9190A"/>
    <w:rsid w:val="00C91BD3"/>
    <w:rsid w:val="00C926D4"/>
    <w:rsid w:val="00C928AE"/>
    <w:rsid w:val="00C92F49"/>
    <w:rsid w:val="00C93246"/>
    <w:rsid w:val="00C93A6D"/>
    <w:rsid w:val="00C93C87"/>
    <w:rsid w:val="00C940B4"/>
    <w:rsid w:val="00C9417E"/>
    <w:rsid w:val="00C946CB"/>
    <w:rsid w:val="00C94AA5"/>
    <w:rsid w:val="00C94D8D"/>
    <w:rsid w:val="00C95505"/>
    <w:rsid w:val="00C95782"/>
    <w:rsid w:val="00C95F62"/>
    <w:rsid w:val="00C961DA"/>
    <w:rsid w:val="00C962CC"/>
    <w:rsid w:val="00C965EF"/>
    <w:rsid w:val="00C9672F"/>
    <w:rsid w:val="00C967AF"/>
    <w:rsid w:val="00C96980"/>
    <w:rsid w:val="00C96C55"/>
    <w:rsid w:val="00C96EB3"/>
    <w:rsid w:val="00C96FCE"/>
    <w:rsid w:val="00C9758C"/>
    <w:rsid w:val="00C976B2"/>
    <w:rsid w:val="00C97913"/>
    <w:rsid w:val="00C97B92"/>
    <w:rsid w:val="00C97D8C"/>
    <w:rsid w:val="00C97FCB"/>
    <w:rsid w:val="00CA0419"/>
    <w:rsid w:val="00CA0429"/>
    <w:rsid w:val="00CA0463"/>
    <w:rsid w:val="00CA0882"/>
    <w:rsid w:val="00CA0D9E"/>
    <w:rsid w:val="00CA1722"/>
    <w:rsid w:val="00CA1DC5"/>
    <w:rsid w:val="00CA2192"/>
    <w:rsid w:val="00CA22EB"/>
    <w:rsid w:val="00CA2A56"/>
    <w:rsid w:val="00CA2E48"/>
    <w:rsid w:val="00CA2F90"/>
    <w:rsid w:val="00CA2FC8"/>
    <w:rsid w:val="00CA30CF"/>
    <w:rsid w:val="00CA3147"/>
    <w:rsid w:val="00CA34C2"/>
    <w:rsid w:val="00CA36C2"/>
    <w:rsid w:val="00CA38A5"/>
    <w:rsid w:val="00CA3994"/>
    <w:rsid w:val="00CA3C7A"/>
    <w:rsid w:val="00CA3D82"/>
    <w:rsid w:val="00CA3FFD"/>
    <w:rsid w:val="00CA4510"/>
    <w:rsid w:val="00CA4590"/>
    <w:rsid w:val="00CA494F"/>
    <w:rsid w:val="00CA4E29"/>
    <w:rsid w:val="00CA4ECB"/>
    <w:rsid w:val="00CA4F9F"/>
    <w:rsid w:val="00CA5124"/>
    <w:rsid w:val="00CA525B"/>
    <w:rsid w:val="00CA5A4F"/>
    <w:rsid w:val="00CA5AF0"/>
    <w:rsid w:val="00CA5BF6"/>
    <w:rsid w:val="00CA5E09"/>
    <w:rsid w:val="00CA6341"/>
    <w:rsid w:val="00CA63D6"/>
    <w:rsid w:val="00CA6479"/>
    <w:rsid w:val="00CA6678"/>
    <w:rsid w:val="00CA686A"/>
    <w:rsid w:val="00CA6C87"/>
    <w:rsid w:val="00CA6D2C"/>
    <w:rsid w:val="00CA7063"/>
    <w:rsid w:val="00CA7123"/>
    <w:rsid w:val="00CA73D2"/>
    <w:rsid w:val="00CA7537"/>
    <w:rsid w:val="00CA7A22"/>
    <w:rsid w:val="00CA7D5F"/>
    <w:rsid w:val="00CA7DD3"/>
    <w:rsid w:val="00CA7DDC"/>
    <w:rsid w:val="00CB0662"/>
    <w:rsid w:val="00CB0962"/>
    <w:rsid w:val="00CB0A15"/>
    <w:rsid w:val="00CB0B9F"/>
    <w:rsid w:val="00CB11CE"/>
    <w:rsid w:val="00CB14F2"/>
    <w:rsid w:val="00CB1958"/>
    <w:rsid w:val="00CB196F"/>
    <w:rsid w:val="00CB19E2"/>
    <w:rsid w:val="00CB1D71"/>
    <w:rsid w:val="00CB1F5E"/>
    <w:rsid w:val="00CB1FC8"/>
    <w:rsid w:val="00CB25CE"/>
    <w:rsid w:val="00CB270A"/>
    <w:rsid w:val="00CB286F"/>
    <w:rsid w:val="00CB2A7B"/>
    <w:rsid w:val="00CB300A"/>
    <w:rsid w:val="00CB3166"/>
    <w:rsid w:val="00CB33F5"/>
    <w:rsid w:val="00CB3533"/>
    <w:rsid w:val="00CB36B8"/>
    <w:rsid w:val="00CB39FD"/>
    <w:rsid w:val="00CB3D1D"/>
    <w:rsid w:val="00CB41CB"/>
    <w:rsid w:val="00CB41F6"/>
    <w:rsid w:val="00CB4298"/>
    <w:rsid w:val="00CB440D"/>
    <w:rsid w:val="00CB442F"/>
    <w:rsid w:val="00CB4740"/>
    <w:rsid w:val="00CB4B8D"/>
    <w:rsid w:val="00CB5014"/>
    <w:rsid w:val="00CB501B"/>
    <w:rsid w:val="00CB52D0"/>
    <w:rsid w:val="00CB575B"/>
    <w:rsid w:val="00CB641F"/>
    <w:rsid w:val="00CB64C8"/>
    <w:rsid w:val="00CB6614"/>
    <w:rsid w:val="00CB6760"/>
    <w:rsid w:val="00CB6A04"/>
    <w:rsid w:val="00CB6ECA"/>
    <w:rsid w:val="00CB704F"/>
    <w:rsid w:val="00CB723C"/>
    <w:rsid w:val="00CB7277"/>
    <w:rsid w:val="00CB737A"/>
    <w:rsid w:val="00CB78D9"/>
    <w:rsid w:val="00CB7CBB"/>
    <w:rsid w:val="00CB7F6D"/>
    <w:rsid w:val="00CC0164"/>
    <w:rsid w:val="00CC0478"/>
    <w:rsid w:val="00CC057D"/>
    <w:rsid w:val="00CC06FE"/>
    <w:rsid w:val="00CC07E5"/>
    <w:rsid w:val="00CC0944"/>
    <w:rsid w:val="00CC0D25"/>
    <w:rsid w:val="00CC0FAE"/>
    <w:rsid w:val="00CC1133"/>
    <w:rsid w:val="00CC126D"/>
    <w:rsid w:val="00CC15B2"/>
    <w:rsid w:val="00CC1757"/>
    <w:rsid w:val="00CC1831"/>
    <w:rsid w:val="00CC1D97"/>
    <w:rsid w:val="00CC2090"/>
    <w:rsid w:val="00CC22F3"/>
    <w:rsid w:val="00CC257A"/>
    <w:rsid w:val="00CC26FC"/>
    <w:rsid w:val="00CC27CA"/>
    <w:rsid w:val="00CC28E4"/>
    <w:rsid w:val="00CC2F59"/>
    <w:rsid w:val="00CC3165"/>
    <w:rsid w:val="00CC31C0"/>
    <w:rsid w:val="00CC348C"/>
    <w:rsid w:val="00CC37F6"/>
    <w:rsid w:val="00CC38B2"/>
    <w:rsid w:val="00CC3968"/>
    <w:rsid w:val="00CC3D1B"/>
    <w:rsid w:val="00CC400D"/>
    <w:rsid w:val="00CC40A6"/>
    <w:rsid w:val="00CC40AF"/>
    <w:rsid w:val="00CC4274"/>
    <w:rsid w:val="00CC462F"/>
    <w:rsid w:val="00CC502D"/>
    <w:rsid w:val="00CC5329"/>
    <w:rsid w:val="00CC5656"/>
    <w:rsid w:val="00CC5817"/>
    <w:rsid w:val="00CC58F4"/>
    <w:rsid w:val="00CC5D41"/>
    <w:rsid w:val="00CC5D5C"/>
    <w:rsid w:val="00CC5E6A"/>
    <w:rsid w:val="00CC5EA2"/>
    <w:rsid w:val="00CC5F4D"/>
    <w:rsid w:val="00CC65A2"/>
    <w:rsid w:val="00CC67DE"/>
    <w:rsid w:val="00CC6825"/>
    <w:rsid w:val="00CC70C0"/>
    <w:rsid w:val="00CC7949"/>
    <w:rsid w:val="00CC79A4"/>
    <w:rsid w:val="00CC7C44"/>
    <w:rsid w:val="00CD04B3"/>
    <w:rsid w:val="00CD070E"/>
    <w:rsid w:val="00CD081D"/>
    <w:rsid w:val="00CD08C6"/>
    <w:rsid w:val="00CD09B0"/>
    <w:rsid w:val="00CD09EA"/>
    <w:rsid w:val="00CD0FF7"/>
    <w:rsid w:val="00CD100B"/>
    <w:rsid w:val="00CD109A"/>
    <w:rsid w:val="00CD116E"/>
    <w:rsid w:val="00CD15ED"/>
    <w:rsid w:val="00CD1790"/>
    <w:rsid w:val="00CD1F12"/>
    <w:rsid w:val="00CD21EC"/>
    <w:rsid w:val="00CD2252"/>
    <w:rsid w:val="00CD2468"/>
    <w:rsid w:val="00CD2618"/>
    <w:rsid w:val="00CD2A19"/>
    <w:rsid w:val="00CD2BB4"/>
    <w:rsid w:val="00CD30B0"/>
    <w:rsid w:val="00CD31DC"/>
    <w:rsid w:val="00CD38B6"/>
    <w:rsid w:val="00CD3909"/>
    <w:rsid w:val="00CD3940"/>
    <w:rsid w:val="00CD3947"/>
    <w:rsid w:val="00CD3AD0"/>
    <w:rsid w:val="00CD3C14"/>
    <w:rsid w:val="00CD3D40"/>
    <w:rsid w:val="00CD4139"/>
    <w:rsid w:val="00CD4555"/>
    <w:rsid w:val="00CD48B2"/>
    <w:rsid w:val="00CD4D9C"/>
    <w:rsid w:val="00CD4FFE"/>
    <w:rsid w:val="00CD5603"/>
    <w:rsid w:val="00CD5680"/>
    <w:rsid w:val="00CD5D5D"/>
    <w:rsid w:val="00CD5D87"/>
    <w:rsid w:val="00CD6053"/>
    <w:rsid w:val="00CD60C3"/>
    <w:rsid w:val="00CD6183"/>
    <w:rsid w:val="00CD63C7"/>
    <w:rsid w:val="00CD6572"/>
    <w:rsid w:val="00CD6EEB"/>
    <w:rsid w:val="00CD7003"/>
    <w:rsid w:val="00CD7870"/>
    <w:rsid w:val="00CE0065"/>
    <w:rsid w:val="00CE00AF"/>
    <w:rsid w:val="00CE060E"/>
    <w:rsid w:val="00CE07BD"/>
    <w:rsid w:val="00CE07BE"/>
    <w:rsid w:val="00CE08E3"/>
    <w:rsid w:val="00CE0F89"/>
    <w:rsid w:val="00CE1366"/>
    <w:rsid w:val="00CE140E"/>
    <w:rsid w:val="00CE151D"/>
    <w:rsid w:val="00CE1823"/>
    <w:rsid w:val="00CE20D0"/>
    <w:rsid w:val="00CE2675"/>
    <w:rsid w:val="00CE26B4"/>
    <w:rsid w:val="00CE2736"/>
    <w:rsid w:val="00CE2C96"/>
    <w:rsid w:val="00CE2CDA"/>
    <w:rsid w:val="00CE2E71"/>
    <w:rsid w:val="00CE2EFE"/>
    <w:rsid w:val="00CE3091"/>
    <w:rsid w:val="00CE3BCB"/>
    <w:rsid w:val="00CE3D56"/>
    <w:rsid w:val="00CE3F09"/>
    <w:rsid w:val="00CE4357"/>
    <w:rsid w:val="00CE43EA"/>
    <w:rsid w:val="00CE4522"/>
    <w:rsid w:val="00CE459B"/>
    <w:rsid w:val="00CE480F"/>
    <w:rsid w:val="00CE4870"/>
    <w:rsid w:val="00CE48DA"/>
    <w:rsid w:val="00CE4A3E"/>
    <w:rsid w:val="00CE4F2D"/>
    <w:rsid w:val="00CE5A02"/>
    <w:rsid w:val="00CE5B01"/>
    <w:rsid w:val="00CE5BE1"/>
    <w:rsid w:val="00CE5C94"/>
    <w:rsid w:val="00CE5DCF"/>
    <w:rsid w:val="00CE5F77"/>
    <w:rsid w:val="00CE5FA8"/>
    <w:rsid w:val="00CE6100"/>
    <w:rsid w:val="00CE6787"/>
    <w:rsid w:val="00CE68F2"/>
    <w:rsid w:val="00CE6A31"/>
    <w:rsid w:val="00CE74CD"/>
    <w:rsid w:val="00CE7BFE"/>
    <w:rsid w:val="00CE7D2E"/>
    <w:rsid w:val="00CF0544"/>
    <w:rsid w:val="00CF077B"/>
    <w:rsid w:val="00CF0953"/>
    <w:rsid w:val="00CF111F"/>
    <w:rsid w:val="00CF12C2"/>
    <w:rsid w:val="00CF1971"/>
    <w:rsid w:val="00CF1CF2"/>
    <w:rsid w:val="00CF1DE4"/>
    <w:rsid w:val="00CF1FC1"/>
    <w:rsid w:val="00CF24C9"/>
    <w:rsid w:val="00CF2791"/>
    <w:rsid w:val="00CF2A6E"/>
    <w:rsid w:val="00CF2CF6"/>
    <w:rsid w:val="00CF2DD7"/>
    <w:rsid w:val="00CF3127"/>
    <w:rsid w:val="00CF3192"/>
    <w:rsid w:val="00CF328F"/>
    <w:rsid w:val="00CF339F"/>
    <w:rsid w:val="00CF3462"/>
    <w:rsid w:val="00CF34C1"/>
    <w:rsid w:val="00CF35A3"/>
    <w:rsid w:val="00CF3633"/>
    <w:rsid w:val="00CF3701"/>
    <w:rsid w:val="00CF38F5"/>
    <w:rsid w:val="00CF3F35"/>
    <w:rsid w:val="00CF4A83"/>
    <w:rsid w:val="00CF4AF3"/>
    <w:rsid w:val="00CF4ECF"/>
    <w:rsid w:val="00CF57A7"/>
    <w:rsid w:val="00CF5D39"/>
    <w:rsid w:val="00CF5D8E"/>
    <w:rsid w:val="00CF5E95"/>
    <w:rsid w:val="00CF6655"/>
    <w:rsid w:val="00CF69AC"/>
    <w:rsid w:val="00CF762D"/>
    <w:rsid w:val="00CF7F29"/>
    <w:rsid w:val="00CF7FA6"/>
    <w:rsid w:val="00D001A7"/>
    <w:rsid w:val="00D005BD"/>
    <w:rsid w:val="00D00869"/>
    <w:rsid w:val="00D0095A"/>
    <w:rsid w:val="00D00E1A"/>
    <w:rsid w:val="00D0113E"/>
    <w:rsid w:val="00D015A5"/>
    <w:rsid w:val="00D01662"/>
    <w:rsid w:val="00D019B8"/>
    <w:rsid w:val="00D01F4D"/>
    <w:rsid w:val="00D02001"/>
    <w:rsid w:val="00D0203E"/>
    <w:rsid w:val="00D021ED"/>
    <w:rsid w:val="00D028C0"/>
    <w:rsid w:val="00D02BA2"/>
    <w:rsid w:val="00D02C02"/>
    <w:rsid w:val="00D03816"/>
    <w:rsid w:val="00D03B71"/>
    <w:rsid w:val="00D03D15"/>
    <w:rsid w:val="00D041BC"/>
    <w:rsid w:val="00D04237"/>
    <w:rsid w:val="00D043AC"/>
    <w:rsid w:val="00D04C9F"/>
    <w:rsid w:val="00D0509F"/>
    <w:rsid w:val="00D05332"/>
    <w:rsid w:val="00D054B1"/>
    <w:rsid w:val="00D05606"/>
    <w:rsid w:val="00D057F4"/>
    <w:rsid w:val="00D0599B"/>
    <w:rsid w:val="00D05B05"/>
    <w:rsid w:val="00D05FCB"/>
    <w:rsid w:val="00D0617F"/>
    <w:rsid w:val="00D0623F"/>
    <w:rsid w:val="00D065D7"/>
    <w:rsid w:val="00D06692"/>
    <w:rsid w:val="00D0679C"/>
    <w:rsid w:val="00D06CC1"/>
    <w:rsid w:val="00D06FBB"/>
    <w:rsid w:val="00D07701"/>
    <w:rsid w:val="00D0782F"/>
    <w:rsid w:val="00D07A83"/>
    <w:rsid w:val="00D07D1C"/>
    <w:rsid w:val="00D102CE"/>
    <w:rsid w:val="00D104C8"/>
    <w:rsid w:val="00D1061C"/>
    <w:rsid w:val="00D108B1"/>
    <w:rsid w:val="00D10C3E"/>
    <w:rsid w:val="00D10C4B"/>
    <w:rsid w:val="00D10D76"/>
    <w:rsid w:val="00D11307"/>
    <w:rsid w:val="00D11A4C"/>
    <w:rsid w:val="00D11AFA"/>
    <w:rsid w:val="00D11BD1"/>
    <w:rsid w:val="00D11D55"/>
    <w:rsid w:val="00D11FD2"/>
    <w:rsid w:val="00D1250B"/>
    <w:rsid w:val="00D12878"/>
    <w:rsid w:val="00D12C7A"/>
    <w:rsid w:val="00D12D46"/>
    <w:rsid w:val="00D12FE8"/>
    <w:rsid w:val="00D1300A"/>
    <w:rsid w:val="00D13290"/>
    <w:rsid w:val="00D137DC"/>
    <w:rsid w:val="00D13A44"/>
    <w:rsid w:val="00D13AE4"/>
    <w:rsid w:val="00D13CB7"/>
    <w:rsid w:val="00D13D86"/>
    <w:rsid w:val="00D14068"/>
    <w:rsid w:val="00D14708"/>
    <w:rsid w:val="00D147A2"/>
    <w:rsid w:val="00D1481D"/>
    <w:rsid w:val="00D14A72"/>
    <w:rsid w:val="00D15087"/>
    <w:rsid w:val="00D1517D"/>
    <w:rsid w:val="00D15218"/>
    <w:rsid w:val="00D152F9"/>
    <w:rsid w:val="00D15B55"/>
    <w:rsid w:val="00D15D24"/>
    <w:rsid w:val="00D15DBD"/>
    <w:rsid w:val="00D15FFD"/>
    <w:rsid w:val="00D16088"/>
    <w:rsid w:val="00D162F6"/>
    <w:rsid w:val="00D1630F"/>
    <w:rsid w:val="00D165AC"/>
    <w:rsid w:val="00D1664E"/>
    <w:rsid w:val="00D169BA"/>
    <w:rsid w:val="00D16D75"/>
    <w:rsid w:val="00D16E31"/>
    <w:rsid w:val="00D16FBF"/>
    <w:rsid w:val="00D171DC"/>
    <w:rsid w:val="00D175C1"/>
    <w:rsid w:val="00D177CC"/>
    <w:rsid w:val="00D1782D"/>
    <w:rsid w:val="00D17E76"/>
    <w:rsid w:val="00D17EEE"/>
    <w:rsid w:val="00D2015E"/>
    <w:rsid w:val="00D203EB"/>
    <w:rsid w:val="00D2063E"/>
    <w:rsid w:val="00D20681"/>
    <w:rsid w:val="00D207B1"/>
    <w:rsid w:val="00D209CD"/>
    <w:rsid w:val="00D209FD"/>
    <w:rsid w:val="00D20A74"/>
    <w:rsid w:val="00D20CD7"/>
    <w:rsid w:val="00D20F3A"/>
    <w:rsid w:val="00D216FF"/>
    <w:rsid w:val="00D21D04"/>
    <w:rsid w:val="00D2216D"/>
    <w:rsid w:val="00D22566"/>
    <w:rsid w:val="00D225A2"/>
    <w:rsid w:val="00D2268C"/>
    <w:rsid w:val="00D22831"/>
    <w:rsid w:val="00D22B26"/>
    <w:rsid w:val="00D22ED0"/>
    <w:rsid w:val="00D23502"/>
    <w:rsid w:val="00D235B0"/>
    <w:rsid w:val="00D237B2"/>
    <w:rsid w:val="00D238D3"/>
    <w:rsid w:val="00D23A34"/>
    <w:rsid w:val="00D23ACA"/>
    <w:rsid w:val="00D245AE"/>
    <w:rsid w:val="00D2478F"/>
    <w:rsid w:val="00D247D8"/>
    <w:rsid w:val="00D24B79"/>
    <w:rsid w:val="00D24D10"/>
    <w:rsid w:val="00D24F27"/>
    <w:rsid w:val="00D24F41"/>
    <w:rsid w:val="00D250BC"/>
    <w:rsid w:val="00D251B5"/>
    <w:rsid w:val="00D252DA"/>
    <w:rsid w:val="00D2530C"/>
    <w:rsid w:val="00D25364"/>
    <w:rsid w:val="00D25381"/>
    <w:rsid w:val="00D253B0"/>
    <w:rsid w:val="00D253B3"/>
    <w:rsid w:val="00D25478"/>
    <w:rsid w:val="00D257B9"/>
    <w:rsid w:val="00D2595E"/>
    <w:rsid w:val="00D25B45"/>
    <w:rsid w:val="00D25E50"/>
    <w:rsid w:val="00D26063"/>
    <w:rsid w:val="00D260A5"/>
    <w:rsid w:val="00D26AC5"/>
    <w:rsid w:val="00D26AD6"/>
    <w:rsid w:val="00D26E2A"/>
    <w:rsid w:val="00D27215"/>
    <w:rsid w:val="00D2747E"/>
    <w:rsid w:val="00D277CB"/>
    <w:rsid w:val="00D27A8A"/>
    <w:rsid w:val="00D27F67"/>
    <w:rsid w:val="00D3003E"/>
    <w:rsid w:val="00D301A3"/>
    <w:rsid w:val="00D302B1"/>
    <w:rsid w:val="00D304CB"/>
    <w:rsid w:val="00D30548"/>
    <w:rsid w:val="00D30AAA"/>
    <w:rsid w:val="00D30E50"/>
    <w:rsid w:val="00D311F3"/>
    <w:rsid w:val="00D31495"/>
    <w:rsid w:val="00D3174B"/>
    <w:rsid w:val="00D31E22"/>
    <w:rsid w:val="00D31F45"/>
    <w:rsid w:val="00D322E9"/>
    <w:rsid w:val="00D32B4B"/>
    <w:rsid w:val="00D3348C"/>
    <w:rsid w:val="00D33C92"/>
    <w:rsid w:val="00D33CA3"/>
    <w:rsid w:val="00D33D16"/>
    <w:rsid w:val="00D33FBB"/>
    <w:rsid w:val="00D34982"/>
    <w:rsid w:val="00D34FC8"/>
    <w:rsid w:val="00D35262"/>
    <w:rsid w:val="00D35A01"/>
    <w:rsid w:val="00D35AF2"/>
    <w:rsid w:val="00D35E57"/>
    <w:rsid w:val="00D35F11"/>
    <w:rsid w:val="00D35F77"/>
    <w:rsid w:val="00D35F9A"/>
    <w:rsid w:val="00D36394"/>
    <w:rsid w:val="00D3679C"/>
    <w:rsid w:val="00D36BDF"/>
    <w:rsid w:val="00D36DC0"/>
    <w:rsid w:val="00D36EC0"/>
    <w:rsid w:val="00D3739A"/>
    <w:rsid w:val="00D373F3"/>
    <w:rsid w:val="00D3745B"/>
    <w:rsid w:val="00D375C3"/>
    <w:rsid w:val="00D378A6"/>
    <w:rsid w:val="00D378CF"/>
    <w:rsid w:val="00D37A9E"/>
    <w:rsid w:val="00D37BBD"/>
    <w:rsid w:val="00D37BEB"/>
    <w:rsid w:val="00D37C17"/>
    <w:rsid w:val="00D400A9"/>
    <w:rsid w:val="00D40276"/>
    <w:rsid w:val="00D40400"/>
    <w:rsid w:val="00D4091E"/>
    <w:rsid w:val="00D40AE3"/>
    <w:rsid w:val="00D40B1F"/>
    <w:rsid w:val="00D40C66"/>
    <w:rsid w:val="00D40DEC"/>
    <w:rsid w:val="00D412FD"/>
    <w:rsid w:val="00D4148B"/>
    <w:rsid w:val="00D41F39"/>
    <w:rsid w:val="00D42215"/>
    <w:rsid w:val="00D423E0"/>
    <w:rsid w:val="00D4278A"/>
    <w:rsid w:val="00D4279F"/>
    <w:rsid w:val="00D42DED"/>
    <w:rsid w:val="00D42EA6"/>
    <w:rsid w:val="00D433AC"/>
    <w:rsid w:val="00D4368D"/>
    <w:rsid w:val="00D43AD1"/>
    <w:rsid w:val="00D43D31"/>
    <w:rsid w:val="00D4412F"/>
    <w:rsid w:val="00D44215"/>
    <w:rsid w:val="00D44ADF"/>
    <w:rsid w:val="00D44F41"/>
    <w:rsid w:val="00D45C76"/>
    <w:rsid w:val="00D45DB3"/>
    <w:rsid w:val="00D45DBA"/>
    <w:rsid w:val="00D46060"/>
    <w:rsid w:val="00D4613D"/>
    <w:rsid w:val="00D46166"/>
    <w:rsid w:val="00D463D7"/>
    <w:rsid w:val="00D464CD"/>
    <w:rsid w:val="00D464E8"/>
    <w:rsid w:val="00D46D0B"/>
    <w:rsid w:val="00D46DB8"/>
    <w:rsid w:val="00D4745A"/>
    <w:rsid w:val="00D47959"/>
    <w:rsid w:val="00D47ECE"/>
    <w:rsid w:val="00D47FB7"/>
    <w:rsid w:val="00D50418"/>
    <w:rsid w:val="00D50602"/>
    <w:rsid w:val="00D50671"/>
    <w:rsid w:val="00D5080A"/>
    <w:rsid w:val="00D508DC"/>
    <w:rsid w:val="00D50BC3"/>
    <w:rsid w:val="00D50C30"/>
    <w:rsid w:val="00D50F98"/>
    <w:rsid w:val="00D51023"/>
    <w:rsid w:val="00D510B6"/>
    <w:rsid w:val="00D51358"/>
    <w:rsid w:val="00D514CC"/>
    <w:rsid w:val="00D515F5"/>
    <w:rsid w:val="00D517D6"/>
    <w:rsid w:val="00D51F36"/>
    <w:rsid w:val="00D51FA9"/>
    <w:rsid w:val="00D5201D"/>
    <w:rsid w:val="00D5247F"/>
    <w:rsid w:val="00D5249D"/>
    <w:rsid w:val="00D525FE"/>
    <w:rsid w:val="00D52842"/>
    <w:rsid w:val="00D52F37"/>
    <w:rsid w:val="00D53643"/>
    <w:rsid w:val="00D53654"/>
    <w:rsid w:val="00D542F5"/>
    <w:rsid w:val="00D5445B"/>
    <w:rsid w:val="00D54604"/>
    <w:rsid w:val="00D54784"/>
    <w:rsid w:val="00D54E9C"/>
    <w:rsid w:val="00D55A60"/>
    <w:rsid w:val="00D55B9E"/>
    <w:rsid w:val="00D55BB3"/>
    <w:rsid w:val="00D55F42"/>
    <w:rsid w:val="00D56547"/>
    <w:rsid w:val="00D56804"/>
    <w:rsid w:val="00D56889"/>
    <w:rsid w:val="00D56BFF"/>
    <w:rsid w:val="00D56D37"/>
    <w:rsid w:val="00D56D72"/>
    <w:rsid w:val="00D5725F"/>
    <w:rsid w:val="00D57564"/>
    <w:rsid w:val="00D575F1"/>
    <w:rsid w:val="00D576B3"/>
    <w:rsid w:val="00D600FB"/>
    <w:rsid w:val="00D60198"/>
    <w:rsid w:val="00D6024C"/>
    <w:rsid w:val="00D6028C"/>
    <w:rsid w:val="00D6062C"/>
    <w:rsid w:val="00D6085C"/>
    <w:rsid w:val="00D60A76"/>
    <w:rsid w:val="00D60B4D"/>
    <w:rsid w:val="00D60D9B"/>
    <w:rsid w:val="00D60FD4"/>
    <w:rsid w:val="00D613D2"/>
    <w:rsid w:val="00D61B60"/>
    <w:rsid w:val="00D61D50"/>
    <w:rsid w:val="00D61EB5"/>
    <w:rsid w:val="00D61F63"/>
    <w:rsid w:val="00D6235F"/>
    <w:rsid w:val="00D62483"/>
    <w:rsid w:val="00D6249A"/>
    <w:rsid w:val="00D6255D"/>
    <w:rsid w:val="00D62A05"/>
    <w:rsid w:val="00D62AB1"/>
    <w:rsid w:val="00D62ABE"/>
    <w:rsid w:val="00D62CDD"/>
    <w:rsid w:val="00D6303A"/>
    <w:rsid w:val="00D63138"/>
    <w:rsid w:val="00D633BB"/>
    <w:rsid w:val="00D63812"/>
    <w:rsid w:val="00D6385B"/>
    <w:rsid w:val="00D64626"/>
    <w:rsid w:val="00D646B7"/>
    <w:rsid w:val="00D648BD"/>
    <w:rsid w:val="00D65153"/>
    <w:rsid w:val="00D65665"/>
    <w:rsid w:val="00D6577E"/>
    <w:rsid w:val="00D65799"/>
    <w:rsid w:val="00D65A1A"/>
    <w:rsid w:val="00D65B8B"/>
    <w:rsid w:val="00D65C30"/>
    <w:rsid w:val="00D65D53"/>
    <w:rsid w:val="00D6606C"/>
    <w:rsid w:val="00D66164"/>
    <w:rsid w:val="00D66A10"/>
    <w:rsid w:val="00D66D81"/>
    <w:rsid w:val="00D670A1"/>
    <w:rsid w:val="00D675BD"/>
    <w:rsid w:val="00D67969"/>
    <w:rsid w:val="00D679D8"/>
    <w:rsid w:val="00D67EB3"/>
    <w:rsid w:val="00D70095"/>
    <w:rsid w:val="00D7009A"/>
    <w:rsid w:val="00D70113"/>
    <w:rsid w:val="00D701DA"/>
    <w:rsid w:val="00D707ED"/>
    <w:rsid w:val="00D70888"/>
    <w:rsid w:val="00D70C2F"/>
    <w:rsid w:val="00D71054"/>
    <w:rsid w:val="00D71369"/>
    <w:rsid w:val="00D715B9"/>
    <w:rsid w:val="00D71778"/>
    <w:rsid w:val="00D71816"/>
    <w:rsid w:val="00D71823"/>
    <w:rsid w:val="00D71A1F"/>
    <w:rsid w:val="00D71ED4"/>
    <w:rsid w:val="00D71FF1"/>
    <w:rsid w:val="00D7225F"/>
    <w:rsid w:val="00D72608"/>
    <w:rsid w:val="00D72618"/>
    <w:rsid w:val="00D726A6"/>
    <w:rsid w:val="00D72825"/>
    <w:rsid w:val="00D72910"/>
    <w:rsid w:val="00D72F97"/>
    <w:rsid w:val="00D72FAA"/>
    <w:rsid w:val="00D73081"/>
    <w:rsid w:val="00D7313C"/>
    <w:rsid w:val="00D7341D"/>
    <w:rsid w:val="00D73554"/>
    <w:rsid w:val="00D7395B"/>
    <w:rsid w:val="00D73CC5"/>
    <w:rsid w:val="00D73D6F"/>
    <w:rsid w:val="00D74280"/>
    <w:rsid w:val="00D7458D"/>
    <w:rsid w:val="00D74925"/>
    <w:rsid w:val="00D7496E"/>
    <w:rsid w:val="00D74989"/>
    <w:rsid w:val="00D74CF1"/>
    <w:rsid w:val="00D74FCD"/>
    <w:rsid w:val="00D74FD1"/>
    <w:rsid w:val="00D75029"/>
    <w:rsid w:val="00D75467"/>
    <w:rsid w:val="00D75D62"/>
    <w:rsid w:val="00D7654B"/>
    <w:rsid w:val="00D76591"/>
    <w:rsid w:val="00D7662E"/>
    <w:rsid w:val="00D7675E"/>
    <w:rsid w:val="00D76A27"/>
    <w:rsid w:val="00D76A40"/>
    <w:rsid w:val="00D76C6B"/>
    <w:rsid w:val="00D76D88"/>
    <w:rsid w:val="00D76E1A"/>
    <w:rsid w:val="00D770A5"/>
    <w:rsid w:val="00D77172"/>
    <w:rsid w:val="00D771A4"/>
    <w:rsid w:val="00D77417"/>
    <w:rsid w:val="00D7762E"/>
    <w:rsid w:val="00D77636"/>
    <w:rsid w:val="00D776C3"/>
    <w:rsid w:val="00D7776B"/>
    <w:rsid w:val="00D77F35"/>
    <w:rsid w:val="00D800C4"/>
    <w:rsid w:val="00D801D2"/>
    <w:rsid w:val="00D803ED"/>
    <w:rsid w:val="00D80477"/>
    <w:rsid w:val="00D80506"/>
    <w:rsid w:val="00D812B8"/>
    <w:rsid w:val="00D814F2"/>
    <w:rsid w:val="00D8164B"/>
    <w:rsid w:val="00D81FD7"/>
    <w:rsid w:val="00D823F2"/>
    <w:rsid w:val="00D82717"/>
    <w:rsid w:val="00D827B2"/>
    <w:rsid w:val="00D82807"/>
    <w:rsid w:val="00D82F9E"/>
    <w:rsid w:val="00D831BD"/>
    <w:rsid w:val="00D8325A"/>
    <w:rsid w:val="00D833C6"/>
    <w:rsid w:val="00D834ED"/>
    <w:rsid w:val="00D83A6F"/>
    <w:rsid w:val="00D83AAD"/>
    <w:rsid w:val="00D83F12"/>
    <w:rsid w:val="00D847D5"/>
    <w:rsid w:val="00D84995"/>
    <w:rsid w:val="00D84C3E"/>
    <w:rsid w:val="00D85042"/>
    <w:rsid w:val="00D8561B"/>
    <w:rsid w:val="00D8583D"/>
    <w:rsid w:val="00D8590D"/>
    <w:rsid w:val="00D85AE8"/>
    <w:rsid w:val="00D85C02"/>
    <w:rsid w:val="00D86037"/>
    <w:rsid w:val="00D8652D"/>
    <w:rsid w:val="00D86648"/>
    <w:rsid w:val="00D866D9"/>
    <w:rsid w:val="00D869D7"/>
    <w:rsid w:val="00D86E36"/>
    <w:rsid w:val="00D86EC0"/>
    <w:rsid w:val="00D87301"/>
    <w:rsid w:val="00D873EE"/>
    <w:rsid w:val="00D878DA"/>
    <w:rsid w:val="00D87C63"/>
    <w:rsid w:val="00D87CB7"/>
    <w:rsid w:val="00D87D16"/>
    <w:rsid w:val="00D87F78"/>
    <w:rsid w:val="00D900C6"/>
    <w:rsid w:val="00D90655"/>
    <w:rsid w:val="00D907F7"/>
    <w:rsid w:val="00D90A73"/>
    <w:rsid w:val="00D90AD0"/>
    <w:rsid w:val="00D90C63"/>
    <w:rsid w:val="00D90E3D"/>
    <w:rsid w:val="00D91287"/>
    <w:rsid w:val="00D91CA1"/>
    <w:rsid w:val="00D91D82"/>
    <w:rsid w:val="00D91EAD"/>
    <w:rsid w:val="00D9220C"/>
    <w:rsid w:val="00D927BA"/>
    <w:rsid w:val="00D92B4F"/>
    <w:rsid w:val="00D92CDF"/>
    <w:rsid w:val="00D92E16"/>
    <w:rsid w:val="00D930C5"/>
    <w:rsid w:val="00D9335C"/>
    <w:rsid w:val="00D93E76"/>
    <w:rsid w:val="00D93F6D"/>
    <w:rsid w:val="00D94967"/>
    <w:rsid w:val="00D94B41"/>
    <w:rsid w:val="00D94B59"/>
    <w:rsid w:val="00D94FC9"/>
    <w:rsid w:val="00D95376"/>
    <w:rsid w:val="00D95562"/>
    <w:rsid w:val="00D9564B"/>
    <w:rsid w:val="00D959A2"/>
    <w:rsid w:val="00D95F3F"/>
    <w:rsid w:val="00D9608E"/>
    <w:rsid w:val="00D963FC"/>
    <w:rsid w:val="00D96574"/>
    <w:rsid w:val="00D967D0"/>
    <w:rsid w:val="00D969BF"/>
    <w:rsid w:val="00D96D9A"/>
    <w:rsid w:val="00D96DD7"/>
    <w:rsid w:val="00D96EF9"/>
    <w:rsid w:val="00D96F55"/>
    <w:rsid w:val="00D973D4"/>
    <w:rsid w:val="00D97603"/>
    <w:rsid w:val="00D97825"/>
    <w:rsid w:val="00D97C80"/>
    <w:rsid w:val="00D97D85"/>
    <w:rsid w:val="00D97ECD"/>
    <w:rsid w:val="00DA0296"/>
    <w:rsid w:val="00DA0637"/>
    <w:rsid w:val="00DA0901"/>
    <w:rsid w:val="00DA1539"/>
    <w:rsid w:val="00DA16AB"/>
    <w:rsid w:val="00DA1A93"/>
    <w:rsid w:val="00DA1ACE"/>
    <w:rsid w:val="00DA1E80"/>
    <w:rsid w:val="00DA1ECF"/>
    <w:rsid w:val="00DA1EFE"/>
    <w:rsid w:val="00DA21F3"/>
    <w:rsid w:val="00DA22A4"/>
    <w:rsid w:val="00DA2472"/>
    <w:rsid w:val="00DA2FA6"/>
    <w:rsid w:val="00DA3049"/>
    <w:rsid w:val="00DA32AB"/>
    <w:rsid w:val="00DA3311"/>
    <w:rsid w:val="00DA357B"/>
    <w:rsid w:val="00DA364A"/>
    <w:rsid w:val="00DA3735"/>
    <w:rsid w:val="00DA3A96"/>
    <w:rsid w:val="00DA3ABA"/>
    <w:rsid w:val="00DA3B04"/>
    <w:rsid w:val="00DA3E64"/>
    <w:rsid w:val="00DA406D"/>
    <w:rsid w:val="00DA442D"/>
    <w:rsid w:val="00DA4860"/>
    <w:rsid w:val="00DA4E28"/>
    <w:rsid w:val="00DA4FC1"/>
    <w:rsid w:val="00DA5039"/>
    <w:rsid w:val="00DA5174"/>
    <w:rsid w:val="00DA57D2"/>
    <w:rsid w:val="00DA5FAE"/>
    <w:rsid w:val="00DA601F"/>
    <w:rsid w:val="00DA62ED"/>
    <w:rsid w:val="00DA689B"/>
    <w:rsid w:val="00DA690B"/>
    <w:rsid w:val="00DA6960"/>
    <w:rsid w:val="00DA72B4"/>
    <w:rsid w:val="00DA773C"/>
    <w:rsid w:val="00DA78BF"/>
    <w:rsid w:val="00DA7910"/>
    <w:rsid w:val="00DA79B8"/>
    <w:rsid w:val="00DA7CE9"/>
    <w:rsid w:val="00DB0122"/>
    <w:rsid w:val="00DB0142"/>
    <w:rsid w:val="00DB0507"/>
    <w:rsid w:val="00DB0C89"/>
    <w:rsid w:val="00DB0F5A"/>
    <w:rsid w:val="00DB104B"/>
    <w:rsid w:val="00DB1065"/>
    <w:rsid w:val="00DB10A9"/>
    <w:rsid w:val="00DB1930"/>
    <w:rsid w:val="00DB1B58"/>
    <w:rsid w:val="00DB1C9C"/>
    <w:rsid w:val="00DB21AB"/>
    <w:rsid w:val="00DB2346"/>
    <w:rsid w:val="00DB277B"/>
    <w:rsid w:val="00DB27D0"/>
    <w:rsid w:val="00DB2982"/>
    <w:rsid w:val="00DB34F9"/>
    <w:rsid w:val="00DB3565"/>
    <w:rsid w:val="00DB394E"/>
    <w:rsid w:val="00DB39F1"/>
    <w:rsid w:val="00DB3D18"/>
    <w:rsid w:val="00DB41D1"/>
    <w:rsid w:val="00DB446F"/>
    <w:rsid w:val="00DB4696"/>
    <w:rsid w:val="00DB478D"/>
    <w:rsid w:val="00DB5403"/>
    <w:rsid w:val="00DB5557"/>
    <w:rsid w:val="00DB592B"/>
    <w:rsid w:val="00DB5B8C"/>
    <w:rsid w:val="00DB5D4E"/>
    <w:rsid w:val="00DB5EE6"/>
    <w:rsid w:val="00DB5F68"/>
    <w:rsid w:val="00DB6137"/>
    <w:rsid w:val="00DB6267"/>
    <w:rsid w:val="00DB63B0"/>
    <w:rsid w:val="00DB67C7"/>
    <w:rsid w:val="00DB69BE"/>
    <w:rsid w:val="00DB6DD0"/>
    <w:rsid w:val="00DB6DF1"/>
    <w:rsid w:val="00DB6E88"/>
    <w:rsid w:val="00DB707A"/>
    <w:rsid w:val="00DB712D"/>
    <w:rsid w:val="00DB7293"/>
    <w:rsid w:val="00DB7391"/>
    <w:rsid w:val="00DB74EA"/>
    <w:rsid w:val="00DB77B5"/>
    <w:rsid w:val="00DB7AEA"/>
    <w:rsid w:val="00DB7D4C"/>
    <w:rsid w:val="00DB7D6D"/>
    <w:rsid w:val="00DC0046"/>
    <w:rsid w:val="00DC00B0"/>
    <w:rsid w:val="00DC051D"/>
    <w:rsid w:val="00DC057C"/>
    <w:rsid w:val="00DC0615"/>
    <w:rsid w:val="00DC06F6"/>
    <w:rsid w:val="00DC092D"/>
    <w:rsid w:val="00DC09C7"/>
    <w:rsid w:val="00DC0B30"/>
    <w:rsid w:val="00DC0F11"/>
    <w:rsid w:val="00DC0F45"/>
    <w:rsid w:val="00DC0F5C"/>
    <w:rsid w:val="00DC0F80"/>
    <w:rsid w:val="00DC13EC"/>
    <w:rsid w:val="00DC1BAB"/>
    <w:rsid w:val="00DC1D27"/>
    <w:rsid w:val="00DC1D54"/>
    <w:rsid w:val="00DC20A1"/>
    <w:rsid w:val="00DC2199"/>
    <w:rsid w:val="00DC24EC"/>
    <w:rsid w:val="00DC270E"/>
    <w:rsid w:val="00DC2769"/>
    <w:rsid w:val="00DC2A2C"/>
    <w:rsid w:val="00DC2B70"/>
    <w:rsid w:val="00DC2D6A"/>
    <w:rsid w:val="00DC2E2C"/>
    <w:rsid w:val="00DC32F5"/>
    <w:rsid w:val="00DC35A9"/>
    <w:rsid w:val="00DC35FA"/>
    <w:rsid w:val="00DC3877"/>
    <w:rsid w:val="00DC3A0D"/>
    <w:rsid w:val="00DC3B04"/>
    <w:rsid w:val="00DC3C11"/>
    <w:rsid w:val="00DC4303"/>
    <w:rsid w:val="00DC4362"/>
    <w:rsid w:val="00DC4479"/>
    <w:rsid w:val="00DC4DB5"/>
    <w:rsid w:val="00DC4E8B"/>
    <w:rsid w:val="00DC53FC"/>
    <w:rsid w:val="00DC65F4"/>
    <w:rsid w:val="00DC68D6"/>
    <w:rsid w:val="00DC6B4F"/>
    <w:rsid w:val="00DC7DF2"/>
    <w:rsid w:val="00DD005A"/>
    <w:rsid w:val="00DD03CF"/>
    <w:rsid w:val="00DD04E7"/>
    <w:rsid w:val="00DD0756"/>
    <w:rsid w:val="00DD0A2F"/>
    <w:rsid w:val="00DD0A44"/>
    <w:rsid w:val="00DD0AA8"/>
    <w:rsid w:val="00DD0B36"/>
    <w:rsid w:val="00DD117B"/>
    <w:rsid w:val="00DD159A"/>
    <w:rsid w:val="00DD159F"/>
    <w:rsid w:val="00DD1738"/>
    <w:rsid w:val="00DD1B2C"/>
    <w:rsid w:val="00DD1E12"/>
    <w:rsid w:val="00DD1ED0"/>
    <w:rsid w:val="00DD28CF"/>
    <w:rsid w:val="00DD2C7A"/>
    <w:rsid w:val="00DD2DE2"/>
    <w:rsid w:val="00DD2F8B"/>
    <w:rsid w:val="00DD3304"/>
    <w:rsid w:val="00DD34FE"/>
    <w:rsid w:val="00DD3678"/>
    <w:rsid w:val="00DD36E5"/>
    <w:rsid w:val="00DD3892"/>
    <w:rsid w:val="00DD39C3"/>
    <w:rsid w:val="00DD3A0A"/>
    <w:rsid w:val="00DD3B75"/>
    <w:rsid w:val="00DD3F47"/>
    <w:rsid w:val="00DD404A"/>
    <w:rsid w:val="00DD40F1"/>
    <w:rsid w:val="00DD424F"/>
    <w:rsid w:val="00DD4685"/>
    <w:rsid w:val="00DD4776"/>
    <w:rsid w:val="00DD47A8"/>
    <w:rsid w:val="00DD4D05"/>
    <w:rsid w:val="00DD5145"/>
    <w:rsid w:val="00DD51E0"/>
    <w:rsid w:val="00DD5279"/>
    <w:rsid w:val="00DD53A1"/>
    <w:rsid w:val="00DD553E"/>
    <w:rsid w:val="00DD61A6"/>
    <w:rsid w:val="00DD631D"/>
    <w:rsid w:val="00DD636A"/>
    <w:rsid w:val="00DD64F3"/>
    <w:rsid w:val="00DD6609"/>
    <w:rsid w:val="00DD6776"/>
    <w:rsid w:val="00DD6D51"/>
    <w:rsid w:val="00DD716A"/>
    <w:rsid w:val="00DD7CF8"/>
    <w:rsid w:val="00DD7D4D"/>
    <w:rsid w:val="00DE04A4"/>
    <w:rsid w:val="00DE0847"/>
    <w:rsid w:val="00DE094D"/>
    <w:rsid w:val="00DE09DF"/>
    <w:rsid w:val="00DE0E2C"/>
    <w:rsid w:val="00DE11EB"/>
    <w:rsid w:val="00DE1627"/>
    <w:rsid w:val="00DE16B2"/>
    <w:rsid w:val="00DE1943"/>
    <w:rsid w:val="00DE1D99"/>
    <w:rsid w:val="00DE1F66"/>
    <w:rsid w:val="00DE1F69"/>
    <w:rsid w:val="00DE20F7"/>
    <w:rsid w:val="00DE2511"/>
    <w:rsid w:val="00DE2E0A"/>
    <w:rsid w:val="00DE2F13"/>
    <w:rsid w:val="00DE3297"/>
    <w:rsid w:val="00DE352A"/>
    <w:rsid w:val="00DE3890"/>
    <w:rsid w:val="00DE3993"/>
    <w:rsid w:val="00DE39D8"/>
    <w:rsid w:val="00DE3AAF"/>
    <w:rsid w:val="00DE3B18"/>
    <w:rsid w:val="00DE3CB7"/>
    <w:rsid w:val="00DE3D86"/>
    <w:rsid w:val="00DE3EEF"/>
    <w:rsid w:val="00DE3EF2"/>
    <w:rsid w:val="00DE421C"/>
    <w:rsid w:val="00DE44F3"/>
    <w:rsid w:val="00DE45E4"/>
    <w:rsid w:val="00DE46E8"/>
    <w:rsid w:val="00DE470E"/>
    <w:rsid w:val="00DE4853"/>
    <w:rsid w:val="00DE4A03"/>
    <w:rsid w:val="00DE4A89"/>
    <w:rsid w:val="00DE4E39"/>
    <w:rsid w:val="00DE4F96"/>
    <w:rsid w:val="00DE4FC6"/>
    <w:rsid w:val="00DE50BC"/>
    <w:rsid w:val="00DE5207"/>
    <w:rsid w:val="00DE52E4"/>
    <w:rsid w:val="00DE55C8"/>
    <w:rsid w:val="00DE5801"/>
    <w:rsid w:val="00DE582E"/>
    <w:rsid w:val="00DE58D0"/>
    <w:rsid w:val="00DE5BB3"/>
    <w:rsid w:val="00DE5C45"/>
    <w:rsid w:val="00DE5DDF"/>
    <w:rsid w:val="00DE5E8F"/>
    <w:rsid w:val="00DE61AA"/>
    <w:rsid w:val="00DE6466"/>
    <w:rsid w:val="00DE64F2"/>
    <w:rsid w:val="00DE6561"/>
    <w:rsid w:val="00DE69E0"/>
    <w:rsid w:val="00DE6A43"/>
    <w:rsid w:val="00DE6BA4"/>
    <w:rsid w:val="00DE6DF7"/>
    <w:rsid w:val="00DE6E41"/>
    <w:rsid w:val="00DE6E89"/>
    <w:rsid w:val="00DE7023"/>
    <w:rsid w:val="00DE7725"/>
    <w:rsid w:val="00DE783D"/>
    <w:rsid w:val="00DE7AF4"/>
    <w:rsid w:val="00DF020D"/>
    <w:rsid w:val="00DF03CB"/>
    <w:rsid w:val="00DF042F"/>
    <w:rsid w:val="00DF04AF"/>
    <w:rsid w:val="00DF082A"/>
    <w:rsid w:val="00DF0973"/>
    <w:rsid w:val="00DF0C91"/>
    <w:rsid w:val="00DF0D88"/>
    <w:rsid w:val="00DF1074"/>
    <w:rsid w:val="00DF10CC"/>
    <w:rsid w:val="00DF135B"/>
    <w:rsid w:val="00DF142B"/>
    <w:rsid w:val="00DF1452"/>
    <w:rsid w:val="00DF1903"/>
    <w:rsid w:val="00DF1E6D"/>
    <w:rsid w:val="00DF2014"/>
    <w:rsid w:val="00DF260A"/>
    <w:rsid w:val="00DF29F8"/>
    <w:rsid w:val="00DF2BCB"/>
    <w:rsid w:val="00DF2C1C"/>
    <w:rsid w:val="00DF2ED3"/>
    <w:rsid w:val="00DF2F9B"/>
    <w:rsid w:val="00DF311B"/>
    <w:rsid w:val="00DF329D"/>
    <w:rsid w:val="00DF34F2"/>
    <w:rsid w:val="00DF36D6"/>
    <w:rsid w:val="00DF3BC2"/>
    <w:rsid w:val="00DF3D62"/>
    <w:rsid w:val="00DF3F5A"/>
    <w:rsid w:val="00DF4263"/>
    <w:rsid w:val="00DF4342"/>
    <w:rsid w:val="00DF468B"/>
    <w:rsid w:val="00DF49CF"/>
    <w:rsid w:val="00DF4B74"/>
    <w:rsid w:val="00DF4D25"/>
    <w:rsid w:val="00DF4D46"/>
    <w:rsid w:val="00DF51E6"/>
    <w:rsid w:val="00DF5607"/>
    <w:rsid w:val="00DF5886"/>
    <w:rsid w:val="00DF5899"/>
    <w:rsid w:val="00DF5A14"/>
    <w:rsid w:val="00DF5D16"/>
    <w:rsid w:val="00DF5D79"/>
    <w:rsid w:val="00DF5E72"/>
    <w:rsid w:val="00DF5EEC"/>
    <w:rsid w:val="00DF5F16"/>
    <w:rsid w:val="00DF6844"/>
    <w:rsid w:val="00DF754B"/>
    <w:rsid w:val="00DF78EF"/>
    <w:rsid w:val="00DF7C59"/>
    <w:rsid w:val="00DF7DA5"/>
    <w:rsid w:val="00E000FE"/>
    <w:rsid w:val="00E0020A"/>
    <w:rsid w:val="00E002DF"/>
    <w:rsid w:val="00E003A9"/>
    <w:rsid w:val="00E004B3"/>
    <w:rsid w:val="00E0053A"/>
    <w:rsid w:val="00E00A6B"/>
    <w:rsid w:val="00E00C33"/>
    <w:rsid w:val="00E00EF0"/>
    <w:rsid w:val="00E01257"/>
    <w:rsid w:val="00E01426"/>
    <w:rsid w:val="00E01839"/>
    <w:rsid w:val="00E01A45"/>
    <w:rsid w:val="00E01D79"/>
    <w:rsid w:val="00E01FE3"/>
    <w:rsid w:val="00E022A4"/>
    <w:rsid w:val="00E022FD"/>
    <w:rsid w:val="00E026F1"/>
    <w:rsid w:val="00E029A6"/>
    <w:rsid w:val="00E02D53"/>
    <w:rsid w:val="00E02D67"/>
    <w:rsid w:val="00E02FA8"/>
    <w:rsid w:val="00E0317D"/>
    <w:rsid w:val="00E0330C"/>
    <w:rsid w:val="00E0375C"/>
    <w:rsid w:val="00E0378D"/>
    <w:rsid w:val="00E03E05"/>
    <w:rsid w:val="00E03F25"/>
    <w:rsid w:val="00E041EF"/>
    <w:rsid w:val="00E0441E"/>
    <w:rsid w:val="00E04449"/>
    <w:rsid w:val="00E044BD"/>
    <w:rsid w:val="00E04D49"/>
    <w:rsid w:val="00E04DDC"/>
    <w:rsid w:val="00E04EEC"/>
    <w:rsid w:val="00E05074"/>
    <w:rsid w:val="00E05177"/>
    <w:rsid w:val="00E052F0"/>
    <w:rsid w:val="00E053C0"/>
    <w:rsid w:val="00E05735"/>
    <w:rsid w:val="00E05A89"/>
    <w:rsid w:val="00E05D1C"/>
    <w:rsid w:val="00E0622C"/>
    <w:rsid w:val="00E065AC"/>
    <w:rsid w:val="00E06786"/>
    <w:rsid w:val="00E06807"/>
    <w:rsid w:val="00E06831"/>
    <w:rsid w:val="00E06A5E"/>
    <w:rsid w:val="00E06F00"/>
    <w:rsid w:val="00E072F4"/>
    <w:rsid w:val="00E073E0"/>
    <w:rsid w:val="00E07540"/>
    <w:rsid w:val="00E07EDD"/>
    <w:rsid w:val="00E10009"/>
    <w:rsid w:val="00E108BC"/>
    <w:rsid w:val="00E1097F"/>
    <w:rsid w:val="00E109A2"/>
    <w:rsid w:val="00E10A65"/>
    <w:rsid w:val="00E10A81"/>
    <w:rsid w:val="00E10D61"/>
    <w:rsid w:val="00E10E31"/>
    <w:rsid w:val="00E110D8"/>
    <w:rsid w:val="00E115EA"/>
    <w:rsid w:val="00E116A3"/>
    <w:rsid w:val="00E11A87"/>
    <w:rsid w:val="00E11E30"/>
    <w:rsid w:val="00E120BB"/>
    <w:rsid w:val="00E12283"/>
    <w:rsid w:val="00E127B2"/>
    <w:rsid w:val="00E12957"/>
    <w:rsid w:val="00E12A17"/>
    <w:rsid w:val="00E12D52"/>
    <w:rsid w:val="00E12E1B"/>
    <w:rsid w:val="00E12EA9"/>
    <w:rsid w:val="00E134EB"/>
    <w:rsid w:val="00E138C6"/>
    <w:rsid w:val="00E13A02"/>
    <w:rsid w:val="00E13E1E"/>
    <w:rsid w:val="00E13E2C"/>
    <w:rsid w:val="00E13EFF"/>
    <w:rsid w:val="00E13FCD"/>
    <w:rsid w:val="00E14062"/>
    <w:rsid w:val="00E14939"/>
    <w:rsid w:val="00E14B6E"/>
    <w:rsid w:val="00E14BE7"/>
    <w:rsid w:val="00E14CE5"/>
    <w:rsid w:val="00E14D6F"/>
    <w:rsid w:val="00E1509C"/>
    <w:rsid w:val="00E15163"/>
    <w:rsid w:val="00E151B0"/>
    <w:rsid w:val="00E15343"/>
    <w:rsid w:val="00E153CC"/>
    <w:rsid w:val="00E15639"/>
    <w:rsid w:val="00E15A26"/>
    <w:rsid w:val="00E1612C"/>
    <w:rsid w:val="00E16189"/>
    <w:rsid w:val="00E1631E"/>
    <w:rsid w:val="00E164C9"/>
    <w:rsid w:val="00E1661C"/>
    <w:rsid w:val="00E16CCC"/>
    <w:rsid w:val="00E16F07"/>
    <w:rsid w:val="00E17147"/>
    <w:rsid w:val="00E171D3"/>
    <w:rsid w:val="00E173A1"/>
    <w:rsid w:val="00E17400"/>
    <w:rsid w:val="00E17821"/>
    <w:rsid w:val="00E17870"/>
    <w:rsid w:val="00E178BD"/>
    <w:rsid w:val="00E20518"/>
    <w:rsid w:val="00E205BE"/>
    <w:rsid w:val="00E209DA"/>
    <w:rsid w:val="00E20AAC"/>
    <w:rsid w:val="00E20EAD"/>
    <w:rsid w:val="00E219B9"/>
    <w:rsid w:val="00E21F19"/>
    <w:rsid w:val="00E21F1E"/>
    <w:rsid w:val="00E225FA"/>
    <w:rsid w:val="00E2262E"/>
    <w:rsid w:val="00E227D7"/>
    <w:rsid w:val="00E2294D"/>
    <w:rsid w:val="00E22B04"/>
    <w:rsid w:val="00E233E6"/>
    <w:rsid w:val="00E23514"/>
    <w:rsid w:val="00E23D9A"/>
    <w:rsid w:val="00E2467F"/>
    <w:rsid w:val="00E2475E"/>
    <w:rsid w:val="00E24833"/>
    <w:rsid w:val="00E24B6C"/>
    <w:rsid w:val="00E2509F"/>
    <w:rsid w:val="00E2579F"/>
    <w:rsid w:val="00E257DB"/>
    <w:rsid w:val="00E25881"/>
    <w:rsid w:val="00E25C23"/>
    <w:rsid w:val="00E25D1D"/>
    <w:rsid w:val="00E25FD9"/>
    <w:rsid w:val="00E263D9"/>
    <w:rsid w:val="00E26588"/>
    <w:rsid w:val="00E266AD"/>
    <w:rsid w:val="00E26729"/>
    <w:rsid w:val="00E268C7"/>
    <w:rsid w:val="00E26BAE"/>
    <w:rsid w:val="00E26CBE"/>
    <w:rsid w:val="00E26D56"/>
    <w:rsid w:val="00E26E16"/>
    <w:rsid w:val="00E26F14"/>
    <w:rsid w:val="00E27910"/>
    <w:rsid w:val="00E27947"/>
    <w:rsid w:val="00E27CFA"/>
    <w:rsid w:val="00E30287"/>
    <w:rsid w:val="00E30706"/>
    <w:rsid w:val="00E30E15"/>
    <w:rsid w:val="00E31096"/>
    <w:rsid w:val="00E31175"/>
    <w:rsid w:val="00E312CE"/>
    <w:rsid w:val="00E31320"/>
    <w:rsid w:val="00E313B2"/>
    <w:rsid w:val="00E31505"/>
    <w:rsid w:val="00E31712"/>
    <w:rsid w:val="00E31B0E"/>
    <w:rsid w:val="00E322A7"/>
    <w:rsid w:val="00E322D1"/>
    <w:rsid w:val="00E3287A"/>
    <w:rsid w:val="00E3293C"/>
    <w:rsid w:val="00E32A96"/>
    <w:rsid w:val="00E32AD7"/>
    <w:rsid w:val="00E32B43"/>
    <w:rsid w:val="00E32BDC"/>
    <w:rsid w:val="00E32DED"/>
    <w:rsid w:val="00E32F4C"/>
    <w:rsid w:val="00E33304"/>
    <w:rsid w:val="00E33422"/>
    <w:rsid w:val="00E33645"/>
    <w:rsid w:val="00E33A82"/>
    <w:rsid w:val="00E33BE3"/>
    <w:rsid w:val="00E340F0"/>
    <w:rsid w:val="00E34218"/>
    <w:rsid w:val="00E349A9"/>
    <w:rsid w:val="00E34A49"/>
    <w:rsid w:val="00E34D12"/>
    <w:rsid w:val="00E34F06"/>
    <w:rsid w:val="00E351D6"/>
    <w:rsid w:val="00E35295"/>
    <w:rsid w:val="00E352FB"/>
    <w:rsid w:val="00E357CF"/>
    <w:rsid w:val="00E358B2"/>
    <w:rsid w:val="00E359FB"/>
    <w:rsid w:val="00E35B82"/>
    <w:rsid w:val="00E35FD5"/>
    <w:rsid w:val="00E362D7"/>
    <w:rsid w:val="00E36783"/>
    <w:rsid w:val="00E369FB"/>
    <w:rsid w:val="00E36B4D"/>
    <w:rsid w:val="00E36C05"/>
    <w:rsid w:val="00E3710E"/>
    <w:rsid w:val="00E371A5"/>
    <w:rsid w:val="00E37211"/>
    <w:rsid w:val="00E37359"/>
    <w:rsid w:val="00E375D3"/>
    <w:rsid w:val="00E375F1"/>
    <w:rsid w:val="00E376B1"/>
    <w:rsid w:val="00E37848"/>
    <w:rsid w:val="00E37956"/>
    <w:rsid w:val="00E40038"/>
    <w:rsid w:val="00E400E2"/>
    <w:rsid w:val="00E40358"/>
    <w:rsid w:val="00E4072F"/>
    <w:rsid w:val="00E4089C"/>
    <w:rsid w:val="00E408AD"/>
    <w:rsid w:val="00E40980"/>
    <w:rsid w:val="00E40BB6"/>
    <w:rsid w:val="00E40FDD"/>
    <w:rsid w:val="00E41146"/>
    <w:rsid w:val="00E414D9"/>
    <w:rsid w:val="00E41724"/>
    <w:rsid w:val="00E41826"/>
    <w:rsid w:val="00E419A2"/>
    <w:rsid w:val="00E419D1"/>
    <w:rsid w:val="00E41A68"/>
    <w:rsid w:val="00E41C14"/>
    <w:rsid w:val="00E41FF7"/>
    <w:rsid w:val="00E425F9"/>
    <w:rsid w:val="00E4277B"/>
    <w:rsid w:val="00E4296B"/>
    <w:rsid w:val="00E4297C"/>
    <w:rsid w:val="00E434BC"/>
    <w:rsid w:val="00E43848"/>
    <w:rsid w:val="00E4399B"/>
    <w:rsid w:val="00E43A40"/>
    <w:rsid w:val="00E43A7A"/>
    <w:rsid w:val="00E43E15"/>
    <w:rsid w:val="00E4431A"/>
    <w:rsid w:val="00E449A7"/>
    <w:rsid w:val="00E44BB9"/>
    <w:rsid w:val="00E44C41"/>
    <w:rsid w:val="00E44C71"/>
    <w:rsid w:val="00E45250"/>
    <w:rsid w:val="00E453FC"/>
    <w:rsid w:val="00E457B3"/>
    <w:rsid w:val="00E45805"/>
    <w:rsid w:val="00E45985"/>
    <w:rsid w:val="00E45BF6"/>
    <w:rsid w:val="00E45D62"/>
    <w:rsid w:val="00E45F53"/>
    <w:rsid w:val="00E460B9"/>
    <w:rsid w:val="00E46A3A"/>
    <w:rsid w:val="00E46AAF"/>
    <w:rsid w:val="00E46BAB"/>
    <w:rsid w:val="00E46DA7"/>
    <w:rsid w:val="00E46E9C"/>
    <w:rsid w:val="00E471DD"/>
    <w:rsid w:val="00E4751D"/>
    <w:rsid w:val="00E4764F"/>
    <w:rsid w:val="00E47D33"/>
    <w:rsid w:val="00E47E69"/>
    <w:rsid w:val="00E5044E"/>
    <w:rsid w:val="00E506F6"/>
    <w:rsid w:val="00E509CA"/>
    <w:rsid w:val="00E50AB1"/>
    <w:rsid w:val="00E50D1B"/>
    <w:rsid w:val="00E51053"/>
    <w:rsid w:val="00E51196"/>
    <w:rsid w:val="00E517C8"/>
    <w:rsid w:val="00E520D5"/>
    <w:rsid w:val="00E5220D"/>
    <w:rsid w:val="00E523A6"/>
    <w:rsid w:val="00E52A52"/>
    <w:rsid w:val="00E52AFB"/>
    <w:rsid w:val="00E52F6D"/>
    <w:rsid w:val="00E53464"/>
    <w:rsid w:val="00E534CC"/>
    <w:rsid w:val="00E534F7"/>
    <w:rsid w:val="00E5373E"/>
    <w:rsid w:val="00E53A08"/>
    <w:rsid w:val="00E53C2E"/>
    <w:rsid w:val="00E53C80"/>
    <w:rsid w:val="00E53E4F"/>
    <w:rsid w:val="00E54056"/>
    <w:rsid w:val="00E5405B"/>
    <w:rsid w:val="00E54F0A"/>
    <w:rsid w:val="00E5570F"/>
    <w:rsid w:val="00E55C89"/>
    <w:rsid w:val="00E55CF7"/>
    <w:rsid w:val="00E55DB5"/>
    <w:rsid w:val="00E55FBD"/>
    <w:rsid w:val="00E55FCB"/>
    <w:rsid w:val="00E56003"/>
    <w:rsid w:val="00E562B2"/>
    <w:rsid w:val="00E5635C"/>
    <w:rsid w:val="00E5672A"/>
    <w:rsid w:val="00E56AE1"/>
    <w:rsid w:val="00E56B20"/>
    <w:rsid w:val="00E56E66"/>
    <w:rsid w:val="00E56FB9"/>
    <w:rsid w:val="00E571B6"/>
    <w:rsid w:val="00E5757B"/>
    <w:rsid w:val="00E575DB"/>
    <w:rsid w:val="00E57603"/>
    <w:rsid w:val="00E5771E"/>
    <w:rsid w:val="00E57809"/>
    <w:rsid w:val="00E57BE2"/>
    <w:rsid w:val="00E57EB4"/>
    <w:rsid w:val="00E6020A"/>
    <w:rsid w:val="00E6051B"/>
    <w:rsid w:val="00E60C7B"/>
    <w:rsid w:val="00E60ECC"/>
    <w:rsid w:val="00E613A1"/>
    <w:rsid w:val="00E6157F"/>
    <w:rsid w:val="00E615C1"/>
    <w:rsid w:val="00E61804"/>
    <w:rsid w:val="00E619E0"/>
    <w:rsid w:val="00E61E8D"/>
    <w:rsid w:val="00E62266"/>
    <w:rsid w:val="00E623D9"/>
    <w:rsid w:val="00E62420"/>
    <w:rsid w:val="00E62751"/>
    <w:rsid w:val="00E62BD6"/>
    <w:rsid w:val="00E62CFB"/>
    <w:rsid w:val="00E63226"/>
    <w:rsid w:val="00E632A7"/>
    <w:rsid w:val="00E632D5"/>
    <w:rsid w:val="00E63449"/>
    <w:rsid w:val="00E640B1"/>
    <w:rsid w:val="00E647D0"/>
    <w:rsid w:val="00E649F5"/>
    <w:rsid w:val="00E64A07"/>
    <w:rsid w:val="00E64AB2"/>
    <w:rsid w:val="00E64B43"/>
    <w:rsid w:val="00E64CCE"/>
    <w:rsid w:val="00E64CE9"/>
    <w:rsid w:val="00E64D5D"/>
    <w:rsid w:val="00E64EF1"/>
    <w:rsid w:val="00E656AC"/>
    <w:rsid w:val="00E65A13"/>
    <w:rsid w:val="00E65DFD"/>
    <w:rsid w:val="00E65F82"/>
    <w:rsid w:val="00E6603E"/>
    <w:rsid w:val="00E66B46"/>
    <w:rsid w:val="00E66B47"/>
    <w:rsid w:val="00E66D70"/>
    <w:rsid w:val="00E66E7B"/>
    <w:rsid w:val="00E67087"/>
    <w:rsid w:val="00E670E2"/>
    <w:rsid w:val="00E6724E"/>
    <w:rsid w:val="00E678D1"/>
    <w:rsid w:val="00E67A5F"/>
    <w:rsid w:val="00E67D9F"/>
    <w:rsid w:val="00E70318"/>
    <w:rsid w:val="00E70470"/>
    <w:rsid w:val="00E7052A"/>
    <w:rsid w:val="00E70558"/>
    <w:rsid w:val="00E70814"/>
    <w:rsid w:val="00E709CA"/>
    <w:rsid w:val="00E70DF4"/>
    <w:rsid w:val="00E710EB"/>
    <w:rsid w:val="00E71157"/>
    <w:rsid w:val="00E713C0"/>
    <w:rsid w:val="00E714AB"/>
    <w:rsid w:val="00E717DB"/>
    <w:rsid w:val="00E719BA"/>
    <w:rsid w:val="00E71DAD"/>
    <w:rsid w:val="00E7240C"/>
    <w:rsid w:val="00E72521"/>
    <w:rsid w:val="00E727DA"/>
    <w:rsid w:val="00E72AA1"/>
    <w:rsid w:val="00E72C10"/>
    <w:rsid w:val="00E72C1C"/>
    <w:rsid w:val="00E72D12"/>
    <w:rsid w:val="00E730F5"/>
    <w:rsid w:val="00E732B3"/>
    <w:rsid w:val="00E7384F"/>
    <w:rsid w:val="00E73A05"/>
    <w:rsid w:val="00E73EE2"/>
    <w:rsid w:val="00E73FDB"/>
    <w:rsid w:val="00E740AF"/>
    <w:rsid w:val="00E74410"/>
    <w:rsid w:val="00E74CC2"/>
    <w:rsid w:val="00E74F8A"/>
    <w:rsid w:val="00E74F98"/>
    <w:rsid w:val="00E750EA"/>
    <w:rsid w:val="00E75273"/>
    <w:rsid w:val="00E754C4"/>
    <w:rsid w:val="00E7561D"/>
    <w:rsid w:val="00E75A3F"/>
    <w:rsid w:val="00E75A79"/>
    <w:rsid w:val="00E760D7"/>
    <w:rsid w:val="00E760D8"/>
    <w:rsid w:val="00E76768"/>
    <w:rsid w:val="00E767D0"/>
    <w:rsid w:val="00E769B5"/>
    <w:rsid w:val="00E76B55"/>
    <w:rsid w:val="00E76C2A"/>
    <w:rsid w:val="00E76C3B"/>
    <w:rsid w:val="00E76F46"/>
    <w:rsid w:val="00E77410"/>
    <w:rsid w:val="00E7797E"/>
    <w:rsid w:val="00E7799D"/>
    <w:rsid w:val="00E80161"/>
    <w:rsid w:val="00E80697"/>
    <w:rsid w:val="00E806F0"/>
    <w:rsid w:val="00E80B6D"/>
    <w:rsid w:val="00E80B72"/>
    <w:rsid w:val="00E80BF0"/>
    <w:rsid w:val="00E80E83"/>
    <w:rsid w:val="00E80F08"/>
    <w:rsid w:val="00E810EF"/>
    <w:rsid w:val="00E8147B"/>
    <w:rsid w:val="00E81571"/>
    <w:rsid w:val="00E815C3"/>
    <w:rsid w:val="00E816A0"/>
    <w:rsid w:val="00E819D0"/>
    <w:rsid w:val="00E819EC"/>
    <w:rsid w:val="00E81B5C"/>
    <w:rsid w:val="00E81B80"/>
    <w:rsid w:val="00E81E32"/>
    <w:rsid w:val="00E8216B"/>
    <w:rsid w:val="00E821E3"/>
    <w:rsid w:val="00E823C8"/>
    <w:rsid w:val="00E82591"/>
    <w:rsid w:val="00E8271C"/>
    <w:rsid w:val="00E827BC"/>
    <w:rsid w:val="00E829FC"/>
    <w:rsid w:val="00E82ABA"/>
    <w:rsid w:val="00E83106"/>
    <w:rsid w:val="00E831E1"/>
    <w:rsid w:val="00E83232"/>
    <w:rsid w:val="00E833A8"/>
    <w:rsid w:val="00E833DE"/>
    <w:rsid w:val="00E833EA"/>
    <w:rsid w:val="00E8395B"/>
    <w:rsid w:val="00E839A0"/>
    <w:rsid w:val="00E83E98"/>
    <w:rsid w:val="00E841B7"/>
    <w:rsid w:val="00E842EB"/>
    <w:rsid w:val="00E84339"/>
    <w:rsid w:val="00E84687"/>
    <w:rsid w:val="00E846F8"/>
    <w:rsid w:val="00E847CD"/>
    <w:rsid w:val="00E84D7D"/>
    <w:rsid w:val="00E84D94"/>
    <w:rsid w:val="00E8506A"/>
    <w:rsid w:val="00E85087"/>
    <w:rsid w:val="00E853EF"/>
    <w:rsid w:val="00E855F6"/>
    <w:rsid w:val="00E858D9"/>
    <w:rsid w:val="00E85BCE"/>
    <w:rsid w:val="00E85D37"/>
    <w:rsid w:val="00E85D6A"/>
    <w:rsid w:val="00E86A6D"/>
    <w:rsid w:val="00E86D22"/>
    <w:rsid w:val="00E86DD6"/>
    <w:rsid w:val="00E87089"/>
    <w:rsid w:val="00E87187"/>
    <w:rsid w:val="00E871BC"/>
    <w:rsid w:val="00E8736A"/>
    <w:rsid w:val="00E87537"/>
    <w:rsid w:val="00E87629"/>
    <w:rsid w:val="00E879F4"/>
    <w:rsid w:val="00E87B31"/>
    <w:rsid w:val="00E87C1D"/>
    <w:rsid w:val="00E87F95"/>
    <w:rsid w:val="00E90503"/>
    <w:rsid w:val="00E90562"/>
    <w:rsid w:val="00E90595"/>
    <w:rsid w:val="00E90693"/>
    <w:rsid w:val="00E907A3"/>
    <w:rsid w:val="00E90951"/>
    <w:rsid w:val="00E90A24"/>
    <w:rsid w:val="00E90AFA"/>
    <w:rsid w:val="00E90BD7"/>
    <w:rsid w:val="00E90C68"/>
    <w:rsid w:val="00E91161"/>
    <w:rsid w:val="00E9123A"/>
    <w:rsid w:val="00E917C8"/>
    <w:rsid w:val="00E91A7D"/>
    <w:rsid w:val="00E91CB7"/>
    <w:rsid w:val="00E91DA5"/>
    <w:rsid w:val="00E9215C"/>
    <w:rsid w:val="00E921AA"/>
    <w:rsid w:val="00E92242"/>
    <w:rsid w:val="00E9228D"/>
    <w:rsid w:val="00E923B6"/>
    <w:rsid w:val="00E923F0"/>
    <w:rsid w:val="00E92773"/>
    <w:rsid w:val="00E9291D"/>
    <w:rsid w:val="00E9293B"/>
    <w:rsid w:val="00E929E6"/>
    <w:rsid w:val="00E92AE8"/>
    <w:rsid w:val="00E92D1A"/>
    <w:rsid w:val="00E92F6B"/>
    <w:rsid w:val="00E930D6"/>
    <w:rsid w:val="00E9317D"/>
    <w:rsid w:val="00E938AD"/>
    <w:rsid w:val="00E93DF2"/>
    <w:rsid w:val="00E93F21"/>
    <w:rsid w:val="00E9441B"/>
    <w:rsid w:val="00E94662"/>
    <w:rsid w:val="00E94777"/>
    <w:rsid w:val="00E9492B"/>
    <w:rsid w:val="00E94E7E"/>
    <w:rsid w:val="00E951A3"/>
    <w:rsid w:val="00E9557F"/>
    <w:rsid w:val="00E956C7"/>
    <w:rsid w:val="00E959DF"/>
    <w:rsid w:val="00E95EB2"/>
    <w:rsid w:val="00E95F44"/>
    <w:rsid w:val="00E96081"/>
    <w:rsid w:val="00E960E0"/>
    <w:rsid w:val="00E9627D"/>
    <w:rsid w:val="00E963D4"/>
    <w:rsid w:val="00E96497"/>
    <w:rsid w:val="00E9649F"/>
    <w:rsid w:val="00E966F3"/>
    <w:rsid w:val="00E96C79"/>
    <w:rsid w:val="00E9725C"/>
    <w:rsid w:val="00E97661"/>
    <w:rsid w:val="00E976E4"/>
    <w:rsid w:val="00E97754"/>
    <w:rsid w:val="00E979C0"/>
    <w:rsid w:val="00E97E1F"/>
    <w:rsid w:val="00E97E30"/>
    <w:rsid w:val="00E97E73"/>
    <w:rsid w:val="00EA0129"/>
    <w:rsid w:val="00EA0441"/>
    <w:rsid w:val="00EA06D1"/>
    <w:rsid w:val="00EA0B90"/>
    <w:rsid w:val="00EA1044"/>
    <w:rsid w:val="00EA129A"/>
    <w:rsid w:val="00EA15BE"/>
    <w:rsid w:val="00EA171E"/>
    <w:rsid w:val="00EA18D7"/>
    <w:rsid w:val="00EA1C1D"/>
    <w:rsid w:val="00EA1EFD"/>
    <w:rsid w:val="00EA2253"/>
    <w:rsid w:val="00EA238B"/>
    <w:rsid w:val="00EA24E8"/>
    <w:rsid w:val="00EA279F"/>
    <w:rsid w:val="00EA2A0A"/>
    <w:rsid w:val="00EA2C75"/>
    <w:rsid w:val="00EA2FAF"/>
    <w:rsid w:val="00EA3414"/>
    <w:rsid w:val="00EA368F"/>
    <w:rsid w:val="00EA3CD9"/>
    <w:rsid w:val="00EA410A"/>
    <w:rsid w:val="00EA42BF"/>
    <w:rsid w:val="00EA42C8"/>
    <w:rsid w:val="00EA44FC"/>
    <w:rsid w:val="00EA4B89"/>
    <w:rsid w:val="00EA4D61"/>
    <w:rsid w:val="00EA4DF2"/>
    <w:rsid w:val="00EA5165"/>
    <w:rsid w:val="00EA5180"/>
    <w:rsid w:val="00EA53DF"/>
    <w:rsid w:val="00EA575E"/>
    <w:rsid w:val="00EA5AA6"/>
    <w:rsid w:val="00EA604E"/>
    <w:rsid w:val="00EA6572"/>
    <w:rsid w:val="00EA6D84"/>
    <w:rsid w:val="00EA7300"/>
    <w:rsid w:val="00EA7669"/>
    <w:rsid w:val="00EB0051"/>
    <w:rsid w:val="00EB0566"/>
    <w:rsid w:val="00EB0692"/>
    <w:rsid w:val="00EB0D28"/>
    <w:rsid w:val="00EB0D8E"/>
    <w:rsid w:val="00EB0E9E"/>
    <w:rsid w:val="00EB0EC9"/>
    <w:rsid w:val="00EB1252"/>
    <w:rsid w:val="00EB13DC"/>
    <w:rsid w:val="00EB1741"/>
    <w:rsid w:val="00EB18C4"/>
    <w:rsid w:val="00EB21C2"/>
    <w:rsid w:val="00EB21D3"/>
    <w:rsid w:val="00EB229E"/>
    <w:rsid w:val="00EB22B1"/>
    <w:rsid w:val="00EB26A5"/>
    <w:rsid w:val="00EB284B"/>
    <w:rsid w:val="00EB2959"/>
    <w:rsid w:val="00EB2D38"/>
    <w:rsid w:val="00EB317C"/>
    <w:rsid w:val="00EB361C"/>
    <w:rsid w:val="00EB3724"/>
    <w:rsid w:val="00EB3CB5"/>
    <w:rsid w:val="00EB4173"/>
    <w:rsid w:val="00EB4177"/>
    <w:rsid w:val="00EB4803"/>
    <w:rsid w:val="00EB482A"/>
    <w:rsid w:val="00EB4B61"/>
    <w:rsid w:val="00EB5160"/>
    <w:rsid w:val="00EB52EA"/>
    <w:rsid w:val="00EB593F"/>
    <w:rsid w:val="00EB5AC1"/>
    <w:rsid w:val="00EB5B9A"/>
    <w:rsid w:val="00EB63E7"/>
    <w:rsid w:val="00EB67CD"/>
    <w:rsid w:val="00EB690D"/>
    <w:rsid w:val="00EB6A54"/>
    <w:rsid w:val="00EB6BDB"/>
    <w:rsid w:val="00EB6CBC"/>
    <w:rsid w:val="00EB703D"/>
    <w:rsid w:val="00EB711F"/>
    <w:rsid w:val="00EB74DE"/>
    <w:rsid w:val="00EB7512"/>
    <w:rsid w:val="00EB759F"/>
    <w:rsid w:val="00EB771D"/>
    <w:rsid w:val="00EB773E"/>
    <w:rsid w:val="00EB7DDE"/>
    <w:rsid w:val="00EC00C3"/>
    <w:rsid w:val="00EC03FE"/>
    <w:rsid w:val="00EC06DC"/>
    <w:rsid w:val="00EC0A38"/>
    <w:rsid w:val="00EC0D75"/>
    <w:rsid w:val="00EC0F1C"/>
    <w:rsid w:val="00EC0F52"/>
    <w:rsid w:val="00EC1158"/>
    <w:rsid w:val="00EC12F1"/>
    <w:rsid w:val="00EC1362"/>
    <w:rsid w:val="00EC15FB"/>
    <w:rsid w:val="00EC168F"/>
    <w:rsid w:val="00EC1D96"/>
    <w:rsid w:val="00EC1F03"/>
    <w:rsid w:val="00EC1FA5"/>
    <w:rsid w:val="00EC1FD8"/>
    <w:rsid w:val="00EC2054"/>
    <w:rsid w:val="00EC2671"/>
    <w:rsid w:val="00EC2812"/>
    <w:rsid w:val="00EC2898"/>
    <w:rsid w:val="00EC29CB"/>
    <w:rsid w:val="00EC29E0"/>
    <w:rsid w:val="00EC2B30"/>
    <w:rsid w:val="00EC2E2E"/>
    <w:rsid w:val="00EC2EA4"/>
    <w:rsid w:val="00EC2F7B"/>
    <w:rsid w:val="00EC34F1"/>
    <w:rsid w:val="00EC3839"/>
    <w:rsid w:val="00EC3A25"/>
    <w:rsid w:val="00EC3A47"/>
    <w:rsid w:val="00EC3A9F"/>
    <w:rsid w:val="00EC3B39"/>
    <w:rsid w:val="00EC41EA"/>
    <w:rsid w:val="00EC4399"/>
    <w:rsid w:val="00EC44CF"/>
    <w:rsid w:val="00EC474F"/>
    <w:rsid w:val="00EC4C1E"/>
    <w:rsid w:val="00EC4D9D"/>
    <w:rsid w:val="00EC4EE1"/>
    <w:rsid w:val="00EC4FB4"/>
    <w:rsid w:val="00EC51AB"/>
    <w:rsid w:val="00EC522C"/>
    <w:rsid w:val="00EC5747"/>
    <w:rsid w:val="00EC6625"/>
    <w:rsid w:val="00EC6652"/>
    <w:rsid w:val="00EC67D2"/>
    <w:rsid w:val="00EC6AA7"/>
    <w:rsid w:val="00EC6B3E"/>
    <w:rsid w:val="00EC6E43"/>
    <w:rsid w:val="00EC6ED4"/>
    <w:rsid w:val="00EC707D"/>
    <w:rsid w:val="00EC707F"/>
    <w:rsid w:val="00EC716C"/>
    <w:rsid w:val="00EC7A04"/>
    <w:rsid w:val="00EC7AA3"/>
    <w:rsid w:val="00EC7DDB"/>
    <w:rsid w:val="00EC7F6C"/>
    <w:rsid w:val="00ED0093"/>
    <w:rsid w:val="00ED045F"/>
    <w:rsid w:val="00ED05E4"/>
    <w:rsid w:val="00ED06D7"/>
    <w:rsid w:val="00ED087D"/>
    <w:rsid w:val="00ED0F92"/>
    <w:rsid w:val="00ED1074"/>
    <w:rsid w:val="00ED131A"/>
    <w:rsid w:val="00ED15E4"/>
    <w:rsid w:val="00ED1835"/>
    <w:rsid w:val="00ED1AF1"/>
    <w:rsid w:val="00ED2073"/>
    <w:rsid w:val="00ED208C"/>
    <w:rsid w:val="00ED269D"/>
    <w:rsid w:val="00ED26BE"/>
    <w:rsid w:val="00ED26FF"/>
    <w:rsid w:val="00ED2797"/>
    <w:rsid w:val="00ED29F1"/>
    <w:rsid w:val="00ED2F07"/>
    <w:rsid w:val="00ED330B"/>
    <w:rsid w:val="00ED3839"/>
    <w:rsid w:val="00ED3D35"/>
    <w:rsid w:val="00ED3D40"/>
    <w:rsid w:val="00ED419F"/>
    <w:rsid w:val="00ED4245"/>
    <w:rsid w:val="00ED42A8"/>
    <w:rsid w:val="00ED4385"/>
    <w:rsid w:val="00ED43E0"/>
    <w:rsid w:val="00ED44AC"/>
    <w:rsid w:val="00ED461F"/>
    <w:rsid w:val="00ED488A"/>
    <w:rsid w:val="00ED4ABE"/>
    <w:rsid w:val="00ED4D03"/>
    <w:rsid w:val="00ED4DA6"/>
    <w:rsid w:val="00ED51C5"/>
    <w:rsid w:val="00ED5834"/>
    <w:rsid w:val="00ED5D1A"/>
    <w:rsid w:val="00ED6BE6"/>
    <w:rsid w:val="00ED6D3B"/>
    <w:rsid w:val="00ED7032"/>
    <w:rsid w:val="00ED7431"/>
    <w:rsid w:val="00ED78C7"/>
    <w:rsid w:val="00ED7987"/>
    <w:rsid w:val="00ED7B93"/>
    <w:rsid w:val="00EE0352"/>
    <w:rsid w:val="00EE0953"/>
    <w:rsid w:val="00EE0E2D"/>
    <w:rsid w:val="00EE0E2E"/>
    <w:rsid w:val="00EE0FFD"/>
    <w:rsid w:val="00EE11BD"/>
    <w:rsid w:val="00EE12AD"/>
    <w:rsid w:val="00EE160B"/>
    <w:rsid w:val="00EE1A7A"/>
    <w:rsid w:val="00EE1C40"/>
    <w:rsid w:val="00EE1C45"/>
    <w:rsid w:val="00EE1D25"/>
    <w:rsid w:val="00EE20D8"/>
    <w:rsid w:val="00EE2402"/>
    <w:rsid w:val="00EE2598"/>
    <w:rsid w:val="00EE25CE"/>
    <w:rsid w:val="00EE2694"/>
    <w:rsid w:val="00EE27C7"/>
    <w:rsid w:val="00EE28B9"/>
    <w:rsid w:val="00EE30B9"/>
    <w:rsid w:val="00EE31AA"/>
    <w:rsid w:val="00EE3369"/>
    <w:rsid w:val="00EE362A"/>
    <w:rsid w:val="00EE3678"/>
    <w:rsid w:val="00EE36D2"/>
    <w:rsid w:val="00EE37F5"/>
    <w:rsid w:val="00EE3C28"/>
    <w:rsid w:val="00EE3DDF"/>
    <w:rsid w:val="00EE3FAE"/>
    <w:rsid w:val="00EE423B"/>
    <w:rsid w:val="00EE456E"/>
    <w:rsid w:val="00EE4750"/>
    <w:rsid w:val="00EE4E8C"/>
    <w:rsid w:val="00EE5329"/>
    <w:rsid w:val="00EE5BA9"/>
    <w:rsid w:val="00EE5C89"/>
    <w:rsid w:val="00EE5DBD"/>
    <w:rsid w:val="00EE655F"/>
    <w:rsid w:val="00EE65A3"/>
    <w:rsid w:val="00EE6E8C"/>
    <w:rsid w:val="00EE72C8"/>
    <w:rsid w:val="00EE73CB"/>
    <w:rsid w:val="00EE7482"/>
    <w:rsid w:val="00EE7488"/>
    <w:rsid w:val="00EE78A9"/>
    <w:rsid w:val="00EF0180"/>
    <w:rsid w:val="00EF026D"/>
    <w:rsid w:val="00EF0280"/>
    <w:rsid w:val="00EF03F5"/>
    <w:rsid w:val="00EF0581"/>
    <w:rsid w:val="00EF06F0"/>
    <w:rsid w:val="00EF06F8"/>
    <w:rsid w:val="00EF095E"/>
    <w:rsid w:val="00EF0F49"/>
    <w:rsid w:val="00EF114A"/>
    <w:rsid w:val="00EF11AC"/>
    <w:rsid w:val="00EF154D"/>
    <w:rsid w:val="00EF1846"/>
    <w:rsid w:val="00EF19B9"/>
    <w:rsid w:val="00EF1A0E"/>
    <w:rsid w:val="00EF1E58"/>
    <w:rsid w:val="00EF2179"/>
    <w:rsid w:val="00EF22BA"/>
    <w:rsid w:val="00EF26CA"/>
    <w:rsid w:val="00EF276A"/>
    <w:rsid w:val="00EF3126"/>
    <w:rsid w:val="00EF3353"/>
    <w:rsid w:val="00EF3857"/>
    <w:rsid w:val="00EF39D6"/>
    <w:rsid w:val="00EF3F1C"/>
    <w:rsid w:val="00EF454C"/>
    <w:rsid w:val="00EF47F3"/>
    <w:rsid w:val="00EF480C"/>
    <w:rsid w:val="00EF4840"/>
    <w:rsid w:val="00EF4BC2"/>
    <w:rsid w:val="00EF4C06"/>
    <w:rsid w:val="00EF4F19"/>
    <w:rsid w:val="00EF5220"/>
    <w:rsid w:val="00EF5424"/>
    <w:rsid w:val="00EF557A"/>
    <w:rsid w:val="00EF5602"/>
    <w:rsid w:val="00EF57B4"/>
    <w:rsid w:val="00EF589E"/>
    <w:rsid w:val="00EF58BB"/>
    <w:rsid w:val="00EF5E94"/>
    <w:rsid w:val="00EF5F81"/>
    <w:rsid w:val="00EF6471"/>
    <w:rsid w:val="00EF6648"/>
    <w:rsid w:val="00EF68C0"/>
    <w:rsid w:val="00EF696E"/>
    <w:rsid w:val="00EF6B06"/>
    <w:rsid w:val="00EF6C91"/>
    <w:rsid w:val="00EF6D1A"/>
    <w:rsid w:val="00EF70F3"/>
    <w:rsid w:val="00EF7173"/>
    <w:rsid w:val="00EF718A"/>
    <w:rsid w:val="00EF725A"/>
    <w:rsid w:val="00EF74D5"/>
    <w:rsid w:val="00EF74FA"/>
    <w:rsid w:val="00EF77BF"/>
    <w:rsid w:val="00EF7934"/>
    <w:rsid w:val="00EF7A76"/>
    <w:rsid w:val="00EF7D10"/>
    <w:rsid w:val="00F00355"/>
    <w:rsid w:val="00F0068A"/>
    <w:rsid w:val="00F008BE"/>
    <w:rsid w:val="00F00B88"/>
    <w:rsid w:val="00F00CAD"/>
    <w:rsid w:val="00F00D7A"/>
    <w:rsid w:val="00F01095"/>
    <w:rsid w:val="00F011CD"/>
    <w:rsid w:val="00F0199C"/>
    <w:rsid w:val="00F01A34"/>
    <w:rsid w:val="00F01BF4"/>
    <w:rsid w:val="00F01F36"/>
    <w:rsid w:val="00F02270"/>
    <w:rsid w:val="00F02A91"/>
    <w:rsid w:val="00F03033"/>
    <w:rsid w:val="00F03174"/>
    <w:rsid w:val="00F03FBF"/>
    <w:rsid w:val="00F04094"/>
    <w:rsid w:val="00F040B1"/>
    <w:rsid w:val="00F040D0"/>
    <w:rsid w:val="00F04483"/>
    <w:rsid w:val="00F04A9B"/>
    <w:rsid w:val="00F04AE7"/>
    <w:rsid w:val="00F051B5"/>
    <w:rsid w:val="00F056C0"/>
    <w:rsid w:val="00F05AD4"/>
    <w:rsid w:val="00F05AE6"/>
    <w:rsid w:val="00F0609F"/>
    <w:rsid w:val="00F06515"/>
    <w:rsid w:val="00F0659A"/>
    <w:rsid w:val="00F06B5B"/>
    <w:rsid w:val="00F06DAD"/>
    <w:rsid w:val="00F06E8B"/>
    <w:rsid w:val="00F0707F"/>
    <w:rsid w:val="00F07080"/>
    <w:rsid w:val="00F074AE"/>
    <w:rsid w:val="00F0774B"/>
    <w:rsid w:val="00F0780F"/>
    <w:rsid w:val="00F078F1"/>
    <w:rsid w:val="00F07BB0"/>
    <w:rsid w:val="00F101E7"/>
    <w:rsid w:val="00F10205"/>
    <w:rsid w:val="00F10378"/>
    <w:rsid w:val="00F103CA"/>
    <w:rsid w:val="00F10500"/>
    <w:rsid w:val="00F108D2"/>
    <w:rsid w:val="00F1092E"/>
    <w:rsid w:val="00F1115F"/>
    <w:rsid w:val="00F1161D"/>
    <w:rsid w:val="00F1198D"/>
    <w:rsid w:val="00F11C1A"/>
    <w:rsid w:val="00F11F12"/>
    <w:rsid w:val="00F11F21"/>
    <w:rsid w:val="00F11F38"/>
    <w:rsid w:val="00F12197"/>
    <w:rsid w:val="00F12509"/>
    <w:rsid w:val="00F12978"/>
    <w:rsid w:val="00F12CC1"/>
    <w:rsid w:val="00F12DE9"/>
    <w:rsid w:val="00F12E24"/>
    <w:rsid w:val="00F1305E"/>
    <w:rsid w:val="00F13583"/>
    <w:rsid w:val="00F1368B"/>
    <w:rsid w:val="00F13ADA"/>
    <w:rsid w:val="00F14366"/>
    <w:rsid w:val="00F1437D"/>
    <w:rsid w:val="00F14440"/>
    <w:rsid w:val="00F145CA"/>
    <w:rsid w:val="00F14A94"/>
    <w:rsid w:val="00F14D93"/>
    <w:rsid w:val="00F14F73"/>
    <w:rsid w:val="00F14FD1"/>
    <w:rsid w:val="00F154F1"/>
    <w:rsid w:val="00F15D6D"/>
    <w:rsid w:val="00F160FF"/>
    <w:rsid w:val="00F16135"/>
    <w:rsid w:val="00F162B1"/>
    <w:rsid w:val="00F16874"/>
    <w:rsid w:val="00F169C9"/>
    <w:rsid w:val="00F16DAB"/>
    <w:rsid w:val="00F16E7F"/>
    <w:rsid w:val="00F17519"/>
    <w:rsid w:val="00F175D6"/>
    <w:rsid w:val="00F1762A"/>
    <w:rsid w:val="00F176A2"/>
    <w:rsid w:val="00F176EB"/>
    <w:rsid w:val="00F179DB"/>
    <w:rsid w:val="00F17B07"/>
    <w:rsid w:val="00F17FF8"/>
    <w:rsid w:val="00F20205"/>
    <w:rsid w:val="00F20519"/>
    <w:rsid w:val="00F209F1"/>
    <w:rsid w:val="00F2107D"/>
    <w:rsid w:val="00F212E3"/>
    <w:rsid w:val="00F2178F"/>
    <w:rsid w:val="00F21909"/>
    <w:rsid w:val="00F2197C"/>
    <w:rsid w:val="00F219B1"/>
    <w:rsid w:val="00F21B5C"/>
    <w:rsid w:val="00F221F8"/>
    <w:rsid w:val="00F225AE"/>
    <w:rsid w:val="00F22B08"/>
    <w:rsid w:val="00F22C85"/>
    <w:rsid w:val="00F23426"/>
    <w:rsid w:val="00F23529"/>
    <w:rsid w:val="00F2353D"/>
    <w:rsid w:val="00F23B5B"/>
    <w:rsid w:val="00F23D75"/>
    <w:rsid w:val="00F23DED"/>
    <w:rsid w:val="00F23F61"/>
    <w:rsid w:val="00F24004"/>
    <w:rsid w:val="00F2437D"/>
    <w:rsid w:val="00F247DF"/>
    <w:rsid w:val="00F247EC"/>
    <w:rsid w:val="00F25100"/>
    <w:rsid w:val="00F251B5"/>
    <w:rsid w:val="00F25340"/>
    <w:rsid w:val="00F253D9"/>
    <w:rsid w:val="00F254F7"/>
    <w:rsid w:val="00F25705"/>
    <w:rsid w:val="00F25919"/>
    <w:rsid w:val="00F25945"/>
    <w:rsid w:val="00F2599C"/>
    <w:rsid w:val="00F25B07"/>
    <w:rsid w:val="00F26165"/>
    <w:rsid w:val="00F264AF"/>
    <w:rsid w:val="00F26670"/>
    <w:rsid w:val="00F268C1"/>
    <w:rsid w:val="00F26B72"/>
    <w:rsid w:val="00F27085"/>
    <w:rsid w:val="00F272BB"/>
    <w:rsid w:val="00F272CE"/>
    <w:rsid w:val="00F27501"/>
    <w:rsid w:val="00F27684"/>
    <w:rsid w:val="00F277F4"/>
    <w:rsid w:val="00F27873"/>
    <w:rsid w:val="00F279F7"/>
    <w:rsid w:val="00F300DA"/>
    <w:rsid w:val="00F30327"/>
    <w:rsid w:val="00F309D9"/>
    <w:rsid w:val="00F30BB6"/>
    <w:rsid w:val="00F31151"/>
    <w:rsid w:val="00F311A4"/>
    <w:rsid w:val="00F311F9"/>
    <w:rsid w:val="00F31590"/>
    <w:rsid w:val="00F3163F"/>
    <w:rsid w:val="00F3182D"/>
    <w:rsid w:val="00F3185C"/>
    <w:rsid w:val="00F31996"/>
    <w:rsid w:val="00F31E70"/>
    <w:rsid w:val="00F32489"/>
    <w:rsid w:val="00F326BE"/>
    <w:rsid w:val="00F328DD"/>
    <w:rsid w:val="00F32E6C"/>
    <w:rsid w:val="00F3307A"/>
    <w:rsid w:val="00F333BE"/>
    <w:rsid w:val="00F3362F"/>
    <w:rsid w:val="00F337A2"/>
    <w:rsid w:val="00F33C94"/>
    <w:rsid w:val="00F3408D"/>
    <w:rsid w:val="00F34370"/>
    <w:rsid w:val="00F346A9"/>
    <w:rsid w:val="00F34860"/>
    <w:rsid w:val="00F34A7A"/>
    <w:rsid w:val="00F3532C"/>
    <w:rsid w:val="00F356D2"/>
    <w:rsid w:val="00F3586E"/>
    <w:rsid w:val="00F358D9"/>
    <w:rsid w:val="00F35CD5"/>
    <w:rsid w:val="00F35D35"/>
    <w:rsid w:val="00F35F96"/>
    <w:rsid w:val="00F35FA6"/>
    <w:rsid w:val="00F35FC2"/>
    <w:rsid w:val="00F35FE6"/>
    <w:rsid w:val="00F36C83"/>
    <w:rsid w:val="00F36FC8"/>
    <w:rsid w:val="00F370A0"/>
    <w:rsid w:val="00F37112"/>
    <w:rsid w:val="00F3761F"/>
    <w:rsid w:val="00F379C2"/>
    <w:rsid w:val="00F404DB"/>
    <w:rsid w:val="00F405AC"/>
    <w:rsid w:val="00F405FC"/>
    <w:rsid w:val="00F40D16"/>
    <w:rsid w:val="00F40D26"/>
    <w:rsid w:val="00F412B8"/>
    <w:rsid w:val="00F4137D"/>
    <w:rsid w:val="00F4154E"/>
    <w:rsid w:val="00F415F3"/>
    <w:rsid w:val="00F41CAD"/>
    <w:rsid w:val="00F41D75"/>
    <w:rsid w:val="00F41E3D"/>
    <w:rsid w:val="00F4259C"/>
    <w:rsid w:val="00F42A9A"/>
    <w:rsid w:val="00F42CD6"/>
    <w:rsid w:val="00F431AB"/>
    <w:rsid w:val="00F43A0E"/>
    <w:rsid w:val="00F43E84"/>
    <w:rsid w:val="00F44415"/>
    <w:rsid w:val="00F44A89"/>
    <w:rsid w:val="00F44ED7"/>
    <w:rsid w:val="00F45572"/>
    <w:rsid w:val="00F457CA"/>
    <w:rsid w:val="00F45F81"/>
    <w:rsid w:val="00F462B2"/>
    <w:rsid w:val="00F4630C"/>
    <w:rsid w:val="00F463B3"/>
    <w:rsid w:val="00F4660A"/>
    <w:rsid w:val="00F469CD"/>
    <w:rsid w:val="00F46B04"/>
    <w:rsid w:val="00F46B61"/>
    <w:rsid w:val="00F46EA2"/>
    <w:rsid w:val="00F4720F"/>
    <w:rsid w:val="00F47440"/>
    <w:rsid w:val="00F4799E"/>
    <w:rsid w:val="00F47C51"/>
    <w:rsid w:val="00F47EEE"/>
    <w:rsid w:val="00F50114"/>
    <w:rsid w:val="00F50925"/>
    <w:rsid w:val="00F50AA1"/>
    <w:rsid w:val="00F50F39"/>
    <w:rsid w:val="00F512AE"/>
    <w:rsid w:val="00F514BF"/>
    <w:rsid w:val="00F51559"/>
    <w:rsid w:val="00F518F2"/>
    <w:rsid w:val="00F51B3E"/>
    <w:rsid w:val="00F51B75"/>
    <w:rsid w:val="00F51E89"/>
    <w:rsid w:val="00F525A6"/>
    <w:rsid w:val="00F5264E"/>
    <w:rsid w:val="00F5276D"/>
    <w:rsid w:val="00F527D4"/>
    <w:rsid w:val="00F52E56"/>
    <w:rsid w:val="00F52F58"/>
    <w:rsid w:val="00F5328C"/>
    <w:rsid w:val="00F5380E"/>
    <w:rsid w:val="00F53CCD"/>
    <w:rsid w:val="00F53D78"/>
    <w:rsid w:val="00F5432B"/>
    <w:rsid w:val="00F546AD"/>
    <w:rsid w:val="00F54759"/>
    <w:rsid w:val="00F54A77"/>
    <w:rsid w:val="00F54F1C"/>
    <w:rsid w:val="00F54F6A"/>
    <w:rsid w:val="00F550B7"/>
    <w:rsid w:val="00F550C7"/>
    <w:rsid w:val="00F55258"/>
    <w:rsid w:val="00F55921"/>
    <w:rsid w:val="00F55AD6"/>
    <w:rsid w:val="00F55E7B"/>
    <w:rsid w:val="00F56284"/>
    <w:rsid w:val="00F5658F"/>
    <w:rsid w:val="00F5663A"/>
    <w:rsid w:val="00F568D4"/>
    <w:rsid w:val="00F56AD7"/>
    <w:rsid w:val="00F56F93"/>
    <w:rsid w:val="00F5709D"/>
    <w:rsid w:val="00F571B0"/>
    <w:rsid w:val="00F571F0"/>
    <w:rsid w:val="00F5722F"/>
    <w:rsid w:val="00F57301"/>
    <w:rsid w:val="00F57361"/>
    <w:rsid w:val="00F573C1"/>
    <w:rsid w:val="00F576F5"/>
    <w:rsid w:val="00F5779C"/>
    <w:rsid w:val="00F57A00"/>
    <w:rsid w:val="00F57A08"/>
    <w:rsid w:val="00F57B1E"/>
    <w:rsid w:val="00F57D09"/>
    <w:rsid w:val="00F60265"/>
    <w:rsid w:val="00F60283"/>
    <w:rsid w:val="00F60740"/>
    <w:rsid w:val="00F6076A"/>
    <w:rsid w:val="00F61030"/>
    <w:rsid w:val="00F61720"/>
    <w:rsid w:val="00F61897"/>
    <w:rsid w:val="00F61955"/>
    <w:rsid w:val="00F61A8E"/>
    <w:rsid w:val="00F61BB0"/>
    <w:rsid w:val="00F61CCB"/>
    <w:rsid w:val="00F62517"/>
    <w:rsid w:val="00F62620"/>
    <w:rsid w:val="00F62C80"/>
    <w:rsid w:val="00F62DF7"/>
    <w:rsid w:val="00F630C3"/>
    <w:rsid w:val="00F631AA"/>
    <w:rsid w:val="00F632E0"/>
    <w:rsid w:val="00F632FD"/>
    <w:rsid w:val="00F63557"/>
    <w:rsid w:val="00F642CE"/>
    <w:rsid w:val="00F6435A"/>
    <w:rsid w:val="00F643EA"/>
    <w:rsid w:val="00F64DC7"/>
    <w:rsid w:val="00F6526C"/>
    <w:rsid w:val="00F652CD"/>
    <w:rsid w:val="00F655D3"/>
    <w:rsid w:val="00F65797"/>
    <w:rsid w:val="00F66348"/>
    <w:rsid w:val="00F666B1"/>
    <w:rsid w:val="00F669EF"/>
    <w:rsid w:val="00F66A01"/>
    <w:rsid w:val="00F67301"/>
    <w:rsid w:val="00F676BD"/>
    <w:rsid w:val="00F67926"/>
    <w:rsid w:val="00F67CEB"/>
    <w:rsid w:val="00F700D5"/>
    <w:rsid w:val="00F703F3"/>
    <w:rsid w:val="00F70B1C"/>
    <w:rsid w:val="00F70D15"/>
    <w:rsid w:val="00F7183F"/>
    <w:rsid w:val="00F71BA7"/>
    <w:rsid w:val="00F71D1B"/>
    <w:rsid w:val="00F71DD2"/>
    <w:rsid w:val="00F722F9"/>
    <w:rsid w:val="00F7282F"/>
    <w:rsid w:val="00F72B2C"/>
    <w:rsid w:val="00F72B5C"/>
    <w:rsid w:val="00F73203"/>
    <w:rsid w:val="00F737FA"/>
    <w:rsid w:val="00F73C29"/>
    <w:rsid w:val="00F744B4"/>
    <w:rsid w:val="00F74630"/>
    <w:rsid w:val="00F7566D"/>
    <w:rsid w:val="00F757F9"/>
    <w:rsid w:val="00F7582A"/>
    <w:rsid w:val="00F7594B"/>
    <w:rsid w:val="00F75D91"/>
    <w:rsid w:val="00F76403"/>
    <w:rsid w:val="00F7658C"/>
    <w:rsid w:val="00F76B89"/>
    <w:rsid w:val="00F76CAC"/>
    <w:rsid w:val="00F76D46"/>
    <w:rsid w:val="00F77789"/>
    <w:rsid w:val="00F779A7"/>
    <w:rsid w:val="00F779E0"/>
    <w:rsid w:val="00F77F2A"/>
    <w:rsid w:val="00F802E7"/>
    <w:rsid w:val="00F8041C"/>
    <w:rsid w:val="00F80647"/>
    <w:rsid w:val="00F80978"/>
    <w:rsid w:val="00F80A61"/>
    <w:rsid w:val="00F80CC1"/>
    <w:rsid w:val="00F810BD"/>
    <w:rsid w:val="00F81330"/>
    <w:rsid w:val="00F81563"/>
    <w:rsid w:val="00F8166F"/>
    <w:rsid w:val="00F81ABF"/>
    <w:rsid w:val="00F81B4D"/>
    <w:rsid w:val="00F82276"/>
    <w:rsid w:val="00F82319"/>
    <w:rsid w:val="00F82371"/>
    <w:rsid w:val="00F82844"/>
    <w:rsid w:val="00F82911"/>
    <w:rsid w:val="00F830F0"/>
    <w:rsid w:val="00F8322C"/>
    <w:rsid w:val="00F833A7"/>
    <w:rsid w:val="00F83D68"/>
    <w:rsid w:val="00F83DE3"/>
    <w:rsid w:val="00F84350"/>
    <w:rsid w:val="00F84439"/>
    <w:rsid w:val="00F84512"/>
    <w:rsid w:val="00F84734"/>
    <w:rsid w:val="00F849EA"/>
    <w:rsid w:val="00F84A2A"/>
    <w:rsid w:val="00F84BAD"/>
    <w:rsid w:val="00F84CC2"/>
    <w:rsid w:val="00F84E0E"/>
    <w:rsid w:val="00F85108"/>
    <w:rsid w:val="00F852E0"/>
    <w:rsid w:val="00F853A1"/>
    <w:rsid w:val="00F8571D"/>
    <w:rsid w:val="00F857E2"/>
    <w:rsid w:val="00F85A98"/>
    <w:rsid w:val="00F85CAD"/>
    <w:rsid w:val="00F861E8"/>
    <w:rsid w:val="00F8629F"/>
    <w:rsid w:val="00F863D2"/>
    <w:rsid w:val="00F86478"/>
    <w:rsid w:val="00F8693D"/>
    <w:rsid w:val="00F86A3D"/>
    <w:rsid w:val="00F86D8B"/>
    <w:rsid w:val="00F86FF4"/>
    <w:rsid w:val="00F8741F"/>
    <w:rsid w:val="00F876E9"/>
    <w:rsid w:val="00F87CBF"/>
    <w:rsid w:val="00F90234"/>
    <w:rsid w:val="00F903F3"/>
    <w:rsid w:val="00F90978"/>
    <w:rsid w:val="00F90C3B"/>
    <w:rsid w:val="00F914D6"/>
    <w:rsid w:val="00F91A15"/>
    <w:rsid w:val="00F91D4B"/>
    <w:rsid w:val="00F91EA3"/>
    <w:rsid w:val="00F92067"/>
    <w:rsid w:val="00F92135"/>
    <w:rsid w:val="00F9250D"/>
    <w:rsid w:val="00F92572"/>
    <w:rsid w:val="00F92815"/>
    <w:rsid w:val="00F9297B"/>
    <w:rsid w:val="00F92A99"/>
    <w:rsid w:val="00F92D76"/>
    <w:rsid w:val="00F93757"/>
    <w:rsid w:val="00F937C8"/>
    <w:rsid w:val="00F9384D"/>
    <w:rsid w:val="00F93F5B"/>
    <w:rsid w:val="00F9446B"/>
    <w:rsid w:val="00F94B01"/>
    <w:rsid w:val="00F950F9"/>
    <w:rsid w:val="00F951C1"/>
    <w:rsid w:val="00F953FC"/>
    <w:rsid w:val="00F95445"/>
    <w:rsid w:val="00F95629"/>
    <w:rsid w:val="00F9589B"/>
    <w:rsid w:val="00F959C1"/>
    <w:rsid w:val="00F95BBB"/>
    <w:rsid w:val="00F95BED"/>
    <w:rsid w:val="00F95E11"/>
    <w:rsid w:val="00F95E9D"/>
    <w:rsid w:val="00F95EF0"/>
    <w:rsid w:val="00F960D3"/>
    <w:rsid w:val="00F96174"/>
    <w:rsid w:val="00F9686C"/>
    <w:rsid w:val="00F96980"/>
    <w:rsid w:val="00F96998"/>
    <w:rsid w:val="00F969CB"/>
    <w:rsid w:val="00F96D98"/>
    <w:rsid w:val="00F96E0F"/>
    <w:rsid w:val="00F96E95"/>
    <w:rsid w:val="00F97026"/>
    <w:rsid w:val="00F970CC"/>
    <w:rsid w:val="00F975B2"/>
    <w:rsid w:val="00F97B76"/>
    <w:rsid w:val="00F97BB1"/>
    <w:rsid w:val="00F97BC0"/>
    <w:rsid w:val="00F97E0B"/>
    <w:rsid w:val="00F97F3C"/>
    <w:rsid w:val="00FA00E0"/>
    <w:rsid w:val="00FA00F9"/>
    <w:rsid w:val="00FA0A15"/>
    <w:rsid w:val="00FA1031"/>
    <w:rsid w:val="00FA1339"/>
    <w:rsid w:val="00FA1B0E"/>
    <w:rsid w:val="00FA1DC0"/>
    <w:rsid w:val="00FA1E01"/>
    <w:rsid w:val="00FA2068"/>
    <w:rsid w:val="00FA2573"/>
    <w:rsid w:val="00FA27B0"/>
    <w:rsid w:val="00FA2801"/>
    <w:rsid w:val="00FA2922"/>
    <w:rsid w:val="00FA2D6E"/>
    <w:rsid w:val="00FA2EF1"/>
    <w:rsid w:val="00FA324D"/>
    <w:rsid w:val="00FA3808"/>
    <w:rsid w:val="00FA38CD"/>
    <w:rsid w:val="00FA3BC3"/>
    <w:rsid w:val="00FA3DE6"/>
    <w:rsid w:val="00FA3FF2"/>
    <w:rsid w:val="00FA4003"/>
    <w:rsid w:val="00FA4122"/>
    <w:rsid w:val="00FA453C"/>
    <w:rsid w:val="00FA49F6"/>
    <w:rsid w:val="00FA50B6"/>
    <w:rsid w:val="00FA50F6"/>
    <w:rsid w:val="00FA524B"/>
    <w:rsid w:val="00FA5517"/>
    <w:rsid w:val="00FA5756"/>
    <w:rsid w:val="00FA5A74"/>
    <w:rsid w:val="00FA5E1C"/>
    <w:rsid w:val="00FA5EC6"/>
    <w:rsid w:val="00FA6298"/>
    <w:rsid w:val="00FA634B"/>
    <w:rsid w:val="00FA65F8"/>
    <w:rsid w:val="00FA67CA"/>
    <w:rsid w:val="00FA692A"/>
    <w:rsid w:val="00FA69F5"/>
    <w:rsid w:val="00FA6DED"/>
    <w:rsid w:val="00FA7016"/>
    <w:rsid w:val="00FA7176"/>
    <w:rsid w:val="00FA719C"/>
    <w:rsid w:val="00FA71C5"/>
    <w:rsid w:val="00FA742A"/>
    <w:rsid w:val="00FA761D"/>
    <w:rsid w:val="00FA7805"/>
    <w:rsid w:val="00FA793A"/>
    <w:rsid w:val="00FA7C65"/>
    <w:rsid w:val="00FA7DC7"/>
    <w:rsid w:val="00FA7DFE"/>
    <w:rsid w:val="00FA7FBC"/>
    <w:rsid w:val="00FA7FC1"/>
    <w:rsid w:val="00FB0890"/>
    <w:rsid w:val="00FB09AD"/>
    <w:rsid w:val="00FB0B99"/>
    <w:rsid w:val="00FB0C31"/>
    <w:rsid w:val="00FB0CD0"/>
    <w:rsid w:val="00FB13B4"/>
    <w:rsid w:val="00FB1527"/>
    <w:rsid w:val="00FB163A"/>
    <w:rsid w:val="00FB1A6E"/>
    <w:rsid w:val="00FB1E3A"/>
    <w:rsid w:val="00FB1E5C"/>
    <w:rsid w:val="00FB1F8C"/>
    <w:rsid w:val="00FB2025"/>
    <w:rsid w:val="00FB25F9"/>
    <w:rsid w:val="00FB2693"/>
    <w:rsid w:val="00FB2BE0"/>
    <w:rsid w:val="00FB2E2A"/>
    <w:rsid w:val="00FB2F51"/>
    <w:rsid w:val="00FB2F82"/>
    <w:rsid w:val="00FB3451"/>
    <w:rsid w:val="00FB3774"/>
    <w:rsid w:val="00FB3956"/>
    <w:rsid w:val="00FB3AD2"/>
    <w:rsid w:val="00FB3EE8"/>
    <w:rsid w:val="00FB3F0F"/>
    <w:rsid w:val="00FB42B5"/>
    <w:rsid w:val="00FB4555"/>
    <w:rsid w:val="00FB49A3"/>
    <w:rsid w:val="00FB4ACB"/>
    <w:rsid w:val="00FB4E2B"/>
    <w:rsid w:val="00FB5162"/>
    <w:rsid w:val="00FB517C"/>
    <w:rsid w:val="00FB5317"/>
    <w:rsid w:val="00FB53B9"/>
    <w:rsid w:val="00FB552A"/>
    <w:rsid w:val="00FB56E5"/>
    <w:rsid w:val="00FB56F3"/>
    <w:rsid w:val="00FB5922"/>
    <w:rsid w:val="00FB5AFA"/>
    <w:rsid w:val="00FB62E8"/>
    <w:rsid w:val="00FB62EB"/>
    <w:rsid w:val="00FB6603"/>
    <w:rsid w:val="00FB6716"/>
    <w:rsid w:val="00FB6F01"/>
    <w:rsid w:val="00FB732A"/>
    <w:rsid w:val="00FB7655"/>
    <w:rsid w:val="00FB7B10"/>
    <w:rsid w:val="00FB7E93"/>
    <w:rsid w:val="00FC0047"/>
    <w:rsid w:val="00FC0152"/>
    <w:rsid w:val="00FC03B4"/>
    <w:rsid w:val="00FC07F3"/>
    <w:rsid w:val="00FC0C07"/>
    <w:rsid w:val="00FC0CDA"/>
    <w:rsid w:val="00FC0E3C"/>
    <w:rsid w:val="00FC0F45"/>
    <w:rsid w:val="00FC0F48"/>
    <w:rsid w:val="00FC0FB5"/>
    <w:rsid w:val="00FC0FEF"/>
    <w:rsid w:val="00FC11FF"/>
    <w:rsid w:val="00FC13E8"/>
    <w:rsid w:val="00FC1AE4"/>
    <w:rsid w:val="00FC1BE4"/>
    <w:rsid w:val="00FC1C0E"/>
    <w:rsid w:val="00FC1D78"/>
    <w:rsid w:val="00FC2160"/>
    <w:rsid w:val="00FC224B"/>
    <w:rsid w:val="00FC24CA"/>
    <w:rsid w:val="00FC27FE"/>
    <w:rsid w:val="00FC31EF"/>
    <w:rsid w:val="00FC3312"/>
    <w:rsid w:val="00FC3483"/>
    <w:rsid w:val="00FC34DE"/>
    <w:rsid w:val="00FC3865"/>
    <w:rsid w:val="00FC3AF5"/>
    <w:rsid w:val="00FC3B2D"/>
    <w:rsid w:val="00FC4326"/>
    <w:rsid w:val="00FC4725"/>
    <w:rsid w:val="00FC4750"/>
    <w:rsid w:val="00FC4897"/>
    <w:rsid w:val="00FC4AA4"/>
    <w:rsid w:val="00FC4D9A"/>
    <w:rsid w:val="00FC4EE6"/>
    <w:rsid w:val="00FC5195"/>
    <w:rsid w:val="00FC5345"/>
    <w:rsid w:val="00FC56F6"/>
    <w:rsid w:val="00FC5747"/>
    <w:rsid w:val="00FC599B"/>
    <w:rsid w:val="00FC5CD9"/>
    <w:rsid w:val="00FC5FA7"/>
    <w:rsid w:val="00FC6146"/>
    <w:rsid w:val="00FC6381"/>
    <w:rsid w:val="00FC65D7"/>
    <w:rsid w:val="00FC6A42"/>
    <w:rsid w:val="00FC6C0F"/>
    <w:rsid w:val="00FC6F62"/>
    <w:rsid w:val="00FC6F8B"/>
    <w:rsid w:val="00FC73F3"/>
    <w:rsid w:val="00FC745C"/>
    <w:rsid w:val="00FC783B"/>
    <w:rsid w:val="00FC7B6F"/>
    <w:rsid w:val="00FD034C"/>
    <w:rsid w:val="00FD051F"/>
    <w:rsid w:val="00FD05EE"/>
    <w:rsid w:val="00FD075C"/>
    <w:rsid w:val="00FD106B"/>
    <w:rsid w:val="00FD1174"/>
    <w:rsid w:val="00FD15A0"/>
    <w:rsid w:val="00FD191A"/>
    <w:rsid w:val="00FD19FC"/>
    <w:rsid w:val="00FD1B29"/>
    <w:rsid w:val="00FD1B70"/>
    <w:rsid w:val="00FD1FD3"/>
    <w:rsid w:val="00FD2507"/>
    <w:rsid w:val="00FD259A"/>
    <w:rsid w:val="00FD26B8"/>
    <w:rsid w:val="00FD279F"/>
    <w:rsid w:val="00FD296C"/>
    <w:rsid w:val="00FD2CB4"/>
    <w:rsid w:val="00FD2F9E"/>
    <w:rsid w:val="00FD30B7"/>
    <w:rsid w:val="00FD30CD"/>
    <w:rsid w:val="00FD35A9"/>
    <w:rsid w:val="00FD362E"/>
    <w:rsid w:val="00FD38C6"/>
    <w:rsid w:val="00FD3AAD"/>
    <w:rsid w:val="00FD3D96"/>
    <w:rsid w:val="00FD4504"/>
    <w:rsid w:val="00FD496A"/>
    <w:rsid w:val="00FD4E01"/>
    <w:rsid w:val="00FD4EE4"/>
    <w:rsid w:val="00FD54CC"/>
    <w:rsid w:val="00FD5785"/>
    <w:rsid w:val="00FD5B2B"/>
    <w:rsid w:val="00FD5DB7"/>
    <w:rsid w:val="00FD5DDA"/>
    <w:rsid w:val="00FD5F44"/>
    <w:rsid w:val="00FD617A"/>
    <w:rsid w:val="00FD652F"/>
    <w:rsid w:val="00FD6744"/>
    <w:rsid w:val="00FD67C9"/>
    <w:rsid w:val="00FD6A7B"/>
    <w:rsid w:val="00FD6CF3"/>
    <w:rsid w:val="00FD6D7E"/>
    <w:rsid w:val="00FD713A"/>
    <w:rsid w:val="00FD73B1"/>
    <w:rsid w:val="00FD79A5"/>
    <w:rsid w:val="00FD7ABC"/>
    <w:rsid w:val="00FD7DDE"/>
    <w:rsid w:val="00FD7EAB"/>
    <w:rsid w:val="00FE027D"/>
    <w:rsid w:val="00FE05A1"/>
    <w:rsid w:val="00FE0AD2"/>
    <w:rsid w:val="00FE1114"/>
    <w:rsid w:val="00FE127B"/>
    <w:rsid w:val="00FE1558"/>
    <w:rsid w:val="00FE15A4"/>
    <w:rsid w:val="00FE168F"/>
    <w:rsid w:val="00FE1763"/>
    <w:rsid w:val="00FE1885"/>
    <w:rsid w:val="00FE1BC2"/>
    <w:rsid w:val="00FE1C5D"/>
    <w:rsid w:val="00FE1D5E"/>
    <w:rsid w:val="00FE1E64"/>
    <w:rsid w:val="00FE21B4"/>
    <w:rsid w:val="00FE2209"/>
    <w:rsid w:val="00FE23D2"/>
    <w:rsid w:val="00FE2B8B"/>
    <w:rsid w:val="00FE2BBC"/>
    <w:rsid w:val="00FE2E21"/>
    <w:rsid w:val="00FE32A1"/>
    <w:rsid w:val="00FE37EC"/>
    <w:rsid w:val="00FE3A4C"/>
    <w:rsid w:val="00FE3C74"/>
    <w:rsid w:val="00FE3C85"/>
    <w:rsid w:val="00FE3F59"/>
    <w:rsid w:val="00FE435C"/>
    <w:rsid w:val="00FE4629"/>
    <w:rsid w:val="00FE47AE"/>
    <w:rsid w:val="00FE48CF"/>
    <w:rsid w:val="00FE4D40"/>
    <w:rsid w:val="00FE517A"/>
    <w:rsid w:val="00FE5668"/>
    <w:rsid w:val="00FE5E20"/>
    <w:rsid w:val="00FE6371"/>
    <w:rsid w:val="00FE693A"/>
    <w:rsid w:val="00FE696B"/>
    <w:rsid w:val="00FE6DE3"/>
    <w:rsid w:val="00FE6E54"/>
    <w:rsid w:val="00FE6FA1"/>
    <w:rsid w:val="00FE7295"/>
    <w:rsid w:val="00FE75C5"/>
    <w:rsid w:val="00FE7719"/>
    <w:rsid w:val="00FE7915"/>
    <w:rsid w:val="00FE7FC1"/>
    <w:rsid w:val="00FF0177"/>
    <w:rsid w:val="00FF0421"/>
    <w:rsid w:val="00FF0A24"/>
    <w:rsid w:val="00FF0A58"/>
    <w:rsid w:val="00FF1732"/>
    <w:rsid w:val="00FF1B9E"/>
    <w:rsid w:val="00FF1DB4"/>
    <w:rsid w:val="00FF1F3B"/>
    <w:rsid w:val="00FF1FF9"/>
    <w:rsid w:val="00FF2493"/>
    <w:rsid w:val="00FF27B9"/>
    <w:rsid w:val="00FF289C"/>
    <w:rsid w:val="00FF2D1B"/>
    <w:rsid w:val="00FF2D85"/>
    <w:rsid w:val="00FF33DB"/>
    <w:rsid w:val="00FF3410"/>
    <w:rsid w:val="00FF3694"/>
    <w:rsid w:val="00FF37C9"/>
    <w:rsid w:val="00FF3913"/>
    <w:rsid w:val="00FF3B52"/>
    <w:rsid w:val="00FF3D90"/>
    <w:rsid w:val="00FF4263"/>
    <w:rsid w:val="00FF4452"/>
    <w:rsid w:val="00FF49A9"/>
    <w:rsid w:val="00FF4B87"/>
    <w:rsid w:val="00FF4E32"/>
    <w:rsid w:val="00FF4EDF"/>
    <w:rsid w:val="00FF4FDE"/>
    <w:rsid w:val="00FF5104"/>
    <w:rsid w:val="00FF52DF"/>
    <w:rsid w:val="00FF565C"/>
    <w:rsid w:val="00FF583E"/>
    <w:rsid w:val="00FF5BAB"/>
    <w:rsid w:val="00FF5FB4"/>
    <w:rsid w:val="00FF6426"/>
    <w:rsid w:val="00FF6516"/>
    <w:rsid w:val="00FF6559"/>
    <w:rsid w:val="00FF6807"/>
    <w:rsid w:val="00FF6892"/>
    <w:rsid w:val="00FF6DC8"/>
    <w:rsid w:val="00FF6E77"/>
    <w:rsid w:val="00FF71A1"/>
    <w:rsid w:val="00FF75AE"/>
    <w:rsid w:val="00FF761F"/>
    <w:rsid w:val="00FF7758"/>
    <w:rsid w:val="00FF77D2"/>
    <w:rsid w:val="00FF7C5F"/>
    <w:rsid w:val="00FF7DC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9EF3FD"/>
  <w15:docId w15:val="{B161976F-EAD8-4300-B554-55B91180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5FC"/>
    <w:pPr>
      <w:spacing w:line="360" w:lineRule="exact"/>
      <w:ind w:firstLine="170"/>
      <w:jc w:val="both"/>
    </w:pPr>
    <w:rPr>
      <w:sz w:val="28"/>
      <w:szCs w:val="24"/>
    </w:rPr>
  </w:style>
  <w:style w:type="paragraph" w:styleId="Heading1">
    <w:name w:val="heading 1"/>
    <w:aliases w:val="Điều 1."/>
    <w:basedOn w:val="Normal"/>
    <w:next w:val="Normal"/>
    <w:link w:val="Heading1Char"/>
    <w:qFormat/>
    <w:rsid w:val="00BB3CE2"/>
    <w:pPr>
      <w:keepNext/>
      <w:spacing w:before="240" w:after="60"/>
      <w:ind w:firstLine="567"/>
      <w:outlineLvl w:val="0"/>
    </w:pPr>
    <w:rPr>
      <w:rFonts w:ascii="Cambria" w:hAnsi="Cambria"/>
      <w:b/>
      <w:bCs/>
      <w:color w:val="0000FF"/>
      <w:kern w:val="32"/>
      <w:sz w:val="32"/>
      <w:szCs w:val="32"/>
    </w:rPr>
  </w:style>
  <w:style w:type="paragraph" w:styleId="Heading2">
    <w:name w:val="heading 2"/>
    <w:basedOn w:val="Normal"/>
    <w:next w:val="Normal"/>
    <w:link w:val="Heading2Char"/>
    <w:qFormat/>
    <w:rsid w:val="00BB3CE2"/>
    <w:pPr>
      <w:keepNext/>
      <w:keepLines/>
      <w:spacing w:before="40"/>
      <w:outlineLvl w:val="1"/>
    </w:pPr>
    <w:rPr>
      <w:rFonts w:ascii="Calibri Light" w:hAnsi="Calibri Light"/>
      <w:color w:val="2E74B5"/>
      <w:sz w:val="26"/>
      <w:szCs w:val="26"/>
    </w:rPr>
  </w:style>
  <w:style w:type="paragraph" w:styleId="Heading3">
    <w:name w:val="heading 3"/>
    <w:basedOn w:val="Normal"/>
    <w:next w:val="Normal"/>
    <w:link w:val="Heading3Char"/>
    <w:uiPriority w:val="9"/>
    <w:qFormat/>
    <w:rsid w:val="00BB3CE2"/>
    <w:pPr>
      <w:keepNext/>
      <w:autoSpaceDE w:val="0"/>
      <w:autoSpaceDN w:val="0"/>
      <w:jc w:val="center"/>
      <w:outlineLvl w:val="2"/>
    </w:pPr>
    <w:rPr>
      <w:rFonts w:ascii=".VnTimeH" w:hAnsi=".VnTimeH" w:cs=".VnTimeH"/>
      <w:b/>
      <w:bCs/>
      <w:szCs w:val="22"/>
      <w:lang w:eastAsia="en-US"/>
    </w:rPr>
  </w:style>
  <w:style w:type="paragraph" w:styleId="Heading4">
    <w:name w:val="heading 4"/>
    <w:basedOn w:val="Normal"/>
    <w:next w:val="Normal"/>
    <w:link w:val="Heading4Char"/>
    <w:qFormat/>
    <w:rsid w:val="00BB3CE2"/>
    <w:pPr>
      <w:keepNext/>
      <w:tabs>
        <w:tab w:val="num" w:pos="1260"/>
      </w:tabs>
      <w:spacing w:before="120" w:after="120" w:line="340" w:lineRule="exact"/>
      <w:ind w:firstLine="720"/>
      <w:outlineLvl w:val="3"/>
    </w:pPr>
    <w:rPr>
      <w:b/>
      <w:spacing w:val="-4"/>
      <w:szCs w:val="28"/>
      <w:lang w:val="nl-NL" w:eastAsia="en-US"/>
    </w:rPr>
  </w:style>
  <w:style w:type="paragraph" w:styleId="Heading5">
    <w:name w:val="heading 5"/>
    <w:basedOn w:val="Normal"/>
    <w:next w:val="Normal"/>
    <w:link w:val="Heading5Char"/>
    <w:qFormat/>
    <w:rsid w:val="00BB3CE2"/>
    <w:pPr>
      <w:keepNext/>
      <w:autoSpaceDE w:val="0"/>
      <w:autoSpaceDN w:val="0"/>
      <w:spacing w:before="120"/>
      <w:jc w:val="center"/>
      <w:outlineLvl w:val="4"/>
    </w:pPr>
    <w:rPr>
      <w:rFonts w:ascii=".VnTime" w:hAnsi=".VnTime" w:cs=".VnTime"/>
      <w:b/>
      <w:bCs/>
      <w:szCs w:val="28"/>
      <w:lang w:eastAsia="en-US"/>
    </w:rPr>
  </w:style>
  <w:style w:type="paragraph" w:styleId="Heading6">
    <w:name w:val="heading 6"/>
    <w:basedOn w:val="Normal"/>
    <w:next w:val="Normal"/>
    <w:link w:val="Heading6Char"/>
    <w:uiPriority w:val="9"/>
    <w:semiHidden/>
    <w:unhideWhenUsed/>
    <w:qFormat/>
    <w:rsid w:val="00811173"/>
    <w:pPr>
      <w:keepNext/>
      <w:keepLines/>
      <w:spacing w:before="40" w:line="340" w:lineRule="exact"/>
      <w:ind w:firstLine="72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qFormat/>
    <w:rsid w:val="00BB3CE2"/>
    <w:pPr>
      <w:keepNext/>
      <w:autoSpaceDE w:val="0"/>
      <w:autoSpaceDN w:val="0"/>
      <w:spacing w:before="120"/>
      <w:ind w:firstLine="720"/>
      <w:jc w:val="center"/>
      <w:outlineLvl w:val="6"/>
    </w:pPr>
    <w:rPr>
      <w:rFonts w:ascii=".VnTime" w:hAnsi=".VnTime" w:cs=".VnTime"/>
      <w:b/>
      <w:bCs/>
      <w:szCs w:val="28"/>
      <w:lang w:eastAsia="en-US"/>
    </w:rPr>
  </w:style>
  <w:style w:type="paragraph" w:styleId="Heading8">
    <w:name w:val="heading 8"/>
    <w:basedOn w:val="Normal"/>
    <w:next w:val="Normal"/>
    <w:link w:val="Heading8Char"/>
    <w:uiPriority w:val="9"/>
    <w:qFormat/>
    <w:rsid w:val="00BB3CE2"/>
    <w:pPr>
      <w:keepNext/>
      <w:autoSpaceDE w:val="0"/>
      <w:autoSpaceDN w:val="0"/>
      <w:jc w:val="center"/>
      <w:outlineLvl w:val="7"/>
    </w:pPr>
    <w:rPr>
      <w:rFonts w:ascii=".VnTime" w:hAnsi=".VnTime" w:cs=".VnTime"/>
      <w:i/>
      <w:iCs/>
      <w:szCs w:val="28"/>
      <w:lang w:eastAsia="en-US"/>
    </w:rPr>
  </w:style>
  <w:style w:type="paragraph" w:styleId="Heading9">
    <w:name w:val="heading 9"/>
    <w:basedOn w:val="Normal"/>
    <w:next w:val="Normal"/>
    <w:link w:val="Heading9Char"/>
    <w:uiPriority w:val="9"/>
    <w:qFormat/>
    <w:rsid w:val="00BB3CE2"/>
    <w:pPr>
      <w:keepNext/>
      <w:autoSpaceDE w:val="0"/>
      <w:autoSpaceDN w:val="0"/>
      <w:jc w:val="center"/>
      <w:outlineLvl w:val="8"/>
    </w:pPr>
    <w:rPr>
      <w:rFonts w:ascii=".VnTime" w:hAnsi=".VnTime" w:cs=".VnTime"/>
      <w:i/>
      <w:iCs/>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ongcach">
    <w:name w:val="2 dong cach"/>
    <w:basedOn w:val="Normal"/>
    <w:rsid w:val="0034539B"/>
    <w:pPr>
      <w:widowControl w:val="0"/>
      <w:overflowPunct w:val="0"/>
      <w:adjustRightInd w:val="0"/>
      <w:jc w:val="center"/>
    </w:pPr>
    <w:rPr>
      <w:b/>
      <w:bCs/>
      <w:color w:val="000000"/>
      <w:sz w:val="24"/>
      <w:szCs w:val="22"/>
      <w:lang w:eastAsia="en-US"/>
    </w:rPr>
  </w:style>
  <w:style w:type="paragraph" w:customStyle="1" w:styleId="3sochuong">
    <w:name w:val="3 so chuong"/>
    <w:basedOn w:val="Normal"/>
    <w:rsid w:val="00A50025"/>
    <w:pPr>
      <w:widowControl w:val="0"/>
      <w:jc w:val="center"/>
    </w:pPr>
    <w:rPr>
      <w:b/>
      <w:color w:val="000000"/>
      <w:sz w:val="24"/>
      <w:szCs w:val="22"/>
      <w:lang w:eastAsia="en-US"/>
    </w:rPr>
  </w:style>
  <w:style w:type="paragraph" w:customStyle="1" w:styleId="4tenchuong">
    <w:name w:val="4 ten chuong"/>
    <w:basedOn w:val="Normal"/>
    <w:rsid w:val="00A50025"/>
    <w:pPr>
      <w:widowControl w:val="0"/>
      <w:jc w:val="center"/>
    </w:pPr>
    <w:rPr>
      <w:b/>
      <w:color w:val="000000"/>
      <w:sz w:val="24"/>
      <w:szCs w:val="22"/>
      <w:lang w:eastAsia="en-US"/>
    </w:rPr>
  </w:style>
  <w:style w:type="paragraph" w:customStyle="1" w:styleId="6tenmucphan">
    <w:name w:val="6 ten muc phan"/>
    <w:basedOn w:val="Normal"/>
    <w:rsid w:val="00A50025"/>
    <w:pPr>
      <w:widowControl w:val="0"/>
      <w:jc w:val="center"/>
    </w:pPr>
    <w:rPr>
      <w:b/>
      <w:color w:val="000000"/>
      <w:sz w:val="24"/>
      <w:szCs w:val="22"/>
      <w:lang w:eastAsia="en-US"/>
    </w:rPr>
  </w:style>
  <w:style w:type="paragraph" w:customStyle="1" w:styleId="8td">
    <w:name w:val="8 td"/>
    <w:basedOn w:val="Normal"/>
    <w:rsid w:val="00092271"/>
    <w:pPr>
      <w:widowControl w:val="0"/>
      <w:jc w:val="center"/>
    </w:pPr>
    <w:rPr>
      <w:rFonts w:ascii=".VnHelvetInsH" w:hAnsi=".VnHelvetInsH" w:cs=".VnCentury Schoolbook"/>
      <w:sz w:val="32"/>
      <w:szCs w:val="22"/>
    </w:rPr>
  </w:style>
  <w:style w:type="paragraph" w:customStyle="1" w:styleId="9ndtd">
    <w:name w:val="9 ndtd"/>
    <w:basedOn w:val="8td"/>
    <w:rsid w:val="00092271"/>
    <w:rPr>
      <w:rFonts w:ascii=".VnHelvetIns" w:hAnsi=".VnHelvetIns"/>
      <w:sz w:val="26"/>
    </w:rPr>
  </w:style>
  <w:style w:type="paragraph" w:customStyle="1" w:styleId="5mucphanso">
    <w:name w:val="5 muc phan so"/>
    <w:basedOn w:val="2dongcach"/>
    <w:rsid w:val="00935249"/>
    <w:rPr>
      <w:b w:val="0"/>
    </w:rPr>
  </w:style>
  <w:style w:type="table" w:styleId="TableGrid">
    <w:name w:val="Table Grid"/>
    <w:basedOn w:val="TableNormal"/>
    <w:uiPriority w:val="39"/>
    <w:rsid w:val="005D0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B3CE2"/>
    <w:pPr>
      <w:tabs>
        <w:tab w:val="center" w:pos="4320"/>
        <w:tab w:val="right" w:pos="8640"/>
      </w:tabs>
      <w:spacing w:after="120"/>
      <w:ind w:firstLine="567"/>
    </w:pPr>
    <w:rPr>
      <w:rFonts w:ascii=".VnTime" w:hAnsi=".VnTime"/>
      <w:color w:val="0000FF"/>
      <w:sz w:val="24"/>
      <w:szCs w:val="20"/>
    </w:rPr>
  </w:style>
  <w:style w:type="paragraph" w:customStyle="1" w:styleId="BIEUTUONG">
    <w:name w:val="BIEU TUONG"/>
    <w:basedOn w:val="Normal"/>
    <w:rsid w:val="00BB3CE2"/>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pPr>
    <w:rPr>
      <w:rFonts w:ascii=".VnTime" w:hAnsi=".VnTime"/>
      <w:color w:val="0000FF"/>
      <w:sz w:val="24"/>
      <w:szCs w:val="20"/>
      <w:lang w:eastAsia="en-US"/>
    </w:rPr>
  </w:style>
  <w:style w:type="paragraph" w:styleId="Header">
    <w:name w:val="header"/>
    <w:basedOn w:val="Normal"/>
    <w:link w:val="HeaderChar"/>
    <w:uiPriority w:val="99"/>
    <w:rsid w:val="00BB3CE2"/>
    <w:pPr>
      <w:tabs>
        <w:tab w:val="center" w:pos="4320"/>
        <w:tab w:val="right" w:pos="8640"/>
      </w:tabs>
      <w:spacing w:after="120"/>
      <w:ind w:firstLine="567"/>
    </w:pPr>
    <w:rPr>
      <w:rFonts w:ascii=".VnTime" w:hAnsi=".VnTime"/>
      <w:color w:val="0000FF"/>
      <w:sz w:val="24"/>
      <w:szCs w:val="20"/>
      <w:lang w:eastAsia="en-US"/>
    </w:rPr>
  </w:style>
  <w:style w:type="paragraph" w:customStyle="1" w:styleId="Giua">
    <w:name w:val="Giua"/>
    <w:basedOn w:val="Normal"/>
    <w:link w:val="GiuaChar"/>
    <w:rsid w:val="00BB3CE2"/>
    <w:pPr>
      <w:spacing w:after="120"/>
      <w:jc w:val="center"/>
    </w:pPr>
    <w:rPr>
      <w:rFonts w:ascii=".VnTime" w:hAnsi=".VnTime"/>
      <w:color w:val="0000FF"/>
      <w:sz w:val="24"/>
      <w:szCs w:val="20"/>
      <w:lang w:eastAsia="en-US"/>
    </w:rPr>
  </w:style>
  <w:style w:type="paragraph" w:customStyle="1" w:styleId="giua0">
    <w:name w:val="giua"/>
    <w:basedOn w:val="Normal"/>
    <w:rsid w:val="00BB3CE2"/>
    <w:pPr>
      <w:spacing w:after="120"/>
      <w:jc w:val="center"/>
    </w:pPr>
    <w:rPr>
      <w:rFonts w:ascii=".VnTime" w:hAnsi=".VnTime"/>
      <w:color w:val="0000FF"/>
      <w:sz w:val="24"/>
      <w:szCs w:val="20"/>
      <w:lang w:eastAsia="en-US"/>
    </w:rPr>
  </w:style>
  <w:style w:type="paragraph" w:customStyle="1" w:styleId="Center">
    <w:name w:val="Center"/>
    <w:basedOn w:val="Normal"/>
    <w:rsid w:val="00BB3CE2"/>
    <w:pPr>
      <w:spacing w:after="120"/>
      <w:jc w:val="center"/>
    </w:pPr>
    <w:rPr>
      <w:rFonts w:ascii=".VnTime" w:hAnsi=".VnTime"/>
      <w:color w:val="0000FF"/>
      <w:sz w:val="24"/>
      <w:szCs w:val="20"/>
      <w:lang w:eastAsia="en-US"/>
    </w:rPr>
  </w:style>
  <w:style w:type="paragraph" w:styleId="BodyText">
    <w:name w:val="Body Text"/>
    <w:basedOn w:val="Normal"/>
    <w:link w:val="BodyTextChar"/>
    <w:rsid w:val="00BB3CE2"/>
    <w:pPr>
      <w:autoSpaceDE w:val="0"/>
      <w:autoSpaceDN w:val="0"/>
      <w:jc w:val="center"/>
    </w:pPr>
    <w:rPr>
      <w:rFonts w:ascii=".VnTime" w:eastAsia=".VnTime" w:hAnsi=".VnTime" w:cs=".VnTime"/>
      <w:b/>
      <w:bCs/>
      <w:szCs w:val="28"/>
      <w:lang w:eastAsia="en-US"/>
    </w:rPr>
  </w:style>
  <w:style w:type="character" w:styleId="PageNumber">
    <w:name w:val="page number"/>
    <w:basedOn w:val="DefaultParagraphFont"/>
    <w:rsid w:val="00BB3CE2"/>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
    <w:basedOn w:val="Normal"/>
    <w:link w:val="FootnoteTextChar"/>
    <w:rsid w:val="00BB3CE2"/>
    <w:rPr>
      <w:sz w:val="20"/>
      <w:szCs w:val="20"/>
      <w:lang w:eastAsia="en-US"/>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
    <w:link w:val="FootnoteText"/>
    <w:rsid w:val="00BB3CE2"/>
    <w:rPr>
      <w:lang w:val="en-US" w:eastAsia="en-US" w:bidi="ar-SA"/>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qFormat/>
    <w:rsid w:val="00BB3CE2"/>
    <w:rPr>
      <w:vertAlign w:val="superscript"/>
    </w:rPr>
  </w:style>
  <w:style w:type="character" w:customStyle="1" w:styleId="Heading2Char">
    <w:name w:val="Heading 2 Char"/>
    <w:link w:val="Heading2"/>
    <w:rsid w:val="00BB3CE2"/>
    <w:rPr>
      <w:rFonts w:ascii="Calibri Light" w:hAnsi="Calibri Light"/>
      <w:color w:val="2E74B5"/>
      <w:sz w:val="26"/>
      <w:szCs w:val="26"/>
      <w:lang w:bidi="ar-SA"/>
    </w:rPr>
  </w:style>
  <w:style w:type="paragraph" w:customStyle="1" w:styleId="Dieu">
    <w:name w:val="Dieu"/>
    <w:basedOn w:val="Normal"/>
    <w:link w:val="DieuChar"/>
    <w:qFormat/>
    <w:rsid w:val="00BB3CE2"/>
    <w:pPr>
      <w:numPr>
        <w:numId w:val="1"/>
      </w:numPr>
      <w:tabs>
        <w:tab w:val="left" w:pos="1560"/>
      </w:tabs>
      <w:spacing w:before="120" w:after="120"/>
      <w:ind w:left="1211"/>
      <w:outlineLvl w:val="2"/>
    </w:pPr>
    <w:rPr>
      <w:b/>
      <w:sz w:val="26"/>
      <w:szCs w:val="26"/>
    </w:rPr>
  </w:style>
  <w:style w:type="character" w:customStyle="1" w:styleId="DieuChar">
    <w:name w:val="Dieu Char"/>
    <w:link w:val="Dieu"/>
    <w:rsid w:val="00BB3CE2"/>
    <w:rPr>
      <w:b/>
      <w:sz w:val="26"/>
      <w:szCs w:val="26"/>
    </w:rPr>
  </w:style>
  <w:style w:type="paragraph" w:customStyle="1" w:styleId="1Char">
    <w:name w:val="1 Char"/>
    <w:basedOn w:val="DocumentMap"/>
    <w:autoRedefine/>
    <w:rsid w:val="00BB3CE2"/>
    <w:pPr>
      <w:widowControl w:val="0"/>
      <w:shd w:val="clear" w:color="auto" w:fill="000080"/>
      <w:spacing w:after="0"/>
      <w:ind w:firstLine="0"/>
    </w:pPr>
    <w:rPr>
      <w:rFonts w:eastAsia="SimSun"/>
      <w:color w:val="auto"/>
      <w:kern w:val="2"/>
      <w:sz w:val="24"/>
      <w:szCs w:val="24"/>
      <w:lang w:eastAsia="zh-CN"/>
    </w:rPr>
  </w:style>
  <w:style w:type="paragraph" w:styleId="DocumentMap">
    <w:name w:val="Document Map"/>
    <w:basedOn w:val="Normal"/>
    <w:link w:val="DocumentMapChar"/>
    <w:rsid w:val="00BB3CE2"/>
    <w:pPr>
      <w:spacing w:after="120"/>
      <w:ind w:firstLine="567"/>
    </w:pPr>
    <w:rPr>
      <w:rFonts w:ascii="Tahoma" w:hAnsi="Tahoma"/>
      <w:color w:val="0000FF"/>
      <w:sz w:val="16"/>
      <w:szCs w:val="16"/>
    </w:rPr>
  </w:style>
  <w:style w:type="character" w:customStyle="1" w:styleId="DocumentMapChar">
    <w:name w:val="Document Map Char"/>
    <w:link w:val="DocumentMap"/>
    <w:rsid w:val="00BB3CE2"/>
    <w:rPr>
      <w:rFonts w:ascii="Tahoma" w:hAnsi="Tahoma"/>
      <w:color w:val="0000FF"/>
      <w:sz w:val="16"/>
      <w:szCs w:val="16"/>
      <w:lang w:bidi="ar-SA"/>
    </w:rPr>
  </w:style>
  <w:style w:type="paragraph" w:customStyle="1" w:styleId="n-dieund">
    <w:name w:val="n-dieund"/>
    <w:basedOn w:val="Normal"/>
    <w:rsid w:val="00BB3CE2"/>
    <w:pPr>
      <w:spacing w:after="120"/>
      <w:ind w:firstLine="709"/>
    </w:pPr>
    <w:rPr>
      <w:rFonts w:ascii=".VnTime" w:hAnsi=".VnTime"/>
      <w:b/>
      <w:szCs w:val="20"/>
      <w:lang w:eastAsia="en-US"/>
    </w:rPr>
  </w:style>
  <w:style w:type="character" w:styleId="CommentReference">
    <w:name w:val="annotation reference"/>
    <w:rsid w:val="00BB3CE2"/>
    <w:rPr>
      <w:sz w:val="16"/>
      <w:szCs w:val="16"/>
    </w:rPr>
  </w:style>
  <w:style w:type="paragraph" w:styleId="CommentText">
    <w:name w:val="annotation text"/>
    <w:basedOn w:val="Normal"/>
    <w:link w:val="CommentTextChar"/>
    <w:rsid w:val="00BB3CE2"/>
    <w:rPr>
      <w:sz w:val="20"/>
      <w:szCs w:val="20"/>
      <w:lang w:eastAsia="en-US"/>
    </w:rPr>
  </w:style>
  <w:style w:type="character" w:customStyle="1" w:styleId="CommentTextChar">
    <w:name w:val="Comment Text Char"/>
    <w:link w:val="CommentText"/>
    <w:rsid w:val="00BB3CE2"/>
    <w:rPr>
      <w:lang w:val="en-US" w:eastAsia="en-US" w:bidi="ar-SA"/>
    </w:rPr>
  </w:style>
  <w:style w:type="paragraph" w:styleId="BalloonText">
    <w:name w:val="Balloon Text"/>
    <w:basedOn w:val="Normal"/>
    <w:link w:val="BalloonTextChar"/>
    <w:rsid w:val="00BB3CE2"/>
    <w:pPr>
      <w:ind w:firstLine="567"/>
    </w:pPr>
    <w:rPr>
      <w:rFonts w:ascii="Tahoma" w:hAnsi="Tahoma"/>
      <w:color w:val="0000FF"/>
      <w:sz w:val="16"/>
      <w:szCs w:val="16"/>
    </w:rPr>
  </w:style>
  <w:style w:type="character" w:customStyle="1" w:styleId="BalloonTextChar">
    <w:name w:val="Balloon Text Char"/>
    <w:link w:val="BalloonText"/>
    <w:rsid w:val="00BB3CE2"/>
    <w:rPr>
      <w:rFonts w:ascii="Tahoma" w:hAnsi="Tahoma"/>
      <w:color w:val="0000FF"/>
      <w:sz w:val="16"/>
      <w:szCs w:val="16"/>
      <w:lang w:bidi="ar-SA"/>
    </w:rPr>
  </w:style>
  <w:style w:type="paragraph" w:styleId="NormalWeb">
    <w:name w:val="Normal (Web)"/>
    <w:aliases w:val="Обычный (веб)1,Обычный (веб) Знак,Обычный (веб) Знак1,Обычный (веб) Знак Знак,표준 (웹),Char Char5,webb,Char Char Char Char Char Char Char Char Char Char Char Char Char Char Char,Char Char Cha,Normal (Web) Char1,Char8 Char,Char8, Char Char"/>
    <w:basedOn w:val="Normal"/>
    <w:link w:val="NormalWebChar"/>
    <w:uiPriority w:val="99"/>
    <w:unhideWhenUsed/>
    <w:qFormat/>
    <w:rsid w:val="00D67969"/>
    <w:pPr>
      <w:spacing w:before="120" w:after="120"/>
    </w:pPr>
    <w:rPr>
      <w:i/>
      <w:color w:val="FF0000"/>
      <w:lang w:eastAsia="en-US"/>
    </w:rPr>
  </w:style>
  <w:style w:type="character" w:customStyle="1" w:styleId="Heading1Char">
    <w:name w:val="Heading 1 Char"/>
    <w:aliases w:val="Điều 1. Char"/>
    <w:link w:val="Heading1"/>
    <w:rsid w:val="00BB3CE2"/>
    <w:rPr>
      <w:rFonts w:ascii="Cambria" w:hAnsi="Cambria"/>
      <w:b/>
      <w:bCs/>
      <w:color w:val="0000FF"/>
      <w:kern w:val="32"/>
      <w:sz w:val="32"/>
      <w:szCs w:val="32"/>
      <w:lang w:bidi="ar-SA"/>
    </w:rPr>
  </w:style>
  <w:style w:type="paragraph" w:styleId="CommentSubject">
    <w:name w:val="annotation subject"/>
    <w:basedOn w:val="CommentText"/>
    <w:next w:val="CommentText"/>
    <w:link w:val="CommentSubjectChar"/>
    <w:rsid w:val="00BB3CE2"/>
    <w:pPr>
      <w:spacing w:after="120"/>
      <w:ind w:firstLine="567"/>
    </w:pPr>
    <w:rPr>
      <w:rFonts w:ascii=".VnTime" w:hAnsi=".VnTime"/>
      <w:b/>
      <w:bCs/>
      <w:color w:val="0000FF"/>
    </w:rPr>
  </w:style>
  <w:style w:type="character" w:customStyle="1" w:styleId="CommentSubjectChar">
    <w:name w:val="Comment Subject Char"/>
    <w:link w:val="CommentSubject"/>
    <w:rsid w:val="00BB3CE2"/>
    <w:rPr>
      <w:rFonts w:ascii=".VnTime" w:hAnsi=".VnTime"/>
      <w:b/>
      <w:bCs/>
      <w:color w:val="0000FF"/>
      <w:lang w:bidi="ar-SA"/>
    </w:rPr>
  </w:style>
  <w:style w:type="paragraph" w:customStyle="1" w:styleId="Char">
    <w:name w:val="Char"/>
    <w:basedOn w:val="Normal"/>
    <w:semiHidden/>
    <w:rsid w:val="00BB3CE2"/>
    <w:pPr>
      <w:spacing w:after="160" w:line="240" w:lineRule="exact"/>
    </w:pPr>
    <w:rPr>
      <w:rFonts w:ascii="Arial" w:hAnsi="Arial"/>
      <w:szCs w:val="22"/>
      <w:lang w:eastAsia="en-US"/>
    </w:rPr>
  </w:style>
  <w:style w:type="paragraph" w:customStyle="1" w:styleId="CharCharChar">
    <w:name w:val="Char Char Char"/>
    <w:basedOn w:val="Normal"/>
    <w:next w:val="Normal"/>
    <w:autoRedefine/>
    <w:semiHidden/>
    <w:rsid w:val="00BB3CE2"/>
    <w:pPr>
      <w:spacing w:before="120" w:after="120" w:line="312" w:lineRule="auto"/>
    </w:pPr>
    <w:rPr>
      <w:szCs w:val="28"/>
      <w:lang w:eastAsia="en-US"/>
    </w:rPr>
  </w:style>
  <w:style w:type="numbering" w:customStyle="1" w:styleId="iu">
    <w:name w:val="Điều"/>
    <w:rsid w:val="00BB3CE2"/>
    <w:pPr>
      <w:numPr>
        <w:numId w:val="2"/>
      </w:numPr>
    </w:pPr>
  </w:style>
  <w:style w:type="numbering" w:customStyle="1" w:styleId="Style1">
    <w:name w:val="Style1"/>
    <w:basedOn w:val="NoList"/>
    <w:rsid w:val="00BB3CE2"/>
    <w:pPr>
      <w:numPr>
        <w:numId w:val="3"/>
      </w:numPr>
    </w:pPr>
  </w:style>
  <w:style w:type="paragraph" w:styleId="ListParagraph">
    <w:name w:val="List Paragraph"/>
    <w:basedOn w:val="Normal"/>
    <w:uiPriority w:val="34"/>
    <w:qFormat/>
    <w:rsid w:val="00BB3CE2"/>
    <w:pPr>
      <w:spacing w:before="240"/>
      <w:ind w:left="720" w:firstLine="720"/>
      <w:contextualSpacing/>
    </w:pPr>
    <w:rPr>
      <w:sz w:val="20"/>
      <w:szCs w:val="20"/>
    </w:rPr>
  </w:style>
  <w:style w:type="paragraph" w:styleId="Revision">
    <w:name w:val="Revision"/>
    <w:hidden/>
    <w:semiHidden/>
    <w:rsid w:val="00BB3CE2"/>
    <w:rPr>
      <w:rFonts w:ascii=".VnTime" w:hAnsi=".VnTime"/>
      <w:color w:val="0000FF"/>
      <w:sz w:val="24"/>
      <w:lang w:val="en-US" w:eastAsia="en-US"/>
    </w:rPr>
  </w:style>
  <w:style w:type="paragraph" w:styleId="BodyTextIndent">
    <w:name w:val="Body Text Indent"/>
    <w:aliases w:val=" Char1"/>
    <w:basedOn w:val="Normal"/>
    <w:link w:val="BodyTextIndentChar"/>
    <w:rsid w:val="00BB3CE2"/>
    <w:pPr>
      <w:spacing w:after="120"/>
      <w:ind w:left="283" w:firstLine="567"/>
    </w:pPr>
    <w:rPr>
      <w:rFonts w:ascii=".VnTime" w:hAnsi=".VnTime"/>
      <w:color w:val="0000FF"/>
      <w:sz w:val="24"/>
      <w:szCs w:val="20"/>
    </w:rPr>
  </w:style>
  <w:style w:type="character" w:customStyle="1" w:styleId="BodyTextIndentChar">
    <w:name w:val="Body Text Indent Char"/>
    <w:aliases w:val=" Char1 Char"/>
    <w:link w:val="BodyTextIndent"/>
    <w:rsid w:val="00BB3CE2"/>
    <w:rPr>
      <w:rFonts w:ascii=".VnTime" w:hAnsi=".VnTime"/>
      <w:color w:val="0000FF"/>
      <w:sz w:val="24"/>
      <w:lang w:bidi="ar-SA"/>
    </w:rPr>
  </w:style>
  <w:style w:type="paragraph" w:styleId="BodyTextIndent2">
    <w:name w:val="Body Text Indent 2"/>
    <w:basedOn w:val="Normal"/>
    <w:link w:val="BodyTextIndent2Char"/>
    <w:rsid w:val="00BB3CE2"/>
    <w:pPr>
      <w:spacing w:after="120" w:line="480" w:lineRule="auto"/>
      <w:ind w:left="283" w:firstLine="567"/>
    </w:pPr>
    <w:rPr>
      <w:rFonts w:ascii=".VnTime" w:hAnsi=".VnTime"/>
      <w:color w:val="0000FF"/>
      <w:sz w:val="24"/>
      <w:szCs w:val="20"/>
    </w:rPr>
  </w:style>
  <w:style w:type="character" w:customStyle="1" w:styleId="BodyTextIndent2Char">
    <w:name w:val="Body Text Indent 2 Char"/>
    <w:link w:val="BodyTextIndent2"/>
    <w:rsid w:val="00BB3CE2"/>
    <w:rPr>
      <w:rFonts w:ascii=".VnTime" w:hAnsi=".VnTime"/>
      <w:color w:val="0000FF"/>
      <w:sz w:val="24"/>
      <w:lang w:bidi="ar-SA"/>
    </w:rPr>
  </w:style>
  <w:style w:type="paragraph" w:customStyle="1" w:styleId="CharChar1">
    <w:name w:val="Char Char1"/>
    <w:basedOn w:val="Normal"/>
    <w:rsid w:val="00BB3CE2"/>
    <w:pPr>
      <w:pageBreakBefore/>
      <w:spacing w:before="100" w:beforeAutospacing="1" w:after="100" w:afterAutospacing="1"/>
    </w:pPr>
    <w:rPr>
      <w:rFonts w:ascii="Tahoma" w:hAnsi="Tahoma"/>
      <w:sz w:val="20"/>
      <w:szCs w:val="20"/>
      <w:lang w:eastAsia="en-US"/>
    </w:rPr>
  </w:style>
  <w:style w:type="character" w:customStyle="1" w:styleId="FooterChar">
    <w:name w:val="Footer Char"/>
    <w:link w:val="Footer"/>
    <w:uiPriority w:val="99"/>
    <w:rsid w:val="00BB3CE2"/>
    <w:rPr>
      <w:rFonts w:ascii=".VnTime" w:hAnsi=".VnTime"/>
      <w:color w:val="0000FF"/>
      <w:sz w:val="24"/>
      <w:lang w:bidi="ar-SA"/>
    </w:rPr>
  </w:style>
  <w:style w:type="paragraph" w:styleId="BodyTextIndent3">
    <w:name w:val="Body Text Indent 3"/>
    <w:basedOn w:val="Normal"/>
    <w:link w:val="BodyTextIndent3Char"/>
    <w:rsid w:val="00BB3CE2"/>
    <w:pPr>
      <w:spacing w:after="120"/>
      <w:ind w:left="283" w:firstLine="567"/>
    </w:pPr>
    <w:rPr>
      <w:rFonts w:ascii=".VnTime" w:hAnsi=".VnTime"/>
      <w:color w:val="0000FF"/>
      <w:sz w:val="16"/>
      <w:szCs w:val="16"/>
    </w:rPr>
  </w:style>
  <w:style w:type="character" w:customStyle="1" w:styleId="BodyTextIndent3Char">
    <w:name w:val="Body Text Indent 3 Char"/>
    <w:link w:val="BodyTextIndent3"/>
    <w:rsid w:val="00BB3CE2"/>
    <w:rPr>
      <w:rFonts w:ascii=".VnTime" w:hAnsi=".VnTime"/>
      <w:color w:val="0000FF"/>
      <w:sz w:val="16"/>
      <w:szCs w:val="16"/>
      <w:lang w:bidi="ar-SA"/>
    </w:rPr>
  </w:style>
  <w:style w:type="paragraph" w:customStyle="1" w:styleId="CharChar9">
    <w:name w:val="Char Char9"/>
    <w:basedOn w:val="DocumentMap"/>
    <w:autoRedefine/>
    <w:rsid w:val="00BB3CE2"/>
    <w:pPr>
      <w:widowControl w:val="0"/>
      <w:shd w:val="clear" w:color="auto" w:fill="000080"/>
      <w:spacing w:after="0"/>
      <w:ind w:firstLine="0"/>
    </w:pPr>
    <w:rPr>
      <w:rFonts w:eastAsia="SimSun"/>
      <w:color w:val="auto"/>
      <w:kern w:val="2"/>
      <w:sz w:val="24"/>
      <w:szCs w:val="24"/>
      <w:lang w:val="en-US" w:eastAsia="zh-CN"/>
    </w:rPr>
  </w:style>
  <w:style w:type="paragraph" w:customStyle="1" w:styleId="khoan">
    <w:name w:val="khoan"/>
    <w:basedOn w:val="Normal"/>
    <w:autoRedefine/>
    <w:rsid w:val="00BB3CE2"/>
    <w:pPr>
      <w:widowControl w:val="0"/>
      <w:ind w:firstLine="720"/>
    </w:pPr>
    <w:rPr>
      <w:bCs/>
      <w:spacing w:val="-6"/>
      <w:szCs w:val="28"/>
      <w:lang w:eastAsia="en-US"/>
    </w:rPr>
  </w:style>
  <w:style w:type="character" w:customStyle="1" w:styleId="apple-converted-space">
    <w:name w:val="apple-converted-space"/>
    <w:basedOn w:val="DefaultParagraphFont"/>
    <w:rsid w:val="00BB3CE2"/>
  </w:style>
  <w:style w:type="paragraph" w:customStyle="1" w:styleId="1CharCharCharChar">
    <w:name w:val="1 Char Char Char Char"/>
    <w:basedOn w:val="DocumentMap"/>
    <w:autoRedefine/>
    <w:rsid w:val="00BB3CE2"/>
    <w:pPr>
      <w:widowControl w:val="0"/>
      <w:shd w:val="clear" w:color="auto" w:fill="000080"/>
      <w:spacing w:after="0"/>
      <w:ind w:firstLine="0"/>
    </w:pPr>
    <w:rPr>
      <w:rFonts w:eastAsia="SimSun"/>
      <w:color w:val="auto"/>
      <w:kern w:val="2"/>
      <w:sz w:val="24"/>
      <w:szCs w:val="24"/>
      <w:lang w:val="en-US" w:eastAsia="zh-CN"/>
    </w:rPr>
  </w:style>
  <w:style w:type="character" w:customStyle="1" w:styleId="normal-h1">
    <w:name w:val="normal-h1"/>
    <w:rsid w:val="00BB3CE2"/>
    <w:rPr>
      <w:rFonts w:ascii=".VnTime" w:hAnsi=".VnTime" w:cs="Times New Roman"/>
      <w:color w:val="0000FF"/>
      <w:sz w:val="24"/>
      <w:szCs w:val="24"/>
    </w:rPr>
  </w:style>
  <w:style w:type="paragraph" w:customStyle="1" w:styleId="normal-p">
    <w:name w:val="normal-p"/>
    <w:basedOn w:val="Normal"/>
    <w:rsid w:val="00BB3CE2"/>
    <w:rPr>
      <w:sz w:val="20"/>
      <w:szCs w:val="20"/>
      <w:lang w:eastAsia="en-US"/>
    </w:rPr>
  </w:style>
  <w:style w:type="paragraph" w:customStyle="1" w:styleId="abc">
    <w:name w:val="abc"/>
    <w:basedOn w:val="Normal"/>
    <w:rsid w:val="00BB3CE2"/>
    <w:pPr>
      <w:widowControl w:val="0"/>
    </w:pPr>
    <w:rPr>
      <w:rFonts w:ascii=".VnTime" w:hAnsi=".VnTime"/>
      <w:szCs w:val="20"/>
      <w:lang w:eastAsia="en-US"/>
    </w:rPr>
  </w:style>
  <w:style w:type="paragraph" w:styleId="EndnoteText">
    <w:name w:val="endnote text"/>
    <w:basedOn w:val="Normal"/>
    <w:link w:val="EndnoteTextChar"/>
    <w:rsid w:val="00BB3CE2"/>
    <w:pPr>
      <w:spacing w:after="120"/>
      <w:ind w:firstLine="567"/>
    </w:pPr>
    <w:rPr>
      <w:rFonts w:ascii=".VnTime" w:hAnsi=".VnTime"/>
      <w:color w:val="0000FF"/>
      <w:sz w:val="20"/>
      <w:szCs w:val="20"/>
      <w:lang w:eastAsia="en-US"/>
    </w:rPr>
  </w:style>
  <w:style w:type="character" w:customStyle="1" w:styleId="EndnoteTextChar">
    <w:name w:val="Endnote Text Char"/>
    <w:link w:val="EndnoteText"/>
    <w:rsid w:val="00BB3CE2"/>
    <w:rPr>
      <w:rFonts w:ascii=".VnTime" w:hAnsi=".VnTime"/>
      <w:color w:val="0000FF"/>
      <w:lang w:val="en-US" w:eastAsia="en-US" w:bidi="ar-SA"/>
    </w:rPr>
  </w:style>
  <w:style w:type="character" w:styleId="EndnoteReference">
    <w:name w:val="endnote reference"/>
    <w:rsid w:val="00BB3CE2"/>
    <w:rPr>
      <w:vertAlign w:val="superscript"/>
    </w:rPr>
  </w:style>
  <w:style w:type="character" w:customStyle="1" w:styleId="Heading3Char">
    <w:name w:val="Heading 3 Char"/>
    <w:link w:val="Heading3"/>
    <w:uiPriority w:val="9"/>
    <w:rsid w:val="00BB3CE2"/>
    <w:rPr>
      <w:rFonts w:ascii=".VnTimeH" w:hAnsi=".VnTimeH" w:cs=".VnTimeH"/>
      <w:b/>
      <w:bCs/>
      <w:sz w:val="22"/>
      <w:szCs w:val="22"/>
      <w:lang w:val="en-US" w:eastAsia="en-US" w:bidi="ar-SA"/>
    </w:rPr>
  </w:style>
  <w:style w:type="character" w:customStyle="1" w:styleId="Heading4Char">
    <w:name w:val="Heading 4 Char"/>
    <w:link w:val="Heading4"/>
    <w:rsid w:val="00BB3CE2"/>
    <w:rPr>
      <w:b/>
      <w:spacing w:val="-4"/>
      <w:sz w:val="28"/>
      <w:szCs w:val="28"/>
      <w:lang w:val="nl-NL" w:eastAsia="en-US" w:bidi="ar-SA"/>
    </w:rPr>
  </w:style>
  <w:style w:type="character" w:customStyle="1" w:styleId="Heading5Char">
    <w:name w:val="Heading 5 Char"/>
    <w:link w:val="Heading5"/>
    <w:rsid w:val="00BB3CE2"/>
    <w:rPr>
      <w:rFonts w:ascii=".VnTime" w:hAnsi=".VnTime" w:cs=".VnTime"/>
      <w:b/>
      <w:bCs/>
      <w:sz w:val="28"/>
      <w:szCs w:val="28"/>
      <w:lang w:val="en-US" w:eastAsia="en-US" w:bidi="ar-SA"/>
    </w:rPr>
  </w:style>
  <w:style w:type="character" w:customStyle="1" w:styleId="Heading7Char">
    <w:name w:val="Heading 7 Char"/>
    <w:link w:val="Heading7"/>
    <w:uiPriority w:val="9"/>
    <w:rsid w:val="00BB3CE2"/>
    <w:rPr>
      <w:rFonts w:ascii=".VnTime" w:hAnsi=".VnTime" w:cs=".VnTime"/>
      <w:b/>
      <w:bCs/>
      <w:sz w:val="28"/>
      <w:szCs w:val="28"/>
      <w:lang w:val="en-US" w:eastAsia="en-US" w:bidi="ar-SA"/>
    </w:rPr>
  </w:style>
  <w:style w:type="character" w:customStyle="1" w:styleId="Heading8Char">
    <w:name w:val="Heading 8 Char"/>
    <w:link w:val="Heading8"/>
    <w:uiPriority w:val="9"/>
    <w:rsid w:val="00BB3CE2"/>
    <w:rPr>
      <w:rFonts w:ascii=".VnTime" w:hAnsi=".VnTime" w:cs=".VnTime"/>
      <w:i/>
      <w:iCs/>
      <w:sz w:val="28"/>
      <w:szCs w:val="28"/>
      <w:lang w:val="en-US" w:eastAsia="en-US" w:bidi="ar-SA"/>
    </w:rPr>
  </w:style>
  <w:style w:type="character" w:customStyle="1" w:styleId="Heading9Char">
    <w:name w:val="Heading 9 Char"/>
    <w:link w:val="Heading9"/>
    <w:uiPriority w:val="9"/>
    <w:rsid w:val="00BB3CE2"/>
    <w:rPr>
      <w:rFonts w:ascii=".VnTime" w:hAnsi=".VnTime" w:cs=".VnTime"/>
      <w:i/>
      <w:iCs/>
      <w:sz w:val="28"/>
      <w:szCs w:val="28"/>
      <w:lang w:val="en-US" w:eastAsia="en-US" w:bidi="ar-SA"/>
    </w:rPr>
  </w:style>
  <w:style w:type="paragraph" w:styleId="BodyText3">
    <w:name w:val="Body Text 3"/>
    <w:basedOn w:val="Normal"/>
    <w:link w:val="BodyText3Char"/>
    <w:rsid w:val="00BB3CE2"/>
    <w:pPr>
      <w:autoSpaceDE w:val="0"/>
      <w:autoSpaceDN w:val="0"/>
    </w:pPr>
    <w:rPr>
      <w:rFonts w:ascii=".VnTime" w:hAnsi=".VnTime" w:cs=".VnTime"/>
      <w:szCs w:val="28"/>
      <w:lang w:eastAsia="en-US"/>
    </w:rPr>
  </w:style>
  <w:style w:type="character" w:customStyle="1" w:styleId="BodyText3Char">
    <w:name w:val="Body Text 3 Char"/>
    <w:link w:val="BodyText3"/>
    <w:rsid w:val="00BB3CE2"/>
    <w:rPr>
      <w:rFonts w:ascii=".VnTime" w:hAnsi=".VnTime" w:cs=".VnTime"/>
      <w:sz w:val="28"/>
      <w:szCs w:val="28"/>
      <w:lang w:val="en-US" w:eastAsia="en-US" w:bidi="ar-SA"/>
    </w:rPr>
  </w:style>
  <w:style w:type="paragraph" w:styleId="BodyText2">
    <w:name w:val="Body Text 2"/>
    <w:basedOn w:val="Normal"/>
    <w:link w:val="BodyText2Char"/>
    <w:rsid w:val="00BB3C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88" w:lineRule="auto"/>
      <w:jc w:val="center"/>
    </w:pPr>
    <w:rPr>
      <w:b/>
      <w:bCs/>
      <w:sz w:val="26"/>
      <w:szCs w:val="26"/>
      <w:lang w:val="nl-NL" w:eastAsia="en-US"/>
    </w:rPr>
  </w:style>
  <w:style w:type="character" w:customStyle="1" w:styleId="BodyText2Char">
    <w:name w:val="Body Text 2 Char"/>
    <w:link w:val="BodyText2"/>
    <w:rsid w:val="00BB3CE2"/>
    <w:rPr>
      <w:b/>
      <w:bCs/>
      <w:sz w:val="26"/>
      <w:szCs w:val="26"/>
      <w:lang w:val="nl-NL" w:eastAsia="en-US" w:bidi="ar-SA"/>
    </w:rPr>
  </w:style>
  <w:style w:type="paragraph" w:customStyle="1" w:styleId="Style2">
    <w:name w:val="Style2"/>
    <w:basedOn w:val="Heading2"/>
    <w:autoRedefine/>
    <w:rsid w:val="00BB3CE2"/>
    <w:pPr>
      <w:keepLines w:val="0"/>
      <w:spacing w:before="0" w:line="360" w:lineRule="auto"/>
      <w:ind w:right="285"/>
      <w:jc w:val="right"/>
    </w:pPr>
    <w:rPr>
      <w:rFonts w:ascii=".VnTime" w:hAnsi=".VnTime" w:cs=".VnTime"/>
      <w:b/>
      <w:bCs/>
      <w:color w:val="auto"/>
      <w:sz w:val="28"/>
      <w:szCs w:val="28"/>
      <w:lang w:val="en-US" w:eastAsia="en-US"/>
    </w:rPr>
  </w:style>
  <w:style w:type="character" w:styleId="Hyperlink">
    <w:name w:val="Hyperlink"/>
    <w:rsid w:val="00BB3CE2"/>
    <w:rPr>
      <w:color w:val="0000FF"/>
      <w:u w:val="single"/>
    </w:rPr>
  </w:style>
  <w:style w:type="character" w:styleId="Strong">
    <w:name w:val="Strong"/>
    <w:uiPriority w:val="22"/>
    <w:qFormat/>
    <w:rsid w:val="00BB3CE2"/>
    <w:rPr>
      <w:b/>
      <w:bCs/>
    </w:rPr>
  </w:style>
  <w:style w:type="character" w:styleId="Emphasis">
    <w:name w:val="Emphasis"/>
    <w:uiPriority w:val="20"/>
    <w:qFormat/>
    <w:rsid w:val="00BB3CE2"/>
    <w:rPr>
      <w:i/>
      <w:iCs/>
    </w:rPr>
  </w:style>
  <w:style w:type="character" w:styleId="FollowedHyperlink">
    <w:name w:val="FollowedHyperlink"/>
    <w:rsid w:val="00BB3CE2"/>
    <w:rPr>
      <w:color w:val="800080"/>
      <w:u w:val="single"/>
    </w:rPr>
  </w:style>
  <w:style w:type="paragraph" w:customStyle="1" w:styleId="n-dieu">
    <w:name w:val="n-dieu"/>
    <w:basedOn w:val="Normal"/>
    <w:rsid w:val="00BB3CE2"/>
    <w:pPr>
      <w:overflowPunct w:val="0"/>
      <w:autoSpaceDE w:val="0"/>
      <w:autoSpaceDN w:val="0"/>
      <w:adjustRightInd w:val="0"/>
      <w:spacing w:before="120" w:after="180"/>
      <w:ind w:left="1560" w:hanging="851"/>
      <w:textAlignment w:val="baseline"/>
    </w:pPr>
    <w:rPr>
      <w:rFonts w:ascii=".VnTime" w:hAnsi=".VnTime" w:cs=".VnTime"/>
      <w:b/>
      <w:bCs/>
      <w:szCs w:val="28"/>
      <w:lang w:eastAsia="en-US"/>
    </w:rPr>
  </w:style>
  <w:style w:type="paragraph" w:styleId="ListBullet">
    <w:name w:val="List Bullet"/>
    <w:basedOn w:val="Normal"/>
    <w:autoRedefine/>
    <w:rsid w:val="00BB3CE2"/>
    <w:pPr>
      <w:spacing w:before="60" w:after="60"/>
      <w:ind w:firstLine="720"/>
    </w:pPr>
    <w:rPr>
      <w:bCs/>
      <w:color w:val="FF0000"/>
      <w:spacing w:val="-2"/>
      <w:szCs w:val="28"/>
      <w:lang w:val="nl-NL" w:eastAsia="en-US"/>
    </w:rPr>
  </w:style>
  <w:style w:type="character" w:customStyle="1" w:styleId="normal-h">
    <w:name w:val="normal-h"/>
    <w:basedOn w:val="DefaultParagraphFont"/>
    <w:rsid w:val="00BB3CE2"/>
  </w:style>
  <w:style w:type="paragraph" w:customStyle="1" w:styleId="dieu0">
    <w:name w:val="dieu"/>
    <w:basedOn w:val="Normal"/>
    <w:link w:val="dieuChar1"/>
    <w:autoRedefine/>
    <w:rsid w:val="00BB3CE2"/>
    <w:pPr>
      <w:spacing w:after="120"/>
      <w:ind w:firstLine="720"/>
    </w:pPr>
    <w:rPr>
      <w:b/>
      <w:color w:val="0000FF"/>
      <w:spacing w:val="24"/>
      <w:sz w:val="26"/>
      <w:szCs w:val="26"/>
      <w:lang w:eastAsia="en-US"/>
    </w:rPr>
  </w:style>
  <w:style w:type="character" w:customStyle="1" w:styleId="dieuChar1">
    <w:name w:val="dieu Char1"/>
    <w:link w:val="dieu0"/>
    <w:rsid w:val="00BB3CE2"/>
    <w:rPr>
      <w:b/>
      <w:color w:val="0000FF"/>
      <w:spacing w:val="24"/>
      <w:sz w:val="26"/>
      <w:szCs w:val="26"/>
      <w:lang w:val="en-US" w:eastAsia="en-US" w:bidi="ar-SA"/>
    </w:rPr>
  </w:style>
  <w:style w:type="character" w:customStyle="1" w:styleId="Heading2Char1">
    <w:name w:val="Heading 2 Char1"/>
    <w:rsid w:val="00BB3CE2"/>
    <w:rPr>
      <w:rFonts w:ascii="Arial" w:hAnsi="Arial" w:cs="Arial"/>
      <w:b/>
      <w:bCs/>
      <w:i/>
      <w:iCs/>
      <w:sz w:val="28"/>
      <w:szCs w:val="28"/>
      <w:lang w:val="en-US" w:eastAsia="en-US" w:bidi="ar-SA"/>
    </w:rPr>
  </w:style>
  <w:style w:type="character" w:customStyle="1" w:styleId="zoomable">
    <w:name w:val="zoomable"/>
    <w:basedOn w:val="DefaultParagraphFont"/>
    <w:rsid w:val="00BB3CE2"/>
  </w:style>
  <w:style w:type="paragraph" w:customStyle="1" w:styleId="seats">
    <w:name w:val="seats"/>
    <w:basedOn w:val="Normal"/>
    <w:rsid w:val="00BB3CE2"/>
    <w:pPr>
      <w:spacing w:before="100" w:beforeAutospacing="1" w:after="100" w:afterAutospacing="1"/>
    </w:pPr>
    <w:rPr>
      <w:sz w:val="24"/>
    </w:rPr>
  </w:style>
  <w:style w:type="paragraph" w:customStyle="1" w:styleId="passengername">
    <w:name w:val="passengername"/>
    <w:basedOn w:val="Normal"/>
    <w:rsid w:val="00BB3CE2"/>
    <w:pPr>
      <w:spacing w:before="100" w:beforeAutospacing="1" w:after="100" w:afterAutospacing="1"/>
    </w:pPr>
    <w:rPr>
      <w:sz w:val="24"/>
    </w:rPr>
  </w:style>
  <w:style w:type="paragraph" w:customStyle="1" w:styleId="article">
    <w:name w:val="article"/>
    <w:basedOn w:val="Normal"/>
    <w:rsid w:val="00BB3CE2"/>
    <w:pPr>
      <w:spacing w:before="100" w:beforeAutospacing="1" w:after="100" w:afterAutospacing="1"/>
    </w:pPr>
    <w:rPr>
      <w:sz w:val="24"/>
    </w:rPr>
  </w:style>
  <w:style w:type="character" w:customStyle="1" w:styleId="msoins0">
    <w:name w:val="msoins"/>
    <w:basedOn w:val="DefaultParagraphFont"/>
    <w:rsid w:val="00BB3CE2"/>
  </w:style>
  <w:style w:type="character" w:customStyle="1" w:styleId="color-primary">
    <w:name w:val="color-primary"/>
    <w:basedOn w:val="DefaultParagraphFont"/>
    <w:rsid w:val="00BB3CE2"/>
  </w:style>
  <w:style w:type="character" w:customStyle="1" w:styleId="rate">
    <w:name w:val="rate"/>
    <w:basedOn w:val="DefaultParagraphFont"/>
    <w:rsid w:val="00BB3CE2"/>
  </w:style>
  <w:style w:type="character" w:customStyle="1" w:styleId="old">
    <w:name w:val="old"/>
    <w:basedOn w:val="DefaultParagraphFont"/>
    <w:rsid w:val="00BB3CE2"/>
  </w:style>
  <w:style w:type="character" w:customStyle="1" w:styleId="gd">
    <w:name w:val="gd"/>
    <w:basedOn w:val="DefaultParagraphFont"/>
    <w:rsid w:val="00BB3CE2"/>
  </w:style>
  <w:style w:type="character" w:customStyle="1" w:styleId="go">
    <w:name w:val="go"/>
    <w:basedOn w:val="DefaultParagraphFont"/>
    <w:rsid w:val="00BB3CE2"/>
  </w:style>
  <w:style w:type="character" w:customStyle="1" w:styleId="g3">
    <w:name w:val="g3"/>
    <w:basedOn w:val="DefaultParagraphFont"/>
    <w:rsid w:val="00BB3CE2"/>
  </w:style>
  <w:style w:type="character" w:customStyle="1" w:styleId="hb">
    <w:name w:val="hb"/>
    <w:basedOn w:val="DefaultParagraphFont"/>
    <w:rsid w:val="00BB3CE2"/>
  </w:style>
  <w:style w:type="character" w:customStyle="1" w:styleId="g2">
    <w:name w:val="g2"/>
    <w:basedOn w:val="DefaultParagraphFont"/>
    <w:rsid w:val="00BB3CE2"/>
  </w:style>
  <w:style w:type="character" w:customStyle="1" w:styleId="HeaderChar">
    <w:name w:val="Header Char"/>
    <w:link w:val="Header"/>
    <w:uiPriority w:val="99"/>
    <w:rsid w:val="00BB3CE2"/>
    <w:rPr>
      <w:rFonts w:ascii=".VnTime" w:hAnsi=".VnTime"/>
      <w:color w:val="0000FF"/>
      <w:sz w:val="24"/>
      <w:lang w:val="en-US" w:eastAsia="en-US" w:bidi="ar-SA"/>
    </w:rPr>
  </w:style>
  <w:style w:type="paragraph" w:customStyle="1" w:styleId="CharCharChar2Char">
    <w:name w:val="Char Char Char2 Char"/>
    <w:next w:val="Normal"/>
    <w:autoRedefine/>
    <w:semiHidden/>
    <w:rsid w:val="00BB3CE2"/>
    <w:pPr>
      <w:spacing w:before="120" w:after="160" w:line="240" w:lineRule="exact"/>
      <w:ind w:firstLine="720"/>
      <w:jc w:val="both"/>
    </w:pPr>
    <w:rPr>
      <w:sz w:val="28"/>
      <w:szCs w:val="22"/>
      <w:lang w:val="en-US" w:eastAsia="en-US"/>
    </w:rPr>
  </w:style>
  <w:style w:type="character" w:customStyle="1" w:styleId="dieuChar0">
    <w:name w:val="dieu Char"/>
    <w:rsid w:val="00BB3CE2"/>
    <w:rPr>
      <w:rFonts w:ascii="Times New Roman Bold" w:eastAsia="Times New Roman" w:hAnsi="Times New Roman Bold" w:cs="Times New Roman"/>
      <w:b/>
      <w:spacing w:val="24"/>
      <w:sz w:val="26"/>
      <w:szCs w:val="26"/>
      <w:lang w:val="nl-NL"/>
    </w:rPr>
  </w:style>
  <w:style w:type="character" w:customStyle="1" w:styleId="GiuaChar">
    <w:name w:val="Giua Char"/>
    <w:link w:val="Giua"/>
    <w:rsid w:val="00BB3CE2"/>
    <w:rPr>
      <w:rFonts w:ascii=".VnTime" w:hAnsi=".VnTime"/>
      <w:color w:val="0000FF"/>
      <w:sz w:val="24"/>
      <w:lang w:val="en-US" w:eastAsia="en-US" w:bidi="ar-SA"/>
    </w:rPr>
  </w:style>
  <w:style w:type="paragraph" w:customStyle="1" w:styleId="BodyText21">
    <w:name w:val="Body Text 21"/>
    <w:basedOn w:val="Normal"/>
    <w:rsid w:val="00BB3CE2"/>
    <w:pPr>
      <w:widowControl w:val="0"/>
      <w:autoSpaceDE w:val="0"/>
      <w:autoSpaceDN w:val="0"/>
      <w:spacing w:before="120" w:line="24" w:lineRule="auto"/>
      <w:ind w:firstLine="720"/>
    </w:pPr>
    <w:rPr>
      <w:rFonts w:ascii=".VnTime" w:hAnsi=".VnTime" w:cs=".VnTime"/>
      <w:szCs w:val="28"/>
      <w:lang w:eastAsia="en-US"/>
    </w:rPr>
  </w:style>
  <w:style w:type="character" w:customStyle="1" w:styleId="BodyTextChar">
    <w:name w:val="Body Text Char"/>
    <w:link w:val="BodyText"/>
    <w:rsid w:val="00BB3CE2"/>
    <w:rPr>
      <w:rFonts w:ascii=".VnTime" w:eastAsia=".VnTime" w:hAnsi=".VnTime" w:cs=".VnTime"/>
      <w:b/>
      <w:bCs/>
      <w:sz w:val="28"/>
      <w:szCs w:val="28"/>
      <w:lang w:val="en-US" w:eastAsia="en-US" w:bidi="ar-SA"/>
    </w:rPr>
  </w:style>
  <w:style w:type="paragraph" w:customStyle="1" w:styleId="b-dieun">
    <w:name w:val="b-dieun"/>
    <w:basedOn w:val="Normal"/>
    <w:rsid w:val="00BB3CE2"/>
    <w:pPr>
      <w:spacing w:after="120"/>
      <w:ind w:firstLine="720"/>
    </w:pPr>
    <w:rPr>
      <w:color w:val="000000"/>
      <w:szCs w:val="28"/>
      <w:lang w:val="nl-NL" w:eastAsia="en-US"/>
    </w:rPr>
  </w:style>
  <w:style w:type="paragraph" w:customStyle="1" w:styleId="Tenvb">
    <w:name w:val="Tenvb"/>
    <w:basedOn w:val="Normal"/>
    <w:autoRedefine/>
    <w:rsid w:val="00BB3CE2"/>
    <w:pPr>
      <w:spacing w:before="120" w:after="120"/>
      <w:jc w:val="center"/>
    </w:pPr>
    <w:rPr>
      <w:b/>
      <w:color w:val="0000FF"/>
      <w:spacing w:val="24"/>
      <w:sz w:val="20"/>
      <w:szCs w:val="20"/>
      <w:lang w:eastAsia="en-US"/>
    </w:rPr>
  </w:style>
  <w:style w:type="paragraph" w:customStyle="1" w:styleId="Loai">
    <w:name w:val="Loai"/>
    <w:basedOn w:val="Giua"/>
    <w:autoRedefine/>
    <w:rsid w:val="00BB3CE2"/>
    <w:pPr>
      <w:spacing w:before="240" w:after="0"/>
    </w:pPr>
    <w:rPr>
      <w:rFonts w:ascii="Times New Roman" w:hAnsi="Times New Roman"/>
      <w:b/>
      <w:color w:val="auto"/>
      <w:sz w:val="32"/>
      <w:szCs w:val="32"/>
    </w:rPr>
  </w:style>
  <w:style w:type="paragraph" w:customStyle="1" w:styleId="CharChar">
    <w:name w:val="Char Char"/>
    <w:basedOn w:val="DocumentMap"/>
    <w:autoRedefine/>
    <w:rsid w:val="00BB3CE2"/>
    <w:pPr>
      <w:widowControl w:val="0"/>
      <w:shd w:val="clear" w:color="auto" w:fill="000080"/>
      <w:spacing w:after="0"/>
      <w:ind w:firstLine="0"/>
    </w:pPr>
    <w:rPr>
      <w:rFonts w:eastAsia="SimSun"/>
      <w:color w:val="auto"/>
      <w:kern w:val="2"/>
      <w:sz w:val="24"/>
      <w:szCs w:val="24"/>
      <w:lang w:eastAsia="zh-CN"/>
    </w:rPr>
  </w:style>
  <w:style w:type="character" w:customStyle="1" w:styleId="yiv9830887746">
    <w:name w:val="yiv9830887746"/>
    <w:basedOn w:val="DefaultParagraphFont"/>
    <w:rsid w:val="00BB3CE2"/>
  </w:style>
  <w:style w:type="character" w:customStyle="1" w:styleId="yiv9452713244">
    <w:name w:val="yiv9452713244"/>
    <w:basedOn w:val="DefaultParagraphFont"/>
    <w:rsid w:val="00BB3CE2"/>
  </w:style>
  <w:style w:type="character" w:customStyle="1" w:styleId="addconvtitle">
    <w:name w:val="addconvtitle"/>
    <w:basedOn w:val="DefaultParagraphFont"/>
    <w:rsid w:val="00BB3CE2"/>
  </w:style>
  <w:style w:type="character" w:customStyle="1" w:styleId="card-actions-menu">
    <w:name w:val="card-actions-menu"/>
    <w:basedOn w:val="DefaultParagraphFont"/>
    <w:rsid w:val="00BB3CE2"/>
  </w:style>
  <w:style w:type="paragraph" w:customStyle="1" w:styleId="DefaultParagraphFontParaCharCharCharCharChar">
    <w:name w:val="Default Paragraph Font Para Char Char Char Char Char"/>
    <w:autoRedefine/>
    <w:rsid w:val="00BB3CE2"/>
    <w:pPr>
      <w:tabs>
        <w:tab w:val="left" w:pos="1152"/>
      </w:tabs>
      <w:spacing w:before="120" w:after="120" w:line="312" w:lineRule="auto"/>
    </w:pPr>
    <w:rPr>
      <w:rFonts w:ascii="Arial" w:hAnsi="Arial" w:cs="Arial"/>
      <w:sz w:val="26"/>
      <w:szCs w:val="26"/>
      <w:lang w:val="en-US" w:eastAsia="en-US"/>
    </w:rPr>
  </w:style>
  <w:style w:type="character" w:customStyle="1" w:styleId="fontstyle01">
    <w:name w:val="fontstyle01"/>
    <w:rsid w:val="005F208B"/>
    <w:rPr>
      <w:rFonts w:ascii="TimesNewRomanPS-ItalicMT" w:hAnsi="TimesNewRomanPS-ItalicMT" w:hint="default"/>
      <w:b w:val="0"/>
      <w:bCs w:val="0"/>
      <w:i/>
      <w:iCs/>
      <w:color w:val="000000"/>
      <w:sz w:val="28"/>
      <w:szCs w:val="28"/>
    </w:rPr>
  </w:style>
  <w:style w:type="character" w:customStyle="1" w:styleId="NormalWebChar">
    <w:name w:val="Normal (Web) Char"/>
    <w:aliases w:val="Обычный (веб)1 Char,Обычный (веб) Знак Char,Обычный (веб) Знак1 Char,Обычный (веб) Знак Знак Char,표준 (웹) Char,Char Char5 Char,webb Char,Char Char Char Char Char Char Char Char Char Char Char Char Char Char Char Char,Char Char Cha Char"/>
    <w:link w:val="NormalWeb"/>
    <w:qFormat/>
    <w:locked/>
    <w:rsid w:val="001266C1"/>
    <w:rPr>
      <w:i/>
      <w:color w:val="FF0000"/>
      <w:sz w:val="28"/>
      <w:szCs w:val="24"/>
    </w:rPr>
  </w:style>
  <w:style w:type="character" w:customStyle="1" w:styleId="Heading6Char">
    <w:name w:val="Heading 6 Char"/>
    <w:basedOn w:val="DefaultParagraphFont"/>
    <w:link w:val="Heading6"/>
    <w:uiPriority w:val="9"/>
    <w:semiHidden/>
    <w:rsid w:val="00811173"/>
    <w:rPr>
      <w:rFonts w:asciiTheme="minorHAnsi" w:eastAsiaTheme="majorEastAsia" w:hAnsiTheme="minorHAnsi" w:cstheme="majorBidi"/>
      <w:i/>
      <w:iCs/>
      <w:color w:val="595959" w:themeColor="text1" w:themeTint="A6"/>
      <w:sz w:val="28"/>
      <w:szCs w:val="24"/>
      <w:lang w:eastAsia="en-US"/>
    </w:rPr>
  </w:style>
  <w:style w:type="numbering" w:customStyle="1" w:styleId="NoList1">
    <w:name w:val="No List1"/>
    <w:next w:val="NoList"/>
    <w:uiPriority w:val="99"/>
    <w:semiHidden/>
    <w:unhideWhenUsed/>
    <w:rsid w:val="00811173"/>
  </w:style>
  <w:style w:type="paragraph" w:styleId="Title">
    <w:name w:val="Title"/>
    <w:basedOn w:val="Normal"/>
    <w:next w:val="Normal"/>
    <w:link w:val="TitleChar"/>
    <w:uiPriority w:val="10"/>
    <w:qFormat/>
    <w:rsid w:val="00811173"/>
    <w:pPr>
      <w:spacing w:after="80" w:line="240" w:lineRule="auto"/>
      <w:ind w:firstLine="72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811173"/>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811173"/>
    <w:pPr>
      <w:numPr>
        <w:ilvl w:val="1"/>
      </w:numPr>
      <w:spacing w:before="120" w:after="160" w:line="340" w:lineRule="exact"/>
      <w:ind w:firstLine="720"/>
    </w:pPr>
    <w:rPr>
      <w:rFonts w:asciiTheme="minorHAnsi" w:eastAsiaTheme="majorEastAsia" w:hAnsiTheme="minorHAnsi" w:cstheme="majorBidi"/>
      <w:color w:val="595959" w:themeColor="text1" w:themeTint="A6"/>
      <w:spacing w:val="15"/>
      <w:szCs w:val="28"/>
      <w:lang w:eastAsia="en-US"/>
    </w:rPr>
  </w:style>
  <w:style w:type="character" w:customStyle="1" w:styleId="SubtitleChar">
    <w:name w:val="Subtitle Char"/>
    <w:basedOn w:val="DefaultParagraphFont"/>
    <w:link w:val="Subtitle"/>
    <w:uiPriority w:val="11"/>
    <w:rsid w:val="00811173"/>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811173"/>
    <w:pPr>
      <w:spacing w:before="160" w:after="160" w:line="340" w:lineRule="exact"/>
      <w:ind w:firstLine="720"/>
      <w:jc w:val="center"/>
    </w:pPr>
    <w:rPr>
      <w:rFonts w:eastAsiaTheme="minorHAnsi" w:cstheme="minorBidi"/>
      <w:i/>
      <w:iCs/>
      <w:color w:val="404040" w:themeColor="text1" w:themeTint="BF"/>
      <w:lang w:eastAsia="en-US"/>
    </w:rPr>
  </w:style>
  <w:style w:type="character" w:customStyle="1" w:styleId="QuoteChar">
    <w:name w:val="Quote Char"/>
    <w:basedOn w:val="DefaultParagraphFont"/>
    <w:link w:val="Quote"/>
    <w:uiPriority w:val="29"/>
    <w:rsid w:val="00811173"/>
    <w:rPr>
      <w:rFonts w:eastAsiaTheme="minorHAnsi" w:cstheme="minorBidi"/>
      <w:i/>
      <w:iCs/>
      <w:color w:val="404040" w:themeColor="text1" w:themeTint="BF"/>
      <w:sz w:val="28"/>
      <w:szCs w:val="24"/>
      <w:lang w:eastAsia="en-US"/>
    </w:rPr>
  </w:style>
  <w:style w:type="character" w:styleId="IntenseEmphasis">
    <w:name w:val="Intense Emphasis"/>
    <w:basedOn w:val="DefaultParagraphFont"/>
    <w:uiPriority w:val="21"/>
    <w:qFormat/>
    <w:rsid w:val="00811173"/>
    <w:rPr>
      <w:i/>
      <w:iCs/>
      <w:color w:val="2F5496" w:themeColor="accent1" w:themeShade="BF"/>
    </w:rPr>
  </w:style>
  <w:style w:type="paragraph" w:styleId="IntenseQuote">
    <w:name w:val="Intense Quote"/>
    <w:basedOn w:val="Normal"/>
    <w:next w:val="Normal"/>
    <w:link w:val="IntenseQuoteChar"/>
    <w:uiPriority w:val="30"/>
    <w:qFormat/>
    <w:rsid w:val="00811173"/>
    <w:pPr>
      <w:pBdr>
        <w:top w:val="single" w:sz="4" w:space="10" w:color="2F5496" w:themeColor="accent1" w:themeShade="BF"/>
        <w:bottom w:val="single" w:sz="4" w:space="10" w:color="2F5496" w:themeColor="accent1" w:themeShade="BF"/>
      </w:pBdr>
      <w:spacing w:before="360" w:after="360" w:line="340" w:lineRule="exact"/>
      <w:ind w:left="864" w:right="864" w:firstLine="720"/>
      <w:jc w:val="center"/>
    </w:pPr>
    <w:rPr>
      <w:rFonts w:eastAsiaTheme="minorHAnsi" w:cstheme="minorBidi"/>
      <w:i/>
      <w:iCs/>
      <w:color w:val="2F5496" w:themeColor="accent1" w:themeShade="BF"/>
      <w:lang w:eastAsia="en-US"/>
    </w:rPr>
  </w:style>
  <w:style w:type="character" w:customStyle="1" w:styleId="IntenseQuoteChar">
    <w:name w:val="Intense Quote Char"/>
    <w:basedOn w:val="DefaultParagraphFont"/>
    <w:link w:val="IntenseQuote"/>
    <w:uiPriority w:val="30"/>
    <w:rsid w:val="00811173"/>
    <w:rPr>
      <w:rFonts w:eastAsiaTheme="minorHAnsi" w:cstheme="minorBidi"/>
      <w:i/>
      <w:iCs/>
      <w:color w:val="2F5496" w:themeColor="accent1" w:themeShade="BF"/>
      <w:sz w:val="28"/>
      <w:szCs w:val="24"/>
      <w:lang w:eastAsia="en-US"/>
    </w:rPr>
  </w:style>
  <w:style w:type="character" w:styleId="IntenseReference">
    <w:name w:val="Intense Reference"/>
    <w:basedOn w:val="DefaultParagraphFont"/>
    <w:uiPriority w:val="32"/>
    <w:qFormat/>
    <w:rsid w:val="00811173"/>
    <w:rPr>
      <w:b/>
      <w:bCs/>
      <w:smallCaps/>
      <w:color w:val="2F5496" w:themeColor="accent1" w:themeShade="BF"/>
      <w:spacing w:val="5"/>
    </w:rPr>
  </w:style>
  <w:style w:type="numbering" w:customStyle="1" w:styleId="NoList11">
    <w:name w:val="No List11"/>
    <w:next w:val="NoList"/>
    <w:uiPriority w:val="99"/>
    <w:semiHidden/>
    <w:rsid w:val="00811173"/>
  </w:style>
  <w:style w:type="paragraph" w:styleId="Caption">
    <w:name w:val="caption"/>
    <w:basedOn w:val="Normal"/>
    <w:next w:val="Normal"/>
    <w:qFormat/>
    <w:rsid w:val="00811173"/>
    <w:pPr>
      <w:spacing w:line="240" w:lineRule="auto"/>
      <w:ind w:firstLine="0"/>
      <w:jc w:val="center"/>
    </w:pPr>
    <w:rPr>
      <w:b/>
      <w:lang w:eastAsia="en-US"/>
    </w:rPr>
  </w:style>
  <w:style w:type="character" w:customStyle="1" w:styleId="BodyTextChar1">
    <w:name w:val="Body Text Char1"/>
    <w:uiPriority w:val="99"/>
    <w:rsid w:val="00811173"/>
    <w:rPr>
      <w:rFonts w:ascii="Times New Roman" w:hAnsi="Times New Roman" w:cs="Times New Roman"/>
      <w:sz w:val="26"/>
      <w:szCs w:val="26"/>
      <w:u w:val="none"/>
    </w:rPr>
  </w:style>
  <w:style w:type="character" w:customStyle="1" w:styleId="Vnbnnidung">
    <w:name w:val="Văn bản nội dung_"/>
    <w:link w:val="Vnbnnidung0"/>
    <w:rsid w:val="00811173"/>
    <w:rPr>
      <w:sz w:val="28"/>
      <w:szCs w:val="28"/>
    </w:rPr>
  </w:style>
  <w:style w:type="paragraph" w:customStyle="1" w:styleId="Vnbnnidung0">
    <w:name w:val="Văn bản nội dung"/>
    <w:basedOn w:val="Normal"/>
    <w:link w:val="Vnbnnidung"/>
    <w:rsid w:val="00811173"/>
    <w:pPr>
      <w:widowControl w:val="0"/>
      <w:spacing w:after="80" w:line="254" w:lineRule="auto"/>
      <w:ind w:firstLine="400"/>
      <w:jc w:val="left"/>
    </w:pPr>
    <w:rPr>
      <w:szCs w:val="28"/>
    </w:rPr>
  </w:style>
  <w:style w:type="paragraph" w:customStyle="1" w:styleId="H">
    <w:name w:val="Hà"/>
    <w:basedOn w:val="Normal"/>
    <w:link w:val="HChar"/>
    <w:rsid w:val="009C611C"/>
    <w:pPr>
      <w:widowControl w:val="0"/>
      <w:numPr>
        <w:numId w:val="4"/>
      </w:numPr>
      <w:autoSpaceDE w:val="0"/>
      <w:autoSpaceDN w:val="0"/>
      <w:adjustRightInd w:val="0"/>
      <w:spacing w:before="120" w:line="390" w:lineRule="exact"/>
      <w:outlineLvl w:val="1"/>
    </w:pPr>
    <w:rPr>
      <w:rFonts w:ascii="Times New Roman Bold" w:hAnsi="Times New Roman Bold"/>
      <w:b/>
      <w:bCs/>
      <w:spacing w:val="-10"/>
      <w:szCs w:val="28"/>
    </w:rPr>
  </w:style>
  <w:style w:type="character" w:customStyle="1" w:styleId="HChar">
    <w:name w:val="Hà Char"/>
    <w:basedOn w:val="DefaultParagraphFont"/>
    <w:link w:val="H"/>
    <w:rsid w:val="009C611C"/>
    <w:rPr>
      <w:rFonts w:ascii="Times New Roman Bold" w:hAnsi="Times New Roman Bold"/>
      <w:b/>
      <w:bCs/>
      <w:spacing w:val="-10"/>
      <w:sz w:val="28"/>
      <w:szCs w:val="28"/>
    </w:rPr>
  </w:style>
  <w:style w:type="paragraph" w:customStyle="1" w:styleId="TableParagraph">
    <w:name w:val="Table Paragraph"/>
    <w:basedOn w:val="Normal"/>
    <w:uiPriority w:val="1"/>
    <w:qFormat/>
    <w:rsid w:val="000D5915"/>
    <w:pPr>
      <w:widowControl w:val="0"/>
      <w:autoSpaceDE w:val="0"/>
      <w:autoSpaceDN w:val="0"/>
      <w:spacing w:line="240" w:lineRule="auto"/>
      <w:ind w:firstLine="0"/>
      <w:jc w:val="left"/>
    </w:pPr>
    <w:rPr>
      <w:sz w:val="22"/>
      <w:szCs w:val="22"/>
      <w:lang w:eastAsia="en-US"/>
    </w:rPr>
  </w:style>
  <w:style w:type="paragraph" w:customStyle="1" w:styleId="Style3">
    <w:name w:val="Style3"/>
    <w:basedOn w:val="Dieu"/>
    <w:link w:val="Style3Char"/>
    <w:qFormat/>
    <w:rsid w:val="003B610A"/>
    <w:pPr>
      <w:jc w:val="left"/>
    </w:pPr>
    <w:rPr>
      <w:sz w:val="28"/>
    </w:rPr>
  </w:style>
  <w:style w:type="character" w:customStyle="1" w:styleId="Style3Char">
    <w:name w:val="Style3 Char"/>
    <w:basedOn w:val="DieuChar"/>
    <w:link w:val="Style3"/>
    <w:rsid w:val="003B610A"/>
    <w:rPr>
      <w:b/>
      <w:sz w:val="28"/>
      <w:szCs w:val="26"/>
    </w:rPr>
  </w:style>
  <w:style w:type="paragraph" w:customStyle="1" w:styleId="isselectedend">
    <w:name w:val="isselectedend"/>
    <w:basedOn w:val="Normal"/>
    <w:rsid w:val="00F86478"/>
    <w:pPr>
      <w:spacing w:before="100" w:beforeAutospacing="1" w:after="100" w:afterAutospacing="1" w:line="240" w:lineRule="auto"/>
      <w:ind w:firstLine="0"/>
      <w:jc w:val="left"/>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023">
      <w:bodyDiv w:val="1"/>
      <w:marLeft w:val="0"/>
      <w:marRight w:val="0"/>
      <w:marTop w:val="0"/>
      <w:marBottom w:val="0"/>
      <w:divBdr>
        <w:top w:val="none" w:sz="0" w:space="0" w:color="auto"/>
        <w:left w:val="none" w:sz="0" w:space="0" w:color="auto"/>
        <w:bottom w:val="none" w:sz="0" w:space="0" w:color="auto"/>
        <w:right w:val="none" w:sz="0" w:space="0" w:color="auto"/>
      </w:divBdr>
    </w:div>
    <w:div w:id="26682586">
      <w:bodyDiv w:val="1"/>
      <w:marLeft w:val="0"/>
      <w:marRight w:val="0"/>
      <w:marTop w:val="0"/>
      <w:marBottom w:val="0"/>
      <w:divBdr>
        <w:top w:val="none" w:sz="0" w:space="0" w:color="auto"/>
        <w:left w:val="none" w:sz="0" w:space="0" w:color="auto"/>
        <w:bottom w:val="none" w:sz="0" w:space="0" w:color="auto"/>
        <w:right w:val="none" w:sz="0" w:space="0" w:color="auto"/>
      </w:divBdr>
    </w:div>
    <w:div w:id="286549149">
      <w:bodyDiv w:val="1"/>
      <w:marLeft w:val="0"/>
      <w:marRight w:val="0"/>
      <w:marTop w:val="0"/>
      <w:marBottom w:val="0"/>
      <w:divBdr>
        <w:top w:val="none" w:sz="0" w:space="0" w:color="auto"/>
        <w:left w:val="none" w:sz="0" w:space="0" w:color="auto"/>
        <w:bottom w:val="none" w:sz="0" w:space="0" w:color="auto"/>
        <w:right w:val="none" w:sz="0" w:space="0" w:color="auto"/>
      </w:divBdr>
    </w:div>
    <w:div w:id="295796485">
      <w:bodyDiv w:val="1"/>
      <w:marLeft w:val="0"/>
      <w:marRight w:val="0"/>
      <w:marTop w:val="0"/>
      <w:marBottom w:val="0"/>
      <w:divBdr>
        <w:top w:val="none" w:sz="0" w:space="0" w:color="auto"/>
        <w:left w:val="none" w:sz="0" w:space="0" w:color="auto"/>
        <w:bottom w:val="none" w:sz="0" w:space="0" w:color="auto"/>
        <w:right w:val="none" w:sz="0" w:space="0" w:color="auto"/>
      </w:divBdr>
    </w:div>
    <w:div w:id="304703805">
      <w:bodyDiv w:val="1"/>
      <w:marLeft w:val="0"/>
      <w:marRight w:val="0"/>
      <w:marTop w:val="0"/>
      <w:marBottom w:val="0"/>
      <w:divBdr>
        <w:top w:val="none" w:sz="0" w:space="0" w:color="auto"/>
        <w:left w:val="none" w:sz="0" w:space="0" w:color="auto"/>
        <w:bottom w:val="none" w:sz="0" w:space="0" w:color="auto"/>
        <w:right w:val="none" w:sz="0" w:space="0" w:color="auto"/>
      </w:divBdr>
    </w:div>
    <w:div w:id="331495398">
      <w:bodyDiv w:val="1"/>
      <w:marLeft w:val="0"/>
      <w:marRight w:val="0"/>
      <w:marTop w:val="0"/>
      <w:marBottom w:val="0"/>
      <w:divBdr>
        <w:top w:val="none" w:sz="0" w:space="0" w:color="auto"/>
        <w:left w:val="none" w:sz="0" w:space="0" w:color="auto"/>
        <w:bottom w:val="none" w:sz="0" w:space="0" w:color="auto"/>
        <w:right w:val="none" w:sz="0" w:space="0" w:color="auto"/>
      </w:divBdr>
    </w:div>
    <w:div w:id="433550191">
      <w:bodyDiv w:val="1"/>
      <w:marLeft w:val="0"/>
      <w:marRight w:val="0"/>
      <w:marTop w:val="0"/>
      <w:marBottom w:val="0"/>
      <w:divBdr>
        <w:top w:val="none" w:sz="0" w:space="0" w:color="auto"/>
        <w:left w:val="none" w:sz="0" w:space="0" w:color="auto"/>
        <w:bottom w:val="none" w:sz="0" w:space="0" w:color="auto"/>
        <w:right w:val="none" w:sz="0" w:space="0" w:color="auto"/>
      </w:divBdr>
    </w:div>
    <w:div w:id="500437897">
      <w:bodyDiv w:val="1"/>
      <w:marLeft w:val="0"/>
      <w:marRight w:val="0"/>
      <w:marTop w:val="0"/>
      <w:marBottom w:val="0"/>
      <w:divBdr>
        <w:top w:val="none" w:sz="0" w:space="0" w:color="auto"/>
        <w:left w:val="none" w:sz="0" w:space="0" w:color="auto"/>
        <w:bottom w:val="none" w:sz="0" w:space="0" w:color="auto"/>
        <w:right w:val="none" w:sz="0" w:space="0" w:color="auto"/>
      </w:divBdr>
    </w:div>
    <w:div w:id="526256271">
      <w:bodyDiv w:val="1"/>
      <w:marLeft w:val="0"/>
      <w:marRight w:val="0"/>
      <w:marTop w:val="0"/>
      <w:marBottom w:val="0"/>
      <w:divBdr>
        <w:top w:val="none" w:sz="0" w:space="0" w:color="auto"/>
        <w:left w:val="none" w:sz="0" w:space="0" w:color="auto"/>
        <w:bottom w:val="none" w:sz="0" w:space="0" w:color="auto"/>
        <w:right w:val="none" w:sz="0" w:space="0" w:color="auto"/>
      </w:divBdr>
    </w:div>
    <w:div w:id="534579909">
      <w:bodyDiv w:val="1"/>
      <w:marLeft w:val="0"/>
      <w:marRight w:val="0"/>
      <w:marTop w:val="0"/>
      <w:marBottom w:val="0"/>
      <w:divBdr>
        <w:top w:val="none" w:sz="0" w:space="0" w:color="auto"/>
        <w:left w:val="none" w:sz="0" w:space="0" w:color="auto"/>
        <w:bottom w:val="none" w:sz="0" w:space="0" w:color="auto"/>
        <w:right w:val="none" w:sz="0" w:space="0" w:color="auto"/>
      </w:divBdr>
    </w:div>
    <w:div w:id="771705740">
      <w:bodyDiv w:val="1"/>
      <w:marLeft w:val="0"/>
      <w:marRight w:val="0"/>
      <w:marTop w:val="0"/>
      <w:marBottom w:val="0"/>
      <w:divBdr>
        <w:top w:val="none" w:sz="0" w:space="0" w:color="auto"/>
        <w:left w:val="none" w:sz="0" w:space="0" w:color="auto"/>
        <w:bottom w:val="none" w:sz="0" w:space="0" w:color="auto"/>
        <w:right w:val="none" w:sz="0" w:space="0" w:color="auto"/>
      </w:divBdr>
    </w:div>
    <w:div w:id="789402609">
      <w:bodyDiv w:val="1"/>
      <w:marLeft w:val="0"/>
      <w:marRight w:val="0"/>
      <w:marTop w:val="0"/>
      <w:marBottom w:val="0"/>
      <w:divBdr>
        <w:top w:val="none" w:sz="0" w:space="0" w:color="auto"/>
        <w:left w:val="none" w:sz="0" w:space="0" w:color="auto"/>
        <w:bottom w:val="none" w:sz="0" w:space="0" w:color="auto"/>
        <w:right w:val="none" w:sz="0" w:space="0" w:color="auto"/>
      </w:divBdr>
    </w:div>
    <w:div w:id="854613539">
      <w:bodyDiv w:val="1"/>
      <w:marLeft w:val="0"/>
      <w:marRight w:val="0"/>
      <w:marTop w:val="0"/>
      <w:marBottom w:val="0"/>
      <w:divBdr>
        <w:top w:val="none" w:sz="0" w:space="0" w:color="auto"/>
        <w:left w:val="none" w:sz="0" w:space="0" w:color="auto"/>
        <w:bottom w:val="none" w:sz="0" w:space="0" w:color="auto"/>
        <w:right w:val="none" w:sz="0" w:space="0" w:color="auto"/>
      </w:divBdr>
    </w:div>
    <w:div w:id="909147412">
      <w:bodyDiv w:val="1"/>
      <w:marLeft w:val="0"/>
      <w:marRight w:val="0"/>
      <w:marTop w:val="0"/>
      <w:marBottom w:val="0"/>
      <w:divBdr>
        <w:top w:val="none" w:sz="0" w:space="0" w:color="auto"/>
        <w:left w:val="none" w:sz="0" w:space="0" w:color="auto"/>
        <w:bottom w:val="none" w:sz="0" w:space="0" w:color="auto"/>
        <w:right w:val="none" w:sz="0" w:space="0" w:color="auto"/>
      </w:divBdr>
    </w:div>
    <w:div w:id="916091078">
      <w:bodyDiv w:val="1"/>
      <w:marLeft w:val="0"/>
      <w:marRight w:val="0"/>
      <w:marTop w:val="0"/>
      <w:marBottom w:val="0"/>
      <w:divBdr>
        <w:top w:val="none" w:sz="0" w:space="0" w:color="auto"/>
        <w:left w:val="none" w:sz="0" w:space="0" w:color="auto"/>
        <w:bottom w:val="none" w:sz="0" w:space="0" w:color="auto"/>
        <w:right w:val="none" w:sz="0" w:space="0" w:color="auto"/>
      </w:divBdr>
    </w:div>
    <w:div w:id="916474178">
      <w:bodyDiv w:val="1"/>
      <w:marLeft w:val="0"/>
      <w:marRight w:val="0"/>
      <w:marTop w:val="0"/>
      <w:marBottom w:val="0"/>
      <w:divBdr>
        <w:top w:val="none" w:sz="0" w:space="0" w:color="auto"/>
        <w:left w:val="none" w:sz="0" w:space="0" w:color="auto"/>
        <w:bottom w:val="none" w:sz="0" w:space="0" w:color="auto"/>
        <w:right w:val="none" w:sz="0" w:space="0" w:color="auto"/>
      </w:divBdr>
    </w:div>
    <w:div w:id="945693771">
      <w:bodyDiv w:val="1"/>
      <w:marLeft w:val="0"/>
      <w:marRight w:val="0"/>
      <w:marTop w:val="0"/>
      <w:marBottom w:val="0"/>
      <w:divBdr>
        <w:top w:val="none" w:sz="0" w:space="0" w:color="auto"/>
        <w:left w:val="none" w:sz="0" w:space="0" w:color="auto"/>
        <w:bottom w:val="none" w:sz="0" w:space="0" w:color="auto"/>
        <w:right w:val="none" w:sz="0" w:space="0" w:color="auto"/>
      </w:divBdr>
    </w:div>
    <w:div w:id="1067806715">
      <w:bodyDiv w:val="1"/>
      <w:marLeft w:val="0"/>
      <w:marRight w:val="0"/>
      <w:marTop w:val="0"/>
      <w:marBottom w:val="0"/>
      <w:divBdr>
        <w:top w:val="none" w:sz="0" w:space="0" w:color="auto"/>
        <w:left w:val="none" w:sz="0" w:space="0" w:color="auto"/>
        <w:bottom w:val="none" w:sz="0" w:space="0" w:color="auto"/>
        <w:right w:val="none" w:sz="0" w:space="0" w:color="auto"/>
      </w:divBdr>
    </w:div>
    <w:div w:id="1124999669">
      <w:bodyDiv w:val="1"/>
      <w:marLeft w:val="0"/>
      <w:marRight w:val="0"/>
      <w:marTop w:val="0"/>
      <w:marBottom w:val="0"/>
      <w:divBdr>
        <w:top w:val="none" w:sz="0" w:space="0" w:color="auto"/>
        <w:left w:val="none" w:sz="0" w:space="0" w:color="auto"/>
        <w:bottom w:val="none" w:sz="0" w:space="0" w:color="auto"/>
        <w:right w:val="none" w:sz="0" w:space="0" w:color="auto"/>
      </w:divBdr>
    </w:div>
    <w:div w:id="1139418015">
      <w:bodyDiv w:val="1"/>
      <w:marLeft w:val="0"/>
      <w:marRight w:val="0"/>
      <w:marTop w:val="0"/>
      <w:marBottom w:val="0"/>
      <w:divBdr>
        <w:top w:val="none" w:sz="0" w:space="0" w:color="auto"/>
        <w:left w:val="none" w:sz="0" w:space="0" w:color="auto"/>
        <w:bottom w:val="none" w:sz="0" w:space="0" w:color="auto"/>
        <w:right w:val="none" w:sz="0" w:space="0" w:color="auto"/>
      </w:divBdr>
    </w:div>
    <w:div w:id="1184585993">
      <w:bodyDiv w:val="1"/>
      <w:marLeft w:val="0"/>
      <w:marRight w:val="0"/>
      <w:marTop w:val="0"/>
      <w:marBottom w:val="0"/>
      <w:divBdr>
        <w:top w:val="none" w:sz="0" w:space="0" w:color="auto"/>
        <w:left w:val="none" w:sz="0" w:space="0" w:color="auto"/>
        <w:bottom w:val="none" w:sz="0" w:space="0" w:color="auto"/>
        <w:right w:val="none" w:sz="0" w:space="0" w:color="auto"/>
      </w:divBdr>
    </w:div>
    <w:div w:id="1262448132">
      <w:bodyDiv w:val="1"/>
      <w:marLeft w:val="0"/>
      <w:marRight w:val="0"/>
      <w:marTop w:val="0"/>
      <w:marBottom w:val="0"/>
      <w:divBdr>
        <w:top w:val="none" w:sz="0" w:space="0" w:color="auto"/>
        <w:left w:val="none" w:sz="0" w:space="0" w:color="auto"/>
        <w:bottom w:val="none" w:sz="0" w:space="0" w:color="auto"/>
        <w:right w:val="none" w:sz="0" w:space="0" w:color="auto"/>
      </w:divBdr>
    </w:div>
    <w:div w:id="1301225282">
      <w:bodyDiv w:val="1"/>
      <w:marLeft w:val="0"/>
      <w:marRight w:val="0"/>
      <w:marTop w:val="0"/>
      <w:marBottom w:val="0"/>
      <w:divBdr>
        <w:top w:val="none" w:sz="0" w:space="0" w:color="auto"/>
        <w:left w:val="none" w:sz="0" w:space="0" w:color="auto"/>
        <w:bottom w:val="none" w:sz="0" w:space="0" w:color="auto"/>
        <w:right w:val="none" w:sz="0" w:space="0" w:color="auto"/>
      </w:divBdr>
    </w:div>
    <w:div w:id="1377847857">
      <w:bodyDiv w:val="1"/>
      <w:marLeft w:val="0"/>
      <w:marRight w:val="0"/>
      <w:marTop w:val="0"/>
      <w:marBottom w:val="0"/>
      <w:divBdr>
        <w:top w:val="none" w:sz="0" w:space="0" w:color="auto"/>
        <w:left w:val="none" w:sz="0" w:space="0" w:color="auto"/>
        <w:bottom w:val="none" w:sz="0" w:space="0" w:color="auto"/>
        <w:right w:val="none" w:sz="0" w:space="0" w:color="auto"/>
      </w:divBdr>
    </w:div>
    <w:div w:id="1399744026">
      <w:bodyDiv w:val="1"/>
      <w:marLeft w:val="0"/>
      <w:marRight w:val="0"/>
      <w:marTop w:val="0"/>
      <w:marBottom w:val="0"/>
      <w:divBdr>
        <w:top w:val="none" w:sz="0" w:space="0" w:color="auto"/>
        <w:left w:val="none" w:sz="0" w:space="0" w:color="auto"/>
        <w:bottom w:val="none" w:sz="0" w:space="0" w:color="auto"/>
        <w:right w:val="none" w:sz="0" w:space="0" w:color="auto"/>
      </w:divBdr>
    </w:div>
    <w:div w:id="1413890859">
      <w:bodyDiv w:val="1"/>
      <w:marLeft w:val="0"/>
      <w:marRight w:val="0"/>
      <w:marTop w:val="0"/>
      <w:marBottom w:val="0"/>
      <w:divBdr>
        <w:top w:val="none" w:sz="0" w:space="0" w:color="auto"/>
        <w:left w:val="none" w:sz="0" w:space="0" w:color="auto"/>
        <w:bottom w:val="none" w:sz="0" w:space="0" w:color="auto"/>
        <w:right w:val="none" w:sz="0" w:space="0" w:color="auto"/>
      </w:divBdr>
    </w:div>
    <w:div w:id="1568883175">
      <w:bodyDiv w:val="1"/>
      <w:marLeft w:val="0"/>
      <w:marRight w:val="0"/>
      <w:marTop w:val="0"/>
      <w:marBottom w:val="0"/>
      <w:divBdr>
        <w:top w:val="none" w:sz="0" w:space="0" w:color="auto"/>
        <w:left w:val="none" w:sz="0" w:space="0" w:color="auto"/>
        <w:bottom w:val="none" w:sz="0" w:space="0" w:color="auto"/>
        <w:right w:val="none" w:sz="0" w:space="0" w:color="auto"/>
      </w:divBdr>
    </w:div>
    <w:div w:id="1597178499">
      <w:bodyDiv w:val="1"/>
      <w:marLeft w:val="0"/>
      <w:marRight w:val="0"/>
      <w:marTop w:val="0"/>
      <w:marBottom w:val="0"/>
      <w:divBdr>
        <w:top w:val="none" w:sz="0" w:space="0" w:color="auto"/>
        <w:left w:val="none" w:sz="0" w:space="0" w:color="auto"/>
        <w:bottom w:val="none" w:sz="0" w:space="0" w:color="auto"/>
        <w:right w:val="none" w:sz="0" w:space="0" w:color="auto"/>
      </w:divBdr>
    </w:div>
    <w:div w:id="1687319829">
      <w:bodyDiv w:val="1"/>
      <w:marLeft w:val="0"/>
      <w:marRight w:val="0"/>
      <w:marTop w:val="0"/>
      <w:marBottom w:val="0"/>
      <w:divBdr>
        <w:top w:val="none" w:sz="0" w:space="0" w:color="auto"/>
        <w:left w:val="none" w:sz="0" w:space="0" w:color="auto"/>
        <w:bottom w:val="none" w:sz="0" w:space="0" w:color="auto"/>
        <w:right w:val="none" w:sz="0" w:space="0" w:color="auto"/>
      </w:divBdr>
    </w:div>
    <w:div w:id="1691175162">
      <w:bodyDiv w:val="1"/>
      <w:marLeft w:val="0"/>
      <w:marRight w:val="0"/>
      <w:marTop w:val="0"/>
      <w:marBottom w:val="0"/>
      <w:divBdr>
        <w:top w:val="none" w:sz="0" w:space="0" w:color="auto"/>
        <w:left w:val="none" w:sz="0" w:space="0" w:color="auto"/>
        <w:bottom w:val="none" w:sz="0" w:space="0" w:color="auto"/>
        <w:right w:val="none" w:sz="0" w:space="0" w:color="auto"/>
      </w:divBdr>
    </w:div>
    <w:div w:id="1734813911">
      <w:bodyDiv w:val="1"/>
      <w:marLeft w:val="0"/>
      <w:marRight w:val="0"/>
      <w:marTop w:val="0"/>
      <w:marBottom w:val="0"/>
      <w:divBdr>
        <w:top w:val="none" w:sz="0" w:space="0" w:color="auto"/>
        <w:left w:val="none" w:sz="0" w:space="0" w:color="auto"/>
        <w:bottom w:val="none" w:sz="0" w:space="0" w:color="auto"/>
        <w:right w:val="none" w:sz="0" w:space="0" w:color="auto"/>
      </w:divBdr>
    </w:div>
    <w:div w:id="1818917363">
      <w:bodyDiv w:val="1"/>
      <w:marLeft w:val="0"/>
      <w:marRight w:val="0"/>
      <w:marTop w:val="0"/>
      <w:marBottom w:val="0"/>
      <w:divBdr>
        <w:top w:val="none" w:sz="0" w:space="0" w:color="auto"/>
        <w:left w:val="none" w:sz="0" w:space="0" w:color="auto"/>
        <w:bottom w:val="none" w:sz="0" w:space="0" w:color="auto"/>
        <w:right w:val="none" w:sz="0" w:space="0" w:color="auto"/>
      </w:divBdr>
    </w:div>
    <w:div w:id="1929265501">
      <w:bodyDiv w:val="1"/>
      <w:marLeft w:val="0"/>
      <w:marRight w:val="0"/>
      <w:marTop w:val="0"/>
      <w:marBottom w:val="0"/>
      <w:divBdr>
        <w:top w:val="none" w:sz="0" w:space="0" w:color="auto"/>
        <w:left w:val="none" w:sz="0" w:space="0" w:color="auto"/>
        <w:bottom w:val="none" w:sz="0" w:space="0" w:color="auto"/>
        <w:right w:val="none" w:sz="0" w:space="0" w:color="auto"/>
      </w:divBdr>
    </w:div>
    <w:div w:id="1989362240">
      <w:bodyDiv w:val="1"/>
      <w:marLeft w:val="0"/>
      <w:marRight w:val="0"/>
      <w:marTop w:val="0"/>
      <w:marBottom w:val="0"/>
      <w:divBdr>
        <w:top w:val="none" w:sz="0" w:space="0" w:color="auto"/>
        <w:left w:val="none" w:sz="0" w:space="0" w:color="auto"/>
        <w:bottom w:val="none" w:sz="0" w:space="0" w:color="auto"/>
        <w:right w:val="none" w:sz="0" w:space="0" w:color="auto"/>
      </w:divBdr>
    </w:div>
    <w:div w:id="2078625778">
      <w:bodyDiv w:val="1"/>
      <w:marLeft w:val="0"/>
      <w:marRight w:val="0"/>
      <w:marTop w:val="0"/>
      <w:marBottom w:val="0"/>
      <w:divBdr>
        <w:top w:val="none" w:sz="0" w:space="0" w:color="auto"/>
        <w:left w:val="none" w:sz="0" w:space="0" w:color="auto"/>
        <w:bottom w:val="none" w:sz="0" w:space="0" w:color="auto"/>
        <w:right w:val="none" w:sz="0" w:space="0" w:color="auto"/>
      </w:divBdr>
    </w:div>
    <w:div w:id="208044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4eb8ae-21d7-459e-9636-eed67710c8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8B3EBACCF0FCD84C96E7218705A82D03" ma:contentTypeVersion="13" ma:contentTypeDescription="Tạo tài liệu mới." ma:contentTypeScope="" ma:versionID="c57b37ae5ec35a3f8c9e901f8d9413cf">
  <xsd:schema xmlns:xsd="http://www.w3.org/2001/XMLSchema" xmlns:xs="http://www.w3.org/2001/XMLSchema" xmlns:p="http://schemas.microsoft.com/office/2006/metadata/properties" xmlns:ns3="854eb8ae-21d7-459e-9636-eed67710c8ae" targetNamespace="http://schemas.microsoft.com/office/2006/metadata/properties" ma:root="true" ma:fieldsID="b19adea1e00e90c5b2dc34c216be25b1" ns3:_="">
    <xsd:import namespace="854eb8ae-21d7-459e-9636-eed67710c8a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eb8ae-21d7-459e-9636-eed67710c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1946E-85A5-4545-9948-9FB6382A52CC}">
  <ds:schemaRefs>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http://purl.org/dc/dcmitype/"/>
    <ds:schemaRef ds:uri="http://schemas.microsoft.com/office/infopath/2007/PartnerControls"/>
    <ds:schemaRef ds:uri="http://schemas.openxmlformats.org/package/2006/metadata/core-properties"/>
    <ds:schemaRef ds:uri="854eb8ae-21d7-459e-9636-eed67710c8ae"/>
  </ds:schemaRefs>
</ds:datastoreItem>
</file>

<file path=customXml/itemProps2.xml><?xml version="1.0" encoding="utf-8"?>
<ds:datastoreItem xmlns:ds="http://schemas.openxmlformats.org/officeDocument/2006/customXml" ds:itemID="{35649D0D-4CC9-4EF4-8916-DF06C8707A71}">
  <ds:schemaRefs>
    <ds:schemaRef ds:uri="http://schemas.microsoft.com/sharepoint/v3/contenttype/forms"/>
  </ds:schemaRefs>
</ds:datastoreItem>
</file>

<file path=customXml/itemProps3.xml><?xml version="1.0" encoding="utf-8"?>
<ds:datastoreItem xmlns:ds="http://schemas.openxmlformats.org/officeDocument/2006/customXml" ds:itemID="{C375D179-674F-47B4-AF5E-10578C170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eb8ae-21d7-459e-9636-eed67710c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E8CC32-6039-42BC-ADFC-13E9EECD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Pages>
  <Words>4099</Words>
  <Characters>14569</Characters>
  <Application>Microsoft Office Word</Application>
  <DocSecurity>0</DocSecurity>
  <Lines>121</Lines>
  <Paragraphs>37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Danh mucj</vt:lpstr>
      <vt:lpstr>Danh mucj</vt:lpstr>
    </vt:vector>
  </TitlesOfParts>
  <Company>Grizli777</Company>
  <LinksUpToDate>false</LinksUpToDate>
  <CharactersWithSpaces>18631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Danh mucj</dc:title>
  <dc:subject/>
  <dc:creator>Nguyen van Quang</dc:creator>
  <cp:keywords/>
  <dc:description/>
  <cp:lastModifiedBy>admin</cp:lastModifiedBy>
  <cp:revision>25</cp:revision>
  <cp:lastPrinted>2025-06-25T02:46:00Z</cp:lastPrinted>
  <dcterms:created xsi:type="dcterms:W3CDTF">2026-03-11T09:47:00Z</dcterms:created>
  <dcterms:modified xsi:type="dcterms:W3CDTF">2026-03-11T13:59:00Z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0x0101008B3EBACCF0FCD84C96E7218705A82D03</vt:lpwstr>
  </property>
</Properties>
</file>