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
        <w:tblW w:w="9514" w:type="dxa"/>
        <w:tblInd w:w="-108" w:type="dxa"/>
        <w:tblLayout w:type="fixed"/>
        <w:tblLook w:val="0400" w:firstRow="0" w:lastRow="0" w:firstColumn="0" w:lastColumn="0" w:noHBand="0" w:noVBand="1"/>
      </w:tblPr>
      <w:tblGrid>
        <w:gridCol w:w="3360"/>
        <w:gridCol w:w="6154"/>
      </w:tblGrid>
      <w:tr w:rsidR="00AA41E2" w:rsidRPr="00DA6540" w14:paraId="34B458A1" w14:textId="77777777">
        <w:trPr>
          <w:trHeight w:val="288"/>
        </w:trPr>
        <w:tc>
          <w:tcPr>
            <w:tcW w:w="3360" w:type="dxa"/>
            <w:tcMar>
              <w:top w:w="0" w:type="dxa"/>
              <w:left w:w="108" w:type="dxa"/>
              <w:bottom w:w="0" w:type="dxa"/>
              <w:right w:w="108" w:type="dxa"/>
            </w:tcMar>
          </w:tcPr>
          <w:p w14:paraId="46543C78" w14:textId="77777777" w:rsidR="00AA41E2" w:rsidRPr="00DA6540" w:rsidRDefault="00E105E1">
            <w:pPr>
              <w:spacing w:before="120" w:after="0" w:line="240" w:lineRule="auto"/>
              <w:jc w:val="center"/>
            </w:pPr>
            <w:r w:rsidRPr="00DA6540">
              <w:rPr>
                <w:b/>
                <w:bCs/>
                <w:noProof/>
                <w:lang w:val="en-US"/>
              </w:rPr>
              <mc:AlternateContent>
                <mc:Choice Requires="wps">
                  <w:drawing>
                    <wp:anchor distT="0" distB="0" distL="114300" distR="114300" simplePos="0" relativeHeight="251660288" behindDoc="0" locked="0" layoutInCell="1" allowOverlap="1" wp14:anchorId="10F43D61" wp14:editId="04E36E43">
                      <wp:simplePos x="0" y="0"/>
                      <wp:positionH relativeFrom="column">
                        <wp:posOffset>725170</wp:posOffset>
                      </wp:positionH>
                      <wp:positionV relativeFrom="paragraph">
                        <wp:posOffset>333375</wp:posOffset>
                      </wp:positionV>
                      <wp:extent cx="428625" cy="0"/>
                      <wp:effectExtent l="0" t="0" r="28575" b="19050"/>
                      <wp:wrapNone/>
                      <wp:docPr id="3" name="Straight Connector 3"/>
                      <wp:cNvGraphicFramePr/>
                      <a:graphic xmlns:a="http://schemas.openxmlformats.org/drawingml/2006/main">
                        <a:graphicData uri="http://schemas.microsoft.com/office/word/2010/wordprocessingShape">
                          <wps:wsp>
                            <wps:cNvCnPr/>
                            <wps:spPr>
                              <a:xfrm>
                                <a:off x="0" y="0"/>
                                <a:ext cx="428625"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4209F55"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7.1pt,26.25pt" to="90.8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" strokecolor="black [3213]"/>
                  </w:pict>
                </mc:Fallback>
              </mc:AlternateContent>
            </w:r>
            <w:r w:rsidR="009A0E82" w:rsidRPr="00DA6540">
              <w:rPr>
                <w:b/>
                <w:bCs/>
              </w:rPr>
              <w:t>BỘ TƯ PHÁP</w:t>
            </w:r>
            <w:r w:rsidR="009A0E82" w:rsidRPr="00DA6540">
              <w:rPr>
                <w:b/>
                <w:bCs/>
              </w:rPr>
              <w:br/>
            </w:r>
          </w:p>
        </w:tc>
        <w:tc>
          <w:tcPr>
            <w:tcW w:w="6154" w:type="dxa"/>
            <w:tcMar>
              <w:top w:w="0" w:type="dxa"/>
              <w:left w:w="108" w:type="dxa"/>
              <w:bottom w:w="0" w:type="dxa"/>
              <w:right w:w="108" w:type="dxa"/>
            </w:tcMar>
          </w:tcPr>
          <w:p w14:paraId="28A09D04" w14:textId="77777777" w:rsidR="00AA41E2" w:rsidRPr="00DA6540" w:rsidRDefault="007503B8">
            <w:pPr>
              <w:spacing w:before="120" w:after="0" w:line="240" w:lineRule="auto"/>
              <w:ind w:left="-73"/>
              <w:jc w:val="center"/>
            </w:pPr>
            <w:r w:rsidRPr="00DA6540">
              <w:rPr>
                <w:noProof/>
                <w:lang w:val="en-US"/>
              </w:rPr>
              <mc:AlternateContent>
                <mc:Choice Requires="wps">
                  <w:drawing>
                    <wp:anchor distT="4294967295" distB="4294967295" distL="114300" distR="114300" simplePos="0" relativeHeight="251659264" behindDoc="0" locked="0" layoutInCell="1" hidden="0" allowOverlap="1" wp14:anchorId="5097DA90" wp14:editId="6CA8AE16">
                      <wp:simplePos x="0" y="0"/>
                      <wp:positionH relativeFrom="column">
                        <wp:posOffset>906780</wp:posOffset>
                      </wp:positionH>
                      <wp:positionV relativeFrom="paragraph">
                        <wp:posOffset>549910</wp:posOffset>
                      </wp:positionV>
                      <wp:extent cx="192405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0" y="0"/>
                                <a:ext cx="1924050" cy="12700"/>
                              </a:xfrm>
                              <a:prstGeom prst="straightConnector1">
                                <a:avLst/>
                              </a:prstGeom>
                              <a:noFill/>
                              <a:ln w="9525" cap="flat" cmpd="sng">
                                <a:solidFill>
                                  <a:schemeClr val="dk1"/>
                                </a:solidFill>
                                <a:prstDash val="solid"/>
                                <a:miter lim="8000"/>
                                <a:headEnd type="none" w="sm" len="sm"/>
                                <a:tailEnd type="none" w="sm" len="sm"/>
                              </a:ln>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5A47339" id="Straight Arrow Connector 2" o:spid="_x0000_s1026" type="#_x0000_t32" style="position:absolute;margin-left:71.4pt;margin-top:43.3pt;width:151.5pt;height:1pt;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" strokecolor="black [3200]">
                      <v:stroke startarrowwidth="narrow" startarrowlength="short" endarrowwidth="narrow" endarrowlength="short" miterlimit="5243f" joinstyle="miter"/>
                    </v:shape>
                  </w:pict>
                </mc:Fallback>
              </mc:AlternateContent>
            </w:r>
            <w:r w:rsidR="009A0E82" w:rsidRPr="00DA6540">
              <w:rPr>
                <w:b/>
                <w:bCs/>
              </w:rPr>
              <w:t>CỘNG HÒA XÃ HỘI CHỦ NGHĨA VIỆT NAM</w:t>
            </w:r>
            <w:r w:rsidR="009A0E82" w:rsidRPr="00DA6540">
              <w:rPr>
                <w:b/>
                <w:bCs/>
              </w:rPr>
              <w:br/>
              <w:t xml:space="preserve">Độc lập - Tự do - Hạnh phúc </w:t>
            </w:r>
            <w:r w:rsidR="009A0E82" w:rsidRPr="00DA6540">
              <w:rPr>
                <w:b/>
                <w:bCs/>
              </w:rPr>
              <w:br/>
            </w:r>
          </w:p>
        </w:tc>
      </w:tr>
      <w:tr w:rsidR="00AA41E2" w:rsidRPr="00DA6540" w14:paraId="32BA208D" w14:textId="77777777">
        <w:trPr>
          <w:trHeight w:val="256"/>
        </w:trPr>
        <w:tc>
          <w:tcPr>
            <w:tcW w:w="3360" w:type="dxa"/>
            <w:tcMar>
              <w:top w:w="0" w:type="dxa"/>
              <w:left w:w="108" w:type="dxa"/>
              <w:bottom w:w="0" w:type="dxa"/>
              <w:right w:w="108" w:type="dxa"/>
            </w:tcMar>
          </w:tcPr>
          <w:p w14:paraId="05B8D87B" w14:textId="77777777" w:rsidR="00AA41E2" w:rsidRPr="00DA6540" w:rsidRDefault="007503B8">
            <w:pPr>
              <w:spacing w:before="120" w:after="0" w:line="240" w:lineRule="auto"/>
              <w:jc w:val="center"/>
            </w:pPr>
            <w:r w:rsidRPr="00DA6540">
              <w:t xml:space="preserve">Số:    </w:t>
            </w:r>
            <w:r w:rsidR="004F56DF" w:rsidRPr="00DA6540">
              <w:rPr>
                <w:lang w:val="en-US"/>
              </w:rPr>
              <w:t xml:space="preserve">   </w:t>
            </w:r>
            <w:r w:rsidRPr="00DA6540">
              <w:t xml:space="preserve">   /2026</w:t>
            </w:r>
            <w:r w:rsidR="009A0E82" w:rsidRPr="00DA6540">
              <w:t>/TT-BTP</w:t>
            </w:r>
          </w:p>
        </w:tc>
        <w:tc>
          <w:tcPr>
            <w:tcW w:w="6154" w:type="dxa"/>
            <w:tcMar>
              <w:top w:w="0" w:type="dxa"/>
              <w:left w:w="108" w:type="dxa"/>
              <w:bottom w:w="0" w:type="dxa"/>
              <w:right w:w="108" w:type="dxa"/>
            </w:tcMar>
          </w:tcPr>
          <w:p w14:paraId="1F559ECF" w14:textId="77777777" w:rsidR="00AA41E2" w:rsidRPr="00DA6540" w:rsidRDefault="009A0E82" w:rsidP="00A12B64">
            <w:pPr>
              <w:spacing w:before="120" w:after="0" w:line="240" w:lineRule="auto"/>
              <w:jc w:val="center"/>
            </w:pPr>
            <w:r w:rsidRPr="00DA6540">
              <w:rPr>
                <w:i/>
                <w:iCs/>
              </w:rPr>
              <w:t xml:space="preserve">Hà Nội, ngày </w:t>
            </w:r>
            <w:r w:rsidR="007503B8" w:rsidRPr="00DA6540">
              <w:rPr>
                <w:i/>
                <w:iCs/>
              </w:rPr>
              <w:t xml:space="preserve">     tháng  </w:t>
            </w:r>
            <w:r w:rsidR="00A12B64" w:rsidRPr="00DA6540">
              <w:rPr>
                <w:i/>
                <w:iCs/>
              </w:rPr>
              <w:t xml:space="preserve">  </w:t>
            </w:r>
            <w:r w:rsidR="007503B8" w:rsidRPr="00DA6540">
              <w:rPr>
                <w:i/>
                <w:iCs/>
              </w:rPr>
              <w:t xml:space="preserve">  năm 2026</w:t>
            </w:r>
          </w:p>
        </w:tc>
      </w:tr>
    </w:tbl>
    <w:p w14:paraId="297F814A" w14:textId="77777777" w:rsidR="00AA41E2" w:rsidRPr="00DA6540" w:rsidRDefault="009A0E82">
      <w:pPr>
        <w:tabs>
          <w:tab w:val="center" w:pos="4819"/>
        </w:tabs>
        <w:spacing w:before="60" w:after="60" w:line="240" w:lineRule="auto"/>
        <w:rPr>
          <w:sz w:val="24"/>
          <w:szCs w:val="24"/>
        </w:rPr>
      </w:pPr>
      <w:r w:rsidRPr="00DA6540">
        <w:rPr>
          <w:sz w:val="24"/>
          <w:szCs w:val="24"/>
        </w:rPr>
        <w:t> </w:t>
      </w:r>
      <w:r w:rsidRPr="00DA6540">
        <w:rPr>
          <w:sz w:val="24"/>
          <w:szCs w:val="24"/>
        </w:rPr>
        <w:tab/>
      </w:r>
      <w:bookmarkStart w:id="0" w:name="bookmark=id.vbuaonwbymd6" w:colFirst="0" w:colLast="0"/>
      <w:bookmarkEnd w:id="0"/>
    </w:p>
    <w:p w14:paraId="1B8FB2FA" w14:textId="77777777" w:rsidR="00AA41E2" w:rsidRPr="00DA6540" w:rsidRDefault="009A0E82">
      <w:pPr>
        <w:tabs>
          <w:tab w:val="center" w:pos="4819"/>
        </w:tabs>
        <w:spacing w:before="120" w:after="0" w:line="312" w:lineRule="auto"/>
        <w:jc w:val="center"/>
      </w:pPr>
      <w:r w:rsidRPr="00DA6540">
        <w:rPr>
          <w:b/>
          <w:bCs/>
        </w:rPr>
        <w:t>THÔNG TƯ</w:t>
      </w:r>
    </w:p>
    <w:p w14:paraId="72D1D20C" w14:textId="77777777" w:rsidR="00AA41E2" w:rsidRPr="00DA6540" w:rsidRDefault="009A0E82" w:rsidP="00E105E1">
      <w:pPr>
        <w:spacing w:after="0" w:line="240" w:lineRule="auto"/>
        <w:jc w:val="center"/>
        <w:rPr>
          <w:b/>
          <w:bCs/>
        </w:rPr>
      </w:pPr>
      <w:bookmarkStart w:id="1" w:name="bookmark=id.77inxih722mt" w:colFirst="0" w:colLast="0"/>
      <w:bookmarkEnd w:id="1"/>
      <w:r w:rsidRPr="00DA6540">
        <w:rPr>
          <w:b/>
          <w:bCs/>
        </w:rPr>
        <w:t xml:space="preserve">Quy định chi tiết và hướng dẫn thi hành một số điều của </w:t>
      </w:r>
    </w:p>
    <w:p w14:paraId="7673FD28" w14:textId="77777777" w:rsidR="00AA41E2" w:rsidRPr="00DA6540" w:rsidRDefault="009A0E82" w:rsidP="00E105E1">
      <w:pPr>
        <w:spacing w:after="0" w:line="240" w:lineRule="auto"/>
        <w:jc w:val="center"/>
        <w:rPr>
          <w:b/>
          <w:bCs/>
        </w:rPr>
      </w:pPr>
      <w:r w:rsidRPr="00DA6540">
        <w:rPr>
          <w:b/>
          <w:bCs/>
        </w:rPr>
        <w:t xml:space="preserve">Nghị định số 23/2015/NĐ-CP về cấp bản sao từ sổ gốc, chứng thực bản sao từ bản chính, chứng thực chữ ký và chứng thực </w:t>
      </w:r>
      <w:r w:rsidR="007503B8" w:rsidRPr="00DA6540">
        <w:rPr>
          <w:b/>
          <w:bCs/>
        </w:rPr>
        <w:t xml:space="preserve">hợp đồng, </w:t>
      </w:r>
      <w:r w:rsidRPr="00DA6540">
        <w:rPr>
          <w:b/>
          <w:bCs/>
        </w:rPr>
        <w:t>giao dịch</w:t>
      </w:r>
    </w:p>
    <w:p w14:paraId="5AC3EFD3" w14:textId="77777777" w:rsidR="00AA41E2" w:rsidRPr="00DA6540" w:rsidRDefault="00AA41E2">
      <w:pPr>
        <w:spacing w:before="120" w:after="120" w:line="312" w:lineRule="auto"/>
        <w:jc w:val="center"/>
        <w:rPr>
          <w:sz w:val="24"/>
          <w:szCs w:val="24"/>
        </w:rPr>
      </w:pPr>
    </w:p>
    <w:p w14:paraId="29D45B14" w14:textId="77777777" w:rsidR="00AA41E2" w:rsidRPr="00DA6540" w:rsidRDefault="002C7902" w:rsidP="00DA6540">
      <w:pPr>
        <w:spacing w:before="120" w:after="120" w:line="340" w:lineRule="exact"/>
        <w:ind w:firstLine="720"/>
        <w:jc w:val="both"/>
        <w:rPr>
          <w:color w:val="000000" w:themeColor="text1"/>
        </w:rPr>
      </w:pPr>
      <w:r w:rsidRPr="00DA6540">
        <w:rPr>
          <w:i/>
          <w:color w:val="000000" w:themeColor="text1"/>
        </w:rPr>
        <w:t>Căn cứ Nghị định số 09/2026</w:t>
      </w:r>
      <w:r w:rsidR="009A0E82" w:rsidRPr="00DA6540">
        <w:rPr>
          <w:i/>
          <w:color w:val="000000" w:themeColor="text1"/>
        </w:rPr>
        <w:t xml:space="preserve">/NĐ-CP </w:t>
      </w:r>
      <w:r w:rsidR="009A0E82" w:rsidRPr="00DA6540">
        <w:rPr>
          <w:i/>
          <w:iCs/>
          <w:color w:val="000000" w:themeColor="text1"/>
        </w:rPr>
        <w:t>quy định chức năng, nhiệm vụ, quyền hạn và cơ cấu tổ chức của Bộ Tư pháp;</w:t>
      </w:r>
    </w:p>
    <w:p w14:paraId="52B6D78B" w14:textId="77777777" w:rsidR="00AA41E2" w:rsidRPr="00DA6540" w:rsidRDefault="009A0E82" w:rsidP="00DA6540">
      <w:pPr>
        <w:spacing w:before="120" w:after="120" w:line="340" w:lineRule="exact"/>
        <w:ind w:firstLine="720"/>
        <w:jc w:val="both"/>
        <w:rPr>
          <w:i/>
          <w:iCs/>
          <w:color w:val="000000" w:themeColor="text1"/>
          <w:spacing w:val="-4"/>
        </w:rPr>
      </w:pPr>
      <w:r w:rsidRPr="00DA6540">
        <w:rPr>
          <w:i/>
          <w:iCs/>
          <w:color w:val="000000" w:themeColor="text1"/>
          <w:spacing w:val="-4"/>
        </w:rPr>
        <w:t>Căn cứ Nghị định số 23/2015/NĐ-CP về cấp bản sao từ sổ gốc, chứng thực bản sao từ bản chính, chứng thực chữ ký và chứng thực</w:t>
      </w:r>
      <w:r w:rsidR="007503B8" w:rsidRPr="00DA6540">
        <w:rPr>
          <w:i/>
          <w:iCs/>
          <w:color w:val="000000" w:themeColor="text1"/>
          <w:spacing w:val="-4"/>
        </w:rPr>
        <w:t xml:space="preserve"> hợp đồng,</w:t>
      </w:r>
      <w:r w:rsidRPr="00DA6540">
        <w:rPr>
          <w:i/>
          <w:iCs/>
          <w:color w:val="000000" w:themeColor="text1"/>
          <w:spacing w:val="-4"/>
        </w:rPr>
        <w:t xml:space="preserve"> giao dịch</w:t>
      </w:r>
      <w:r w:rsidR="004F56DF" w:rsidRPr="00DA6540">
        <w:rPr>
          <w:i/>
          <w:iCs/>
          <w:color w:val="000000" w:themeColor="text1"/>
          <w:spacing w:val="-4"/>
        </w:rPr>
        <w:t xml:space="preserve"> được sửa đổi, bổ sung bởi Nghị định số 280/2025/NĐ-CP và Nghị định số 18/2026/NĐ-CP; </w:t>
      </w:r>
    </w:p>
    <w:p w14:paraId="4B77E210" w14:textId="77777777" w:rsidR="00AA41E2" w:rsidRPr="00DA6540" w:rsidRDefault="009A0E82" w:rsidP="00DA6540">
      <w:pPr>
        <w:spacing w:before="120" w:after="120" w:line="340" w:lineRule="exact"/>
        <w:ind w:firstLine="720"/>
        <w:jc w:val="both"/>
        <w:rPr>
          <w:color w:val="000000" w:themeColor="text1"/>
          <w:shd w:val="clear" w:color="auto" w:fill="EA9999"/>
        </w:rPr>
      </w:pPr>
      <w:r w:rsidRPr="00DA6540">
        <w:rPr>
          <w:i/>
          <w:iCs/>
          <w:color w:val="000000" w:themeColor="text1"/>
        </w:rPr>
        <w:t xml:space="preserve">Theo đề nghị của Cục trưởng </w:t>
      </w:r>
      <w:r w:rsidRPr="00DA6540">
        <w:rPr>
          <w:i/>
          <w:color w:val="000000" w:themeColor="text1"/>
        </w:rPr>
        <w:t>Cục Bổ trợ tư pháp;</w:t>
      </w:r>
    </w:p>
    <w:p w14:paraId="51284F3C" w14:textId="77777777" w:rsidR="00E105E1" w:rsidRPr="00DA6540" w:rsidRDefault="009A0E82" w:rsidP="00DA6540">
      <w:pPr>
        <w:spacing w:before="120" w:after="120" w:line="340" w:lineRule="exact"/>
        <w:ind w:firstLine="720"/>
        <w:jc w:val="both"/>
        <w:rPr>
          <w:i/>
          <w:iCs/>
          <w:color w:val="000000" w:themeColor="text1"/>
        </w:rPr>
      </w:pPr>
      <w:r w:rsidRPr="00DA6540">
        <w:rPr>
          <w:i/>
          <w:iCs/>
          <w:color w:val="000000" w:themeColor="text1"/>
        </w:rPr>
        <w:t xml:space="preserve">Bộ trưởng Bộ Tư pháp ban hành Thông tư quy định chi tiết và hướng dẫn thi hành một số điều của Nghị định số 23/2015/NĐ-CP về cấp bản sao từ sổ gốc, chứng thực bản sao từ bản chính, chứng thực chữ ký và chứng thực </w:t>
      </w:r>
      <w:r w:rsidR="004F56DF" w:rsidRPr="00DA6540">
        <w:rPr>
          <w:i/>
          <w:iCs/>
          <w:color w:val="000000" w:themeColor="text1"/>
        </w:rPr>
        <w:t xml:space="preserve">hợp đồng, giao dịch; </w:t>
      </w:r>
    </w:p>
    <w:p w14:paraId="12749F52" w14:textId="77777777" w:rsidR="00AA41E2" w:rsidRPr="00DA6540" w:rsidRDefault="009A0E82" w:rsidP="00DA6540">
      <w:pPr>
        <w:spacing w:before="120" w:after="120" w:line="340" w:lineRule="exact"/>
        <w:ind w:firstLine="720"/>
        <w:jc w:val="center"/>
        <w:rPr>
          <w:b/>
          <w:bCs/>
          <w:color w:val="000000" w:themeColor="text1"/>
        </w:rPr>
      </w:pPr>
      <w:r w:rsidRPr="00DA6540">
        <w:rPr>
          <w:b/>
          <w:bCs/>
          <w:color w:val="000000" w:themeColor="text1"/>
        </w:rPr>
        <w:t>CHƯƠNG I</w:t>
      </w:r>
    </w:p>
    <w:p w14:paraId="1F10BD32" w14:textId="77777777" w:rsidR="00AA41E2" w:rsidRPr="00DA6540" w:rsidRDefault="009A0E82" w:rsidP="00DA6540">
      <w:pPr>
        <w:spacing w:before="120" w:after="120" w:line="340" w:lineRule="exact"/>
        <w:ind w:firstLine="720"/>
        <w:jc w:val="center"/>
        <w:rPr>
          <w:b/>
          <w:bCs/>
          <w:color w:val="000000" w:themeColor="text1"/>
        </w:rPr>
      </w:pPr>
      <w:r w:rsidRPr="00DA6540">
        <w:rPr>
          <w:b/>
          <w:bCs/>
          <w:color w:val="000000" w:themeColor="text1"/>
        </w:rPr>
        <w:t>NHỮNG QUY ĐỊNH CHUNG</w:t>
      </w:r>
    </w:p>
    <w:p w14:paraId="6036E7AD" w14:textId="77777777" w:rsidR="00AA41E2" w:rsidRPr="00DA6540" w:rsidRDefault="009A0E82" w:rsidP="00DA6540">
      <w:pPr>
        <w:spacing w:before="120" w:after="120" w:line="340" w:lineRule="exact"/>
        <w:ind w:firstLine="720"/>
        <w:jc w:val="both"/>
        <w:rPr>
          <w:b/>
          <w:bCs/>
          <w:color w:val="000000" w:themeColor="text1"/>
        </w:rPr>
      </w:pPr>
      <w:r w:rsidRPr="00DA6540">
        <w:rPr>
          <w:b/>
          <w:bCs/>
          <w:color w:val="000000" w:themeColor="text1"/>
        </w:rPr>
        <w:t>Điều 1. Phạm vi điều chỉnh</w:t>
      </w:r>
    </w:p>
    <w:p w14:paraId="3562C0C0" w14:textId="267F573D" w:rsidR="00AA41E2" w:rsidRPr="00DA6540" w:rsidRDefault="00436BAE" w:rsidP="00DA6540">
      <w:pPr>
        <w:spacing w:before="120" w:after="120" w:line="340" w:lineRule="exact"/>
        <w:ind w:firstLine="720"/>
        <w:jc w:val="both"/>
        <w:rPr>
          <w:color w:val="000000" w:themeColor="text1"/>
        </w:rPr>
      </w:pPr>
      <w:r w:rsidRPr="00DA6540">
        <w:rPr>
          <w:color w:val="000000" w:themeColor="text1"/>
        </w:rPr>
        <w:t>Thông tư này quy định chi tiết và hướng dẫn thi hành một số điều về chứng thực bản sao từ bản chính; chứng thực chữ ký;</w:t>
      </w:r>
      <w:r w:rsidR="004E3085" w:rsidRPr="00DA6540">
        <w:rPr>
          <w:color w:val="000000" w:themeColor="text1"/>
        </w:rPr>
        <w:t xml:space="preserve"> chứng thực chữ ký người dịch</w:t>
      </w:r>
      <w:r w:rsidRPr="00DA6540">
        <w:rPr>
          <w:color w:val="000000" w:themeColor="text1"/>
        </w:rPr>
        <w:t>; chứng thực giao dịch.</w:t>
      </w:r>
    </w:p>
    <w:p w14:paraId="2889449E" w14:textId="77777777" w:rsidR="00AA41E2" w:rsidRPr="00DA6540" w:rsidRDefault="009A0E82" w:rsidP="00DA6540">
      <w:pPr>
        <w:spacing w:before="120" w:after="120" w:line="340" w:lineRule="exact"/>
        <w:ind w:firstLine="720"/>
        <w:jc w:val="both"/>
        <w:rPr>
          <w:color w:val="000000" w:themeColor="text1"/>
        </w:rPr>
      </w:pPr>
      <w:bookmarkStart w:id="2" w:name="bookmark=id.99phmi274ofk" w:colFirst="0" w:colLast="0"/>
      <w:bookmarkEnd w:id="2"/>
      <w:r w:rsidRPr="00DA6540">
        <w:rPr>
          <w:b/>
          <w:bCs/>
          <w:color w:val="000000" w:themeColor="text1"/>
        </w:rPr>
        <w:t>Điều 2. Giải quyết yêu cầu chứng thực</w:t>
      </w:r>
    </w:p>
    <w:p w14:paraId="351A2416" w14:textId="042EBF82" w:rsidR="00B04F20" w:rsidRPr="00DA6540" w:rsidRDefault="009A0E82" w:rsidP="00DA6540">
      <w:pPr>
        <w:spacing w:before="120" w:after="120" w:line="340" w:lineRule="exact"/>
        <w:ind w:firstLine="720"/>
        <w:jc w:val="both"/>
        <w:rPr>
          <w:color w:val="000000" w:themeColor="text1"/>
        </w:rPr>
      </w:pPr>
      <w:r w:rsidRPr="00DA6540">
        <w:rPr>
          <w:color w:val="000000" w:themeColor="text1"/>
        </w:rPr>
        <w:t xml:space="preserve">1. </w:t>
      </w:r>
      <w:r w:rsidR="00B04F20" w:rsidRPr="00DA6540">
        <w:rPr>
          <w:color w:val="000000" w:themeColor="text1"/>
        </w:rPr>
        <w:t>Đối với những việc chứng thực tiếp nhận sau 15 giờ mà cơ quan</w:t>
      </w:r>
      <w:r w:rsidR="005D4E2E" w:rsidRPr="00DA6540">
        <w:rPr>
          <w:color w:val="000000" w:themeColor="text1"/>
        </w:rPr>
        <w:t>, tổ chức</w:t>
      </w:r>
      <w:r w:rsidR="00B04F20" w:rsidRPr="00DA6540">
        <w:rPr>
          <w:color w:val="000000" w:themeColor="text1"/>
        </w:rPr>
        <w:t xml:space="preserve"> thực hiện chứng thực không thể giải quyết và trả kết quả ngay trong ngày hoặc phải kéo dài thời hạn giải quyết theo quy định tại các Điều 21, 33 và 37 của Nghị định số 23/2015/NĐ-CP ngày 16 tháng 02 năm 2015 của Chính phủ về cấp bản sao từ sổ gốc, chứng thực bản sao từ bản chính, chứng thực chữ ký và chứng thực giao dịch </w:t>
      </w:r>
      <w:r w:rsidR="004E3085" w:rsidRPr="00DA6540">
        <w:rPr>
          <w:color w:val="000000" w:themeColor="text1"/>
        </w:rPr>
        <w:t xml:space="preserve">được sửa đổi, bổ sung bởi Nghị định số 280/2025/NĐ-CP và Nghị định số 18/2026/NĐ-CP </w:t>
      </w:r>
      <w:r w:rsidR="00B04F20" w:rsidRPr="00DA6540">
        <w:rPr>
          <w:color w:val="000000" w:themeColor="text1"/>
        </w:rPr>
        <w:t xml:space="preserve">(sau đây gọi là Nghị định số 23/2015/NĐ-CP) </w:t>
      </w:r>
      <w:r w:rsidR="009966FB" w:rsidRPr="00DA6540">
        <w:rPr>
          <w:color w:val="000000" w:themeColor="text1"/>
        </w:rPr>
        <w:t>thì người tiếp nhận hồ sơ phải có phiếu hẹn ghi rõ thời gian trả kết quả cho người yêu cầu chứng thực.</w:t>
      </w:r>
      <w:r w:rsidR="005D4E2E" w:rsidRPr="00DA6540">
        <w:rPr>
          <w:color w:val="000000" w:themeColor="text1"/>
        </w:rPr>
        <w:t xml:space="preserve"> </w:t>
      </w:r>
    </w:p>
    <w:p w14:paraId="46E72CCB" w14:textId="5D885F5F" w:rsidR="00AA41E2" w:rsidRPr="00DA6540" w:rsidRDefault="009A0E82" w:rsidP="00DA6540">
      <w:pPr>
        <w:spacing w:before="120" w:after="120" w:line="340" w:lineRule="exact"/>
        <w:ind w:firstLine="720"/>
        <w:jc w:val="both"/>
        <w:rPr>
          <w:color w:val="000000" w:themeColor="text1"/>
        </w:rPr>
      </w:pPr>
      <w:r w:rsidRPr="00DA6540">
        <w:rPr>
          <w:color w:val="000000" w:themeColor="text1"/>
        </w:rPr>
        <w:lastRenderedPageBreak/>
        <w:t>2.</w:t>
      </w:r>
      <w:r w:rsidR="00D9664E" w:rsidRPr="00DA6540">
        <w:rPr>
          <w:color w:val="000000" w:themeColor="text1"/>
        </w:rPr>
        <w:t xml:space="preserve"> Trường hợp thực hiện chứng thực ngoài trụ sở</w:t>
      </w:r>
      <w:r w:rsidR="00BA3125" w:rsidRPr="00DA6540">
        <w:rPr>
          <w:color w:val="000000" w:themeColor="text1"/>
        </w:rPr>
        <w:t xml:space="preserve"> thì thời hạn </w:t>
      </w:r>
      <w:r w:rsidR="00D9664E" w:rsidRPr="00DA6540">
        <w:rPr>
          <w:color w:val="000000" w:themeColor="text1"/>
        </w:rPr>
        <w:t xml:space="preserve">giải quyết </w:t>
      </w:r>
      <w:r w:rsidR="00BA3125" w:rsidRPr="00DA6540">
        <w:rPr>
          <w:color w:val="000000" w:themeColor="text1"/>
        </w:rPr>
        <w:t xml:space="preserve">thực hiện </w:t>
      </w:r>
      <w:r w:rsidR="00D9664E" w:rsidRPr="00DA6540">
        <w:rPr>
          <w:color w:val="000000" w:themeColor="text1"/>
        </w:rPr>
        <w:t xml:space="preserve">theo quy định </w:t>
      </w:r>
      <w:r w:rsidR="00BA3125" w:rsidRPr="00DA6540">
        <w:rPr>
          <w:color w:val="000000" w:themeColor="text1"/>
        </w:rPr>
        <w:t xml:space="preserve">tại Điều 7 của </w:t>
      </w:r>
      <w:r w:rsidR="00D9664E" w:rsidRPr="00DA6540">
        <w:rPr>
          <w:color w:val="000000" w:themeColor="text1"/>
        </w:rPr>
        <w:t xml:space="preserve">Nghị định số 23/2015/NĐ-CP </w:t>
      </w:r>
      <w:r w:rsidR="00BA3125" w:rsidRPr="00DA6540">
        <w:rPr>
          <w:color w:val="000000" w:themeColor="text1"/>
        </w:rPr>
        <w:t>và khoản 1 Điều này</w:t>
      </w:r>
      <w:r w:rsidR="00F8025C">
        <w:rPr>
          <w:color w:val="000000" w:themeColor="text1"/>
        </w:rPr>
        <w:t>; phiếu hẹn</w:t>
      </w:r>
      <w:r w:rsidR="00D9664E" w:rsidRPr="00DA6540">
        <w:rPr>
          <w:color w:val="000000" w:themeColor="text1"/>
        </w:rPr>
        <w:t xml:space="preserve"> </w:t>
      </w:r>
      <w:r w:rsidR="00904BBE" w:rsidRPr="00DA6540">
        <w:rPr>
          <w:color w:val="000000" w:themeColor="text1"/>
        </w:rPr>
        <w:t>phải ghi r</w:t>
      </w:r>
      <w:r w:rsidR="00D9664E" w:rsidRPr="00DA6540">
        <w:rPr>
          <w:color w:val="000000" w:themeColor="text1"/>
        </w:rPr>
        <w:t>õ thời gian, địa điểm trả kết quả cho người yêu cầu chứng thực.</w:t>
      </w:r>
      <w:r w:rsidR="00B93BCC" w:rsidRPr="00DA6540">
        <w:rPr>
          <w:color w:val="000000" w:themeColor="text1"/>
        </w:rPr>
        <w:t xml:space="preserve"> </w:t>
      </w:r>
    </w:p>
    <w:p w14:paraId="2DAE488E" w14:textId="30D6BD0E" w:rsidR="00AA41E2" w:rsidRPr="00DA6540" w:rsidRDefault="00442F00" w:rsidP="00DA6540">
      <w:pPr>
        <w:spacing w:before="120" w:after="120" w:line="340" w:lineRule="exact"/>
        <w:ind w:firstLine="720"/>
        <w:jc w:val="both"/>
        <w:rPr>
          <w:color w:val="000000" w:themeColor="text1"/>
        </w:rPr>
      </w:pPr>
      <w:bookmarkStart w:id="3" w:name="bookmark=id.i3cykl7jadv" w:colFirst="0" w:colLast="0"/>
      <w:bookmarkStart w:id="4" w:name="bookmark=id.xjbyuffd2bub" w:colFirst="0" w:colLast="0"/>
      <w:bookmarkEnd w:id="3"/>
      <w:bookmarkEnd w:id="4"/>
      <w:r w:rsidRPr="00DA6540">
        <w:rPr>
          <w:b/>
          <w:bCs/>
          <w:color w:val="000000" w:themeColor="text1"/>
        </w:rPr>
        <w:t xml:space="preserve">Điều </w:t>
      </w:r>
      <w:r w:rsidR="00562505" w:rsidRPr="00DA6540">
        <w:rPr>
          <w:b/>
          <w:bCs/>
          <w:color w:val="000000" w:themeColor="text1"/>
        </w:rPr>
        <w:t>3</w:t>
      </w:r>
      <w:r w:rsidRPr="00DA6540">
        <w:rPr>
          <w:b/>
          <w:bCs/>
          <w:color w:val="000000" w:themeColor="text1"/>
        </w:rPr>
        <w:t xml:space="preserve">. </w:t>
      </w:r>
      <w:r w:rsidR="009A0E82" w:rsidRPr="00DA6540">
        <w:rPr>
          <w:b/>
          <w:bCs/>
          <w:color w:val="000000" w:themeColor="text1"/>
        </w:rPr>
        <w:t xml:space="preserve">Cách ghi số chứng thực </w:t>
      </w:r>
    </w:p>
    <w:p w14:paraId="12223D24" w14:textId="391F96AE" w:rsidR="00AA41E2" w:rsidRPr="00DA6540" w:rsidRDefault="009A0E82" w:rsidP="00DA6540">
      <w:pPr>
        <w:spacing w:before="120" w:after="120" w:line="340" w:lineRule="exact"/>
        <w:ind w:firstLine="720"/>
        <w:jc w:val="both"/>
        <w:rPr>
          <w:color w:val="000000" w:themeColor="text1"/>
        </w:rPr>
      </w:pPr>
      <w:r w:rsidRPr="00DA6540">
        <w:rPr>
          <w:color w:val="000000" w:themeColor="text1"/>
        </w:rPr>
        <w:t xml:space="preserve">1. Số chứng thực bản sao từ bản chính theo quy định tại </w:t>
      </w:r>
      <w:bookmarkStart w:id="5" w:name="bookmark=id.78lutdayy5xx" w:colFirst="0" w:colLast="0"/>
      <w:bookmarkEnd w:id="5"/>
      <w:r w:rsidRPr="00DA6540">
        <w:rPr>
          <w:color w:val="000000" w:themeColor="text1"/>
        </w:rPr>
        <w:t>điểm b khoản 3 Điều 20 Nghị định số 23/2015/NĐ-CP được ghi theo từng loại giấy tờ được chứng thực; không lấy số chứng thực theo lượt người yêu cầu chứng thực</w:t>
      </w:r>
      <w:r w:rsidR="0079482F" w:rsidRPr="00DA6540">
        <w:rPr>
          <w:color w:val="000000" w:themeColor="text1"/>
        </w:rPr>
        <w:t>.</w:t>
      </w:r>
    </w:p>
    <w:p w14:paraId="4690417B" w14:textId="458AE6AD" w:rsidR="00AA41E2" w:rsidRPr="00DA6540" w:rsidRDefault="009A0E82" w:rsidP="00DA6540">
      <w:pPr>
        <w:spacing w:before="120" w:after="120" w:line="340" w:lineRule="exact"/>
        <w:ind w:firstLine="720"/>
        <w:jc w:val="both"/>
        <w:rPr>
          <w:color w:val="000000" w:themeColor="text1"/>
        </w:rPr>
      </w:pPr>
      <w:r w:rsidRPr="00DA6540">
        <w:rPr>
          <w:color w:val="000000" w:themeColor="text1"/>
        </w:rPr>
        <w:t xml:space="preserve">2. Số chứng thực chữ ký trên giấy tờ, văn bản và chứng thực chữ ký người dịch được ghi theo từng loại giấy tờ, văn bản cần chứng thực chữ ký; không lấy số chứng thực theo lượt người yêu cầu chứng thực. </w:t>
      </w:r>
    </w:p>
    <w:p w14:paraId="272CD664" w14:textId="58E0BBCD" w:rsidR="00AA41E2" w:rsidRPr="00DA6540" w:rsidRDefault="009A0E82" w:rsidP="00DA6540">
      <w:pPr>
        <w:spacing w:before="120" w:after="120" w:line="340" w:lineRule="exact"/>
        <w:ind w:firstLine="720"/>
        <w:jc w:val="both"/>
        <w:rPr>
          <w:color w:val="000000" w:themeColor="text1"/>
        </w:rPr>
      </w:pPr>
      <w:r w:rsidRPr="00DA6540">
        <w:rPr>
          <w:color w:val="000000" w:themeColor="text1"/>
        </w:rPr>
        <w:t xml:space="preserve">3. Số chứng thực </w:t>
      </w:r>
      <w:r w:rsidR="00D9664E" w:rsidRPr="00DA6540">
        <w:rPr>
          <w:color w:val="000000" w:themeColor="text1"/>
        </w:rPr>
        <w:t xml:space="preserve">giao dịch </w:t>
      </w:r>
      <w:r w:rsidRPr="00DA6540">
        <w:rPr>
          <w:color w:val="000000" w:themeColor="text1"/>
        </w:rPr>
        <w:t>được ghi theo từng việc; không lấy số theo lượt người yêu cầu hoặc theo số bản</w:t>
      </w:r>
      <w:r w:rsidR="00D9664E" w:rsidRPr="00DA6540">
        <w:rPr>
          <w:color w:val="000000" w:themeColor="text1"/>
        </w:rPr>
        <w:t xml:space="preserve"> giao dịch</w:t>
      </w:r>
      <w:r w:rsidRPr="00DA6540">
        <w:rPr>
          <w:color w:val="000000" w:themeColor="text1"/>
        </w:rPr>
        <w:t xml:space="preserve">. </w:t>
      </w:r>
    </w:p>
    <w:p w14:paraId="75E86733" w14:textId="4D31279B" w:rsidR="00EF5F91" w:rsidRPr="00DA6540" w:rsidRDefault="001D4E13" w:rsidP="00DA6540">
      <w:pPr>
        <w:spacing w:before="120" w:after="120" w:line="340" w:lineRule="exact"/>
        <w:ind w:firstLine="720"/>
        <w:jc w:val="both"/>
        <w:rPr>
          <w:b/>
          <w:bCs/>
          <w:color w:val="000000" w:themeColor="text1"/>
        </w:rPr>
      </w:pPr>
      <w:bookmarkStart w:id="6" w:name="bookmark=id.msiu4dxckbhn" w:colFirst="0" w:colLast="0"/>
      <w:bookmarkEnd w:id="6"/>
      <w:r w:rsidRPr="00DA6540">
        <w:rPr>
          <w:b/>
          <w:bCs/>
          <w:color w:val="000000" w:themeColor="text1"/>
        </w:rPr>
        <w:t xml:space="preserve">Điều </w:t>
      </w:r>
      <w:r w:rsidR="005A4A42" w:rsidRPr="00DA6540">
        <w:rPr>
          <w:b/>
          <w:bCs/>
          <w:color w:val="000000" w:themeColor="text1"/>
        </w:rPr>
        <w:t>4</w:t>
      </w:r>
      <w:r w:rsidRPr="00DA6540">
        <w:rPr>
          <w:b/>
          <w:bCs/>
          <w:color w:val="000000" w:themeColor="text1"/>
        </w:rPr>
        <w:t xml:space="preserve">. </w:t>
      </w:r>
      <w:r w:rsidR="005A4A42" w:rsidRPr="00DA6540">
        <w:rPr>
          <w:b/>
          <w:bCs/>
          <w:color w:val="000000" w:themeColor="text1"/>
        </w:rPr>
        <w:t xml:space="preserve">Giá trị pháp lý của </w:t>
      </w:r>
      <w:r w:rsidRPr="00DA6540">
        <w:rPr>
          <w:b/>
          <w:bCs/>
          <w:color w:val="000000" w:themeColor="text1"/>
        </w:rPr>
        <w:t>giấy tờ, văn bản</w:t>
      </w:r>
      <w:r w:rsidR="00D877D0" w:rsidRPr="00DA6540">
        <w:rPr>
          <w:b/>
          <w:bCs/>
          <w:color w:val="000000" w:themeColor="text1"/>
        </w:rPr>
        <w:t xml:space="preserve"> </w:t>
      </w:r>
      <w:r w:rsidR="005A4A42" w:rsidRPr="00DA6540">
        <w:rPr>
          <w:b/>
          <w:bCs/>
          <w:color w:val="000000" w:themeColor="text1"/>
        </w:rPr>
        <w:t xml:space="preserve">đã </w:t>
      </w:r>
      <w:r w:rsidRPr="00DA6540">
        <w:rPr>
          <w:b/>
          <w:bCs/>
          <w:color w:val="000000" w:themeColor="text1"/>
        </w:rPr>
        <w:t>được chứng thực không đúng quy định của pháp luật</w:t>
      </w:r>
    </w:p>
    <w:p w14:paraId="15376E6C" w14:textId="16460FB9" w:rsidR="005A4A42" w:rsidRPr="00DA6540" w:rsidRDefault="005A4A42" w:rsidP="00DA6540">
      <w:pPr>
        <w:spacing w:before="120" w:after="120" w:line="340" w:lineRule="exact"/>
        <w:ind w:firstLine="720"/>
        <w:jc w:val="both"/>
        <w:rPr>
          <w:bCs/>
          <w:color w:val="000000" w:themeColor="text1"/>
        </w:rPr>
      </w:pPr>
      <w:r w:rsidRPr="00DA6540">
        <w:rPr>
          <w:bCs/>
          <w:color w:val="000000" w:themeColor="text1"/>
        </w:rPr>
        <w:t xml:space="preserve">1. Các giấy tờ, văn bản được chứng thực bản sao từ bản chính, chứng thực chữ ký, chứng thực chữ ký người dịch không đúng quy định của </w:t>
      </w:r>
      <w:r w:rsidR="00FC6F71" w:rsidRPr="00DA6540">
        <w:rPr>
          <w:bCs/>
          <w:color w:val="000000" w:themeColor="text1"/>
        </w:rPr>
        <w:t xml:space="preserve">Nghị định số 23/2015/NĐ-CP và Thông tư này </w:t>
      </w:r>
      <w:r w:rsidRPr="00DA6540">
        <w:rPr>
          <w:bCs/>
          <w:color w:val="000000" w:themeColor="text1"/>
        </w:rPr>
        <w:t xml:space="preserve">thì </w:t>
      </w:r>
      <w:r w:rsidR="009C722B" w:rsidRPr="00DA6540">
        <w:rPr>
          <w:bCs/>
          <w:color w:val="000000" w:themeColor="text1"/>
        </w:rPr>
        <w:t xml:space="preserve">bị hủy bỏ </w:t>
      </w:r>
      <w:r w:rsidRPr="00DA6540">
        <w:rPr>
          <w:bCs/>
          <w:color w:val="000000" w:themeColor="text1"/>
        </w:rPr>
        <w:t>giá trị pháp lý</w:t>
      </w:r>
      <w:r w:rsidR="009C722B" w:rsidRPr="00DA6540">
        <w:rPr>
          <w:bCs/>
          <w:color w:val="000000" w:themeColor="text1"/>
        </w:rPr>
        <w:t xml:space="preserve"> theo quy định tại khoản 2 Điều này. </w:t>
      </w:r>
    </w:p>
    <w:p w14:paraId="6FCC1951" w14:textId="71C93E19" w:rsidR="001D4E13" w:rsidRPr="00DA6540" w:rsidRDefault="005A4A42" w:rsidP="00DA6540">
      <w:pPr>
        <w:spacing w:before="120" w:after="120" w:line="340" w:lineRule="exact"/>
        <w:ind w:firstLine="720"/>
        <w:jc w:val="both"/>
        <w:rPr>
          <w:bCs/>
          <w:color w:val="000000" w:themeColor="text1"/>
        </w:rPr>
      </w:pPr>
      <w:r w:rsidRPr="00DA6540">
        <w:rPr>
          <w:bCs/>
          <w:color w:val="000000" w:themeColor="text1"/>
        </w:rPr>
        <w:t>2</w:t>
      </w:r>
      <w:r w:rsidR="001D4E13" w:rsidRPr="00DA6540">
        <w:rPr>
          <w:bCs/>
          <w:color w:val="000000" w:themeColor="text1"/>
        </w:rPr>
        <w:t>. Chủ tịch Ủy ban nhân dân cấp xã</w:t>
      </w:r>
      <w:r w:rsidR="001C3FC9" w:rsidRPr="00DA6540">
        <w:rPr>
          <w:bCs/>
          <w:color w:val="000000" w:themeColor="text1"/>
        </w:rPr>
        <w:t>;</w:t>
      </w:r>
      <w:r w:rsidR="001D4E13" w:rsidRPr="00DA6540">
        <w:rPr>
          <w:bCs/>
          <w:color w:val="000000" w:themeColor="text1"/>
        </w:rPr>
        <w:t xml:space="preserve"> người đứng đầu Cơ quan đại diện ngoại giao, Cơ quan đại diện lãnh sự và cơ quan khác được ủy quyền thực hiện chức năng lãnh sự của Việt Nam ở nước ngoài</w:t>
      </w:r>
      <w:r w:rsidR="001C3FC9" w:rsidRPr="00DA6540">
        <w:rPr>
          <w:bCs/>
          <w:color w:val="000000" w:themeColor="text1"/>
        </w:rPr>
        <w:t>;</w:t>
      </w:r>
      <w:r w:rsidR="001D4E13" w:rsidRPr="00DA6540">
        <w:rPr>
          <w:bCs/>
          <w:color w:val="000000" w:themeColor="text1"/>
        </w:rPr>
        <w:t xml:space="preserve"> </w:t>
      </w:r>
      <w:r w:rsidR="001C3FC9" w:rsidRPr="00DA6540">
        <w:rPr>
          <w:bCs/>
          <w:color w:val="000000" w:themeColor="text1"/>
        </w:rPr>
        <w:t xml:space="preserve">Trưởng Phòng công chứng, Trưởng Văn phòng công chứng </w:t>
      </w:r>
      <w:r w:rsidR="001D4E13" w:rsidRPr="00DA6540">
        <w:rPr>
          <w:bCs/>
          <w:color w:val="000000" w:themeColor="text1"/>
        </w:rPr>
        <w:t xml:space="preserve">có trách nhiệm ban hành quyết định hủy bỏ giá trị pháp lý đối với giấy tờ, văn bản </w:t>
      </w:r>
      <w:r w:rsidR="00935B46" w:rsidRPr="00DA6540">
        <w:rPr>
          <w:bCs/>
          <w:color w:val="000000" w:themeColor="text1"/>
        </w:rPr>
        <w:t xml:space="preserve">được chứng thực bản sao từ bản chính, chứng thực chữ ký, chứng thực chữ ký người dịch </w:t>
      </w:r>
      <w:r w:rsidR="001D4E13" w:rsidRPr="00DA6540">
        <w:rPr>
          <w:bCs/>
          <w:color w:val="000000" w:themeColor="text1"/>
        </w:rPr>
        <w:t>do cơ quan</w:t>
      </w:r>
      <w:r w:rsidR="001C3FC9" w:rsidRPr="00DA6540">
        <w:rPr>
          <w:bCs/>
          <w:color w:val="000000" w:themeColor="text1"/>
        </w:rPr>
        <w:t>, tổ chức</w:t>
      </w:r>
      <w:r w:rsidR="001D4E13" w:rsidRPr="00DA6540">
        <w:rPr>
          <w:bCs/>
          <w:color w:val="000000" w:themeColor="text1"/>
        </w:rPr>
        <w:t xml:space="preserve"> mình thực hiện chứng thực không đúng quy định</w:t>
      </w:r>
      <w:r w:rsidR="001C3FC9" w:rsidRPr="00DA6540">
        <w:rPr>
          <w:bCs/>
          <w:color w:val="000000" w:themeColor="text1"/>
        </w:rPr>
        <w:t xml:space="preserve">. </w:t>
      </w:r>
    </w:p>
    <w:p w14:paraId="221404CF" w14:textId="6E96C480" w:rsidR="00935B46" w:rsidRPr="00DA6540" w:rsidRDefault="005A4A42" w:rsidP="00DA6540">
      <w:pPr>
        <w:spacing w:before="120" w:after="120" w:line="340" w:lineRule="exact"/>
        <w:ind w:firstLine="720"/>
        <w:jc w:val="both"/>
        <w:rPr>
          <w:bCs/>
          <w:color w:val="000000" w:themeColor="text1"/>
        </w:rPr>
      </w:pPr>
      <w:r w:rsidRPr="00DA6540">
        <w:rPr>
          <w:bCs/>
          <w:color w:val="000000" w:themeColor="text1"/>
        </w:rPr>
        <w:t>3</w:t>
      </w:r>
      <w:r w:rsidR="001D4E13" w:rsidRPr="00DA6540">
        <w:rPr>
          <w:bCs/>
          <w:color w:val="000000" w:themeColor="text1"/>
        </w:rPr>
        <w:t>.</w:t>
      </w:r>
      <w:r w:rsidR="00825A98" w:rsidRPr="00DA6540">
        <w:rPr>
          <w:bCs/>
          <w:color w:val="000000" w:themeColor="text1"/>
        </w:rPr>
        <w:t xml:space="preserve"> </w:t>
      </w:r>
      <w:r w:rsidR="00B27D4F" w:rsidRPr="00DA6540">
        <w:rPr>
          <w:bCs/>
          <w:color w:val="000000" w:themeColor="text1"/>
        </w:rPr>
        <w:t>Quyết định hủy bỏ giá trị pháp lý phải được gửi cho người yêu cầu chứng thực và cơ quan, tổ chức có liên quan (nếu có). Cơ quan ban hành quyết định có trách nhiệm đăng tải quyết định trên Trang thông tin điện tử hoặc Cổng thông tin điện tử của mình. Đối với tổ chức hành nghề công chứng, quyết định hủy bỏ giá trị pháp lý phải được gửi đến Sở Tư pháp để đăng tải trên Trang thông tin điện tử hoặc Cổng thông tin điện tử của Sở Tư pháp. Thời gian đăng tải tối thiểu là 05 ngày làm việc</w:t>
      </w:r>
      <w:r w:rsidR="00935B46" w:rsidRPr="00DA6540">
        <w:rPr>
          <w:bCs/>
          <w:color w:val="000000" w:themeColor="text1"/>
        </w:rPr>
        <w:t>.</w:t>
      </w:r>
    </w:p>
    <w:p w14:paraId="7D612763" w14:textId="1B47AA92" w:rsidR="00935B46" w:rsidRPr="00DA6540" w:rsidRDefault="00734AA4" w:rsidP="00DA6540">
      <w:pPr>
        <w:spacing w:before="120" w:after="120" w:line="340" w:lineRule="exact"/>
        <w:ind w:firstLine="720"/>
        <w:jc w:val="both"/>
        <w:rPr>
          <w:color w:val="000000" w:themeColor="text1"/>
          <w:shd w:val="clear" w:color="auto" w:fill="FFFFFF"/>
        </w:rPr>
      </w:pPr>
      <w:r w:rsidRPr="00DA6540">
        <w:rPr>
          <w:color w:val="000000" w:themeColor="text1"/>
          <w:shd w:val="clear" w:color="auto" w:fill="FFFFFF"/>
        </w:rPr>
        <w:t>Việc ban hành quyết định hủy bỏ giá trị pháp lý và đăng tải thông tin thực hiện ngay sau khi phát hiện giấy tờ, văn bản đó được chứng thực không đúng quy định pháp luật.</w:t>
      </w:r>
      <w:r w:rsidR="00935B46" w:rsidRPr="00DA6540">
        <w:rPr>
          <w:color w:val="000000" w:themeColor="text1"/>
          <w:shd w:val="clear" w:color="auto" w:fill="FFFFFF"/>
        </w:rPr>
        <w:t xml:space="preserve"> </w:t>
      </w:r>
    </w:p>
    <w:p w14:paraId="0A8F75D6" w14:textId="276770AB" w:rsidR="0058462A" w:rsidRPr="00DA6540" w:rsidRDefault="00D877D0" w:rsidP="00DA6540">
      <w:pPr>
        <w:spacing w:before="120" w:after="120" w:line="340" w:lineRule="exact"/>
        <w:ind w:firstLine="720"/>
        <w:jc w:val="both"/>
        <w:rPr>
          <w:color w:val="000000" w:themeColor="text1"/>
          <w:shd w:val="clear" w:color="auto" w:fill="FFFFFF"/>
        </w:rPr>
      </w:pPr>
      <w:r w:rsidRPr="00DA6540">
        <w:rPr>
          <w:color w:val="000000" w:themeColor="text1"/>
          <w:shd w:val="clear" w:color="auto" w:fill="FFFFFF"/>
        </w:rPr>
        <w:t xml:space="preserve">4. </w:t>
      </w:r>
      <w:r w:rsidR="00856154" w:rsidRPr="00DA6540">
        <w:rPr>
          <w:color w:val="000000" w:themeColor="text1"/>
          <w:shd w:val="clear" w:color="auto" w:fill="FFFFFF"/>
        </w:rPr>
        <w:t xml:space="preserve">Giao dịch được chứng thực vi phạm </w:t>
      </w:r>
      <w:r w:rsidR="0058462A" w:rsidRPr="00DA6540">
        <w:rPr>
          <w:color w:val="000000" w:themeColor="text1"/>
          <w:shd w:val="clear" w:color="auto" w:fill="FFFFFF"/>
        </w:rPr>
        <w:t xml:space="preserve">quy định của pháp luật thì không có giá trị pháp lý khi bị Tòa án tuyên bố vô hiệu. </w:t>
      </w:r>
    </w:p>
    <w:p w14:paraId="1A59A5F7" w14:textId="1841BED5" w:rsidR="00AA41E2" w:rsidRPr="00DA6540" w:rsidRDefault="009A0E82" w:rsidP="00DA6540">
      <w:pPr>
        <w:spacing w:before="120" w:after="120" w:line="340" w:lineRule="exact"/>
        <w:ind w:firstLine="720"/>
        <w:jc w:val="center"/>
        <w:rPr>
          <w:b/>
          <w:bCs/>
          <w:color w:val="000000" w:themeColor="text1"/>
        </w:rPr>
      </w:pPr>
      <w:bookmarkStart w:id="7" w:name="bookmark=id.xrn8flgnmlwm" w:colFirst="0" w:colLast="0"/>
      <w:bookmarkEnd w:id="7"/>
      <w:r w:rsidRPr="00DA6540">
        <w:rPr>
          <w:b/>
          <w:bCs/>
          <w:color w:val="000000" w:themeColor="text1"/>
        </w:rPr>
        <w:lastRenderedPageBreak/>
        <w:t>CHƯƠNG II</w:t>
      </w:r>
    </w:p>
    <w:p w14:paraId="7C40C460" w14:textId="77777777" w:rsidR="00AA41E2" w:rsidRPr="00DA6540" w:rsidRDefault="009A0E82" w:rsidP="00DA6540">
      <w:pPr>
        <w:spacing w:before="120" w:after="120" w:line="340" w:lineRule="exact"/>
        <w:jc w:val="center"/>
        <w:rPr>
          <w:b/>
          <w:bCs/>
          <w:color w:val="000000" w:themeColor="text1"/>
        </w:rPr>
      </w:pPr>
      <w:r w:rsidRPr="00DA6540">
        <w:rPr>
          <w:b/>
          <w:bCs/>
          <w:color w:val="000000" w:themeColor="text1"/>
        </w:rPr>
        <w:t>CHỨNG THỰC BẢN SAO TỪ BẢN CHÍNH</w:t>
      </w:r>
    </w:p>
    <w:p w14:paraId="5BBA9A4C" w14:textId="465A0A7D" w:rsidR="00AA41E2" w:rsidRPr="00DA6540" w:rsidRDefault="00717371" w:rsidP="00DA6540">
      <w:pPr>
        <w:spacing w:before="120" w:after="120" w:line="340" w:lineRule="exact"/>
        <w:ind w:firstLine="720"/>
        <w:jc w:val="both"/>
        <w:rPr>
          <w:color w:val="000000" w:themeColor="text1"/>
        </w:rPr>
      </w:pPr>
      <w:r w:rsidRPr="00DA6540">
        <w:rPr>
          <w:b/>
          <w:bCs/>
          <w:color w:val="000000" w:themeColor="text1"/>
        </w:rPr>
        <w:t xml:space="preserve">Điều </w:t>
      </w:r>
      <w:r w:rsidR="004243F3" w:rsidRPr="00DA6540">
        <w:rPr>
          <w:b/>
          <w:bCs/>
          <w:color w:val="000000" w:themeColor="text1"/>
        </w:rPr>
        <w:t>5</w:t>
      </w:r>
      <w:r w:rsidR="009A0E82" w:rsidRPr="00DA6540">
        <w:rPr>
          <w:b/>
          <w:bCs/>
          <w:color w:val="000000" w:themeColor="text1"/>
        </w:rPr>
        <w:t>. Bản sao từ bản chính</w:t>
      </w:r>
    </w:p>
    <w:p w14:paraId="20BE4687" w14:textId="56007426" w:rsidR="00AA41E2" w:rsidRPr="00DA6540" w:rsidRDefault="009A0E82" w:rsidP="00DA6540">
      <w:pPr>
        <w:spacing w:before="120" w:after="120" w:line="340" w:lineRule="exact"/>
        <w:ind w:firstLine="720"/>
        <w:jc w:val="both"/>
        <w:rPr>
          <w:color w:val="000000" w:themeColor="text1"/>
          <w:lang w:val="en-US"/>
        </w:rPr>
      </w:pPr>
      <w:r w:rsidRPr="00DA6540">
        <w:rPr>
          <w:color w:val="000000" w:themeColor="text1"/>
        </w:rPr>
        <w:t>Bản sao từ bản chính để chứng thực phải gồm</w:t>
      </w:r>
      <w:r w:rsidR="00F8025C">
        <w:rPr>
          <w:color w:val="000000" w:themeColor="text1"/>
          <w:lang w:val="en-US"/>
        </w:rPr>
        <w:t xml:space="preserve"> </w:t>
      </w:r>
      <w:proofErr w:type="spellStart"/>
      <w:r w:rsidR="00F8025C">
        <w:rPr>
          <w:color w:val="000000" w:themeColor="text1"/>
          <w:lang w:val="en-US"/>
        </w:rPr>
        <w:t>đầy</w:t>
      </w:r>
      <w:proofErr w:type="spellEnd"/>
      <w:r w:rsidRPr="00DA6540">
        <w:rPr>
          <w:color w:val="000000" w:themeColor="text1"/>
        </w:rPr>
        <w:t xml:space="preserve"> đủ số trang có thông tin của bản chính. </w:t>
      </w:r>
      <w:r w:rsidR="00734AA4" w:rsidRPr="00DA6540">
        <w:rPr>
          <w:color w:val="000000" w:themeColor="text1"/>
        </w:rPr>
        <w:t>Bản chính phải bảo đảm về nội dung và hình thức mà cơ quan nhà nước đã ban hành hoặc xác nhận.</w:t>
      </w:r>
      <w:r w:rsidR="00FA11E2" w:rsidRPr="00DA6540">
        <w:rPr>
          <w:color w:val="000000" w:themeColor="text1"/>
          <w:lang w:val="en-US"/>
        </w:rPr>
        <w:t xml:space="preserve"> </w:t>
      </w:r>
    </w:p>
    <w:p w14:paraId="3EA4789E" w14:textId="07514A5C" w:rsidR="00AA41E2" w:rsidRPr="00DA6540" w:rsidRDefault="00717371" w:rsidP="00DA6540">
      <w:pPr>
        <w:spacing w:before="120" w:after="120" w:line="340" w:lineRule="exact"/>
        <w:ind w:firstLine="720"/>
        <w:jc w:val="both"/>
        <w:rPr>
          <w:b/>
          <w:bCs/>
          <w:color w:val="000000" w:themeColor="text1"/>
        </w:rPr>
      </w:pPr>
      <w:r w:rsidRPr="00DA6540">
        <w:rPr>
          <w:b/>
          <w:bCs/>
          <w:color w:val="000000" w:themeColor="text1"/>
        </w:rPr>
        <w:t xml:space="preserve">Điều </w:t>
      </w:r>
      <w:r w:rsidR="00FA11E2" w:rsidRPr="00DA6540">
        <w:rPr>
          <w:b/>
          <w:bCs/>
          <w:color w:val="000000" w:themeColor="text1"/>
          <w:lang w:val="en-US"/>
        </w:rPr>
        <w:t>6</w:t>
      </w:r>
      <w:r w:rsidR="009A0E82" w:rsidRPr="00DA6540">
        <w:rPr>
          <w:b/>
          <w:bCs/>
          <w:color w:val="000000" w:themeColor="text1"/>
        </w:rPr>
        <w:t>. Trách nhiệm của người thực hiện chứng thực, người tiếp nhận hồ sơ khi chứng thực bản sao từ bản chính</w:t>
      </w:r>
    </w:p>
    <w:p w14:paraId="46B41B7E" w14:textId="77777777" w:rsidR="00AA41E2" w:rsidRPr="00DA6540" w:rsidRDefault="009A0E82" w:rsidP="00DA6540">
      <w:pPr>
        <w:spacing w:before="120" w:after="120" w:line="340" w:lineRule="exact"/>
        <w:ind w:firstLine="720"/>
        <w:jc w:val="both"/>
        <w:rPr>
          <w:color w:val="000000" w:themeColor="text1"/>
        </w:rPr>
      </w:pPr>
      <w:r w:rsidRPr="00DA6540">
        <w:rPr>
          <w:color w:val="000000" w:themeColor="text1"/>
        </w:rPr>
        <w:t>1. Người thực hiện chứng thực (đối với trường hợp người thực hiện chứng thực tiếp nhận hồ sơ), người tiếp nhận hồ sơ tại Trung tâm Phục vụ hành chính công có trách nhiệm kiểm tra, đối chiếu bản sao với bản chính và bảo đảm chỉ thực hiện chứng thực bản sao sau khi đã đối chiếu đúng với bản chính.</w:t>
      </w:r>
    </w:p>
    <w:p w14:paraId="656D5E25" w14:textId="6CD5183B" w:rsidR="00717371" w:rsidRPr="00DA6540" w:rsidRDefault="009A0E82" w:rsidP="00DA6540">
      <w:pPr>
        <w:spacing w:before="120" w:after="120" w:line="340" w:lineRule="exact"/>
        <w:ind w:firstLine="720"/>
        <w:jc w:val="both"/>
        <w:rPr>
          <w:color w:val="000000" w:themeColor="text1"/>
        </w:rPr>
      </w:pPr>
      <w:r w:rsidRPr="00DA6540">
        <w:rPr>
          <w:color w:val="000000" w:themeColor="text1"/>
        </w:rPr>
        <w:t xml:space="preserve">2. </w:t>
      </w:r>
      <w:r w:rsidR="00DA6540" w:rsidRPr="00DA6540">
        <w:rPr>
          <w:color w:val="000000" w:themeColor="text1"/>
          <w:lang w:val="en-US"/>
        </w:rPr>
        <w:t>T</w:t>
      </w:r>
      <w:r w:rsidR="00DA6540" w:rsidRPr="00DA6540">
        <w:rPr>
          <w:color w:val="000000" w:themeColor="text1"/>
        </w:rPr>
        <w:t>rường hợp thông tin trong giấy tờ, tài liệu mà người yêu cầu chứng thực đề nghị chứng thực bản sao đã có trong cơ sở dữ liệu quốc gia, cơ sở dữ liệu chuyên ngành được phép khai thác, sử dụ</w:t>
      </w:r>
      <w:r w:rsidR="009E161C">
        <w:rPr>
          <w:color w:val="000000" w:themeColor="text1"/>
        </w:rPr>
        <w:t xml:space="preserve">ng theo quy định của pháp luật thì </w:t>
      </w:r>
      <w:r w:rsidR="00DA6540" w:rsidRPr="00DA6540">
        <w:rPr>
          <w:color w:val="000000" w:themeColor="text1"/>
        </w:rPr>
        <w:t>người thực hiện chứng thực, người tiếp nhận hồ sơ có trách nhiệm hướng dẫn người yêu cầu chứng thực sử dụng thông tin, dữ liệu đó thay cho việc nộp bản sao chứng thực.</w:t>
      </w:r>
    </w:p>
    <w:p w14:paraId="4A136E3C" w14:textId="74D326A0" w:rsidR="00AA41E2" w:rsidRPr="00DA6540" w:rsidRDefault="00AF44EC" w:rsidP="00DA6540">
      <w:pPr>
        <w:spacing w:before="120" w:after="120" w:line="340" w:lineRule="exact"/>
        <w:ind w:firstLine="720"/>
        <w:jc w:val="both"/>
        <w:rPr>
          <w:color w:val="000000" w:themeColor="text1"/>
        </w:rPr>
      </w:pPr>
      <w:r w:rsidRPr="00DA6540">
        <w:rPr>
          <w:color w:val="000000" w:themeColor="text1"/>
        </w:rPr>
        <w:t xml:space="preserve">3. </w:t>
      </w:r>
      <w:r w:rsidR="009A0E82" w:rsidRPr="00DA6540">
        <w:rPr>
          <w:color w:val="000000" w:themeColor="text1"/>
        </w:rPr>
        <w:t xml:space="preserve">Nếu phát hiện bản chính thuộc một trong các trường hợp quy định tại Điều 22 </w:t>
      </w:r>
      <w:r w:rsidR="00B27D4F" w:rsidRPr="00DA6540">
        <w:rPr>
          <w:color w:val="000000" w:themeColor="text1"/>
        </w:rPr>
        <w:t xml:space="preserve">của </w:t>
      </w:r>
      <w:r w:rsidR="009A0E82" w:rsidRPr="00DA6540">
        <w:rPr>
          <w:color w:val="000000" w:themeColor="text1"/>
        </w:rPr>
        <w:t xml:space="preserve">Nghị định số 23/2015/NĐ-CP thì </w:t>
      </w:r>
      <w:r w:rsidR="00B04F20" w:rsidRPr="00DA6540">
        <w:rPr>
          <w:color w:val="000000" w:themeColor="text1"/>
        </w:rPr>
        <w:t xml:space="preserve">người </w:t>
      </w:r>
      <w:r w:rsidR="009A0E82" w:rsidRPr="00DA6540">
        <w:rPr>
          <w:color w:val="000000" w:themeColor="text1"/>
        </w:rPr>
        <w:t>thực hiện chứng thực từ chối tiếp nhận hồ sơ. Trường hợp người yêu cầu chứng thực sử dụng bản chính bị tẩy xóa, thêm bớt, làm sai lệch nội dung, sử dụng giấy tờ giả</w:t>
      </w:r>
      <w:r w:rsidR="00CB158E">
        <w:rPr>
          <w:color w:val="000000" w:themeColor="text1"/>
          <w:lang w:val="en-US"/>
        </w:rPr>
        <w:t xml:space="preserve"> </w:t>
      </w:r>
      <w:proofErr w:type="spellStart"/>
      <w:r w:rsidR="00CB158E">
        <w:rPr>
          <w:color w:val="000000" w:themeColor="text1"/>
          <w:lang w:val="en-US"/>
        </w:rPr>
        <w:t>hoặc</w:t>
      </w:r>
      <w:proofErr w:type="spellEnd"/>
      <w:r w:rsidR="009A0E82" w:rsidRPr="00DA6540">
        <w:rPr>
          <w:color w:val="000000" w:themeColor="text1"/>
        </w:rPr>
        <w:t xml:space="preserve"> </w:t>
      </w:r>
      <w:r w:rsidR="00CB158E" w:rsidRPr="00CB158E">
        <w:rPr>
          <w:color w:val="000000" w:themeColor="text1"/>
        </w:rPr>
        <w:t>bản sao có nội dung không đúng với bản chính</w:t>
      </w:r>
      <w:r w:rsidR="00CB158E">
        <w:rPr>
          <w:color w:val="000000" w:themeColor="text1"/>
          <w:lang w:val="en-US"/>
        </w:rPr>
        <w:t xml:space="preserve"> </w:t>
      </w:r>
      <w:r w:rsidR="009A0E82" w:rsidRPr="00DA6540">
        <w:rPr>
          <w:color w:val="000000" w:themeColor="text1"/>
        </w:rPr>
        <w:t xml:space="preserve">thì </w:t>
      </w:r>
      <w:r w:rsidR="00B27D4F" w:rsidRPr="00DA6540">
        <w:rPr>
          <w:color w:val="000000" w:themeColor="text1"/>
        </w:rPr>
        <w:t xml:space="preserve">người thực hiện chứng thực, </w:t>
      </w:r>
      <w:r w:rsidR="009A0E82" w:rsidRPr="00DA6540">
        <w:rPr>
          <w:color w:val="000000" w:themeColor="text1"/>
        </w:rPr>
        <w:t xml:space="preserve">người tiếp nhận hồ sơ </w:t>
      </w:r>
      <w:r w:rsidR="00B27D4F" w:rsidRPr="00DA6540">
        <w:rPr>
          <w:color w:val="000000" w:themeColor="text1"/>
        </w:rPr>
        <w:t xml:space="preserve">chuyển giấy tờ, văn bản đó cho </w:t>
      </w:r>
      <w:r w:rsidR="009A0E82" w:rsidRPr="00DA6540">
        <w:rPr>
          <w:color w:val="000000" w:themeColor="text1"/>
        </w:rPr>
        <w:t>cơ quan có thẩm quyền xử lý theo quy định pháp luật.</w:t>
      </w:r>
    </w:p>
    <w:p w14:paraId="6678D5A7" w14:textId="77777777" w:rsidR="00AA41E2" w:rsidRPr="00DA6540" w:rsidRDefault="009A0E82" w:rsidP="00DA6540">
      <w:pPr>
        <w:spacing w:before="120" w:after="120" w:line="340" w:lineRule="exact"/>
        <w:ind w:left="720"/>
        <w:jc w:val="center"/>
        <w:rPr>
          <w:b/>
          <w:bCs/>
          <w:color w:val="000000" w:themeColor="text1"/>
        </w:rPr>
      </w:pPr>
      <w:r w:rsidRPr="00DA6540">
        <w:rPr>
          <w:b/>
          <w:bCs/>
          <w:color w:val="000000" w:themeColor="text1"/>
        </w:rPr>
        <w:t>CHƯƠNG III</w:t>
      </w:r>
    </w:p>
    <w:p w14:paraId="44A94A0D" w14:textId="77777777" w:rsidR="00AA41E2" w:rsidRPr="00DA6540" w:rsidRDefault="009A0E82" w:rsidP="00DA6540">
      <w:pPr>
        <w:spacing w:before="120" w:after="120" w:line="340" w:lineRule="exact"/>
        <w:ind w:left="720"/>
        <w:jc w:val="center"/>
        <w:rPr>
          <w:b/>
          <w:bCs/>
          <w:color w:val="000000" w:themeColor="text1"/>
        </w:rPr>
      </w:pPr>
      <w:r w:rsidRPr="00DA6540">
        <w:rPr>
          <w:b/>
          <w:bCs/>
          <w:color w:val="000000" w:themeColor="text1"/>
        </w:rPr>
        <w:t>CHỨNG THỰC CHỮ KÝ TRÊN GIẤY TỜ, VĂN BẢN</w:t>
      </w:r>
    </w:p>
    <w:p w14:paraId="2D8A9B28" w14:textId="48856A1F" w:rsidR="00AA41E2" w:rsidRPr="00DA6540" w:rsidRDefault="009A0E82" w:rsidP="00DA6540">
      <w:pPr>
        <w:spacing w:before="120" w:after="120" w:line="340" w:lineRule="exact"/>
        <w:ind w:firstLine="720"/>
        <w:jc w:val="both"/>
        <w:rPr>
          <w:b/>
          <w:bCs/>
          <w:color w:val="000000" w:themeColor="text1"/>
        </w:rPr>
      </w:pPr>
      <w:r w:rsidRPr="00DA6540">
        <w:rPr>
          <w:b/>
          <w:bCs/>
          <w:color w:val="000000" w:themeColor="text1"/>
        </w:rPr>
        <w:t xml:space="preserve">Điều </w:t>
      </w:r>
      <w:r w:rsidR="00504AE4" w:rsidRPr="00DA6540">
        <w:rPr>
          <w:b/>
          <w:bCs/>
          <w:color w:val="000000" w:themeColor="text1"/>
          <w:lang w:val="en-US"/>
        </w:rPr>
        <w:t>7</w:t>
      </w:r>
      <w:r w:rsidRPr="00DA6540">
        <w:rPr>
          <w:b/>
          <w:bCs/>
          <w:color w:val="000000" w:themeColor="text1"/>
        </w:rPr>
        <w:t>. Chứng thực chữ ký trên giấy tờ, văn bản bằng tiếng nước ngoài</w:t>
      </w:r>
    </w:p>
    <w:p w14:paraId="396F1D7B" w14:textId="4144FC28" w:rsidR="00AA41E2" w:rsidRPr="00DA6540" w:rsidRDefault="009A0E82" w:rsidP="00DA6540">
      <w:pPr>
        <w:spacing w:before="120" w:after="120" w:line="340" w:lineRule="exact"/>
        <w:ind w:firstLine="720"/>
        <w:jc w:val="both"/>
        <w:rPr>
          <w:color w:val="000000" w:themeColor="text1"/>
        </w:rPr>
      </w:pPr>
      <w:r w:rsidRPr="00DA6540">
        <w:rPr>
          <w:color w:val="000000" w:themeColor="text1"/>
        </w:rPr>
        <w:t>Khi chứng thực chữ ký trên giấy tờ, văn bản bằng tiếng nước ngoài, nếu</w:t>
      </w:r>
      <w:r w:rsidR="00B27D4F" w:rsidRPr="00DA6540">
        <w:rPr>
          <w:color w:val="000000" w:themeColor="text1"/>
        </w:rPr>
        <w:t xml:space="preserve"> người thực hiện chứng thực, người tiếp nhận hồ sơ </w:t>
      </w:r>
      <w:r w:rsidRPr="00DA6540">
        <w:rPr>
          <w:color w:val="000000" w:themeColor="text1"/>
        </w:rPr>
        <w:t>không hiểu rõ nội dung của giấy tờ, văn bản thì đề nghị người yêu cầu chứng thực nộp kèm theo bản dịch ra tiếng Việt của giấy tờ, văn bản. Bản dịch ra tiếng Việt không phải chứng thực chữ ký người dịch, nhưng người yêu cầu chứng thực</w:t>
      </w:r>
      <w:r w:rsidR="00B27D4F" w:rsidRPr="00DA6540">
        <w:rPr>
          <w:color w:val="000000" w:themeColor="text1"/>
        </w:rPr>
        <w:t xml:space="preserve"> </w:t>
      </w:r>
      <w:r w:rsidR="00504AE4" w:rsidRPr="00DA6540">
        <w:rPr>
          <w:color w:val="000000" w:themeColor="text1"/>
        </w:rPr>
        <w:t xml:space="preserve">phải </w:t>
      </w:r>
      <w:r w:rsidR="00B27D4F" w:rsidRPr="00DA6540">
        <w:rPr>
          <w:color w:val="000000" w:themeColor="text1"/>
        </w:rPr>
        <w:t>ký vào bản dịch và</w:t>
      </w:r>
      <w:r w:rsidRPr="00DA6540">
        <w:rPr>
          <w:color w:val="000000" w:themeColor="text1"/>
        </w:rPr>
        <w:t xml:space="preserve"> phải chịu trách nhiệm</w:t>
      </w:r>
      <w:r w:rsidR="00B27D4F" w:rsidRPr="00DA6540">
        <w:rPr>
          <w:color w:val="000000" w:themeColor="text1"/>
        </w:rPr>
        <w:t xml:space="preserve"> về tính chính xác của bản dịch đó. </w:t>
      </w:r>
    </w:p>
    <w:p w14:paraId="76CACA40" w14:textId="6D114F80" w:rsidR="00AA41E2" w:rsidRPr="00DA6540" w:rsidRDefault="00B27D4F" w:rsidP="00DA6540">
      <w:pPr>
        <w:spacing w:before="120" w:after="120" w:line="340" w:lineRule="exact"/>
        <w:ind w:firstLine="720"/>
        <w:jc w:val="both"/>
        <w:rPr>
          <w:b/>
          <w:bCs/>
          <w:color w:val="000000" w:themeColor="text1"/>
        </w:rPr>
      </w:pPr>
      <w:r w:rsidRPr="00DA6540">
        <w:rPr>
          <w:b/>
          <w:bCs/>
          <w:color w:val="000000" w:themeColor="text1"/>
        </w:rPr>
        <w:t xml:space="preserve">Điều </w:t>
      </w:r>
      <w:r w:rsidR="00AB2D0A" w:rsidRPr="00DA6540">
        <w:rPr>
          <w:b/>
          <w:bCs/>
          <w:color w:val="000000" w:themeColor="text1"/>
          <w:lang w:val="en-US"/>
        </w:rPr>
        <w:t>8</w:t>
      </w:r>
      <w:r w:rsidR="009A0E82" w:rsidRPr="00DA6540">
        <w:rPr>
          <w:b/>
          <w:bCs/>
          <w:color w:val="000000" w:themeColor="text1"/>
        </w:rPr>
        <w:t>. Cách thức chứng thực chữ ký trên giấy tờ, văn bản</w:t>
      </w:r>
    </w:p>
    <w:p w14:paraId="5CBDFFE5" w14:textId="77777777" w:rsidR="00AA41E2" w:rsidRPr="00DA6540" w:rsidRDefault="009A0E82" w:rsidP="00DA6540">
      <w:pPr>
        <w:spacing w:before="120" w:after="120" w:line="340" w:lineRule="exact"/>
        <w:ind w:firstLine="720"/>
        <w:jc w:val="both"/>
        <w:rPr>
          <w:color w:val="000000" w:themeColor="text1"/>
        </w:rPr>
      </w:pPr>
      <w:r w:rsidRPr="00DA6540">
        <w:rPr>
          <w:color w:val="000000" w:themeColor="text1"/>
        </w:rPr>
        <w:t xml:space="preserve">1. Lời chứng phải ghi ngay phía dưới chữ ký được chứng thực hoặc trang liền sau của trang giấy tờ, văn bản có chữ ký được chứng thực. Trường hợp lời </w:t>
      </w:r>
      <w:r w:rsidRPr="00DA6540">
        <w:rPr>
          <w:color w:val="000000" w:themeColor="text1"/>
        </w:rPr>
        <w:lastRenderedPageBreak/>
        <w:t>chứng được ghi tại tờ liền sau của trang có chữ ký thì phải đóng dấu giáp lai giữa giấy tờ, văn bản chứng thực chữ ký và trang ghi lời chứng.</w:t>
      </w:r>
    </w:p>
    <w:p w14:paraId="000EDDC5" w14:textId="77777777" w:rsidR="00AA41E2" w:rsidRPr="00DA6540" w:rsidRDefault="009A0E82" w:rsidP="00DA6540">
      <w:pPr>
        <w:spacing w:before="120" w:after="120" w:line="340" w:lineRule="exact"/>
        <w:ind w:firstLine="720"/>
        <w:jc w:val="both"/>
        <w:rPr>
          <w:color w:val="000000" w:themeColor="text1"/>
        </w:rPr>
      </w:pPr>
      <w:r w:rsidRPr="00DA6540">
        <w:rPr>
          <w:color w:val="000000" w:themeColor="text1"/>
        </w:rPr>
        <w:t>2. Trường hợp giấy tờ, văn bản có nhiều người ký thì phải chứng thực chữ ký của tất cả những người đã ký trong giấy tờ, văn bản đó.</w:t>
      </w:r>
    </w:p>
    <w:p w14:paraId="02E129FA" w14:textId="17E424B9" w:rsidR="00AA41E2" w:rsidRPr="00DA6540" w:rsidRDefault="00AF44EC" w:rsidP="00DA6540">
      <w:pPr>
        <w:spacing w:before="120" w:after="120" w:line="340" w:lineRule="exact"/>
        <w:ind w:firstLine="720"/>
        <w:jc w:val="both"/>
        <w:rPr>
          <w:b/>
          <w:bCs/>
          <w:color w:val="000000" w:themeColor="text1"/>
        </w:rPr>
      </w:pPr>
      <w:r w:rsidRPr="00DA6540">
        <w:rPr>
          <w:b/>
          <w:bCs/>
          <w:color w:val="000000" w:themeColor="text1"/>
        </w:rPr>
        <w:t xml:space="preserve">Điều </w:t>
      </w:r>
      <w:r w:rsidR="0092347B" w:rsidRPr="00DA6540">
        <w:rPr>
          <w:b/>
          <w:bCs/>
          <w:color w:val="000000" w:themeColor="text1"/>
          <w:lang w:val="en-US"/>
        </w:rPr>
        <w:t>9</w:t>
      </w:r>
      <w:r w:rsidR="009A0E82" w:rsidRPr="00DA6540">
        <w:rPr>
          <w:b/>
          <w:bCs/>
          <w:color w:val="000000" w:themeColor="text1"/>
        </w:rPr>
        <w:t>. Chứng thực chữ ký trong tờ khai lý lịch cá nhân</w:t>
      </w:r>
    </w:p>
    <w:p w14:paraId="13140689" w14:textId="77777777" w:rsidR="00AA41E2" w:rsidRPr="00DA6540" w:rsidRDefault="009A0E82" w:rsidP="00DA6540">
      <w:pPr>
        <w:spacing w:before="120" w:after="120" w:line="340" w:lineRule="exact"/>
        <w:ind w:firstLine="720"/>
        <w:jc w:val="both"/>
        <w:rPr>
          <w:color w:val="000000" w:themeColor="text1"/>
        </w:rPr>
      </w:pPr>
      <w:r w:rsidRPr="00DA6540">
        <w:rPr>
          <w:color w:val="000000" w:themeColor="text1"/>
        </w:rPr>
        <w:t>1. Các quy định về chứng thực chữ ký tại Mục 3 Nghị định số 23/2015/NĐ-CP được áp dụng để chứng thực chữ ký trên tờ khai lý lịch cá nhân. Người thực hiện chứng thực không ghi bất kỳ nhận xét gì vào tờ khai lý lịch cá nhân, chỉ ghi lời chứng chứng thực theo mẫu quy định tại Nghị định số 23/2015/NĐ-CP. Trường hợp pháp luật chuyên ngành có quy định khác về việc ghi nhận xét trên tờ khai lý lịch cá nhân thì tuân theo pháp luật chuyên ngành.</w:t>
      </w:r>
    </w:p>
    <w:p w14:paraId="024B6E6A" w14:textId="77777777" w:rsidR="00AA41E2" w:rsidRPr="00DA6540" w:rsidRDefault="009A0E82" w:rsidP="00DA6540">
      <w:pPr>
        <w:spacing w:before="120" w:after="120" w:line="340" w:lineRule="exact"/>
        <w:ind w:firstLine="720"/>
        <w:jc w:val="both"/>
        <w:rPr>
          <w:color w:val="000000" w:themeColor="text1"/>
        </w:rPr>
      </w:pPr>
      <w:r w:rsidRPr="00DA6540">
        <w:rPr>
          <w:color w:val="000000" w:themeColor="text1"/>
        </w:rPr>
        <w:t>2. Người yêu cầu chứng thực phải chịu trách nhiệm về toàn bộ nội dung trong tờ khai lý lịch cá nhân của mình. Đối với những mục không có nội dung trong tờ khai lý lịch cá nhân thì phải gạch chéo trước khi yêu cầu chứng thực.</w:t>
      </w:r>
    </w:p>
    <w:p w14:paraId="22D790A6" w14:textId="77777777" w:rsidR="00AA41E2" w:rsidRPr="00DA6540" w:rsidRDefault="009A0E82" w:rsidP="00DA6540">
      <w:pPr>
        <w:spacing w:before="120" w:after="120" w:line="340" w:lineRule="exact"/>
        <w:ind w:left="2880" w:firstLine="720"/>
        <w:jc w:val="both"/>
        <w:rPr>
          <w:b/>
          <w:bCs/>
          <w:color w:val="000000" w:themeColor="text1"/>
        </w:rPr>
      </w:pPr>
      <w:r w:rsidRPr="00DA6540">
        <w:rPr>
          <w:b/>
          <w:bCs/>
          <w:color w:val="000000" w:themeColor="text1"/>
        </w:rPr>
        <w:t>CHƯƠNG IV</w:t>
      </w:r>
    </w:p>
    <w:p w14:paraId="42D5042C" w14:textId="77777777" w:rsidR="00AA41E2" w:rsidRPr="00DA6540" w:rsidRDefault="009A0E82" w:rsidP="00DA6540">
      <w:pPr>
        <w:spacing w:before="120" w:after="120" w:line="340" w:lineRule="exact"/>
        <w:ind w:left="2160"/>
        <w:jc w:val="both"/>
        <w:rPr>
          <w:b/>
          <w:bCs/>
          <w:color w:val="000000" w:themeColor="text1"/>
        </w:rPr>
      </w:pPr>
      <w:r w:rsidRPr="00DA6540">
        <w:rPr>
          <w:b/>
          <w:bCs/>
          <w:color w:val="000000" w:themeColor="text1"/>
        </w:rPr>
        <w:t>CHỨNG THỰC CHỮ KÝ NGƯỜI DỊCH</w:t>
      </w:r>
    </w:p>
    <w:p w14:paraId="010DD86A" w14:textId="266191FE" w:rsidR="00AA41E2" w:rsidRPr="00DA6540" w:rsidRDefault="00AF44EC" w:rsidP="00DA6540">
      <w:pPr>
        <w:spacing w:before="120" w:after="120" w:line="340" w:lineRule="exact"/>
        <w:ind w:firstLine="720"/>
        <w:jc w:val="both"/>
        <w:rPr>
          <w:b/>
          <w:bCs/>
          <w:color w:val="000000" w:themeColor="text1"/>
        </w:rPr>
      </w:pPr>
      <w:r w:rsidRPr="00DA6540">
        <w:rPr>
          <w:b/>
          <w:bCs/>
          <w:color w:val="000000" w:themeColor="text1"/>
        </w:rPr>
        <w:t>Điều 1</w:t>
      </w:r>
      <w:r w:rsidR="0092347B" w:rsidRPr="00DA6540">
        <w:rPr>
          <w:b/>
          <w:bCs/>
          <w:color w:val="000000" w:themeColor="text1"/>
          <w:lang w:val="en-US"/>
        </w:rPr>
        <w:t>0</w:t>
      </w:r>
      <w:r w:rsidR="009A0E82" w:rsidRPr="00DA6540">
        <w:rPr>
          <w:b/>
          <w:bCs/>
          <w:color w:val="000000" w:themeColor="text1"/>
        </w:rPr>
        <w:t>. Tiêu chuẩn người dịch và ngôn ngữ phổ biến</w:t>
      </w:r>
    </w:p>
    <w:p w14:paraId="0B34187A" w14:textId="77777777" w:rsidR="00AA41E2" w:rsidRPr="00DA6540" w:rsidRDefault="009A0E82" w:rsidP="00DA6540">
      <w:pPr>
        <w:spacing w:before="120" w:after="120" w:line="340" w:lineRule="exact"/>
        <w:ind w:firstLine="720"/>
        <w:jc w:val="both"/>
        <w:rPr>
          <w:color w:val="000000" w:themeColor="text1"/>
        </w:rPr>
      </w:pPr>
      <w:r w:rsidRPr="00DA6540">
        <w:rPr>
          <w:color w:val="000000" w:themeColor="text1"/>
        </w:rPr>
        <w:t>1. Theo quy định tại khoản 2 Điều 27 Nghị định số 23/2015/NĐ-CP, người dịch phải có trình độ cử nhân (đại học) ngoại ngữ trở lên về thứ tiếng nước ngoài cần dịch hoặc có bằng đại học trở lên đối với chuyên ngành khác được học bằng thứ tiếng nước ngoài cần dịch. Trường hợp có bằng đại học trở lên đối với chuyên ngành khác được học bằng thứ tiếng nước ngoài cần dịch thì người dịch cần xuất trình thêm bảng điểm hoặc giấy tờ để chứng minh ngôn ngữ học của mình.</w:t>
      </w:r>
    </w:p>
    <w:p w14:paraId="689BBC1D" w14:textId="640ED544" w:rsidR="00AA41E2" w:rsidRPr="00DA6540" w:rsidRDefault="009A0E82" w:rsidP="00DA6540">
      <w:pPr>
        <w:spacing w:before="120" w:after="120" w:line="340" w:lineRule="exact"/>
        <w:ind w:firstLine="720"/>
        <w:jc w:val="both"/>
        <w:rPr>
          <w:color w:val="000000" w:themeColor="text1"/>
        </w:rPr>
      </w:pPr>
      <w:r w:rsidRPr="00DA6540">
        <w:rPr>
          <w:color w:val="000000" w:themeColor="text1"/>
        </w:rPr>
        <w:t>2. Ngôn ngữ phổ biến được hiểu là ngôn ngữ được thể hiện trên nhiều giấy tờ, văn bản được sử dụng tại Việt Nam và nhiều người Việt Nam có thể dịch ngôn ngữ này ra tiếng Việt hoặc ngược lại.</w:t>
      </w:r>
      <w:r w:rsidR="00242A26" w:rsidRPr="00DA6540">
        <w:rPr>
          <w:color w:val="000000" w:themeColor="text1"/>
        </w:rPr>
        <w:t xml:space="preserve"> Một số ngôn ngữ phổ biến gồm tiếng Anh, tiếng Pháp, tiếng Đức, tiếng Nga, tiếng Trung Quốc, tiếng Hàn Quốc, tiếng Nhật Bản, tiếng Tây Ban Nha.</w:t>
      </w:r>
    </w:p>
    <w:p w14:paraId="398C87EE" w14:textId="082A8D60" w:rsidR="00AA41E2" w:rsidRPr="00DA6540" w:rsidRDefault="00AF44EC" w:rsidP="00DA6540">
      <w:pPr>
        <w:spacing w:before="120" w:after="120" w:line="340" w:lineRule="exact"/>
        <w:jc w:val="both"/>
        <w:rPr>
          <w:b/>
          <w:bCs/>
          <w:color w:val="000000" w:themeColor="text1"/>
        </w:rPr>
      </w:pPr>
      <w:r w:rsidRPr="00DA6540">
        <w:rPr>
          <w:b/>
          <w:bCs/>
          <w:color w:val="000000" w:themeColor="text1"/>
        </w:rPr>
        <w:tab/>
        <w:t>Điều 1</w:t>
      </w:r>
      <w:r w:rsidR="0092347B" w:rsidRPr="00DA6540">
        <w:rPr>
          <w:b/>
          <w:bCs/>
          <w:color w:val="000000" w:themeColor="text1"/>
          <w:lang w:val="en-US"/>
        </w:rPr>
        <w:t>1</w:t>
      </w:r>
      <w:r w:rsidR="009A0E82" w:rsidRPr="00DA6540">
        <w:rPr>
          <w:b/>
          <w:bCs/>
          <w:color w:val="000000" w:themeColor="text1"/>
        </w:rPr>
        <w:t>. Chứng thực chữ ký người dịch không phải là cộng tác viên</w:t>
      </w:r>
      <w:r w:rsidR="00242A26" w:rsidRPr="00DA6540">
        <w:rPr>
          <w:b/>
          <w:bCs/>
          <w:color w:val="000000" w:themeColor="text1"/>
        </w:rPr>
        <w:t xml:space="preserve"> dịch thuật</w:t>
      </w:r>
    </w:p>
    <w:p w14:paraId="5F477A18" w14:textId="77777777" w:rsidR="00AA41E2" w:rsidRPr="00DA6540" w:rsidRDefault="009A0E82" w:rsidP="00DA6540">
      <w:pPr>
        <w:spacing w:before="120" w:after="120" w:line="340" w:lineRule="exact"/>
        <w:ind w:firstLine="720"/>
        <w:jc w:val="both"/>
        <w:rPr>
          <w:color w:val="000000" w:themeColor="text1"/>
        </w:rPr>
      </w:pPr>
      <w:r w:rsidRPr="00DA6540">
        <w:rPr>
          <w:color w:val="000000" w:themeColor="text1"/>
        </w:rPr>
        <w:t xml:space="preserve">1. Người dịch ngôn ngữ không phổ biến và cũng không có bằng cử nhân ngoại ngữ, tốt nghiệp đại học theo quy định tại </w:t>
      </w:r>
      <w:bookmarkStart w:id="8" w:name="bookmark=id.6rqgtfvebnze" w:colFirst="0" w:colLast="0"/>
      <w:bookmarkEnd w:id="8"/>
      <w:r w:rsidRPr="00DA6540">
        <w:rPr>
          <w:color w:val="000000" w:themeColor="text1"/>
        </w:rPr>
        <w:t>khoản 2 Điều 27 Nghị định số 23/2015/NĐ-CP thì khi yêu cầu chứng thực chữ ký, phải nộp bản cam kết về việc thông thạo loại ngôn ngữ đó và chịu trách nhiệm về nội dung bản dịch.</w:t>
      </w:r>
    </w:p>
    <w:p w14:paraId="53EE1E02" w14:textId="2A820310" w:rsidR="00242A26" w:rsidRPr="00DA6540" w:rsidRDefault="009A0E82" w:rsidP="00DA6540">
      <w:pPr>
        <w:spacing w:before="120" w:after="120" w:line="340" w:lineRule="exact"/>
        <w:ind w:firstLine="720"/>
        <w:jc w:val="both"/>
        <w:rPr>
          <w:color w:val="000000" w:themeColor="text1"/>
        </w:rPr>
      </w:pPr>
      <w:r w:rsidRPr="00DA6540">
        <w:rPr>
          <w:color w:val="000000" w:themeColor="text1"/>
        </w:rPr>
        <w:t xml:space="preserve">2. </w:t>
      </w:r>
      <w:bookmarkStart w:id="9" w:name="khoan_2_17"/>
      <w:r w:rsidR="00242A26" w:rsidRPr="00DA6540">
        <w:rPr>
          <w:color w:val="000000" w:themeColor="text1"/>
        </w:rPr>
        <w:t>Ủy ban nhân dân cấp xã, tổ chức hành nghề công chứng chỉ chứng thực chữ ký người dịch không phải là cộng tác viên dịch thuật khi người đó tự dịch giấy tờ, văn bản của mình.</w:t>
      </w:r>
      <w:bookmarkEnd w:id="9"/>
    </w:p>
    <w:p w14:paraId="7D6BDA45" w14:textId="637E5604" w:rsidR="00AA41E2" w:rsidRPr="00DA6540" w:rsidRDefault="00242A26" w:rsidP="00DA6540">
      <w:pPr>
        <w:spacing w:before="120" w:after="120" w:line="340" w:lineRule="exact"/>
        <w:ind w:firstLine="720"/>
        <w:jc w:val="both"/>
        <w:rPr>
          <w:color w:val="000000" w:themeColor="text1"/>
          <w:lang w:val="en-US"/>
        </w:rPr>
      </w:pPr>
      <w:r w:rsidRPr="00DA6540">
        <w:rPr>
          <w:color w:val="000000" w:themeColor="text1"/>
        </w:rPr>
        <w:lastRenderedPageBreak/>
        <w:t xml:space="preserve">Trường hợp dịch giấy tờ, văn bản cho người khác, kể cả người thân thích trong gia đình, bạn bè, đồng nghiệp hoặc dịch có thù lao theo thỏa thuận với cá nhân, tổ chức thì phải do người dịch là cộng tác viên </w:t>
      </w:r>
      <w:r w:rsidR="007A5913" w:rsidRPr="00DA6540">
        <w:rPr>
          <w:color w:val="000000" w:themeColor="text1"/>
        </w:rPr>
        <w:t xml:space="preserve">dịch thuật </w:t>
      </w:r>
      <w:r w:rsidRPr="00DA6540">
        <w:rPr>
          <w:color w:val="000000" w:themeColor="text1"/>
        </w:rPr>
        <w:t xml:space="preserve">của </w:t>
      </w:r>
      <w:r w:rsidR="007A5913" w:rsidRPr="00DA6540">
        <w:rPr>
          <w:color w:val="000000" w:themeColor="text1"/>
        </w:rPr>
        <w:t xml:space="preserve">Ủy ban nhân dân cấp xã, tổ chức hành nghề công chứng </w:t>
      </w:r>
      <w:r w:rsidRPr="00DA6540">
        <w:rPr>
          <w:color w:val="000000" w:themeColor="text1"/>
        </w:rPr>
        <w:t>thực hiện.</w:t>
      </w:r>
    </w:p>
    <w:p w14:paraId="2DA186B9" w14:textId="00B6D5DD" w:rsidR="00AA41E2" w:rsidRPr="00DA6540" w:rsidRDefault="00AF44EC" w:rsidP="00DA6540">
      <w:pPr>
        <w:spacing w:before="120" w:after="120" w:line="340" w:lineRule="exact"/>
        <w:ind w:firstLine="720"/>
        <w:jc w:val="both"/>
        <w:rPr>
          <w:color w:val="000000" w:themeColor="text1"/>
        </w:rPr>
      </w:pPr>
      <w:bookmarkStart w:id="10" w:name="bookmark=id.fn5zxjncyg3j" w:colFirst="0" w:colLast="0"/>
      <w:bookmarkEnd w:id="10"/>
      <w:r w:rsidRPr="00DA6540">
        <w:rPr>
          <w:b/>
          <w:bCs/>
          <w:color w:val="000000" w:themeColor="text1"/>
        </w:rPr>
        <w:t>Điều 1</w:t>
      </w:r>
      <w:r w:rsidR="00E41DAB" w:rsidRPr="00DA6540">
        <w:rPr>
          <w:b/>
          <w:bCs/>
          <w:color w:val="000000" w:themeColor="text1"/>
          <w:lang w:val="en-US"/>
        </w:rPr>
        <w:t>2</w:t>
      </w:r>
      <w:r w:rsidR="009A0E82" w:rsidRPr="00DA6540">
        <w:rPr>
          <w:b/>
          <w:bCs/>
          <w:color w:val="000000" w:themeColor="text1"/>
        </w:rPr>
        <w:t>. Phê duyệt danh sách cộng tác viên dịch thuật</w:t>
      </w:r>
    </w:p>
    <w:p w14:paraId="28BA3236" w14:textId="3A58FA68" w:rsidR="00AA41E2" w:rsidRPr="00DA6540" w:rsidRDefault="009A0E82" w:rsidP="00DA6540">
      <w:pPr>
        <w:spacing w:before="120" w:after="120" w:line="340" w:lineRule="exact"/>
        <w:ind w:firstLine="720"/>
        <w:jc w:val="both"/>
        <w:rPr>
          <w:color w:val="000000" w:themeColor="text1"/>
        </w:rPr>
      </w:pPr>
      <w:r w:rsidRPr="00DA6540">
        <w:rPr>
          <w:color w:val="000000" w:themeColor="text1"/>
        </w:rPr>
        <w:t xml:space="preserve">1. Trường hợp người dịch đăng ký làm cộng tác viên dịch thuật ngôn ngữ không phổ biến mà không có giấy tờ quy định tại </w:t>
      </w:r>
      <w:bookmarkStart w:id="11" w:name="bookmark=id.ikudq52eg8ga" w:colFirst="0" w:colLast="0"/>
      <w:bookmarkEnd w:id="11"/>
      <w:r w:rsidRPr="00DA6540">
        <w:rPr>
          <w:color w:val="000000" w:themeColor="text1"/>
        </w:rPr>
        <w:t xml:space="preserve">khoản 2 Điều 27 Nghị định số 23/2015/NĐ-CP thì nộp </w:t>
      </w:r>
      <w:r w:rsidR="00E41DAB" w:rsidRPr="00DA6540">
        <w:rPr>
          <w:color w:val="000000" w:themeColor="text1"/>
        </w:rPr>
        <w:t xml:space="preserve">giấy tờ khác thay thế </w:t>
      </w:r>
      <w:r w:rsidRPr="00DA6540">
        <w:rPr>
          <w:color w:val="000000" w:themeColor="text1"/>
        </w:rPr>
        <w:t>(nếu có) và bản cam kết về việc thông thạo ngôn ngữ không phổ biến đó.</w:t>
      </w:r>
    </w:p>
    <w:p w14:paraId="0A2514A4" w14:textId="4B6DC590" w:rsidR="00991051" w:rsidRPr="00DA6540" w:rsidRDefault="009A0E82" w:rsidP="00DA6540">
      <w:pPr>
        <w:spacing w:before="120" w:after="120" w:line="340" w:lineRule="exact"/>
        <w:ind w:firstLine="720"/>
        <w:jc w:val="both"/>
        <w:rPr>
          <w:color w:val="000000" w:themeColor="text1"/>
        </w:rPr>
      </w:pPr>
      <w:r w:rsidRPr="00DA6540">
        <w:rPr>
          <w:color w:val="000000" w:themeColor="text1"/>
        </w:rPr>
        <w:t xml:space="preserve">2. </w:t>
      </w:r>
      <w:r w:rsidR="00991051" w:rsidRPr="00DA6540">
        <w:rPr>
          <w:color w:val="000000" w:themeColor="text1"/>
        </w:rPr>
        <w:t xml:space="preserve">Ủy ban nhân dân cấp xã, tổ chức hành nghề công chứng lập danh sách </w:t>
      </w:r>
      <w:r w:rsidR="007A5913" w:rsidRPr="00DA6540">
        <w:rPr>
          <w:color w:val="000000" w:themeColor="text1"/>
        </w:rPr>
        <w:t xml:space="preserve">cộng tác viên dịch thuật của mình </w:t>
      </w:r>
      <w:r w:rsidR="00991051" w:rsidRPr="00DA6540">
        <w:rPr>
          <w:color w:val="000000" w:themeColor="text1"/>
        </w:rPr>
        <w:t xml:space="preserve">đề nghị Sở Tư pháp phê duyệt, kèm theo thông tin của người đăng ký </w:t>
      </w:r>
      <w:r w:rsidR="007A5913" w:rsidRPr="00DA6540">
        <w:rPr>
          <w:color w:val="000000" w:themeColor="text1"/>
        </w:rPr>
        <w:t xml:space="preserve">bao </w:t>
      </w:r>
      <w:r w:rsidR="00991051" w:rsidRPr="00DA6540">
        <w:rPr>
          <w:color w:val="000000" w:themeColor="text1"/>
        </w:rPr>
        <w:t>gồm: họ và tên; ngày, tháng, năm sinh; số định danh cá nhân hoặc số hộ chiếu; nơi cư trú</w:t>
      </w:r>
      <w:r w:rsidR="007A5913" w:rsidRPr="00DA6540">
        <w:rPr>
          <w:color w:val="000000" w:themeColor="text1"/>
        </w:rPr>
        <w:t xml:space="preserve"> và ngôn ngữ dịch thuật</w:t>
      </w:r>
      <w:r w:rsidR="00781ECB" w:rsidRPr="00DA6540">
        <w:rPr>
          <w:color w:val="000000" w:themeColor="text1"/>
        </w:rPr>
        <w:t>.</w:t>
      </w:r>
    </w:p>
    <w:p w14:paraId="4B9594F2" w14:textId="121B9B37" w:rsidR="00781ECB" w:rsidRPr="00DA6540" w:rsidRDefault="009A0E82" w:rsidP="00DA6540">
      <w:pPr>
        <w:spacing w:before="120" w:after="120" w:line="340" w:lineRule="exact"/>
        <w:ind w:firstLine="720"/>
        <w:jc w:val="both"/>
        <w:rPr>
          <w:color w:val="000000" w:themeColor="text1"/>
        </w:rPr>
      </w:pPr>
      <w:r w:rsidRPr="00DA6540">
        <w:rPr>
          <w:color w:val="000000" w:themeColor="text1"/>
        </w:rPr>
        <w:t xml:space="preserve">3. </w:t>
      </w:r>
      <w:r w:rsidR="00781ECB" w:rsidRPr="00DA6540">
        <w:rPr>
          <w:color w:val="000000" w:themeColor="text1"/>
        </w:rPr>
        <w:t xml:space="preserve">Trong thời hạn 05 ngày làm việc kể từ ngày nhận được hồ sơ đề nghị, Sở Tư pháp xem xét, phê duyệt danh sách cộng tác viên dịch thuật; trường hợp từ chối phê duyệt thì thông báo bằng văn bản </w:t>
      </w:r>
      <w:r w:rsidR="007A5913" w:rsidRPr="00DA6540">
        <w:rPr>
          <w:color w:val="000000" w:themeColor="text1"/>
        </w:rPr>
        <w:t>có</w:t>
      </w:r>
      <w:r w:rsidR="00781ECB" w:rsidRPr="00DA6540">
        <w:rPr>
          <w:color w:val="000000" w:themeColor="text1"/>
        </w:rPr>
        <w:t xml:space="preserve"> nêu rõ lý do.</w:t>
      </w:r>
    </w:p>
    <w:p w14:paraId="447FD8B0" w14:textId="2A6AA921" w:rsidR="00781ECB" w:rsidRPr="00DA6540" w:rsidRDefault="009A0E82" w:rsidP="00DA6540">
      <w:pPr>
        <w:spacing w:before="120" w:after="120" w:line="340" w:lineRule="exact"/>
        <w:ind w:firstLine="720"/>
        <w:jc w:val="both"/>
        <w:rPr>
          <w:color w:val="000000" w:themeColor="text1"/>
        </w:rPr>
      </w:pPr>
      <w:r w:rsidRPr="00DA6540">
        <w:rPr>
          <w:color w:val="000000" w:themeColor="text1"/>
        </w:rPr>
        <w:t xml:space="preserve">4. </w:t>
      </w:r>
      <w:r w:rsidR="00781ECB" w:rsidRPr="00DA6540">
        <w:rPr>
          <w:color w:val="000000" w:themeColor="text1"/>
        </w:rPr>
        <w:t xml:space="preserve">Hằng năm, Ủy ban nhân dân cấp xã, tổ chức hành nghề công chứng có trách nhiệm rà soát lại danh sách cộng tác viên dịch thuật. Trường hợp cộng tác viên không còn đủ điều kiện, tiêu chuẩn hoặc không thực hiện việc dịch thuật với tư cách cộng tác viên theo hợp đồng đã ký trong thời gian 12 tháng liên tục trở lên mà không có lý do chính đáng thì có văn bản đề nghị </w:t>
      </w:r>
      <w:r w:rsidR="007A5913" w:rsidRPr="00DA6540">
        <w:rPr>
          <w:color w:val="000000" w:themeColor="text1"/>
        </w:rPr>
        <w:t xml:space="preserve">kèm theo hồ sơ, tài liệu chứng minh gửi </w:t>
      </w:r>
      <w:r w:rsidR="00781ECB" w:rsidRPr="00DA6540">
        <w:rPr>
          <w:color w:val="000000" w:themeColor="text1"/>
        </w:rPr>
        <w:t>Sở Tư pháp xem xét, ra quyết định xóa tên khỏi danh sách cộng tác viên dịch thuật đã được phê duyệt.</w:t>
      </w:r>
    </w:p>
    <w:p w14:paraId="77A8AA6E" w14:textId="028B3885" w:rsidR="00AA41E2" w:rsidRPr="00DA6540" w:rsidRDefault="00AF44EC" w:rsidP="00DA6540">
      <w:pPr>
        <w:spacing w:before="120" w:after="120" w:line="340" w:lineRule="exact"/>
        <w:ind w:firstLine="720"/>
        <w:jc w:val="both"/>
        <w:rPr>
          <w:b/>
          <w:bCs/>
          <w:color w:val="000000" w:themeColor="text1"/>
        </w:rPr>
      </w:pPr>
      <w:r w:rsidRPr="00DA6540">
        <w:rPr>
          <w:b/>
          <w:bCs/>
          <w:color w:val="000000" w:themeColor="text1"/>
        </w:rPr>
        <w:t>Điều 1</w:t>
      </w:r>
      <w:r w:rsidR="00D4284F" w:rsidRPr="00DA6540">
        <w:rPr>
          <w:b/>
          <w:bCs/>
          <w:color w:val="000000" w:themeColor="text1"/>
          <w:lang w:val="en-US"/>
        </w:rPr>
        <w:t>3</w:t>
      </w:r>
      <w:r w:rsidR="009A0E82" w:rsidRPr="00DA6540">
        <w:rPr>
          <w:b/>
          <w:bCs/>
          <w:color w:val="000000" w:themeColor="text1"/>
        </w:rPr>
        <w:t xml:space="preserve">. Đăng ký lại chữ ký mẫu </w:t>
      </w:r>
    </w:p>
    <w:p w14:paraId="1C9F3DA4" w14:textId="77777777" w:rsidR="00AA41E2" w:rsidRPr="00DA6540" w:rsidRDefault="009A0E82" w:rsidP="00DA6540">
      <w:pPr>
        <w:spacing w:before="120" w:after="120" w:line="340" w:lineRule="exact"/>
        <w:ind w:firstLine="720"/>
        <w:jc w:val="both"/>
        <w:rPr>
          <w:color w:val="000000" w:themeColor="text1"/>
        </w:rPr>
      </w:pPr>
      <w:r w:rsidRPr="00DA6540">
        <w:rPr>
          <w:color w:val="000000" w:themeColor="text1"/>
        </w:rPr>
        <w:t xml:space="preserve">Cộng tác viên dịch thuật khi ký hợp đồng với </w:t>
      </w:r>
      <w:r w:rsidR="00781ECB" w:rsidRPr="00DA6540">
        <w:rPr>
          <w:color w:val="000000" w:themeColor="text1"/>
        </w:rPr>
        <w:t xml:space="preserve">Ủy ban nhân dân cấp xã, tổ chức hành nghề công chứng </w:t>
      </w:r>
      <w:r w:rsidRPr="00DA6540">
        <w:rPr>
          <w:color w:val="000000" w:themeColor="text1"/>
        </w:rPr>
        <w:t xml:space="preserve">phải đăng ký chữ ký mẫu theo quy định tại Điều 29 Nghị định số 23/2015/NĐ-CP. Trường hợp muốn thay đổi chữ ký thì cộng tác viên phải có văn bản đề nghị đăng ký lại chữ ký mẫu và ký 03 (ba) chữ ký trong Văn bản đề nghị đăng ký chữ ký mẫu. Việc ký 03 (ba) chữ ký mẫu được thực hiện </w:t>
      </w:r>
      <w:r w:rsidR="00781ECB" w:rsidRPr="00DA6540">
        <w:rPr>
          <w:color w:val="000000" w:themeColor="text1"/>
        </w:rPr>
        <w:t>trước mặt Chủ tịch Ủy ban nhân dân cấp xã hoặc người được Chủ tịch Ủy ban nhân dân cấp xã ủy quyền, Trưởng Phòng công chứng, Trưởng Văn phòng công chứng.</w:t>
      </w:r>
    </w:p>
    <w:p w14:paraId="240C83D6" w14:textId="77777777" w:rsidR="00AA41E2" w:rsidRPr="00DA6540" w:rsidRDefault="009A0E82" w:rsidP="00DA6540">
      <w:pPr>
        <w:spacing w:before="120" w:after="120" w:line="340" w:lineRule="exact"/>
        <w:ind w:firstLine="29"/>
        <w:jc w:val="center"/>
        <w:rPr>
          <w:b/>
          <w:bCs/>
          <w:color w:val="000000" w:themeColor="text1"/>
        </w:rPr>
      </w:pPr>
      <w:r w:rsidRPr="00DA6540">
        <w:rPr>
          <w:b/>
          <w:bCs/>
          <w:color w:val="000000" w:themeColor="text1"/>
        </w:rPr>
        <w:t xml:space="preserve">CHƯƠNG V </w:t>
      </w:r>
    </w:p>
    <w:p w14:paraId="0F2A789E" w14:textId="77777777" w:rsidR="00AA41E2" w:rsidRPr="00DA6540" w:rsidRDefault="009A0E82" w:rsidP="00DA6540">
      <w:pPr>
        <w:spacing w:before="120" w:after="120" w:line="340" w:lineRule="exact"/>
        <w:ind w:firstLine="29"/>
        <w:jc w:val="center"/>
        <w:rPr>
          <w:b/>
          <w:bCs/>
          <w:color w:val="000000" w:themeColor="text1"/>
        </w:rPr>
      </w:pPr>
      <w:r w:rsidRPr="00DA6540">
        <w:rPr>
          <w:b/>
          <w:bCs/>
          <w:color w:val="000000" w:themeColor="text1"/>
        </w:rPr>
        <w:t>CHỨNG THỰC GIAO DỊCH</w:t>
      </w:r>
    </w:p>
    <w:p w14:paraId="6B621100" w14:textId="23E7FB49" w:rsidR="00AA41E2" w:rsidRPr="00DA6540" w:rsidRDefault="00AF44EC" w:rsidP="00DA6540">
      <w:pPr>
        <w:spacing w:before="120" w:after="120" w:line="340" w:lineRule="exact"/>
        <w:ind w:firstLine="720"/>
        <w:jc w:val="both"/>
        <w:rPr>
          <w:b/>
          <w:bCs/>
          <w:color w:val="000000" w:themeColor="text1"/>
        </w:rPr>
      </w:pPr>
      <w:r w:rsidRPr="00DA6540">
        <w:rPr>
          <w:b/>
          <w:bCs/>
          <w:color w:val="000000" w:themeColor="text1"/>
        </w:rPr>
        <w:t>Điều 1</w:t>
      </w:r>
      <w:r w:rsidR="00D4284F" w:rsidRPr="00DA6540">
        <w:rPr>
          <w:b/>
          <w:bCs/>
          <w:color w:val="000000" w:themeColor="text1"/>
          <w:lang w:val="en-US"/>
        </w:rPr>
        <w:t>4</w:t>
      </w:r>
      <w:r w:rsidR="009A0E82" w:rsidRPr="00DA6540">
        <w:rPr>
          <w:b/>
          <w:bCs/>
          <w:color w:val="000000" w:themeColor="text1"/>
        </w:rPr>
        <w:t xml:space="preserve">. Chứng thực giao dịch tại </w:t>
      </w:r>
      <w:r w:rsidR="00187EE0">
        <w:rPr>
          <w:b/>
          <w:bCs/>
          <w:color w:val="000000" w:themeColor="text1"/>
        </w:rPr>
        <w:t xml:space="preserve">Trung tâm </w:t>
      </w:r>
      <w:r w:rsidR="00187EE0">
        <w:rPr>
          <w:b/>
          <w:bCs/>
          <w:color w:val="000000" w:themeColor="text1"/>
          <w:lang w:val="en-US"/>
        </w:rPr>
        <w:t>P</w:t>
      </w:r>
      <w:r w:rsidR="00E6512A" w:rsidRPr="00DA6540">
        <w:rPr>
          <w:b/>
          <w:bCs/>
          <w:color w:val="000000" w:themeColor="text1"/>
        </w:rPr>
        <w:t xml:space="preserve">hục vụ hành chính công </w:t>
      </w:r>
    </w:p>
    <w:p w14:paraId="2C331168" w14:textId="48DD4A28" w:rsidR="00AA41E2" w:rsidRPr="00DA6540" w:rsidRDefault="009A0E82" w:rsidP="00DA6540">
      <w:pPr>
        <w:spacing w:before="120" w:after="120" w:line="340" w:lineRule="exact"/>
        <w:ind w:firstLine="720"/>
        <w:jc w:val="both"/>
        <w:rPr>
          <w:color w:val="000000" w:themeColor="text1"/>
        </w:rPr>
      </w:pPr>
      <w:r w:rsidRPr="00DA6540">
        <w:rPr>
          <w:color w:val="000000" w:themeColor="text1"/>
        </w:rPr>
        <w:t>1. Trường hợp người yêu cầu chứng thực giao dịch nộp hồ sơ trực tiếp tại</w:t>
      </w:r>
      <w:r w:rsidR="00E6512A" w:rsidRPr="00DA6540">
        <w:rPr>
          <w:color w:val="000000" w:themeColor="text1"/>
        </w:rPr>
        <w:t xml:space="preserve"> </w:t>
      </w:r>
      <w:r w:rsidR="00187EE0">
        <w:rPr>
          <w:bCs/>
          <w:color w:val="000000" w:themeColor="text1"/>
        </w:rPr>
        <w:t xml:space="preserve">Trung tâm </w:t>
      </w:r>
      <w:r w:rsidR="00187EE0">
        <w:rPr>
          <w:bCs/>
          <w:color w:val="000000" w:themeColor="text1"/>
          <w:lang w:val="en-US"/>
        </w:rPr>
        <w:t>P</w:t>
      </w:r>
      <w:bookmarkStart w:id="12" w:name="_GoBack"/>
      <w:bookmarkEnd w:id="12"/>
      <w:r w:rsidR="00E6512A" w:rsidRPr="00DA6540">
        <w:rPr>
          <w:bCs/>
          <w:color w:val="000000" w:themeColor="text1"/>
        </w:rPr>
        <w:t>hục vụ hành chính công</w:t>
      </w:r>
      <w:r w:rsidR="00E6512A" w:rsidRPr="00DA6540">
        <w:rPr>
          <w:color w:val="000000" w:themeColor="text1"/>
        </w:rPr>
        <w:t xml:space="preserve"> </w:t>
      </w:r>
      <w:r w:rsidRPr="00DA6540">
        <w:rPr>
          <w:color w:val="000000" w:themeColor="text1"/>
        </w:rPr>
        <w:t xml:space="preserve">thì các bên phải ký trước mặt người tiếp nhận hồ sơ. </w:t>
      </w:r>
    </w:p>
    <w:p w14:paraId="3E2F858B" w14:textId="77777777" w:rsidR="00AA41E2" w:rsidRPr="00DA6540" w:rsidRDefault="009A0E82" w:rsidP="00DA6540">
      <w:pPr>
        <w:spacing w:before="120" w:after="120" w:line="340" w:lineRule="exact"/>
        <w:ind w:firstLine="720"/>
        <w:jc w:val="both"/>
        <w:rPr>
          <w:color w:val="000000" w:themeColor="text1"/>
        </w:rPr>
      </w:pPr>
      <w:r w:rsidRPr="00DA6540">
        <w:rPr>
          <w:color w:val="000000" w:themeColor="text1"/>
        </w:rPr>
        <w:lastRenderedPageBreak/>
        <w:t xml:space="preserve">Trường hợp người giao kết giao dịch là đại diện của tổ chức tín dụng, doanh nghiệp đã đăng ký chữ ký mẫu tại cơ quan thực hiện chứng thực, thì người đó có thể ký trước vào giao dịch. Người tiếp nhận hồ sơ có trách nhiệm đối chiếu chữ ký trong giao dịch với chữ ký mẫu. Nếu thấy chữ ký trong giao dịch khác chữ ký mẫu, thì yêu cầu người đó ký trước mặt người tiếp nhận hồ sơ. </w:t>
      </w:r>
    </w:p>
    <w:p w14:paraId="4022F944" w14:textId="77777777" w:rsidR="00AA41E2" w:rsidRPr="00DA6540" w:rsidRDefault="009A0E82" w:rsidP="00DA6540">
      <w:pPr>
        <w:spacing w:before="120" w:after="120" w:line="340" w:lineRule="exact"/>
        <w:ind w:firstLine="720"/>
        <w:jc w:val="both"/>
        <w:rPr>
          <w:color w:val="000000" w:themeColor="text1"/>
        </w:rPr>
      </w:pPr>
      <w:r w:rsidRPr="00DA6540">
        <w:rPr>
          <w:color w:val="000000" w:themeColor="text1"/>
        </w:rPr>
        <w:t>Người tiếp nhận hồ sơ phải chịu trách nhiệm về việc các bên đã ký trước mặt mình.</w:t>
      </w:r>
    </w:p>
    <w:p w14:paraId="18C18264" w14:textId="77777777" w:rsidR="00AA41E2" w:rsidRPr="00DA6540" w:rsidRDefault="009A0E82" w:rsidP="00DA6540">
      <w:pPr>
        <w:spacing w:before="120" w:after="120" w:line="340" w:lineRule="exact"/>
        <w:ind w:firstLine="720"/>
        <w:jc w:val="both"/>
        <w:rPr>
          <w:color w:val="000000" w:themeColor="text1"/>
        </w:rPr>
      </w:pPr>
      <w:r w:rsidRPr="00DA6540">
        <w:rPr>
          <w:color w:val="000000" w:themeColor="text1"/>
        </w:rPr>
        <w:t xml:space="preserve">2. Người tiếp nhận hồ sơ có trách nhiệm kiểm tra giấy tờ, hồ sơ. Nếu thấy đủ điều kiện theo quy định tại khoản 2 và khoản 3 Điều 36 Nghị định số 23/2015/NĐ-CP, thì ký vào từng trang của giao dịch trước khi người có thẩm quyền thực hiện chứng thực giao dịch theo quy định. </w:t>
      </w:r>
    </w:p>
    <w:p w14:paraId="52B40441" w14:textId="5B622BA3" w:rsidR="00AA41E2" w:rsidRPr="00DA6540" w:rsidRDefault="00AF44EC" w:rsidP="00F8025C">
      <w:pPr>
        <w:pBdr>
          <w:top w:val="nil"/>
          <w:left w:val="nil"/>
          <w:bottom w:val="nil"/>
          <w:right w:val="nil"/>
          <w:between w:val="nil"/>
        </w:pBdr>
        <w:shd w:val="clear" w:color="auto" w:fill="FFFFFF"/>
        <w:spacing w:before="120" w:after="120" w:line="340" w:lineRule="exact"/>
        <w:ind w:firstLine="720"/>
        <w:jc w:val="both"/>
        <w:rPr>
          <w:b/>
          <w:bCs/>
          <w:color w:val="000000" w:themeColor="text1"/>
        </w:rPr>
      </w:pPr>
      <w:r w:rsidRPr="00DA6540">
        <w:rPr>
          <w:b/>
          <w:bCs/>
          <w:color w:val="000000" w:themeColor="text1"/>
        </w:rPr>
        <w:t xml:space="preserve">Điều </w:t>
      </w:r>
      <w:r w:rsidR="00D4284F" w:rsidRPr="00DA6540">
        <w:rPr>
          <w:b/>
          <w:bCs/>
          <w:color w:val="000000" w:themeColor="text1"/>
          <w:lang w:val="en-US"/>
        </w:rPr>
        <w:t>15</w:t>
      </w:r>
      <w:r w:rsidR="009A0E82" w:rsidRPr="00DA6540">
        <w:rPr>
          <w:b/>
          <w:bCs/>
          <w:color w:val="000000" w:themeColor="text1"/>
        </w:rPr>
        <w:t xml:space="preserve">. Trách nhiệm của </w:t>
      </w:r>
      <w:r w:rsidR="007A5913" w:rsidRPr="00DA6540">
        <w:rPr>
          <w:b/>
          <w:bCs/>
          <w:color w:val="000000" w:themeColor="text1"/>
        </w:rPr>
        <w:t xml:space="preserve">người yêu cầu chứng thực, </w:t>
      </w:r>
      <w:r w:rsidR="009A0E82" w:rsidRPr="00DA6540">
        <w:rPr>
          <w:b/>
          <w:bCs/>
          <w:color w:val="000000" w:themeColor="text1"/>
        </w:rPr>
        <w:t>cơ quan thực hiện chứng thực giao dịch</w:t>
      </w:r>
    </w:p>
    <w:p w14:paraId="05574A58" w14:textId="127B99B9" w:rsidR="007A5913" w:rsidRPr="00DA6540" w:rsidRDefault="009A0E82" w:rsidP="00DA6540">
      <w:pPr>
        <w:spacing w:before="120" w:after="120" w:line="340" w:lineRule="exact"/>
        <w:ind w:firstLine="720"/>
        <w:jc w:val="both"/>
        <w:rPr>
          <w:color w:val="000000" w:themeColor="text1"/>
        </w:rPr>
      </w:pPr>
      <w:r w:rsidRPr="00DA6540">
        <w:rPr>
          <w:color w:val="000000" w:themeColor="text1"/>
        </w:rPr>
        <w:t xml:space="preserve">1. </w:t>
      </w:r>
      <w:r w:rsidR="007A5913" w:rsidRPr="00DA6540">
        <w:rPr>
          <w:color w:val="000000" w:themeColor="text1"/>
        </w:rPr>
        <w:t>Đối với giao dịch đã được chứng thực đúng quy định tại Nghị định số 23/2015/NĐ-CP và Thông tư này, trong quá trình thực hiện, nếu có phát sinh mâu thuẫn, tranh chấp, khiếu kiện, khiếu nại thì người yêu cầu chứng thực phải hoàn toàn chịu trách nhiệm.</w:t>
      </w:r>
    </w:p>
    <w:p w14:paraId="5F1407DB" w14:textId="710A0439" w:rsidR="00AA41E2" w:rsidRPr="00DA6540" w:rsidRDefault="007A5913" w:rsidP="00DA6540">
      <w:pPr>
        <w:spacing w:before="120" w:after="120" w:line="340" w:lineRule="exact"/>
        <w:ind w:firstLine="720"/>
        <w:jc w:val="both"/>
        <w:rPr>
          <w:color w:val="000000" w:themeColor="text1"/>
        </w:rPr>
      </w:pPr>
      <w:r w:rsidRPr="00DA6540">
        <w:rPr>
          <w:color w:val="000000" w:themeColor="text1"/>
        </w:rPr>
        <w:t xml:space="preserve">2. </w:t>
      </w:r>
      <w:r w:rsidR="009A0E82" w:rsidRPr="00DA6540">
        <w:rPr>
          <w:color w:val="000000" w:themeColor="text1"/>
        </w:rPr>
        <w:t xml:space="preserve">Cơ quan thực hiện chứng thực có trách nhiệm tuyên truyền, phổ biến để người yêu cầu chứng thực nhận thức rõ trách nhiệm đối với nội dung của giao dịch và hệ quả pháp lý của việc chứng thực giao dịch. </w:t>
      </w:r>
    </w:p>
    <w:p w14:paraId="1E7E3906" w14:textId="6030FA95" w:rsidR="00AA41E2" w:rsidRPr="00DA6540" w:rsidRDefault="007A5913" w:rsidP="00DA6540">
      <w:pPr>
        <w:spacing w:before="120" w:after="120" w:line="340" w:lineRule="exact"/>
        <w:ind w:firstLine="720"/>
        <w:jc w:val="both"/>
        <w:rPr>
          <w:color w:val="000000" w:themeColor="text1"/>
        </w:rPr>
      </w:pPr>
      <w:r w:rsidRPr="00DA6540">
        <w:rPr>
          <w:color w:val="000000" w:themeColor="text1"/>
        </w:rPr>
        <w:t>3</w:t>
      </w:r>
      <w:r w:rsidR="009A0E82" w:rsidRPr="00DA6540">
        <w:rPr>
          <w:color w:val="000000" w:themeColor="text1"/>
        </w:rPr>
        <w:t>. Trường hợp cơ quan thực hiện chứng thực phát hiện tài sản là đối tượng của giao dịch là tài sản bất hợp pháp hoặc đang có tranh chấp</w:t>
      </w:r>
      <w:r w:rsidRPr="00DA6540">
        <w:rPr>
          <w:color w:val="000000" w:themeColor="text1"/>
        </w:rPr>
        <w:t xml:space="preserve"> </w:t>
      </w:r>
      <w:r w:rsidR="009A0E82" w:rsidRPr="00DA6540">
        <w:rPr>
          <w:color w:val="000000" w:themeColor="text1"/>
        </w:rPr>
        <w:t xml:space="preserve">thì cơ quan thực hiện chứng thực </w:t>
      </w:r>
      <w:r w:rsidRPr="00DA6540">
        <w:rPr>
          <w:color w:val="000000" w:themeColor="text1"/>
        </w:rPr>
        <w:t xml:space="preserve">chuyển </w:t>
      </w:r>
      <w:r w:rsidR="009A0E82" w:rsidRPr="00DA6540">
        <w:rPr>
          <w:color w:val="000000" w:themeColor="text1"/>
        </w:rPr>
        <w:t>hồ sơ để đề nghị cơ quan có thẩm quyền xử lý theo quy định pháp luật.</w:t>
      </w:r>
    </w:p>
    <w:p w14:paraId="6B5E5433" w14:textId="520A1552" w:rsidR="00AA41E2" w:rsidRPr="00DA6540" w:rsidRDefault="00AF44EC" w:rsidP="00DA6540">
      <w:pPr>
        <w:spacing w:before="120" w:after="120" w:line="340" w:lineRule="exact"/>
        <w:ind w:firstLine="720"/>
        <w:jc w:val="both"/>
        <w:rPr>
          <w:b/>
          <w:bCs/>
          <w:color w:val="000000" w:themeColor="text1"/>
        </w:rPr>
      </w:pPr>
      <w:bookmarkStart w:id="13" w:name="bookmark=id.vornyp6gu6yo" w:colFirst="0" w:colLast="0"/>
      <w:bookmarkEnd w:id="13"/>
      <w:r w:rsidRPr="00DA6540">
        <w:rPr>
          <w:b/>
          <w:bCs/>
          <w:color w:val="000000" w:themeColor="text1"/>
        </w:rPr>
        <w:t xml:space="preserve">Điều </w:t>
      </w:r>
      <w:r w:rsidR="00E53962" w:rsidRPr="00DA6540">
        <w:rPr>
          <w:b/>
          <w:bCs/>
          <w:color w:val="000000" w:themeColor="text1"/>
          <w:lang w:val="en-US"/>
        </w:rPr>
        <w:t>16</w:t>
      </w:r>
      <w:r w:rsidR="009A0E82" w:rsidRPr="00DA6540">
        <w:rPr>
          <w:b/>
          <w:bCs/>
          <w:color w:val="000000" w:themeColor="text1"/>
        </w:rPr>
        <w:t>. Người phiên dịch và người làm chứng trong chứng thực giao dịch</w:t>
      </w:r>
    </w:p>
    <w:p w14:paraId="1CD10B23" w14:textId="1996FFB8" w:rsidR="00AA41E2" w:rsidRPr="00DA6540" w:rsidRDefault="009A0E82" w:rsidP="00DA6540">
      <w:pPr>
        <w:spacing w:before="120" w:after="120" w:line="340" w:lineRule="exact"/>
        <w:ind w:firstLine="720"/>
        <w:jc w:val="both"/>
        <w:rPr>
          <w:color w:val="000000" w:themeColor="text1"/>
        </w:rPr>
      </w:pPr>
      <w:r w:rsidRPr="00DA6540">
        <w:rPr>
          <w:color w:val="000000" w:themeColor="text1"/>
        </w:rPr>
        <w:t>1. T</w:t>
      </w:r>
      <w:r w:rsidR="00E53962" w:rsidRPr="00DA6540">
        <w:rPr>
          <w:color w:val="000000" w:themeColor="text1"/>
        </w:rPr>
        <w:t>rong t</w:t>
      </w:r>
      <w:r w:rsidRPr="00DA6540">
        <w:rPr>
          <w:color w:val="000000" w:themeColor="text1"/>
        </w:rPr>
        <w:t>rường hợp người yêu cầu chứng thực giao dịch không thông thạo tiếng Việt thì phải có người phiên dịch. Người phiên dịch phải là người có năng lực hành vi dân sự đầy đủ theo quy định của pháp luật, thông thạo tiếng Việt và ngôn ngữ mà người yêu cầu chứng thực sử dụng. Người phiên dịch do người yêu cầu chứng thực mời hoặc do cơ quan thực hiện chứng thực chỉ định. Thù lao phiên dịch do người yêu cầu chứng thực trả.</w:t>
      </w:r>
    </w:p>
    <w:p w14:paraId="5A6EB89F" w14:textId="6F7A7059" w:rsidR="00C84CC1" w:rsidRPr="00DA6540" w:rsidRDefault="009A0E82" w:rsidP="00DA6540">
      <w:pPr>
        <w:spacing w:before="120" w:after="120" w:line="340" w:lineRule="exact"/>
        <w:ind w:firstLine="720"/>
        <w:jc w:val="both"/>
        <w:rPr>
          <w:color w:val="000000" w:themeColor="text1"/>
        </w:rPr>
      </w:pPr>
      <w:r w:rsidRPr="00DA6540">
        <w:rPr>
          <w:color w:val="000000" w:themeColor="text1"/>
        </w:rPr>
        <w:t xml:space="preserve">2. </w:t>
      </w:r>
      <w:r w:rsidR="00C84CC1" w:rsidRPr="00DA6540">
        <w:rPr>
          <w:color w:val="000000" w:themeColor="text1"/>
        </w:rPr>
        <w:t>T</w:t>
      </w:r>
      <w:r w:rsidR="00E53962" w:rsidRPr="00DA6540">
        <w:rPr>
          <w:color w:val="000000" w:themeColor="text1"/>
        </w:rPr>
        <w:t>rong t</w:t>
      </w:r>
      <w:r w:rsidR="00C84CC1" w:rsidRPr="00DA6540">
        <w:rPr>
          <w:color w:val="000000" w:themeColor="text1"/>
        </w:rPr>
        <w:t>rường hợp người yêu cầu chứng thực giao dịch không đọc được hoặc không nghe được hoặc không ký được và không điểm chỉ được hoặc trong trường hợp khác do pháp luật quy định thì phải có người làm chứng. Người làm chứng phải là người có năng lực hành vi dân sự đầy đủ và không có quyền, lợi ích hoặc nghĩa vụ liên quan đến việc chứng thực. Người làm chứng phải trực tiếp chứng kiến việc chứng thực và chịu trách nhiệm trước pháp luật về việc làm chứng của mình.</w:t>
      </w:r>
    </w:p>
    <w:p w14:paraId="1AA4F2B1" w14:textId="7F288576" w:rsidR="00AA41E2" w:rsidRPr="00DA6540" w:rsidRDefault="00C84CC1" w:rsidP="00DA6540">
      <w:pPr>
        <w:spacing w:before="120" w:after="120" w:line="340" w:lineRule="exact"/>
        <w:ind w:firstLine="720"/>
        <w:jc w:val="both"/>
        <w:rPr>
          <w:color w:val="000000" w:themeColor="text1"/>
        </w:rPr>
      </w:pPr>
      <w:r w:rsidRPr="00DA6540">
        <w:rPr>
          <w:color w:val="000000" w:themeColor="text1"/>
        </w:rPr>
        <w:lastRenderedPageBreak/>
        <w:t xml:space="preserve">3. </w:t>
      </w:r>
      <w:r w:rsidR="009A0E82" w:rsidRPr="00DA6540">
        <w:rPr>
          <w:color w:val="000000" w:themeColor="text1"/>
        </w:rPr>
        <w:t xml:space="preserve">Người làm chứng theo quy định tại </w:t>
      </w:r>
      <w:bookmarkStart w:id="14" w:name="bookmark=id.mgsx1e4um4s8" w:colFirst="0" w:colLast="0"/>
      <w:bookmarkEnd w:id="14"/>
      <w:r w:rsidR="009A0E82" w:rsidRPr="00DA6540">
        <w:rPr>
          <w:color w:val="000000" w:themeColor="text1"/>
        </w:rPr>
        <w:t xml:space="preserve">khoản 3 Điều 36 </w:t>
      </w:r>
      <w:r w:rsidR="00374ED4" w:rsidRPr="00DA6540">
        <w:rPr>
          <w:color w:val="000000" w:themeColor="text1"/>
        </w:rPr>
        <w:t xml:space="preserve">của </w:t>
      </w:r>
      <w:r w:rsidR="009A0E82" w:rsidRPr="00DA6540">
        <w:rPr>
          <w:color w:val="000000" w:themeColor="text1"/>
        </w:rPr>
        <w:t>Nghị định số 23/2015/NĐ-CP do người yêu cầu chứng thực</w:t>
      </w:r>
      <w:r w:rsidRPr="00DA6540">
        <w:rPr>
          <w:color w:val="000000" w:themeColor="text1"/>
        </w:rPr>
        <w:t xml:space="preserve"> mời</w:t>
      </w:r>
      <w:r w:rsidR="009A0E82" w:rsidRPr="00DA6540">
        <w:rPr>
          <w:color w:val="000000" w:themeColor="text1"/>
        </w:rPr>
        <w:t xml:space="preserve">. Trường hợp người yêu cầu chứng thực không </w:t>
      </w:r>
      <w:r w:rsidRPr="00DA6540">
        <w:rPr>
          <w:color w:val="000000" w:themeColor="text1"/>
        </w:rPr>
        <w:t xml:space="preserve">mời </w:t>
      </w:r>
      <w:r w:rsidR="009A0E82" w:rsidRPr="00DA6540">
        <w:rPr>
          <w:color w:val="000000" w:themeColor="text1"/>
        </w:rPr>
        <w:t>được thì đề nghị cơ quan thực hiện chứng thực chỉ định người làm chứng. Người làm chứng phải xuất trình giấy tờ tùy thân còn giá trị sử dụng để người thực hiện chứng thực kiểm tra; ký vào từng trang của giao dịch.</w:t>
      </w:r>
    </w:p>
    <w:p w14:paraId="44FF33E3" w14:textId="67E0D9E8" w:rsidR="00AA41E2" w:rsidRPr="00DA6540" w:rsidRDefault="00AF44EC" w:rsidP="00DA6540">
      <w:pPr>
        <w:spacing w:before="120" w:after="120" w:line="340" w:lineRule="exact"/>
        <w:ind w:firstLine="720"/>
        <w:jc w:val="both"/>
        <w:rPr>
          <w:color w:val="000000" w:themeColor="text1"/>
        </w:rPr>
      </w:pPr>
      <w:bookmarkStart w:id="15" w:name="bookmark=id.kl8hk48orjeq" w:colFirst="0" w:colLast="0"/>
      <w:bookmarkEnd w:id="15"/>
      <w:r w:rsidRPr="00DA6540">
        <w:rPr>
          <w:b/>
          <w:bCs/>
          <w:color w:val="000000" w:themeColor="text1"/>
        </w:rPr>
        <w:t xml:space="preserve">Điều </w:t>
      </w:r>
      <w:r w:rsidR="00E53962" w:rsidRPr="00DA6540">
        <w:rPr>
          <w:b/>
          <w:bCs/>
          <w:color w:val="000000" w:themeColor="text1"/>
          <w:lang w:val="en-US"/>
        </w:rPr>
        <w:t>17</w:t>
      </w:r>
      <w:r w:rsidR="009A0E82" w:rsidRPr="00DA6540">
        <w:rPr>
          <w:b/>
          <w:bCs/>
          <w:color w:val="000000" w:themeColor="text1"/>
        </w:rPr>
        <w:t>. Thủ tục chứng thực việc sửa đổi, bổ sung, hủy bỏ giao dịch</w:t>
      </w:r>
    </w:p>
    <w:p w14:paraId="0D765F2A" w14:textId="77777777" w:rsidR="00AA41E2" w:rsidRPr="00DA6540" w:rsidRDefault="009A0E82" w:rsidP="00DA6540">
      <w:pPr>
        <w:spacing w:before="120" w:after="120" w:line="340" w:lineRule="exact"/>
        <w:ind w:firstLine="720"/>
        <w:jc w:val="both"/>
        <w:rPr>
          <w:color w:val="000000" w:themeColor="text1"/>
        </w:rPr>
      </w:pPr>
      <w:r w:rsidRPr="00DA6540">
        <w:rPr>
          <w:color w:val="000000" w:themeColor="text1"/>
        </w:rPr>
        <w:t xml:space="preserve">1. Khi yêu cầu sửa đổi, bổ sung, hủy bỏ giao dịch theo quy định tại </w:t>
      </w:r>
      <w:bookmarkStart w:id="16" w:name="bookmark=id.oowtz0onzb07" w:colFirst="0" w:colLast="0"/>
      <w:bookmarkEnd w:id="16"/>
      <w:r w:rsidRPr="00DA6540">
        <w:rPr>
          <w:color w:val="000000" w:themeColor="text1"/>
        </w:rPr>
        <w:t>Điều 38 Nghị định số 23/2015/NĐ-CP thì người yêu cầu chứng thực phải xuất trình giấy tờ tùy thân còn giá trị sử dụng để người thực hiện chứng thực kiểm tra và nộp 01 (một) bộ hồ sơ gồm các giấy tờ sau đây:</w:t>
      </w:r>
    </w:p>
    <w:p w14:paraId="112D7D9E" w14:textId="77777777" w:rsidR="00AA41E2" w:rsidRPr="00DA6540" w:rsidRDefault="009A0E82" w:rsidP="00DA6540">
      <w:pPr>
        <w:spacing w:before="120" w:after="120" w:line="340" w:lineRule="exact"/>
        <w:ind w:firstLine="720"/>
        <w:jc w:val="both"/>
        <w:rPr>
          <w:color w:val="000000" w:themeColor="text1"/>
        </w:rPr>
      </w:pPr>
      <w:r w:rsidRPr="00DA6540">
        <w:rPr>
          <w:color w:val="000000" w:themeColor="text1"/>
        </w:rPr>
        <w:t>a) Giao dịch đã được chứng thực;</w:t>
      </w:r>
    </w:p>
    <w:p w14:paraId="1938C216" w14:textId="77777777" w:rsidR="00AA41E2" w:rsidRPr="00DA6540" w:rsidRDefault="009A0E82" w:rsidP="00DA6540">
      <w:pPr>
        <w:spacing w:before="120" w:after="120" w:line="340" w:lineRule="exact"/>
        <w:ind w:firstLine="720"/>
        <w:jc w:val="both"/>
        <w:rPr>
          <w:color w:val="000000" w:themeColor="text1"/>
        </w:rPr>
      </w:pPr>
      <w:r w:rsidRPr="00DA6540">
        <w:rPr>
          <w:color w:val="000000" w:themeColor="text1"/>
        </w:rPr>
        <w:t>b) Dự thảo giao dịch sửa đổi, bổ sung, hủy bỏ giao dịch đã được chứng thực.</w:t>
      </w:r>
    </w:p>
    <w:p w14:paraId="317A757F" w14:textId="77777777" w:rsidR="002F25D8" w:rsidRPr="00DA6540" w:rsidRDefault="009A0E82" w:rsidP="00DA6540">
      <w:pPr>
        <w:spacing w:before="120" w:after="120" w:line="340" w:lineRule="exact"/>
        <w:ind w:firstLine="720"/>
        <w:jc w:val="both"/>
        <w:rPr>
          <w:color w:val="000000" w:themeColor="text1"/>
        </w:rPr>
      </w:pPr>
      <w:r w:rsidRPr="00DA6540">
        <w:rPr>
          <w:color w:val="000000" w:themeColor="text1"/>
        </w:rPr>
        <w:t xml:space="preserve">2. </w:t>
      </w:r>
      <w:r w:rsidR="002F25D8" w:rsidRPr="00DA6540">
        <w:rPr>
          <w:color w:val="000000" w:themeColor="text1"/>
        </w:rPr>
        <w:t>Trong trường hợp nội dung sửa đổi, bổ sung, hủy bỏ giao dịch có liên quan đến tài sản phải đăng ký quyền sở hữu, quyền sử dụng thì người yêu cầu chứng thực phải nộp bản sao giấy tờ chứng minh quyền sở hữu, quyền sử dụng hoặc giấy tờ thay thế được pháp luật quy định và xuất trình bản chính để đối chiếu; trừ trường hợp người lập di chúc đang bị cái chết đe dọa đến tính mạng.</w:t>
      </w:r>
    </w:p>
    <w:p w14:paraId="36E988F6" w14:textId="51FF5350" w:rsidR="00C84CC1" w:rsidRPr="00DA6540" w:rsidRDefault="00C84CC1" w:rsidP="00DA6540">
      <w:pPr>
        <w:spacing w:before="120" w:after="120" w:line="340" w:lineRule="exact"/>
        <w:ind w:firstLine="720"/>
        <w:jc w:val="both"/>
        <w:rPr>
          <w:color w:val="000000" w:themeColor="text1"/>
        </w:rPr>
      </w:pPr>
      <w:r w:rsidRPr="00DA6540">
        <w:rPr>
          <w:color w:val="000000" w:themeColor="text1"/>
        </w:rPr>
        <w:t>Không yêu cầu người yêu cầu chứng thực việc sửa đổi, bổ sung, hủy bỏ giao dịch nộp bản sao và xuất trình bản chính Giấy chứng nhận quyền sử dụng đất, quyền sở hữu tài sản gắn liền với đất (giai đoạn đầu áp dụng đối với đất ở) khi cơ quan, người có thẩm quyền khai thác được đầy đủ, chính xác thông tin trên Cơ sở dữ liệu quốc gia về đất đai. Trường hợp không khai thác được hoặc thông tin khai thác được không đầy đủ, không chính xác thì yêu cầu người yêu cầu chứng thực nộp bản chính hoặc bản sao có chứng thực Giấy chứng nhận để đối chiếu, giải quyết thủ tục.</w:t>
      </w:r>
    </w:p>
    <w:p w14:paraId="0B92C033" w14:textId="69532CC6" w:rsidR="00AA41E2" w:rsidRPr="00DA6540" w:rsidRDefault="009A0E82" w:rsidP="00DA6540">
      <w:pPr>
        <w:spacing w:before="120" w:after="120" w:line="340" w:lineRule="exact"/>
        <w:ind w:firstLine="720"/>
        <w:jc w:val="both"/>
        <w:rPr>
          <w:color w:val="000000" w:themeColor="text1"/>
        </w:rPr>
      </w:pPr>
      <w:r w:rsidRPr="00DA6540">
        <w:rPr>
          <w:color w:val="000000" w:themeColor="text1"/>
        </w:rPr>
        <w:t xml:space="preserve">3. Thủ tục chứng thực việc sửa đổi, bổ sung, hủy bỏ giao dịch được thực hiện theo quy định tại các </w:t>
      </w:r>
      <w:bookmarkStart w:id="17" w:name="bookmark=id.a1kxqb89ogks" w:colFirst="0" w:colLast="0"/>
      <w:bookmarkEnd w:id="17"/>
      <w:r w:rsidRPr="00DA6540">
        <w:rPr>
          <w:color w:val="000000" w:themeColor="text1"/>
        </w:rPr>
        <w:t xml:space="preserve">khoản 2, 3, 4 và khoản 5 Điều 36 </w:t>
      </w:r>
      <w:r w:rsidR="00374ED4" w:rsidRPr="00DA6540">
        <w:rPr>
          <w:color w:val="000000" w:themeColor="text1"/>
        </w:rPr>
        <w:t xml:space="preserve">của </w:t>
      </w:r>
      <w:r w:rsidRPr="00DA6540">
        <w:rPr>
          <w:color w:val="000000" w:themeColor="text1"/>
        </w:rPr>
        <w:t>Nghị định số 23/2015/NĐ-CP và các khoản 1, 2 Điều này.</w:t>
      </w:r>
    </w:p>
    <w:p w14:paraId="17E42B1D" w14:textId="77777777" w:rsidR="00AA41E2" w:rsidRPr="00DA6540" w:rsidRDefault="009A0E82" w:rsidP="00DA6540">
      <w:pPr>
        <w:spacing w:before="120" w:after="120" w:line="340" w:lineRule="exact"/>
        <w:ind w:firstLine="28"/>
        <w:jc w:val="center"/>
        <w:rPr>
          <w:b/>
          <w:bCs/>
          <w:color w:val="000000" w:themeColor="text1"/>
        </w:rPr>
      </w:pPr>
      <w:r w:rsidRPr="00DA6540">
        <w:rPr>
          <w:b/>
          <w:bCs/>
          <w:color w:val="000000" w:themeColor="text1"/>
        </w:rPr>
        <w:t>CHƯƠNG VI</w:t>
      </w:r>
    </w:p>
    <w:p w14:paraId="2756AF0F" w14:textId="77777777" w:rsidR="00AA41E2" w:rsidRPr="00DA6540" w:rsidRDefault="009A0E82" w:rsidP="00DA6540">
      <w:pPr>
        <w:spacing w:before="120" w:after="120" w:line="340" w:lineRule="exact"/>
        <w:ind w:firstLine="14"/>
        <w:jc w:val="center"/>
        <w:rPr>
          <w:b/>
          <w:bCs/>
          <w:color w:val="000000" w:themeColor="text1"/>
        </w:rPr>
      </w:pPr>
      <w:r w:rsidRPr="00DA6540">
        <w:rPr>
          <w:b/>
          <w:bCs/>
          <w:color w:val="000000" w:themeColor="text1"/>
        </w:rPr>
        <w:t>ĐIỀU KHOẢN THI HÀNH</w:t>
      </w:r>
    </w:p>
    <w:p w14:paraId="43869CC7" w14:textId="77777777" w:rsidR="00AA41E2" w:rsidRPr="00DA6540" w:rsidRDefault="00AA41E2" w:rsidP="00DA6540">
      <w:pPr>
        <w:spacing w:before="120" w:after="120" w:line="340" w:lineRule="exact"/>
        <w:ind w:firstLine="14"/>
        <w:jc w:val="center"/>
        <w:rPr>
          <w:b/>
          <w:bCs/>
          <w:color w:val="000000" w:themeColor="text1"/>
          <w:sz w:val="10"/>
          <w:szCs w:val="10"/>
        </w:rPr>
      </w:pPr>
    </w:p>
    <w:p w14:paraId="1E395F54" w14:textId="3814816F" w:rsidR="008E1F72" w:rsidRPr="00DA6540" w:rsidRDefault="00AF44EC" w:rsidP="00DA6540">
      <w:pPr>
        <w:spacing w:before="120" w:after="120" w:line="340" w:lineRule="exact"/>
        <w:ind w:firstLine="720"/>
        <w:jc w:val="both"/>
        <w:rPr>
          <w:b/>
          <w:bCs/>
          <w:color w:val="000000" w:themeColor="text1"/>
        </w:rPr>
      </w:pPr>
      <w:bookmarkStart w:id="18" w:name="bookmark=id.blg38mvti28p" w:colFirst="0" w:colLast="0"/>
      <w:bookmarkEnd w:id="18"/>
      <w:r w:rsidRPr="00DA6540">
        <w:rPr>
          <w:b/>
          <w:bCs/>
          <w:color w:val="000000" w:themeColor="text1"/>
        </w:rPr>
        <w:t xml:space="preserve">Điều </w:t>
      </w:r>
      <w:r w:rsidR="00DF353F" w:rsidRPr="00DA6540">
        <w:rPr>
          <w:b/>
          <w:bCs/>
          <w:color w:val="000000" w:themeColor="text1"/>
          <w:lang w:val="en-US"/>
        </w:rPr>
        <w:t>18</w:t>
      </w:r>
      <w:r w:rsidR="009A0E82" w:rsidRPr="00DA6540">
        <w:rPr>
          <w:b/>
          <w:bCs/>
          <w:color w:val="000000" w:themeColor="text1"/>
        </w:rPr>
        <w:t>. Hiệu lực thi hành</w:t>
      </w:r>
    </w:p>
    <w:p w14:paraId="1A0AD59C" w14:textId="0851F553" w:rsidR="008E1F72" w:rsidRPr="00DA6540" w:rsidRDefault="008E1F72" w:rsidP="00DA6540">
      <w:pPr>
        <w:spacing w:before="120" w:after="120" w:line="340" w:lineRule="exact"/>
        <w:ind w:firstLine="720"/>
        <w:jc w:val="both"/>
        <w:rPr>
          <w:b/>
          <w:bCs/>
          <w:color w:val="000000" w:themeColor="text1"/>
        </w:rPr>
      </w:pPr>
      <w:r w:rsidRPr="00DA6540">
        <w:rPr>
          <w:color w:val="000000" w:themeColor="text1"/>
        </w:rPr>
        <w:t xml:space="preserve">1. </w:t>
      </w:r>
      <w:r w:rsidR="009A0E82" w:rsidRPr="00DA6540">
        <w:rPr>
          <w:color w:val="000000" w:themeColor="text1"/>
        </w:rPr>
        <w:t>Thông</w:t>
      </w:r>
      <w:r w:rsidR="00C70F07" w:rsidRPr="00DA6540">
        <w:rPr>
          <w:color w:val="000000" w:themeColor="text1"/>
        </w:rPr>
        <w:t xml:space="preserve"> tư này có hiệu </w:t>
      </w:r>
      <w:r w:rsidR="00C669AA" w:rsidRPr="00DA6540">
        <w:rPr>
          <w:color w:val="000000" w:themeColor="text1"/>
        </w:rPr>
        <w:t>lực kể từ ngày... tháng</w:t>
      </w:r>
      <w:r w:rsidR="00CB158E">
        <w:rPr>
          <w:color w:val="000000" w:themeColor="text1"/>
          <w:lang w:val="en-US"/>
        </w:rPr>
        <w:t xml:space="preserve"> </w:t>
      </w:r>
      <w:r w:rsidR="00C669AA" w:rsidRPr="00DA6540">
        <w:rPr>
          <w:color w:val="000000" w:themeColor="text1"/>
        </w:rPr>
        <w:t>...</w:t>
      </w:r>
      <w:r w:rsidR="00CB158E">
        <w:rPr>
          <w:color w:val="000000" w:themeColor="text1"/>
          <w:lang w:val="en-US"/>
        </w:rPr>
        <w:t xml:space="preserve"> </w:t>
      </w:r>
      <w:r w:rsidR="00C669AA" w:rsidRPr="00DA6540">
        <w:rPr>
          <w:color w:val="000000" w:themeColor="text1"/>
        </w:rPr>
        <w:t>năm 2026.</w:t>
      </w:r>
      <w:r w:rsidRPr="00DA6540">
        <w:rPr>
          <w:b/>
          <w:bCs/>
          <w:color w:val="000000" w:themeColor="text1"/>
        </w:rPr>
        <w:t xml:space="preserve"> </w:t>
      </w:r>
    </w:p>
    <w:p w14:paraId="2CB18F13" w14:textId="77777777" w:rsidR="008E1F72" w:rsidRPr="00DA6540" w:rsidRDefault="008E1F72" w:rsidP="00DA6540">
      <w:pPr>
        <w:spacing w:before="120" w:after="120" w:line="340" w:lineRule="exact"/>
        <w:ind w:firstLine="720"/>
        <w:jc w:val="both"/>
        <w:rPr>
          <w:b/>
          <w:bCs/>
          <w:color w:val="000000" w:themeColor="text1"/>
        </w:rPr>
      </w:pPr>
      <w:r w:rsidRPr="00DA6540">
        <w:rPr>
          <w:bCs/>
          <w:color w:val="000000" w:themeColor="text1"/>
        </w:rPr>
        <w:t>2.</w:t>
      </w:r>
      <w:r w:rsidRPr="00DA6540">
        <w:rPr>
          <w:b/>
          <w:bCs/>
          <w:color w:val="000000" w:themeColor="text1"/>
        </w:rPr>
        <w:t xml:space="preserve"> </w:t>
      </w:r>
      <w:r w:rsidRPr="00DA6540">
        <w:rPr>
          <w:bCs/>
          <w:color w:val="000000" w:themeColor="text1"/>
        </w:rPr>
        <w:t>Bãi bỏ các quy định có liên quan sau đây:</w:t>
      </w:r>
    </w:p>
    <w:p w14:paraId="32CA97BB" w14:textId="33DD4399" w:rsidR="00AD7DB2" w:rsidRPr="00CB158E" w:rsidRDefault="008E1F72" w:rsidP="00DA6540">
      <w:pPr>
        <w:spacing w:before="120" w:after="120" w:line="340" w:lineRule="exact"/>
        <w:ind w:firstLine="720"/>
        <w:jc w:val="both"/>
        <w:rPr>
          <w:bCs/>
          <w:color w:val="000000" w:themeColor="text1"/>
          <w:lang w:val="en-US"/>
        </w:rPr>
      </w:pPr>
      <w:r w:rsidRPr="00DA6540">
        <w:rPr>
          <w:bCs/>
          <w:color w:val="000000" w:themeColor="text1"/>
        </w:rPr>
        <w:t xml:space="preserve">a) Các Điều 7, 8, 9, 10, 11 và Phụ lục II Danh mục mẫu lời chứng, mẫu sổ chứng thực ban hành kèm theo Thông tư số 08/2025/TT-BTP quy định về phân </w:t>
      </w:r>
      <w:r w:rsidRPr="00DA6540">
        <w:rPr>
          <w:bCs/>
          <w:color w:val="000000" w:themeColor="text1"/>
        </w:rPr>
        <w:lastRenderedPageBreak/>
        <w:t xml:space="preserve">định thẩm quyền của chính quyền địa phương 02 cấp và phân cấp trong lĩnh vực </w:t>
      </w:r>
      <w:r w:rsidR="00CB158E">
        <w:rPr>
          <w:bCs/>
          <w:color w:val="000000" w:themeColor="text1"/>
        </w:rPr>
        <w:t>quản lý nhà nước của Bộ Tư pháp;</w:t>
      </w:r>
    </w:p>
    <w:p w14:paraId="212BB3E2" w14:textId="564E282A" w:rsidR="008E1F72" w:rsidRPr="00DA6540" w:rsidRDefault="00AD7DB2" w:rsidP="00DA6540">
      <w:pPr>
        <w:spacing w:before="120" w:after="120" w:line="340" w:lineRule="exact"/>
        <w:ind w:firstLine="720"/>
        <w:jc w:val="both"/>
        <w:rPr>
          <w:bCs/>
          <w:color w:val="000000" w:themeColor="text1"/>
        </w:rPr>
      </w:pPr>
      <w:r w:rsidRPr="00DA6540">
        <w:rPr>
          <w:bCs/>
          <w:color w:val="000000" w:themeColor="text1"/>
        </w:rPr>
        <w:t xml:space="preserve">b) Điều 9 của </w:t>
      </w:r>
      <w:r w:rsidR="008E1F72" w:rsidRPr="00DA6540">
        <w:rPr>
          <w:bCs/>
          <w:color w:val="000000" w:themeColor="text1"/>
        </w:rPr>
        <w:t>Thông tư số 11/2025/TT-BTP sửa đổi, bổ sung, bãi bỏ một số điều của các thông tư thuộc lĩnh vực quản lý nhà nước của Bộ Tư pháp</w:t>
      </w:r>
      <w:r w:rsidR="00CB158E">
        <w:rPr>
          <w:bCs/>
          <w:color w:val="000000" w:themeColor="text1"/>
        </w:rPr>
        <w:t>;</w:t>
      </w:r>
    </w:p>
    <w:p w14:paraId="24A09B80" w14:textId="77777777" w:rsidR="00AA41E2" w:rsidRPr="00DA6540" w:rsidRDefault="00AD7DB2" w:rsidP="00DA6540">
      <w:pPr>
        <w:spacing w:before="120" w:after="120" w:line="340" w:lineRule="exact"/>
        <w:ind w:firstLine="720"/>
        <w:jc w:val="both"/>
        <w:rPr>
          <w:bCs/>
          <w:color w:val="000000" w:themeColor="text1"/>
        </w:rPr>
      </w:pPr>
      <w:r w:rsidRPr="00DA6540">
        <w:rPr>
          <w:bCs/>
          <w:color w:val="000000" w:themeColor="text1"/>
        </w:rPr>
        <w:t xml:space="preserve">c) Điều 4 của Thông tư số 30/2025/TT-BTP sửa đổi một số thủ tục hành chính quy định tại các Thông tư trong lĩnh vực bổ trợ tư pháp. </w:t>
      </w:r>
    </w:p>
    <w:p w14:paraId="407A5265" w14:textId="77777777" w:rsidR="00AA41E2" w:rsidRPr="00DA6540" w:rsidRDefault="00AD7DB2" w:rsidP="00DA6540">
      <w:pPr>
        <w:spacing w:before="120" w:after="120" w:line="340" w:lineRule="exact"/>
        <w:ind w:firstLine="720"/>
        <w:jc w:val="both"/>
        <w:rPr>
          <w:color w:val="000000" w:themeColor="text1"/>
        </w:rPr>
      </w:pPr>
      <w:r w:rsidRPr="00DA6540">
        <w:rPr>
          <w:color w:val="000000" w:themeColor="text1"/>
        </w:rPr>
        <w:t>3</w:t>
      </w:r>
      <w:r w:rsidR="009A0E82" w:rsidRPr="00DA6540">
        <w:rPr>
          <w:color w:val="000000" w:themeColor="text1"/>
        </w:rPr>
        <w:t>. Thôn</w:t>
      </w:r>
      <w:r w:rsidR="00C70F07" w:rsidRPr="00DA6540">
        <w:rPr>
          <w:color w:val="000000" w:themeColor="text1"/>
        </w:rPr>
        <w:t>g tư này thay thế Thông tư số 01/2020</w:t>
      </w:r>
      <w:r w:rsidR="009A0E82" w:rsidRPr="00DA6540">
        <w:rPr>
          <w:color w:val="000000" w:themeColor="text1"/>
        </w:rPr>
        <w:t xml:space="preserve">/TT-BTP quy định chi tiết và hướng dẫn thi hành một số điều của Nghị định số 23/2015/NĐ-CP về cấp bản sao từ sổ gốc, chứng thực bản sao từ bản chính, </w:t>
      </w:r>
      <w:r w:rsidR="00C70F07" w:rsidRPr="00DA6540">
        <w:rPr>
          <w:color w:val="000000" w:themeColor="text1"/>
        </w:rPr>
        <w:t xml:space="preserve">chứng thực chữ ký và chứng thực hợp đồng, </w:t>
      </w:r>
      <w:r w:rsidR="009A0E82" w:rsidRPr="00DA6540">
        <w:rPr>
          <w:color w:val="000000" w:themeColor="text1"/>
        </w:rPr>
        <w:t>giao dịch.</w:t>
      </w:r>
    </w:p>
    <w:p w14:paraId="2FB7BED0" w14:textId="77777777" w:rsidR="00AA41E2" w:rsidRPr="00DA6540" w:rsidRDefault="00AA41E2">
      <w:pPr>
        <w:spacing w:before="120" w:after="120" w:line="252" w:lineRule="auto"/>
        <w:ind w:firstLine="720"/>
        <w:jc w:val="both"/>
      </w:pPr>
    </w:p>
    <w:tbl>
      <w:tblPr>
        <w:tblStyle w:val="a0"/>
        <w:tblW w:w="9407" w:type="dxa"/>
        <w:tblInd w:w="-108" w:type="dxa"/>
        <w:tblLayout w:type="fixed"/>
        <w:tblLook w:val="0400" w:firstRow="0" w:lastRow="0" w:firstColumn="0" w:lastColumn="0" w:noHBand="0" w:noVBand="1"/>
      </w:tblPr>
      <w:tblGrid>
        <w:gridCol w:w="5495"/>
        <w:gridCol w:w="3912"/>
      </w:tblGrid>
      <w:tr w:rsidR="00AA41E2" w14:paraId="18E8CEA3" w14:textId="77777777">
        <w:tc>
          <w:tcPr>
            <w:tcW w:w="5495" w:type="dxa"/>
            <w:tcMar>
              <w:top w:w="0" w:type="dxa"/>
              <w:left w:w="108" w:type="dxa"/>
              <w:bottom w:w="0" w:type="dxa"/>
              <w:right w:w="108" w:type="dxa"/>
            </w:tcMar>
          </w:tcPr>
          <w:p w14:paraId="37200E66" w14:textId="77777777" w:rsidR="00C70F07" w:rsidRPr="00DA6540" w:rsidRDefault="009A0E82" w:rsidP="00C70F07">
            <w:pPr>
              <w:spacing w:after="0" w:line="264" w:lineRule="auto"/>
              <w:rPr>
                <w:sz w:val="24"/>
                <w:szCs w:val="24"/>
              </w:rPr>
            </w:pPr>
            <w:r w:rsidRPr="00DA6540">
              <w:rPr>
                <w:sz w:val="22"/>
                <w:szCs w:val="22"/>
              </w:rPr>
              <w:t> </w:t>
            </w:r>
            <w:r w:rsidRPr="00DA6540">
              <w:rPr>
                <w:b/>
                <w:bCs/>
                <w:i/>
                <w:iCs/>
                <w:sz w:val="22"/>
                <w:szCs w:val="22"/>
              </w:rPr>
              <w:t> </w:t>
            </w:r>
            <w:r w:rsidRPr="00DA6540">
              <w:rPr>
                <w:b/>
                <w:bCs/>
                <w:i/>
                <w:iCs/>
                <w:sz w:val="24"/>
                <w:szCs w:val="24"/>
              </w:rPr>
              <w:t>Nơi nhận:</w:t>
            </w:r>
            <w:r w:rsidRPr="00DA6540">
              <w:rPr>
                <w:b/>
                <w:bCs/>
                <w:i/>
                <w:iCs/>
                <w:sz w:val="22"/>
                <w:szCs w:val="22"/>
              </w:rPr>
              <w:br/>
            </w:r>
            <w:r w:rsidR="00C70F07" w:rsidRPr="00DA6540">
              <w:rPr>
                <w:sz w:val="24"/>
                <w:szCs w:val="24"/>
              </w:rPr>
              <w:t>- Thủ tướng Chính phủ (để b/c);</w:t>
            </w:r>
          </w:p>
          <w:p w14:paraId="63D53AEA" w14:textId="77777777" w:rsidR="00C70F07" w:rsidRPr="00DA6540" w:rsidRDefault="00C70F07" w:rsidP="00C70F07">
            <w:pPr>
              <w:spacing w:after="0" w:line="264" w:lineRule="auto"/>
              <w:rPr>
                <w:sz w:val="24"/>
                <w:szCs w:val="24"/>
              </w:rPr>
            </w:pPr>
            <w:r w:rsidRPr="00DA6540">
              <w:rPr>
                <w:sz w:val="24"/>
                <w:szCs w:val="24"/>
              </w:rPr>
              <w:t>- Các Phó Thủ tướng Chính phủ (để b/c);</w:t>
            </w:r>
          </w:p>
          <w:p w14:paraId="06421760" w14:textId="77777777" w:rsidR="00C70F07" w:rsidRPr="00DA6540" w:rsidRDefault="00C70F07" w:rsidP="00C70F07">
            <w:pPr>
              <w:spacing w:after="0" w:line="264" w:lineRule="auto"/>
              <w:rPr>
                <w:sz w:val="24"/>
                <w:szCs w:val="24"/>
              </w:rPr>
            </w:pPr>
            <w:r w:rsidRPr="00DA6540">
              <w:rPr>
                <w:sz w:val="24"/>
                <w:szCs w:val="24"/>
              </w:rPr>
              <w:t>- Văn phòng Chính phủ;</w:t>
            </w:r>
          </w:p>
          <w:p w14:paraId="308774B9" w14:textId="77777777" w:rsidR="00C70F07" w:rsidRPr="00DA6540" w:rsidRDefault="00C70F07" w:rsidP="00C70F07">
            <w:pPr>
              <w:spacing w:after="0" w:line="264" w:lineRule="auto"/>
              <w:rPr>
                <w:sz w:val="24"/>
                <w:szCs w:val="24"/>
              </w:rPr>
            </w:pPr>
            <w:r w:rsidRPr="00DA6540">
              <w:rPr>
                <w:sz w:val="24"/>
                <w:szCs w:val="24"/>
              </w:rPr>
              <w:t>- Tòa án nhân dân tối cao;</w:t>
            </w:r>
          </w:p>
          <w:p w14:paraId="5795B58C" w14:textId="77777777" w:rsidR="00C70F07" w:rsidRPr="00DA6540" w:rsidRDefault="00C70F07" w:rsidP="00C70F07">
            <w:pPr>
              <w:spacing w:after="0" w:line="264" w:lineRule="auto"/>
              <w:rPr>
                <w:sz w:val="24"/>
                <w:szCs w:val="24"/>
              </w:rPr>
            </w:pPr>
            <w:r w:rsidRPr="00DA6540">
              <w:rPr>
                <w:sz w:val="24"/>
                <w:szCs w:val="24"/>
              </w:rPr>
              <w:t>- Viện kiểm sát nhân dân tối cao;</w:t>
            </w:r>
          </w:p>
          <w:p w14:paraId="25629B9F" w14:textId="77777777" w:rsidR="00C70F07" w:rsidRPr="00DA6540" w:rsidRDefault="00C70F07" w:rsidP="00C70F07">
            <w:pPr>
              <w:spacing w:after="0" w:line="264" w:lineRule="auto"/>
              <w:rPr>
                <w:sz w:val="24"/>
                <w:szCs w:val="24"/>
              </w:rPr>
            </w:pPr>
            <w:r w:rsidRPr="00DA6540">
              <w:rPr>
                <w:sz w:val="24"/>
                <w:szCs w:val="24"/>
              </w:rPr>
              <w:t>- Các Bộ, cơ quan ngang Bộ;</w:t>
            </w:r>
          </w:p>
          <w:p w14:paraId="52F8DB7B" w14:textId="77777777" w:rsidR="00C70F07" w:rsidRPr="00DA6540" w:rsidRDefault="00C70F07" w:rsidP="00C70F07">
            <w:pPr>
              <w:spacing w:after="0" w:line="264" w:lineRule="auto"/>
              <w:rPr>
                <w:sz w:val="24"/>
                <w:szCs w:val="24"/>
              </w:rPr>
            </w:pPr>
            <w:r w:rsidRPr="00DA6540">
              <w:rPr>
                <w:sz w:val="24"/>
                <w:szCs w:val="24"/>
              </w:rPr>
              <w:t>- UBND các tỉnh, thành phố;</w:t>
            </w:r>
          </w:p>
          <w:p w14:paraId="3008EAC8" w14:textId="77777777" w:rsidR="00C70F07" w:rsidRPr="00DA6540" w:rsidRDefault="00C70F07" w:rsidP="00C70F07">
            <w:pPr>
              <w:spacing w:after="0" w:line="264" w:lineRule="auto"/>
              <w:rPr>
                <w:sz w:val="24"/>
                <w:szCs w:val="24"/>
              </w:rPr>
            </w:pPr>
            <w:r w:rsidRPr="00DA6540">
              <w:rPr>
                <w:sz w:val="24"/>
                <w:szCs w:val="24"/>
              </w:rPr>
              <w:t>- Sở Tư pháp các tỉnh, thành phố;</w:t>
            </w:r>
          </w:p>
          <w:p w14:paraId="6123C01D" w14:textId="77777777" w:rsidR="00C70F07" w:rsidRPr="00DA6540" w:rsidRDefault="00C70F07" w:rsidP="00C70F07">
            <w:pPr>
              <w:spacing w:after="0" w:line="264" w:lineRule="auto"/>
              <w:rPr>
                <w:sz w:val="24"/>
                <w:szCs w:val="24"/>
              </w:rPr>
            </w:pPr>
            <w:r w:rsidRPr="00DA6540">
              <w:rPr>
                <w:sz w:val="24"/>
                <w:szCs w:val="24"/>
              </w:rPr>
              <w:t>- Công báo; Cổng thông tin điện tử Chính phủ;</w:t>
            </w:r>
          </w:p>
          <w:p w14:paraId="338E00FC" w14:textId="77777777" w:rsidR="00C70F07" w:rsidRPr="00DA6540" w:rsidRDefault="00C70F07" w:rsidP="00C70F07">
            <w:pPr>
              <w:spacing w:after="0" w:line="264" w:lineRule="auto"/>
              <w:rPr>
                <w:sz w:val="24"/>
                <w:szCs w:val="24"/>
              </w:rPr>
            </w:pPr>
            <w:r w:rsidRPr="00DA6540">
              <w:rPr>
                <w:sz w:val="24"/>
                <w:szCs w:val="24"/>
              </w:rPr>
              <w:t>Cổng thông tin điện tử Bộ Tư pháp;</w:t>
            </w:r>
          </w:p>
          <w:p w14:paraId="69C8A553" w14:textId="77777777" w:rsidR="00C70F07" w:rsidRPr="00DA6540" w:rsidRDefault="00C70F07" w:rsidP="00C70F07">
            <w:pPr>
              <w:spacing w:after="0" w:line="264" w:lineRule="auto"/>
              <w:rPr>
                <w:sz w:val="24"/>
                <w:szCs w:val="24"/>
              </w:rPr>
            </w:pPr>
            <w:r w:rsidRPr="00DA6540">
              <w:rPr>
                <w:sz w:val="24"/>
                <w:szCs w:val="24"/>
              </w:rPr>
              <w:t>- Lưu: VT,</w:t>
            </w:r>
            <w:r w:rsidRPr="00DA6540">
              <w:rPr>
                <w:sz w:val="24"/>
                <w:szCs w:val="24"/>
                <w:lang w:val="en-US"/>
              </w:rPr>
              <w:t xml:space="preserve"> </w:t>
            </w:r>
            <w:proofErr w:type="spellStart"/>
            <w:r w:rsidRPr="00DA6540">
              <w:rPr>
                <w:sz w:val="24"/>
                <w:szCs w:val="24"/>
                <w:lang w:val="en-US"/>
              </w:rPr>
              <w:t>Cục</w:t>
            </w:r>
            <w:proofErr w:type="spellEnd"/>
            <w:r w:rsidRPr="00DA6540">
              <w:rPr>
                <w:sz w:val="24"/>
                <w:szCs w:val="24"/>
                <w:lang w:val="en-US"/>
              </w:rPr>
              <w:t xml:space="preserve"> BTTP</w:t>
            </w:r>
            <w:r w:rsidRPr="00DA6540">
              <w:rPr>
                <w:sz w:val="24"/>
                <w:szCs w:val="24"/>
              </w:rPr>
              <w:t>.</w:t>
            </w:r>
          </w:p>
          <w:p w14:paraId="517B62ED" w14:textId="77777777" w:rsidR="00AA41E2" w:rsidRPr="00DA6540" w:rsidRDefault="00AA41E2">
            <w:pPr>
              <w:spacing w:after="0" w:line="264" w:lineRule="auto"/>
              <w:rPr>
                <w:sz w:val="24"/>
                <w:szCs w:val="24"/>
              </w:rPr>
            </w:pPr>
          </w:p>
        </w:tc>
        <w:tc>
          <w:tcPr>
            <w:tcW w:w="3912" w:type="dxa"/>
            <w:tcMar>
              <w:top w:w="0" w:type="dxa"/>
              <w:left w:w="108" w:type="dxa"/>
              <w:bottom w:w="0" w:type="dxa"/>
              <w:right w:w="108" w:type="dxa"/>
            </w:tcMar>
          </w:tcPr>
          <w:p w14:paraId="058F0F05" w14:textId="77777777" w:rsidR="00AA41E2" w:rsidRPr="00DA6540" w:rsidRDefault="009A0E82">
            <w:pPr>
              <w:spacing w:before="120" w:after="280" w:line="240" w:lineRule="auto"/>
              <w:jc w:val="center"/>
              <w:rPr>
                <w:b/>
                <w:bCs/>
                <w:sz w:val="24"/>
                <w:szCs w:val="24"/>
              </w:rPr>
            </w:pPr>
            <w:r w:rsidRPr="00DA6540">
              <w:rPr>
                <w:b/>
                <w:bCs/>
                <w:szCs w:val="26"/>
              </w:rPr>
              <w:t>BỘ TRƯỞNG</w:t>
            </w:r>
            <w:r w:rsidRPr="00DA6540">
              <w:rPr>
                <w:b/>
                <w:bCs/>
                <w:szCs w:val="26"/>
              </w:rPr>
              <w:br/>
            </w:r>
            <w:r w:rsidRPr="00DA6540">
              <w:rPr>
                <w:b/>
                <w:bCs/>
                <w:sz w:val="24"/>
                <w:szCs w:val="24"/>
              </w:rPr>
              <w:br/>
            </w:r>
            <w:r w:rsidRPr="00DA6540">
              <w:rPr>
                <w:b/>
                <w:bCs/>
                <w:sz w:val="24"/>
                <w:szCs w:val="24"/>
              </w:rPr>
              <w:br/>
            </w:r>
          </w:p>
          <w:p w14:paraId="5C3FDC07" w14:textId="77777777" w:rsidR="00AA41E2" w:rsidRPr="00C70F07" w:rsidRDefault="009A0E82" w:rsidP="00C70F07">
            <w:pPr>
              <w:spacing w:before="120" w:line="240" w:lineRule="auto"/>
              <w:jc w:val="center"/>
              <w:rPr>
                <w:sz w:val="24"/>
                <w:szCs w:val="24"/>
                <w:lang w:val="en-US"/>
              </w:rPr>
            </w:pPr>
            <w:r w:rsidRPr="00DA6540">
              <w:rPr>
                <w:b/>
                <w:bCs/>
                <w:sz w:val="24"/>
                <w:szCs w:val="24"/>
              </w:rPr>
              <w:br/>
            </w:r>
            <w:r w:rsidRPr="00DA6540">
              <w:rPr>
                <w:b/>
                <w:bCs/>
                <w:sz w:val="24"/>
                <w:szCs w:val="24"/>
              </w:rPr>
              <w:br/>
            </w:r>
            <w:r w:rsidRPr="00DA6540">
              <w:rPr>
                <w:b/>
                <w:bCs/>
                <w:sz w:val="24"/>
                <w:szCs w:val="24"/>
              </w:rPr>
              <w:br/>
            </w:r>
            <w:proofErr w:type="spellStart"/>
            <w:r w:rsidR="00C70F07" w:rsidRPr="00DA6540">
              <w:rPr>
                <w:b/>
                <w:bCs/>
                <w:lang w:val="en-US"/>
              </w:rPr>
              <w:t>Hoàng</w:t>
            </w:r>
            <w:proofErr w:type="spellEnd"/>
            <w:r w:rsidR="00C70F07" w:rsidRPr="00DA6540">
              <w:rPr>
                <w:b/>
                <w:bCs/>
                <w:lang w:val="en-US"/>
              </w:rPr>
              <w:t xml:space="preserve"> </w:t>
            </w:r>
            <w:proofErr w:type="spellStart"/>
            <w:r w:rsidR="00C70F07" w:rsidRPr="00DA6540">
              <w:rPr>
                <w:b/>
                <w:bCs/>
                <w:lang w:val="en-US"/>
              </w:rPr>
              <w:t>Thanh</w:t>
            </w:r>
            <w:proofErr w:type="spellEnd"/>
            <w:r w:rsidR="00C70F07" w:rsidRPr="00DA6540">
              <w:rPr>
                <w:b/>
                <w:bCs/>
                <w:lang w:val="en-US"/>
              </w:rPr>
              <w:t xml:space="preserve"> </w:t>
            </w:r>
            <w:proofErr w:type="spellStart"/>
            <w:r w:rsidR="00C70F07" w:rsidRPr="00DA6540">
              <w:rPr>
                <w:b/>
                <w:bCs/>
                <w:lang w:val="en-US"/>
              </w:rPr>
              <w:t>Tùng</w:t>
            </w:r>
            <w:proofErr w:type="spellEnd"/>
          </w:p>
        </w:tc>
      </w:tr>
    </w:tbl>
    <w:p w14:paraId="364C11BE" w14:textId="77777777" w:rsidR="00AA41E2" w:rsidRDefault="00AA41E2">
      <w:pPr>
        <w:spacing w:before="120" w:after="280" w:line="240" w:lineRule="auto"/>
        <w:jc w:val="center"/>
        <w:rPr>
          <w:b/>
          <w:bCs/>
        </w:rPr>
      </w:pPr>
    </w:p>
    <w:p w14:paraId="1F51674A" w14:textId="77777777" w:rsidR="00AA41E2" w:rsidRDefault="00AA41E2" w:rsidP="00E57103">
      <w:pPr>
        <w:spacing w:before="120" w:after="280" w:line="240" w:lineRule="auto"/>
        <w:rPr>
          <w:b/>
          <w:bCs/>
        </w:rPr>
      </w:pPr>
    </w:p>
    <w:sectPr w:rsidR="00AA41E2" w:rsidSect="00F0201C">
      <w:headerReference w:type="default" r:id="rId9"/>
      <w:footerReference w:type="default" r:id="rId10"/>
      <w:headerReference w:type="first" r:id="rId11"/>
      <w:pgSz w:w="11907" w:h="16840" w:code="9"/>
      <w:pgMar w:top="1138" w:right="1138" w:bottom="1138" w:left="1699" w:header="432" w:footer="432"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D9EF4F" w14:textId="77777777" w:rsidR="006062C7" w:rsidRDefault="006062C7">
      <w:pPr>
        <w:spacing w:after="0" w:line="240" w:lineRule="auto"/>
      </w:pPr>
      <w:r>
        <w:separator/>
      </w:r>
    </w:p>
  </w:endnote>
  <w:endnote w:type="continuationSeparator" w:id="0">
    <w:p w14:paraId="177B7A4D" w14:textId="77777777" w:rsidR="006062C7" w:rsidRDefault="006062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C4515E37-CF1D-4EA1-82C9-A581E737EE24}"/>
  </w:font>
  <w:font w:name="Georgia">
    <w:panose1 w:val="02040502050405020303"/>
    <w:charset w:val="00"/>
    <w:family w:val="roman"/>
    <w:pitch w:val="variable"/>
    <w:sig w:usb0="00000287" w:usb1="00000000" w:usb2="00000000" w:usb3="00000000" w:csb0="0000009F" w:csb1="00000000"/>
    <w:embedItalic r:id="rId2" w:fontKey="{3D2B3E3D-F03E-45CA-BFFA-EDD4B3ECEB0E}"/>
  </w:font>
  <w:font w:name="Segoe UI">
    <w:panose1 w:val="020B0502040204020203"/>
    <w:charset w:val="00"/>
    <w:family w:val="swiss"/>
    <w:pitch w:val="variable"/>
    <w:sig w:usb0="E4002EFF" w:usb1="C000E47F" w:usb2="00000009" w:usb3="00000000" w:csb0="000001FF" w:csb1="00000000"/>
    <w:embedRegular r:id="rId3" w:fontKey="{B8B68531-19B5-490D-9D45-80892008EC47}"/>
  </w:font>
  <w:font w:name="Calibri">
    <w:panose1 w:val="020F0502020204030204"/>
    <w:charset w:val="00"/>
    <w:family w:val="swiss"/>
    <w:pitch w:val="variable"/>
    <w:sig w:usb0="E4002EFF" w:usb1="C000247B" w:usb2="00000009" w:usb3="00000000" w:csb0="000001FF" w:csb1="00000000"/>
    <w:embedRegular r:id="rId4" w:fontKey="{0C036010-DFB7-4477-90E2-73DBD07B0629}"/>
  </w:font>
  <w:font w:name="Cambria">
    <w:panose1 w:val="02040503050406030204"/>
    <w:charset w:val="00"/>
    <w:family w:val="roman"/>
    <w:pitch w:val="variable"/>
    <w:sig w:usb0="E00006FF" w:usb1="420024FF" w:usb2="02000000" w:usb3="00000000" w:csb0="0000019F" w:csb1="00000000"/>
    <w:embedRegular r:id="rId5" w:fontKey="{1716C6BD-FDD6-493F-9140-2A343D29F498}"/>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028F36" w14:textId="77777777" w:rsidR="00AA41E2" w:rsidRDefault="00AA41E2">
    <w:pPr>
      <w:pBdr>
        <w:top w:val="nil"/>
        <w:left w:val="nil"/>
        <w:bottom w:val="nil"/>
        <w:right w:val="nil"/>
        <w:between w:val="nil"/>
      </w:pBdr>
      <w:tabs>
        <w:tab w:val="center" w:pos="4680"/>
        <w:tab w:val="right" w:pos="9360"/>
      </w:tabs>
      <w:spacing w:after="0" w:line="240" w:lineRule="auto"/>
      <w:jc w:val="right"/>
      <w:rPr>
        <w:color w:val="000000"/>
        <w:sz w:val="24"/>
        <w:szCs w:val="24"/>
      </w:rPr>
    </w:pPr>
  </w:p>
  <w:p w14:paraId="6A3CDE03" w14:textId="77777777" w:rsidR="00AA41E2" w:rsidRDefault="00AA41E2">
    <w:pPr>
      <w:pBdr>
        <w:top w:val="nil"/>
        <w:left w:val="nil"/>
        <w:bottom w:val="nil"/>
        <w:right w:val="nil"/>
        <w:between w:val="nil"/>
      </w:pBdr>
      <w:tabs>
        <w:tab w:val="center" w:pos="4680"/>
        <w:tab w:val="right" w:pos="9360"/>
      </w:tabs>
      <w:spacing w:after="0" w:line="240" w:lineRule="auto"/>
      <w:rPr>
        <w:color w:val="000000"/>
        <w:sz w:val="24"/>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9AFF08" w14:textId="77777777" w:rsidR="006062C7" w:rsidRDefault="006062C7">
      <w:pPr>
        <w:spacing w:after="0" w:line="240" w:lineRule="auto"/>
      </w:pPr>
      <w:r>
        <w:separator/>
      </w:r>
    </w:p>
  </w:footnote>
  <w:footnote w:type="continuationSeparator" w:id="0">
    <w:p w14:paraId="6C2CA4A5" w14:textId="77777777" w:rsidR="006062C7" w:rsidRDefault="006062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9956283"/>
      <w:docPartObj>
        <w:docPartGallery w:val="Page Numbers (Top of Page)"/>
        <w:docPartUnique/>
      </w:docPartObj>
    </w:sdtPr>
    <w:sdtEndPr>
      <w:rPr>
        <w:noProof/>
      </w:rPr>
    </w:sdtEndPr>
    <w:sdtContent>
      <w:p w14:paraId="2A665D3F" w14:textId="79A58C61" w:rsidR="00B37142" w:rsidRDefault="00B37142">
        <w:pPr>
          <w:pStyle w:val="Header"/>
          <w:jc w:val="center"/>
        </w:pPr>
        <w:r>
          <w:fldChar w:fldCharType="begin"/>
        </w:r>
        <w:r>
          <w:instrText xml:space="preserve"> PAGE   \* MERGEFORMAT </w:instrText>
        </w:r>
        <w:r>
          <w:fldChar w:fldCharType="separate"/>
        </w:r>
        <w:r w:rsidR="00187EE0">
          <w:rPr>
            <w:noProof/>
          </w:rPr>
          <w:t>8</w:t>
        </w:r>
        <w:r>
          <w:rPr>
            <w:noProof/>
          </w:rPr>
          <w:fldChar w:fldCharType="end"/>
        </w:r>
      </w:p>
    </w:sdtContent>
  </w:sdt>
  <w:p w14:paraId="3413F60E" w14:textId="77777777" w:rsidR="00B37142" w:rsidRDefault="00B3714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F1BB23" w14:textId="77777777" w:rsidR="00B37142" w:rsidRDefault="00B37142" w:rsidP="00B37142">
    <w:pPr>
      <w:pStyle w:val="Header"/>
    </w:pPr>
  </w:p>
  <w:p w14:paraId="28A52873" w14:textId="77777777" w:rsidR="00E105E1" w:rsidRDefault="00E105E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C52718"/>
    <w:multiLevelType w:val="multilevel"/>
    <w:tmpl w:val="D976033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49B615D8"/>
    <w:multiLevelType w:val="hybridMultilevel"/>
    <w:tmpl w:val="ACD01BBE"/>
    <w:lvl w:ilvl="0" w:tplc="0728E174">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F383816"/>
    <w:multiLevelType w:val="multilevel"/>
    <w:tmpl w:val="EBCC978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62494BED"/>
    <w:multiLevelType w:val="multilevel"/>
    <w:tmpl w:val="F8F0BE28"/>
    <w:lvl w:ilvl="0">
      <w:start w:val="1"/>
      <w:numFmt w:val="decimal"/>
      <w:lvlText w:val="%1."/>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 w15:restartNumberingAfterBreak="0">
    <w:nsid w:val="70FE051A"/>
    <w:multiLevelType w:val="multilevel"/>
    <w:tmpl w:val="AC863D9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1E2"/>
    <w:rsid w:val="00012FED"/>
    <w:rsid w:val="000342F4"/>
    <w:rsid w:val="00035A81"/>
    <w:rsid w:val="00062F3F"/>
    <w:rsid w:val="000A1283"/>
    <w:rsid w:val="000A25D7"/>
    <w:rsid w:val="000A73FE"/>
    <w:rsid w:val="000C3491"/>
    <w:rsid w:val="000D0A19"/>
    <w:rsid w:val="000D3C24"/>
    <w:rsid w:val="000E692F"/>
    <w:rsid w:val="00187EE0"/>
    <w:rsid w:val="00192E91"/>
    <w:rsid w:val="001C3FC9"/>
    <w:rsid w:val="001D4E13"/>
    <w:rsid w:val="0022321B"/>
    <w:rsid w:val="00223584"/>
    <w:rsid w:val="0022506A"/>
    <w:rsid w:val="00230CD8"/>
    <w:rsid w:val="00242A26"/>
    <w:rsid w:val="00245204"/>
    <w:rsid w:val="00246FA4"/>
    <w:rsid w:val="0025026D"/>
    <w:rsid w:val="00281EE1"/>
    <w:rsid w:val="002824F1"/>
    <w:rsid w:val="0029006C"/>
    <w:rsid w:val="00293EF9"/>
    <w:rsid w:val="002B61A1"/>
    <w:rsid w:val="002C7902"/>
    <w:rsid w:val="002E08C3"/>
    <w:rsid w:val="002F25D8"/>
    <w:rsid w:val="00307BCB"/>
    <w:rsid w:val="00337B91"/>
    <w:rsid w:val="00354C87"/>
    <w:rsid w:val="00356761"/>
    <w:rsid w:val="00374ED4"/>
    <w:rsid w:val="003C2AE6"/>
    <w:rsid w:val="003F2E98"/>
    <w:rsid w:val="00411883"/>
    <w:rsid w:val="004243F3"/>
    <w:rsid w:val="004278A8"/>
    <w:rsid w:val="00436BAE"/>
    <w:rsid w:val="00437491"/>
    <w:rsid w:val="00442F00"/>
    <w:rsid w:val="00467387"/>
    <w:rsid w:val="00483CDA"/>
    <w:rsid w:val="004A4812"/>
    <w:rsid w:val="004E3085"/>
    <w:rsid w:val="004F56DF"/>
    <w:rsid w:val="00504AE4"/>
    <w:rsid w:val="00562505"/>
    <w:rsid w:val="0058462A"/>
    <w:rsid w:val="005A173C"/>
    <w:rsid w:val="005A4A42"/>
    <w:rsid w:val="005C11CF"/>
    <w:rsid w:val="005D4E2E"/>
    <w:rsid w:val="005E62FE"/>
    <w:rsid w:val="006062C7"/>
    <w:rsid w:val="006231AE"/>
    <w:rsid w:val="006A2066"/>
    <w:rsid w:val="006E02A1"/>
    <w:rsid w:val="006E334F"/>
    <w:rsid w:val="0071627B"/>
    <w:rsid w:val="00717371"/>
    <w:rsid w:val="00734AA4"/>
    <w:rsid w:val="007503B8"/>
    <w:rsid w:val="00781ECB"/>
    <w:rsid w:val="0079482F"/>
    <w:rsid w:val="007956A9"/>
    <w:rsid w:val="007A5913"/>
    <w:rsid w:val="007C58B4"/>
    <w:rsid w:val="0080702D"/>
    <w:rsid w:val="00825A98"/>
    <w:rsid w:val="00847B49"/>
    <w:rsid w:val="00856154"/>
    <w:rsid w:val="00862B50"/>
    <w:rsid w:val="008B4C30"/>
    <w:rsid w:val="008B75B0"/>
    <w:rsid w:val="008C6A27"/>
    <w:rsid w:val="008E1F72"/>
    <w:rsid w:val="00904BBE"/>
    <w:rsid w:val="0092347B"/>
    <w:rsid w:val="00935B46"/>
    <w:rsid w:val="00941497"/>
    <w:rsid w:val="00966A64"/>
    <w:rsid w:val="00991051"/>
    <w:rsid w:val="009966FB"/>
    <w:rsid w:val="009A0E82"/>
    <w:rsid w:val="009B3539"/>
    <w:rsid w:val="009C5FAE"/>
    <w:rsid w:val="009C722B"/>
    <w:rsid w:val="009E161C"/>
    <w:rsid w:val="00A12B64"/>
    <w:rsid w:val="00A2673C"/>
    <w:rsid w:val="00A56DD4"/>
    <w:rsid w:val="00A84970"/>
    <w:rsid w:val="00A84A00"/>
    <w:rsid w:val="00AA41E2"/>
    <w:rsid w:val="00AB2D0A"/>
    <w:rsid w:val="00AC1313"/>
    <w:rsid w:val="00AD7DB2"/>
    <w:rsid w:val="00AF44EC"/>
    <w:rsid w:val="00B04F20"/>
    <w:rsid w:val="00B27D4F"/>
    <w:rsid w:val="00B37142"/>
    <w:rsid w:val="00B42174"/>
    <w:rsid w:val="00B719D2"/>
    <w:rsid w:val="00B744ED"/>
    <w:rsid w:val="00B932C0"/>
    <w:rsid w:val="00B93BCC"/>
    <w:rsid w:val="00BA3125"/>
    <w:rsid w:val="00BD5AA7"/>
    <w:rsid w:val="00C46166"/>
    <w:rsid w:val="00C51B72"/>
    <w:rsid w:val="00C669AA"/>
    <w:rsid w:val="00C70F07"/>
    <w:rsid w:val="00C83625"/>
    <w:rsid w:val="00C84CC1"/>
    <w:rsid w:val="00C95769"/>
    <w:rsid w:val="00CB158E"/>
    <w:rsid w:val="00D4284F"/>
    <w:rsid w:val="00D877D0"/>
    <w:rsid w:val="00D9664E"/>
    <w:rsid w:val="00D97105"/>
    <w:rsid w:val="00DA148B"/>
    <w:rsid w:val="00DA6540"/>
    <w:rsid w:val="00DF353F"/>
    <w:rsid w:val="00E105E1"/>
    <w:rsid w:val="00E41DAB"/>
    <w:rsid w:val="00E53962"/>
    <w:rsid w:val="00E57103"/>
    <w:rsid w:val="00E6512A"/>
    <w:rsid w:val="00EC5382"/>
    <w:rsid w:val="00ED3ABE"/>
    <w:rsid w:val="00EF031F"/>
    <w:rsid w:val="00EF2883"/>
    <w:rsid w:val="00EF5F91"/>
    <w:rsid w:val="00F00D84"/>
    <w:rsid w:val="00F0201C"/>
    <w:rsid w:val="00F520FB"/>
    <w:rsid w:val="00F8025C"/>
    <w:rsid w:val="00FA11E2"/>
    <w:rsid w:val="00FC6F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AEE9F"/>
  <w15:docId w15:val="{2B81C0F5-045C-471F-A99E-C245C113A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vi" w:eastAsia="en-US" w:bidi="ar-SA"/>
      </w:rPr>
    </w:rPrDefault>
    <w:pPrDefault>
      <w:pPr>
        <w:spacing w:after="160" w:line="32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0" w:type="dxa"/>
        <w:bottom w:w="0" w:type="dxa"/>
        <w:right w:w="0" w:type="dxa"/>
      </w:tblCellMar>
    </w:tblPr>
  </w:style>
  <w:style w:type="table" w:customStyle="1" w:styleId="a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46F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6FA4"/>
    <w:rPr>
      <w:rFonts w:ascii="Segoe UI" w:hAnsi="Segoe UI" w:cs="Segoe UI"/>
      <w:sz w:val="18"/>
      <w:szCs w:val="18"/>
    </w:rPr>
  </w:style>
  <w:style w:type="paragraph" w:styleId="Header">
    <w:name w:val="header"/>
    <w:basedOn w:val="Normal"/>
    <w:link w:val="HeaderChar"/>
    <w:uiPriority w:val="99"/>
    <w:unhideWhenUsed/>
    <w:rsid w:val="00E105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05E1"/>
  </w:style>
  <w:style w:type="paragraph" w:styleId="Footer">
    <w:name w:val="footer"/>
    <w:basedOn w:val="Normal"/>
    <w:link w:val="FooterChar"/>
    <w:uiPriority w:val="99"/>
    <w:unhideWhenUsed/>
    <w:rsid w:val="00E105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05E1"/>
  </w:style>
  <w:style w:type="paragraph" w:styleId="ListParagraph">
    <w:name w:val="List Paragraph"/>
    <w:basedOn w:val="Normal"/>
    <w:uiPriority w:val="34"/>
    <w:qFormat/>
    <w:rsid w:val="008E1F72"/>
    <w:pPr>
      <w:ind w:left="720"/>
      <w:contextualSpacing/>
    </w:pPr>
  </w:style>
  <w:style w:type="paragraph" w:styleId="NormalWeb">
    <w:name w:val="Normal (Web)"/>
    <w:basedOn w:val="Normal"/>
    <w:uiPriority w:val="99"/>
    <w:semiHidden/>
    <w:unhideWhenUsed/>
    <w:rsid w:val="00242A26"/>
    <w:rPr>
      <w:sz w:val="24"/>
      <w:szCs w:val="24"/>
    </w:rPr>
  </w:style>
  <w:style w:type="paragraph" w:styleId="Revision">
    <w:name w:val="Revision"/>
    <w:hidden/>
    <w:uiPriority w:val="99"/>
    <w:semiHidden/>
    <w:rsid w:val="0071627B"/>
    <w:pPr>
      <w:spacing w:after="0" w:line="240" w:lineRule="auto"/>
    </w:pPr>
  </w:style>
  <w:style w:type="character" w:styleId="CommentReference">
    <w:name w:val="annotation reference"/>
    <w:basedOn w:val="DefaultParagraphFont"/>
    <w:uiPriority w:val="99"/>
    <w:semiHidden/>
    <w:unhideWhenUsed/>
    <w:rsid w:val="00483CDA"/>
    <w:rPr>
      <w:sz w:val="16"/>
      <w:szCs w:val="16"/>
    </w:rPr>
  </w:style>
  <w:style w:type="paragraph" w:styleId="CommentText">
    <w:name w:val="annotation text"/>
    <w:basedOn w:val="Normal"/>
    <w:link w:val="CommentTextChar"/>
    <w:uiPriority w:val="99"/>
    <w:semiHidden/>
    <w:unhideWhenUsed/>
    <w:rsid w:val="00483CDA"/>
    <w:pPr>
      <w:spacing w:line="240" w:lineRule="auto"/>
    </w:pPr>
    <w:rPr>
      <w:sz w:val="20"/>
      <w:szCs w:val="20"/>
    </w:rPr>
  </w:style>
  <w:style w:type="character" w:customStyle="1" w:styleId="CommentTextChar">
    <w:name w:val="Comment Text Char"/>
    <w:basedOn w:val="DefaultParagraphFont"/>
    <w:link w:val="CommentText"/>
    <w:uiPriority w:val="99"/>
    <w:semiHidden/>
    <w:rsid w:val="00483CDA"/>
    <w:rPr>
      <w:sz w:val="20"/>
      <w:szCs w:val="20"/>
    </w:rPr>
  </w:style>
  <w:style w:type="paragraph" w:styleId="CommentSubject">
    <w:name w:val="annotation subject"/>
    <w:basedOn w:val="CommentText"/>
    <w:next w:val="CommentText"/>
    <w:link w:val="CommentSubjectChar"/>
    <w:uiPriority w:val="99"/>
    <w:semiHidden/>
    <w:unhideWhenUsed/>
    <w:rsid w:val="00483CDA"/>
    <w:rPr>
      <w:b/>
      <w:bCs/>
    </w:rPr>
  </w:style>
  <w:style w:type="character" w:customStyle="1" w:styleId="CommentSubjectChar">
    <w:name w:val="Comment Subject Char"/>
    <w:basedOn w:val="CommentTextChar"/>
    <w:link w:val="CommentSubject"/>
    <w:uiPriority w:val="99"/>
    <w:semiHidden/>
    <w:rsid w:val="00483CD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KTJtPBAIm6lV1G5cvjjQc6CgYA==">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</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5C30A10-4069-4C76-8646-FF538FB39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1432</TotalTime>
  <Pages>8</Pages>
  <Words>2572</Words>
  <Characters>14666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LTSC</cp:lastModifiedBy>
  <cp:revision>72</cp:revision>
  <cp:lastPrinted>2026-07-14T10:47:00Z</cp:lastPrinted>
  <dcterms:created xsi:type="dcterms:W3CDTF">2026-06-23T07:32:00Z</dcterms:created>
  <dcterms:modified xsi:type="dcterms:W3CDTF">2026-08-17T02:06:00Z</dcterms:modified>
</cp:coreProperties>
</file>