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MẪU THAM KHẢO BÀI DỰ THI TÌM HIỂU PHÁP LUẬT VỀ PHÒNG CHỐNG MA TÚY CHO HỌC SINH TRUNG HỌC CƠ SỞ</w:t>
      </w:r>
    </w:p>
    <w:p w:rsidR="00000000" w:rsidDel="00000000" w:rsidP="00000000" w:rsidRDefault="00000000" w:rsidRPr="00000000" w14:paraId="0000000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Pháp luật về phòng chống ma túy và trách nhiệm của thanh niên luôn là nội dung quan trọng đối với học sinh chúng ta. Trong bối cảnh tội phạm ma túy ngày càng tinh vi và len lỏi vào đời sống học đường, việc nắm vững quy định pháp luật, nhận diện nguy cơ, đánh giá hậu quả và có năng lực ra quyết định đúng đắn sẽ giúp mỗi bạn tự bảo vệ mình đồng thời đóng góp vào việc xây dựng môi trường học tập lành mạnh.</w:t>
      </w:r>
    </w:p>
    <w:p w:rsidR="00000000" w:rsidDel="00000000" w:rsidP="00000000" w:rsidRDefault="00000000" w:rsidRPr="00000000" w14:paraId="0000000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Luật Phòng chống ma túy 2025</w:t>
      </w:r>
      <w:r w:rsidDel="00000000" w:rsidR="00000000" w:rsidRPr="00000000">
        <w:rPr>
          <w:rFonts w:ascii="Times New Roman" w:cs="Times New Roman" w:eastAsia="Times New Roman" w:hAnsi="Times New Roman"/>
          <w:sz w:val="26"/>
          <w:szCs w:val="26"/>
          <w:rtl w:val="0"/>
        </w:rPr>
        <w:t xml:space="preserve"> quy định rất rõ trách nhiệm của từng thành viên trong xã hội trong việc phòng chống ma túy. Theo đó, mỗi cá nhân, gia đình và cộng đồng phải tuyên truyền giáo dục thành viên trong gia đình và người thân về tác hại của ma túy, thực hiện đúng quy định pháp luật, quản lý và ngăn chặn thành viên vi phạm. Đồng thời phải hợp tác với cơ quan chức năng trong đấu tranh chống tội phạm ma túy, quản lý người sử dụng trái phép chất ma túy, hỗ trợ hoạt động cai nghiện tự nguyện tại gia đình hoặc cộng đồng, theo dõi giúp đỡ người sau cai hòa nhập cộng đồng và phòng chống tái nghiện. Ngoài ra còn phải cung cấp kịp thời thông tin về tội phạm, tệ nạn ma túy và việc trồng cây chứa chất ma túy cho cơ quan công an. Quy định này cho thấy pháp luật không chỉ đặt trách nhiệm lên nhà nước mà còn yêu cầu sự tham gia chủ động của toàn xã hội, trong đó thanh niên đóng vai trò quan trọng vì chúng ta là lực lượng năng động và có sức lan tỏa lớn trong cộng đồng.</w:t>
      </w:r>
    </w:p>
    <w:p w:rsidR="00000000" w:rsidDel="00000000" w:rsidP="00000000" w:rsidRDefault="00000000" w:rsidRPr="00000000" w14:paraId="0000000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Trách nhiệm của nhà trường cũng được nêu tại Điều 8</w:t>
      </w:r>
      <w:r w:rsidDel="00000000" w:rsidR="00000000" w:rsidRPr="00000000">
        <w:rPr>
          <w:rFonts w:ascii="Times New Roman" w:cs="Times New Roman" w:eastAsia="Times New Roman" w:hAnsi="Times New Roman"/>
          <w:sz w:val="26"/>
          <w:szCs w:val="26"/>
          <w:rtl w:val="0"/>
        </w:rPr>
        <w:t xml:space="preserve"> Luật Phòng chống ma túy 2025</w:t>
      </w:r>
      <w:r w:rsidDel="00000000" w:rsidR="00000000" w:rsidRPr="00000000">
        <w:rPr>
          <w:rFonts w:ascii="Times New Roman" w:cs="Times New Roman" w:eastAsia="Times New Roman" w:hAnsi="Times New Roman"/>
          <w:sz w:val="26"/>
          <w:szCs w:val="26"/>
          <w:rtl w:val="0"/>
        </w:rPr>
        <w:t xml:space="preserve">, nhà trường phải tổ chức chương trình giáo dục về phòng chống ma túy, phổ biến pháp luật cho học sinh, quản lý chặt chẽ ngăn chặn các em vi phạm và phối hợp với gia đình chính quyền địa phương để giáo dục. Khi cần thiết nhà trường còn phải phối hợp tổ chức xét nghiệm chất ma túy trong cơ thể để phát hiện sớm. Những quy định này nhằm tạo môi trường học đường an toàn, giúp chúng ta nhận thức đúng về tác hại của ma túy ngay từ khi còn ngồi trên ghế nhà trường. Thực tế cho thấy nhiều bạn trẻ sa ngã vì thiếu kiến thức hoặc bị bạn bè lôi kéo nên công tác giáo dục tại trường học trở thành lớp phòng thủ đầu tiên rất quan trọng.</w:t>
      </w:r>
    </w:p>
    <w:p w:rsidR="00000000" w:rsidDel="00000000" w:rsidP="00000000" w:rsidRDefault="00000000" w:rsidRPr="00000000" w14:paraId="0000000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Theo quy định của pháp luật, các hành vi như sản xuất, mua bán, vận chuyển, tàng trữ, tổ chức sử dụng hoặc chứa chấp việc sử dụng trái phép chất ma túy đều bị nghiêm cấm và sẽ bị xử lý nghiêm minh theo quy định của Bộ luật Hình sự.</w:t>
      </w:r>
    </w:p>
    <w:p w:rsidR="00000000" w:rsidDel="00000000" w:rsidP="00000000" w:rsidRDefault="00000000" w:rsidRPr="00000000" w14:paraId="0000000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Những nguy cơ mới đối với học sinh hiện nay ngày càng phức tạp và khó nhận diện. Phương thức rủ rê lôi kéo dụ dỗ thường diễn ra trong các mối quan hệ xã hội gần gũi như bạn bè cùng lớp, nhóm bạn ngoài giờ học hoặc qua các hoạt động giải trí. Nhiều bạn bị dụ dỗ thử chất kích thích trong các buổi tụ tập, sinh nhật, đi chơi cuối tuần với lời nói nhẹ nhàng như chỉ thử một lần cho vui hoặc để giải tỏa stress học tập. Trong môi trường mạng, nguy cơ còn cao hơn vì các nhóm chat, diễn đàn hoặc tài khoản ẩn danh thường chia sẻ thông tin sai lệch về ma túy, quảng cáo dưới hình thức sản phẩm mới lạ hoặc thách thức thử thách. Ma túy tổng hợp ngày càng bị ngụy trang tinh vi, pha trộn hoặc đưa vào các sản phẩm đồ ăn đồ uống và vật phẩm khác như kẹo, bánh, nước uống đóng chai, thuốc lá điện tử hoặc thậm chí đồ chơi. Học sinh dễ bị lừa vì không nhận ra mùi vị hoặc hình dạng khác biệt so với ma túy truyền thống. Những nguy cơ này đòi hỏi chúng ta phải luôn cảnh giác, không chấp nhận bất kỳ sản phẩm lạ nào từ người khác dù là bạn thân và không tham gia các nhóm online đáng ngờ.</w:t>
      </w:r>
    </w:p>
    <w:p w:rsidR="00000000" w:rsidDel="00000000" w:rsidP="00000000" w:rsidRDefault="00000000" w:rsidRPr="00000000" w14:paraId="0000000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Hậu quả của ma túy đối với học sinh là vô cùng nặng nề và toàn diện. Về sức khỏe thể chất, ma túy gây tổn thương não bộ, suy giảm chức năng gan thận, suy dinh dưỡng và tăng nguy cơ mắc các bệnh truyền nhiễm. Về tâm lý, người sử dụng dễ bị rối loạn cảm xúc, trầm cảm, lo âu, mất kiểm soát hành vi và có thể dẫn đến hành vi tự hại. Về học tập, khả năng tập trung suy giảm nghiêm trọng, kết quả học tập đi xuống nhanh chóng, nhiều bạn phải bỏ học giữa chừng. Về tương lai nghề nghiệp, tiền án hoặc tiền sự liên quan đến ma túy sẽ trở thành rào cản lớn khi xin việc, thi tuyển công chức hoặc tham gia các ngành nghề đòi hỏi lý lịch trong sạch. Quan hệ gia đình bị đổ vỡ vì mất lòng tin, cha mẹ phải chịu áp lực kinh tế và tinh thần lớn. Về mặt xã hội, người nghiện dễ bị kỳ thị và khó hòa nhập. Hậu quả pháp lý còn nghiêm khắc hơn khi hành vi vi phạm bị xử lý hành chính hoặc hình sự, phải chấp hành án phạt tù, bị giám sát sau cai và mất nhiều cơ hội trong cuộc sống. Mỗi lựa chọn sai lầm của hôm nay có thể đánh đổi cả tương lai của bản thân.</w:t>
      </w:r>
    </w:p>
    <w:p w:rsidR="00000000" w:rsidDel="00000000" w:rsidP="00000000" w:rsidRDefault="00000000" w:rsidRPr="00000000" w14:paraId="0000000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bạn học sinh cần được trang bị kiến thức, kỹ năng trong việc phòng chống tác hại của ma túy. Khi gặp tình huống bị rủ rê, chúng ta cần vận dụng kiến thức pháp luật để phân tích nhanh hậu quả có thể xảy ra về sức khỏe, học tập và trách nhiệm pháp lý, từ chối dứt khoát bằng cách nói không với những lời dụ dỗ lôi kéo. Kỹ năng tự bảo vệ bao gồm không nhận đồ ăn đồ uống từ người lạ hoặc ngay cả bạn bè nếu cảm thấy nghi ngờ, không tham gia nhóm chat có nội dung tiêu cực và luôn thông báo cho người lớn tin cậy khi phát hiện nguy cơ. Khi thấy bạn bè có dấu hiệu sử dụng ma túy, cần tìm kiếm trợ giúp từ thầy cô giáo, phụ huynh hoặc đường dây nóng của cơ quan chức năng thay vì im lặng vì sợ mất tình bạn. Báo tin kịp thời không phải là phản bội mà là hành động bảo vệ bạn bè và cộng đồng.</w:t>
      </w:r>
    </w:p>
    <w:p w:rsidR="00000000" w:rsidDel="00000000" w:rsidP="00000000" w:rsidRDefault="00000000" w:rsidRPr="00000000" w14:paraId="0000000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ta không chỉ là đối tượng được bảo vệ mà còn là chủ thể tích cực trong công tác phòng ngừa tác hại của ma túy bằng việc thành lập câu lạc bộ tuyên truyền phòng chống ma túy tại trường, tổ chức các buổi chia sẻ kiến thức pháp luật dưới hình thức sân khấu hóa hoặc video ngắn do chính học sinh thực hiện. Các hoạt động truyền thông có thể bao gồm treo áp phích, phát tờ rơi, tổ chức cuộc thi tìm hiểu pháp luật hoặc các chương trình trải nghiệm tình huống giả định. Xây dựng văn hóa học đường lành mạnh thông qua việc khuyến khích các hoạt động thể thao, nghệ thuật, tình nguyện để tạo không gian gắn kết tích cực thay thế cho những tụ tập tiêu cực. Phát huy trách nhiệm của thanh niên đối với cộng đồng bằng cách tham gia các chiến dịch tuyên truyền tại địa phương, hỗ trợ các em nhỏ hơn nhận thức về nguy cơ và trở thành nhân tố lan tỏa thông điệp nói không với ma túy.</w:t>
      </w:r>
    </w:p>
    <w:p w:rsidR="00000000" w:rsidDel="00000000" w:rsidP="00000000" w:rsidRDefault="00000000" w:rsidRPr="00000000" w14:paraId="0000000A">
      <w:pPr>
        <w:jc w:val="both"/>
        <w:rPr>
          <w:rFonts w:ascii="Times New Roman" w:cs="Times New Roman" w:eastAsia="Times New Roman" w:hAnsi="Times New Roman"/>
          <w:i w:val="1"/>
          <w:iCs w:val="1"/>
          <w:strike w:val="1"/>
          <w:sz w:val="26"/>
          <w:szCs w:val="26"/>
        </w:rPr>
      </w:pPr>
      <w:r w:rsidDel="00000000" w:rsidR="00000000" w:rsidRPr="00000000">
        <w:rPr>
          <w:rFonts w:ascii="Times New Roman" w:cs="Times New Roman" w:eastAsia="Times New Roman" w:hAnsi="Times New Roman"/>
          <w:sz w:val="26"/>
          <w:szCs w:val="26"/>
          <w:rtl w:val="0"/>
        </w:rPr>
        <w:t xml:space="preserve">Tóm lại, là học sinh chúng ta cần chủ động tìm hiểu pháp luật, tham gia các buổi tuyên truyền và sống lành mạnh, tránh xa ma túy. Chỉ khi mỗi người trẻ ý thức được trách nhiệm của mình thì công tác phòng chống ma túy mới thực sự hiệu quả, góp phần xây dựng một thế hệ khỏe mạnh và đất nước phát triển bền vững.</w:t>
      </w:r>
      <w:r w:rsidDel="00000000" w:rsidR="00000000" w:rsidRPr="00000000">
        <w:rPr>
          <w:rtl w:val="0"/>
        </w:rPr>
      </w:r>
    </w:p>
    <w:p w:rsidR="00000000" w:rsidDel="00000000" w:rsidP="00000000" w:rsidRDefault="00000000" w:rsidRPr="00000000" w14:paraId="0000000B">
      <w:pPr>
        <w:spacing w:after="240" w:befor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