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0"/>
        <w:jc w:val="center"/>
        <w:rPr>
          <w:rFonts w:ascii="Arial" w:hAnsi="Arial" w:cs="Arial"/>
          <w:i/>
          <w:sz w:val="20"/>
        </w:rPr>
      </w:pPr>
      <w:r>
        <w:rPr>
          <w:rFonts w:cs="Arial" w:ascii="Arial" w:hAnsi="Arial"/>
          <w:sz w:val="20"/>
        </w:rPr>
        <w:t>MẪU THÔNG BÁO KHẢO SÁT SỰ QUAN TÂM</w:t>
      </w:r>
      <w:r>
        <w:rPr>
          <w:rFonts w:cs="Arial" w:ascii="Arial" w:hAnsi="Arial"/>
          <w:sz w:val="20"/>
          <w:lang w:val="en-US"/>
        </w:rPr>
        <w:t xml:space="preserve"> </w:t>
      </w:r>
      <w:r>
        <w:rPr>
          <w:rFonts w:cs="Arial" w:ascii="Arial" w:hAnsi="Arial"/>
          <w:sz w:val="20"/>
        </w:rPr>
        <w:t>DỰ ÁN PPP</w:t>
      </w:r>
      <w:r>
        <w:rPr>
          <w:rFonts w:cs="Arial" w:ascii="Arial" w:hAnsi="Arial"/>
          <w:sz w:val="20"/>
          <w:lang w:val="en-US"/>
        </w:rPr>
        <w:br/>
      </w:r>
      <w:r>
        <w:rPr>
          <w:rFonts w:cs="Arial" w:ascii="Arial" w:hAnsi="Arial"/>
          <w:sz w:val="20"/>
        </w:rPr>
        <w:t>(Webform trên Hệ thống)</w:t>
      </w:r>
      <w:r>
        <w:rPr>
          <w:rFonts w:cs="Arial" w:ascii="Arial" w:hAnsi="Arial"/>
          <w:sz w:val="20"/>
          <w:lang w:val="en-US"/>
        </w:rPr>
        <w:br/>
      </w:r>
      <w:r>
        <w:rPr>
          <w:rFonts w:cs="Arial" w:ascii="Arial" w:hAnsi="Arial"/>
          <w:i/>
          <w:sz w:val="20"/>
        </w:rPr>
        <w:t xml:space="preserve">(Kèm theo </w:t>
      </w:r>
      <w:r>
        <w:rPr>
          <w:rFonts w:cs="Arial" w:ascii="Arial" w:hAnsi="Arial"/>
          <w:i/>
          <w:sz w:val="20"/>
          <w:lang w:val="en-US"/>
        </w:rPr>
        <w:t>Th</w:t>
      </w:r>
      <w:r>
        <w:rPr>
          <w:rFonts w:cs="Arial" w:ascii="Arial" w:hAnsi="Arial"/>
          <w:i/>
          <w:sz w:val="20"/>
        </w:rPr>
        <w:t>ông tư s</w:t>
      </w:r>
      <w:r>
        <w:rPr>
          <w:rFonts w:cs="Arial" w:ascii="Arial" w:hAnsi="Arial"/>
          <w:i/>
          <w:sz w:val="20"/>
          <w:lang w:val="en-US"/>
        </w:rPr>
        <w:t>ố</w:t>
      </w:r>
      <w:r>
        <w:rPr>
          <w:rFonts w:cs="Arial" w:ascii="Arial" w:hAnsi="Arial"/>
          <w:i/>
          <w:sz w:val="20"/>
        </w:rPr>
        <w:t xml:space="preserve"> </w:t>
      </w:r>
      <w:r>
        <w:rPr>
          <w:rFonts w:cs="Arial" w:ascii="Arial" w:hAnsi="Arial"/>
          <w:i/>
          <w:sz w:val="20"/>
          <w:lang w:val="en-US"/>
        </w:rPr>
        <w:t>9</w:t>
      </w:r>
      <w:r>
        <w:rPr>
          <w:rFonts w:cs="Arial" w:ascii="Arial" w:hAnsi="Arial"/>
          <w:i/>
          <w:sz w:val="20"/>
        </w:rPr>
        <w:t>8/2025/</w:t>
      </w:r>
      <w:r>
        <w:rPr>
          <w:rFonts w:cs="Arial" w:ascii="Arial" w:hAnsi="Arial"/>
          <w:i/>
          <w:sz w:val="20"/>
          <w:lang w:val="en-US"/>
        </w:rPr>
        <w:t>T</w:t>
      </w:r>
      <w:r>
        <w:rPr>
          <w:rFonts w:cs="Arial" w:ascii="Arial" w:hAnsi="Arial"/>
          <w:i/>
          <w:sz w:val="20"/>
        </w:rPr>
        <w:t>T-BKHĐT</w:t>
      </w:r>
      <w:r>
        <w:rPr>
          <w:rFonts w:cs="Arial" w:ascii="Arial" w:hAnsi="Arial"/>
          <w:i/>
          <w:sz w:val="20"/>
          <w:lang w:val="en-US"/>
        </w:rPr>
        <w:t xml:space="preserve"> </w:t>
      </w:r>
      <w:r>
        <w:rPr>
          <w:rFonts w:cs="Arial" w:ascii="Arial" w:hAnsi="Arial"/>
          <w:i/>
          <w:sz w:val="20"/>
        </w:rPr>
        <w:t>ngày</w:t>
      </w:r>
      <w:r>
        <w:rPr>
          <w:rFonts w:cs="Arial" w:ascii="Arial" w:hAnsi="Arial"/>
          <w:i/>
          <w:sz w:val="20"/>
          <w:lang w:val="en-US"/>
        </w:rPr>
        <w:t xml:space="preserve"> 27 t</w:t>
      </w:r>
      <w:r>
        <w:rPr>
          <w:rFonts w:cs="Arial" w:ascii="Arial" w:hAnsi="Arial"/>
          <w:i/>
          <w:sz w:val="20"/>
        </w:rPr>
        <w:t>háng 10 năm 2025 của Bộ trưởng Bộ Tài chính)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lang w:val="en-US"/>
        </w:rPr>
      </w:pPr>
      <w:r>
        <w:rPr>
          <w:rFonts w:cs="Arial" w:ascii="Arial" w:hAnsi="Arial"/>
          <w:i/>
          <w:sz w:val="20"/>
          <w:lang w:val="en-US"/>
        </w:rPr>
      </w:r>
    </w:p>
    <w:p>
      <w:pPr>
        <w:pStyle w:val="Normal"/>
        <w:bidi w:val="0"/>
        <w:spacing w:before="120" w:after="0"/>
        <w:jc w:val="right"/>
        <w:rPr>
          <w:rFonts w:ascii="Arial" w:hAnsi="Arial" w:cs="Arial"/>
          <w:b/>
          <w:sz w:val="20"/>
          <w:lang w:val="en-US"/>
        </w:rPr>
      </w:pPr>
      <w:r>
        <w:rPr>
          <w:rFonts w:cs="Arial" w:ascii="Arial" w:hAnsi="Arial"/>
          <w:b/>
          <w:sz w:val="20"/>
        </w:rPr>
        <w:t xml:space="preserve">(Webform trên Hệ thống) </w:t>
      </w:r>
    </w:p>
    <w:p>
      <w:pPr>
        <w:pStyle w:val="Normal"/>
        <w:bidi w:val="0"/>
        <w:spacing w:before="120" w:after="0"/>
        <w:jc w:val="center"/>
        <w:rPr>
          <w:rFonts w:ascii="Arial" w:hAnsi="Arial" w:cs="Arial"/>
          <w:b/>
          <w:sz w:val="20"/>
          <w:lang w:val="en-US"/>
        </w:rPr>
      </w:pPr>
      <w:r>
        <w:rPr>
          <w:rFonts w:cs="Arial" w:ascii="Arial" w:hAnsi="Arial"/>
          <w:b/>
          <w:sz w:val="20"/>
        </w:rPr>
        <w:t>TH</w:t>
      </w:r>
      <w:r>
        <w:rPr>
          <w:rFonts w:cs="Arial" w:ascii="Arial" w:hAnsi="Arial"/>
          <w:b/>
          <w:sz w:val="20"/>
          <w:lang w:val="en-US"/>
        </w:rPr>
        <w:t>Ô</w:t>
      </w:r>
      <w:r>
        <w:rPr>
          <w:rFonts w:cs="Arial" w:ascii="Arial" w:hAnsi="Arial"/>
          <w:b/>
          <w:sz w:val="20"/>
        </w:rPr>
        <w:t>NG BÁO KHẢO SÁT SỰ QUAN TÂM</w:t>
      </w:r>
      <w:r>
        <w:rPr>
          <w:rStyle w:val="Ktccch"/>
          <w:rStyle w:val="FootnoteReference"/>
          <w:rFonts w:cs="Arial" w:ascii="Arial" w:hAnsi="Arial"/>
          <w:b/>
          <w:sz w:val="20"/>
        </w:rPr>
        <w:footnoteReference w:customMarkFollows="1" w:id="2"/>
        <w:t>[</w:t>
      </w:r>
      <w:r>
        <w:rPr>
          <w:rStyle w:val="Ktccch"/>
          <w:rFonts w:cs="Arial" w:ascii="Arial" w:hAnsi="Arial"/>
          <w:b/>
          <w:sz w:val="20"/>
        </w:rPr>
        <w:t>1]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Thông báo được đăng tải bằng tiếng Anh và tiếng Việt trên Hệ thống mạng đấu thầu quốc gia, trang thông tin điện t</w:t>
      </w:r>
      <w:r>
        <w:rPr>
          <w:rFonts w:cs="Arial" w:ascii="Arial" w:hAnsi="Arial"/>
          <w:sz w:val="20"/>
          <w:lang w:val="en-US"/>
        </w:rPr>
        <w:t>ử</w:t>
      </w:r>
      <w:r>
        <w:rPr>
          <w:rFonts w:cs="Arial" w:ascii="Arial" w:hAnsi="Arial"/>
          <w:sz w:val="20"/>
        </w:rPr>
        <w:t xml:space="preserve"> (nếu có) của bộ, cơ quan trung ương, cơ quan khác, Ủy ban nhân dân cấp t</w:t>
      </w:r>
      <w:r>
        <w:rPr>
          <w:rFonts w:cs="Arial" w:ascii="Arial" w:hAnsi="Arial"/>
          <w:sz w:val="20"/>
          <w:lang w:val="en-US"/>
        </w:rPr>
        <w:t>ỉ</w:t>
      </w:r>
      <w:r>
        <w:rPr>
          <w:rFonts w:cs="Arial" w:ascii="Arial" w:hAnsi="Arial"/>
          <w:sz w:val="20"/>
        </w:rPr>
        <w:t>nh.</w:t>
      </w:r>
    </w:p>
    <w:p>
      <w:pPr>
        <w:pStyle w:val="Normal"/>
        <w:bidi w:val="0"/>
        <w:spacing w:before="120" w:after="0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Kính gửi: Các nhà đầu tư quan tâm và bên cho vay.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  <w:lang w:val="en-US"/>
        </w:rPr>
        <w:t xml:space="preserve">________ </w:t>
      </w:r>
      <w:r>
        <w:rPr>
          <w:rFonts w:cs="Arial" w:ascii="Arial" w:hAnsi="Arial"/>
          <w:i/>
          <w:sz w:val="20"/>
        </w:rPr>
        <w:t>[Hệ thống trích xuất tên Cơ quan có thẩm quyền]</w:t>
      </w:r>
      <w:r>
        <w:rPr>
          <w:rFonts w:cs="Arial" w:ascii="Arial" w:hAnsi="Arial"/>
          <w:sz w:val="20"/>
        </w:rPr>
        <w:t xml:space="preserve"> mời các nhà đầu tư</w:t>
      </w:r>
      <w:r>
        <w:rPr>
          <w:rFonts w:cs="Arial" w:ascii="Arial" w:hAnsi="Arial"/>
          <w:sz w:val="20"/>
          <w:lang w:val="en-US"/>
        </w:rPr>
        <w:t xml:space="preserve"> </w:t>
      </w:r>
      <w:r>
        <w:rPr>
          <w:rFonts w:cs="Arial" w:ascii="Arial" w:hAnsi="Arial"/>
          <w:sz w:val="20"/>
        </w:rPr>
        <w:t xml:space="preserve">đăng ký quan tâm thực hiện dự án </w:t>
      </w:r>
      <w:r>
        <w:rPr>
          <w:rFonts w:cs="Arial" w:ascii="Arial" w:hAnsi="Arial"/>
          <w:sz w:val="20"/>
          <w:lang w:val="en-US"/>
        </w:rPr>
        <w:t xml:space="preserve">____ </w:t>
      </w:r>
      <w:r>
        <w:rPr>
          <w:rFonts w:cs="Arial" w:ascii="Arial" w:hAnsi="Arial"/>
          <w:i/>
          <w:sz w:val="20"/>
        </w:rPr>
        <w:t xml:space="preserve">[Ghi tên dự </w:t>
      </w:r>
      <w:r>
        <w:rPr>
          <w:rFonts w:cs="Arial" w:ascii="Arial" w:hAnsi="Arial"/>
          <w:i/>
          <w:sz w:val="20"/>
          <w:lang w:val="en-US"/>
        </w:rPr>
        <w:t>á</w:t>
      </w:r>
      <w:r>
        <w:rPr>
          <w:rFonts w:cs="Arial" w:ascii="Arial" w:hAnsi="Arial"/>
          <w:i/>
          <w:sz w:val="20"/>
        </w:rPr>
        <w:t>n]</w:t>
      </w:r>
      <w:r>
        <w:rPr>
          <w:rFonts w:cs="Arial" w:ascii="Arial" w:hAnsi="Arial"/>
          <w:sz w:val="20"/>
        </w:rPr>
        <w:t xml:space="preserve"> với các thông tin như sau: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  <w:t>I. THÔNG TIN SƠ BỘ VỀ DỰ ÁN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lang w:val="en-US"/>
        </w:rPr>
      </w:pPr>
      <w:r>
        <w:rPr>
          <w:rFonts w:cs="Arial" w:ascii="Arial" w:hAnsi="Arial"/>
          <w:sz w:val="20"/>
        </w:rPr>
        <w:t xml:space="preserve">1. Mục tiêu: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………………………………………………………………………………………….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2. Dự kiến quy mô dự án: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………………………………………………………………………….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3. Địa điểm thực hiện dự án: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4. Dự kiến thời gian xây dựng công trình, hệ thống cơ sở hạ tầng: </w:t>
      </w:r>
      <w:r>
        <w:rPr>
          <w:rFonts w:cs="Arial" w:ascii="Arial" w:hAnsi="Arial"/>
          <w:sz w:val="20"/>
          <w:lang w:val="en-US"/>
        </w:rPr>
        <w:t>…………………………..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5. Thời hạn hợp đồng dự án: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6. Nhu cầu sử dụng đất và tài nguyên khác (nếu có): </w:t>
      </w:r>
      <w:r>
        <w:rPr>
          <w:rFonts w:cs="Arial" w:ascii="Arial" w:hAnsi="Arial"/>
          <w:sz w:val="20"/>
          <w:lang w:val="en-US"/>
        </w:rPr>
        <w:t>………………………………………….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7. Dự kiến loại hợp đồng dự án PPP: </w:t>
      </w:r>
      <w:r>
        <w:rPr>
          <w:rFonts w:cs="Arial" w:ascii="Arial" w:hAnsi="Arial"/>
          <w:sz w:val="20"/>
          <w:lang w:val="en-US"/>
        </w:rPr>
        <w:t>…………………………………………………………….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8. Sơ bộ tổng mức đầu tư: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…………………………………………………………………………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9. Cơ cấu nguồn vốn trong dự án: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10. Dự kiến khung giá, phí sản phẩm, dịch vụ công đối với dự án áp dụng</w:t>
      </w:r>
      <w:r>
        <w:rPr>
          <w:rFonts w:cs="Arial" w:ascii="Arial" w:hAnsi="Arial"/>
          <w:sz w:val="20"/>
          <w:lang w:val="en-US"/>
        </w:rPr>
        <w:t xml:space="preserve"> </w:t>
      </w:r>
      <w:r>
        <w:rPr>
          <w:rFonts w:cs="Arial" w:ascii="Arial" w:hAnsi="Arial"/>
          <w:sz w:val="20"/>
        </w:rPr>
        <w:t xml:space="preserve">cơ chế thu, phí trực tiếp từ người sử dụng: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11. Cơ chế chia sẻ phần tăng doanh thu và giảm doanh thu (nếu có):</w:t>
      </w:r>
      <w:r>
        <w:rPr>
          <w:rFonts w:cs="Arial" w:ascii="Arial" w:hAnsi="Arial"/>
          <w:sz w:val="20"/>
          <w:lang w:val="en-US"/>
        </w:rPr>
        <w:t xml:space="preserve"> …………………………</w:t>
      </w:r>
      <w:r>
        <w:rPr>
          <w:rFonts w:cs="Arial" w:ascii="Arial" w:hAnsi="Arial"/>
          <w:sz w:val="20"/>
        </w:rPr>
        <w:t xml:space="preserve"> 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12. Tên đơn vị chuẩn bị dự án/tên nhà đầu tư đề xuất dự án (trường hợp dự</w:t>
      </w:r>
      <w:r>
        <w:rPr>
          <w:rFonts w:cs="Arial" w:ascii="Arial" w:hAnsi="Arial"/>
          <w:sz w:val="20"/>
          <w:lang w:val="en-US"/>
        </w:rPr>
        <w:t xml:space="preserve"> </w:t>
      </w:r>
      <w:r>
        <w:rPr>
          <w:rFonts w:cs="Arial" w:ascii="Arial" w:hAnsi="Arial"/>
          <w:sz w:val="20"/>
        </w:rPr>
        <w:t xml:space="preserve">án do nhà đầu tư đề xuất):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…………………………………………………………………………………………………….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13. Nguyên tắc xác định hình thức lựa chọn nhà đầu tư như sau: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- Đấu thầu rộng rãi quốc tế trong trường hợp có ít nhất 01 nhà đầu tư được thành lập theo pháp luật nước ngoài đăng ký quan tâm;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- Đấu thầu rộng rãi trong nước trong trường hợp chỉ có nhà đầu tư được thành lập theo pháp luật Việt Nam đăng ký quan tâm.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  <w:lang w:val="en-US"/>
        </w:rPr>
        <w:t>II. NỘI DUNG CẦN KHẢO SÁT Ý KIẾN NHÀ ĐẦU TƯ, BÊN CHO VAY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[Liệt kê các nội dung cần khảo sát ý kiến của nhà đầu tư, bên cho vay đối với báo cáo nghiên cứu khả thi của dự án, bao gồm: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1. Khảo sát về khả năng triển khai dự án tương tự (về lĩnh vực, quy mô...) của khu vực tư nhân.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2. Khảo sát về một số yêu cầu, tiêu chuẩn kỹ thuật thực hiện dự án.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3. Đánh giá của nhà đầu tư, bên cho vay về tính hấp dẫn, khả thi của dự án; mức lợi nhuận trên vốn chủ sở hữu kỳ vọng của nhà đầu tư.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4. Các nội dung khác].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  <w:t>III. CHỈ DẪN Đ</w:t>
      </w:r>
      <w:r>
        <w:rPr>
          <w:rFonts w:cs="Arial" w:ascii="Arial" w:hAnsi="Arial"/>
          <w:b/>
          <w:sz w:val="20"/>
          <w:lang w:val="en-US"/>
        </w:rPr>
        <w:t>Ố</w:t>
      </w:r>
      <w:r>
        <w:rPr>
          <w:rFonts w:cs="Arial" w:ascii="Arial" w:hAnsi="Arial"/>
          <w:b/>
          <w:sz w:val="20"/>
        </w:rPr>
        <w:t>I VỚI NHÀ ĐẦU T</w:t>
      </w:r>
      <w:r>
        <w:rPr>
          <w:rFonts w:cs="Arial" w:ascii="Arial" w:hAnsi="Arial"/>
          <w:b/>
          <w:sz w:val="20"/>
          <w:lang w:val="en-US"/>
        </w:rPr>
        <w:t>Ư</w:t>
      </w:r>
      <w:r>
        <w:rPr>
          <w:rFonts w:cs="Arial" w:ascii="Arial" w:hAnsi="Arial"/>
          <w:b/>
          <w:sz w:val="20"/>
        </w:rPr>
        <w:t xml:space="preserve"> QUAN TÂM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1. Nhà đầu tư quan tâm cung cấp các thông tin bao gồm: Hồ sơ về tư cách pháp lý; năng lực tương </w:t>
      </w:r>
      <w:r>
        <w:rPr>
          <w:rFonts w:cs="Arial" w:ascii="Arial" w:hAnsi="Arial"/>
          <w:sz w:val="20"/>
          <w:lang w:val="en-US"/>
        </w:rPr>
        <w:t>ứ</w:t>
      </w:r>
      <w:r>
        <w:rPr>
          <w:rFonts w:cs="Arial" w:ascii="Arial" w:hAnsi="Arial"/>
          <w:sz w:val="20"/>
        </w:rPr>
        <w:t>ng với thông tin dự án nêu tại Mục I Thông báo này; phản hồi của nhà đầu tư đối với các nội dung khảo sát ý kiến của cơ quan có thẩm quyền; thông tin liên lạc của nhà đầu tư.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2. Thời điểm hết hạn đăng ký: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  <w:lang w:val="en-US"/>
        </w:rPr>
        <w:t xml:space="preserve">______ </w:t>
      </w:r>
      <w:r>
        <w:rPr>
          <w:rFonts w:cs="Arial" w:ascii="Arial" w:hAnsi="Arial"/>
          <w:i/>
          <w:sz w:val="20"/>
        </w:rPr>
        <w:t>[Ghi thời điểm (ngày, giờ) cụ thể, nhưng phải bảo đảm tối thiểu là</w:t>
      </w:r>
      <w:r>
        <w:rPr>
          <w:rFonts w:cs="Arial" w:ascii="Arial" w:hAnsi="Arial"/>
          <w:i/>
          <w:sz w:val="20"/>
          <w:lang w:val="en-US"/>
        </w:rPr>
        <w:t xml:space="preserve"> 1</w:t>
      </w:r>
      <w:r>
        <w:rPr>
          <w:rFonts w:cs="Arial" w:ascii="Arial" w:hAnsi="Arial"/>
          <w:i/>
          <w:sz w:val="20"/>
        </w:rPr>
        <w:t xml:space="preserve">0 ngày kể từ ngày thông báo khảo </w:t>
      </w:r>
      <w:r>
        <w:rPr>
          <w:rFonts w:cs="Arial" w:ascii="Arial" w:hAnsi="Arial"/>
          <w:i/>
          <w:sz w:val="20"/>
          <w:lang w:val="en-US"/>
        </w:rPr>
        <w:t>sát</w:t>
      </w:r>
      <w:r>
        <w:rPr>
          <w:rFonts w:cs="Arial" w:ascii="Arial" w:hAnsi="Arial"/>
          <w:i/>
          <w:sz w:val="20"/>
        </w:rPr>
        <w:t xml:space="preserve"> được đăng tải trên Hệ thống mạng đấu thầu quốc gia]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3. Thông tin liên hệ của cơ quan có thẩm quyền: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- Cơ quan có thẩm quyền: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- Địa chỉ: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……………………………………………………………………………………..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- Số điện thoại: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………………………………………………………………………………</w:t>
      </w:r>
    </w:p>
    <w:p>
      <w:pPr>
        <w:pStyle w:val="Normal"/>
        <w:bidi w:val="0"/>
        <w:spacing w:before="120" w:after="0"/>
        <w:jc w:val="left"/>
        <w:rPr>
          <w:rFonts w:ascii="Arial" w:hAnsi="Arial" w:cs="Arial"/>
          <w:sz w:val="20"/>
          <w:lang w:val="en-US"/>
        </w:rPr>
      </w:pPr>
      <w:r>
        <w:rPr>
          <w:rFonts w:cs="Arial" w:ascii="Arial" w:hAnsi="Arial"/>
          <w:sz w:val="20"/>
        </w:rPr>
        <w:t xml:space="preserve">- Số fax: </w:t>
      </w:r>
      <w:r>
        <w:rPr>
          <w:rFonts w:cs="Arial" w:ascii="Arial" w:hAnsi="Arial"/>
          <w:sz w:val="20"/>
          <w:lang w:val="en-US"/>
        </w:rPr>
        <w:t>……………………………………………………………………………………….</w:t>
      </w:r>
    </w:p>
    <w:sectPr>
      <w:footnotePr>
        <w:numFmt w:val="decimal"/>
      </w:footnote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bidi w:val="0"/>
        <w:spacing w:before="120" w:after="0"/>
        <w:jc w:val="left"/>
        <w:rPr>
          <w:rFonts w:ascii="Arial" w:hAnsi="Arial" w:cs="Arial"/>
          <w:lang w:val="en-US"/>
        </w:rPr>
      </w:pPr>
      <w:r>
        <w:rPr>
          <w:rStyle w:val="Ktccch"/>
        </w:rPr>
        <w:t>[</w:t>
      </w:r>
      <w:r>
        <w:rPr>
          <w:rStyle w:val="Ktccch"/>
          <w:rFonts w:cs="Arial" w:ascii="Arial" w:hAnsi="Arial"/>
        </w:rPr>
        <w:tab/>
        <w:t>1]</w:t>
      </w:r>
      <w:r>
        <w:rPr>
          <w:rFonts w:cs="Arial" w:ascii="Arial" w:hAnsi="Arial"/>
        </w:rPr>
        <w:t xml:space="preserve"> Áp dụng </w:t>
      </w:r>
      <w:r>
        <w:rPr>
          <w:rFonts w:cs="Arial" w:ascii="Arial" w:hAnsi="Arial"/>
          <w:lang w:val="en-US"/>
        </w:rPr>
        <w:t>đ</w:t>
      </w:r>
      <w:r>
        <w:rPr>
          <w:rFonts w:cs="Arial" w:ascii="Arial" w:hAnsi="Arial"/>
        </w:rPr>
        <w:t>ối với dự án quan trọng quốc gia, dự án nhóm A theo quy định của pháp luật về đầu tư c</w:t>
      </w:r>
      <w:r>
        <w:rPr>
          <w:rFonts w:cs="Arial" w:ascii="Arial" w:hAnsi="Arial"/>
          <w:lang w:val="en-US"/>
        </w:rPr>
        <w:t>ô</w:t>
      </w:r>
      <w:r>
        <w:rPr>
          <w:rFonts w:cs="Arial" w:ascii="Arial" w:hAnsi="Arial"/>
        </w:rPr>
        <w:t>ng trừ dự án thuộc ngành, nghề chưa được tiếp cận th</w:t>
      </w:r>
      <w:r>
        <w:rPr>
          <w:rFonts w:cs="Arial" w:ascii="Arial" w:hAnsi="Arial"/>
          <w:lang w:val="en-US"/>
        </w:rPr>
        <w:t>ị</w:t>
      </w:r>
      <w:r>
        <w:rPr>
          <w:rFonts w:cs="Arial" w:ascii="Arial" w:hAnsi="Arial"/>
        </w:rPr>
        <w:t xml:space="preserve"> trường đối với nhà đầu tư nước ngoài theo quy định của pháp luật v</w:t>
      </w:r>
      <w:r>
        <w:rPr>
          <w:rFonts w:cs="Arial" w:ascii="Arial" w:hAnsi="Arial"/>
          <w:lang w:val="en-US"/>
        </w:rPr>
        <w:t>ề</w:t>
      </w:r>
      <w:r>
        <w:rPr>
          <w:rFonts w:cs="Arial" w:ascii="Arial" w:hAnsi="Arial"/>
        </w:rPr>
        <w:t xml:space="preserve"> đầu tư, dự án cần thực hiện đấu thầu trong nước do yêu cầu về bảo đảm quốc phòng, an ninh quốc gia, bảo vệ b</w:t>
      </w:r>
      <w:r>
        <w:rPr>
          <w:rFonts w:cs="Arial" w:ascii="Arial" w:hAnsi="Arial"/>
          <w:lang w:val="en-US"/>
        </w:rPr>
        <w:t xml:space="preserve">í </w:t>
      </w:r>
      <w:r>
        <w:rPr>
          <w:rFonts w:cs="Arial" w:ascii="Arial" w:hAnsi="Arial"/>
        </w:rPr>
        <w:t xml:space="preserve">mật nhà nước, </w:t>
      </w:r>
      <w:r>
        <w:rPr>
          <w:rFonts w:cs="Arial" w:ascii="Arial" w:hAnsi="Arial"/>
          <w:lang w:val="en-US"/>
        </w:rPr>
        <w:t>d</w:t>
      </w:r>
      <w:r>
        <w:rPr>
          <w:rFonts w:cs="Arial" w:ascii="Arial" w:hAnsi="Arial"/>
        </w:rPr>
        <w:t xml:space="preserve">ự án có tổng mức </w:t>
      </w:r>
      <w:r>
        <w:rPr>
          <w:rFonts w:cs="Arial" w:ascii="Arial" w:hAnsi="Arial"/>
          <w:lang w:val="en-US"/>
        </w:rPr>
        <w:t>đ</w:t>
      </w:r>
      <w:r>
        <w:rPr>
          <w:rFonts w:cs="Arial" w:ascii="Arial" w:hAnsi="Arial"/>
        </w:rPr>
        <w:t>ầu t</w:t>
      </w:r>
      <w:r>
        <w:rPr>
          <w:rFonts w:cs="Arial" w:ascii="Arial" w:hAnsi="Arial"/>
          <w:lang w:val="en-US"/>
        </w:rPr>
        <w:t>ư</w:t>
      </w:r>
      <w:r>
        <w:rPr>
          <w:rFonts w:cs="Arial" w:ascii="Arial" w:hAnsi="Arial"/>
        </w:rPr>
        <w:t xml:space="preserve"> tương đương dự án nhóm B, nhóm C theo quy định của pháp luật về </w:t>
      </w:r>
      <w:r>
        <w:rPr>
          <w:rFonts w:cs="Arial" w:ascii="Arial" w:hAnsi="Arial"/>
          <w:lang w:val="en-US"/>
        </w:rPr>
        <w:t>đầu</w:t>
      </w:r>
      <w:r>
        <w:rPr>
          <w:rFonts w:cs="Arial" w:ascii="Arial" w:hAnsi="Arial"/>
        </w:rPr>
        <w:t xml:space="preserve"> t</w:t>
      </w:r>
      <w:r>
        <w:rPr>
          <w:rFonts w:cs="Arial" w:ascii="Arial" w:hAnsi="Arial"/>
          <w:lang w:val="en-US"/>
        </w:rPr>
        <w:t>ư</w:t>
      </w:r>
      <w:r>
        <w:rPr>
          <w:rFonts w:cs="Arial" w:ascii="Arial" w:hAnsi="Arial"/>
        </w:rPr>
        <w:t xml:space="preserve"> công, trừ dự án PPP khoa học, công nghệ có y</w:t>
      </w:r>
      <w:r>
        <w:rPr>
          <w:rFonts w:cs="Arial" w:ascii="Arial" w:hAnsi="Arial"/>
          <w:lang w:val="en-US"/>
        </w:rPr>
        <w:t>ê</w:t>
      </w:r>
      <w:r>
        <w:rPr>
          <w:rFonts w:cs="Arial" w:ascii="Arial" w:hAnsi="Arial"/>
        </w:rPr>
        <w:t>u cầu thu hút nhà đầu tư nước ngoài.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character" w:styleId="DefaultParagraphFont">
    <w:name w:val="Default Paragraph Font"/>
    <w:qFormat/>
    <w:rPr/>
  </w:style>
  <w:style w:type="character" w:styleId="Ktccch">
    <w:name w:val="Ký tự cước chú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Ktchthchcui">
    <w:name w:val="Ký tự chú thích cuối"/>
    <w:qFormat/>
    <w:rPr/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2</Pages>
  <Words>755</Words>
  <Characters>2880</Characters>
  <CharactersWithSpaces>3599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2026-09-09T07:58:43Z</dcterms:created>
  <dc:creator/>
  <dc:description/>
  <dc:language>vi-VN</dc:language>
  <cp:lastModifiedBy/>
  <dcterms:modified xsi:type="dcterms:W3CDTF">2026-09-09T08:00:49Z</dcterms:modified>
  <cp:revision>1</cp:revision>
  <dc:subject/>
  <dc:title/>
</cp:coreProperties>
</file>