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Câu 1. Theo Hồ Chí Minh: cách mạng giải phóng dân tộc phải?</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before="100" w:beforeAutospacing="1"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color w:val="64728F"/>
          <w:sz w:val="30"/>
          <w:szCs w:val="30"/>
        </w:rPr>
        <w:t xml:space="preserve">a. </w:t>
      </w:r>
      <w:r w:rsidRPr="00EC31F0">
        <w:rPr>
          <w:rFonts w:ascii="Times New Roman" w:eastAsia="Times New Roman" w:hAnsi="Times New Roman" w:cs="Times New Roman"/>
          <w:color w:val="64728F"/>
          <w:sz w:val="30"/>
          <w:szCs w:val="30"/>
        </w:rPr>
        <w:t>Đi theo con đường của các bậc tiền bối Việt Nam </w:t>
      </w:r>
    </w:p>
    <w:p w:rsidR="00EC31F0" w:rsidRPr="00EC31F0" w:rsidRDefault="00EC31F0" w:rsidP="00EC31F0">
      <w:pPr>
        <w:shd w:val="clear" w:color="auto" w:fill="FFFFFF"/>
        <w:spacing w:before="100" w:beforeAutospacing="1"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color w:val="64728F"/>
          <w:sz w:val="30"/>
          <w:szCs w:val="30"/>
        </w:rPr>
        <w:t xml:space="preserve">b. </w:t>
      </w:r>
      <w:r w:rsidRPr="00EC31F0">
        <w:rPr>
          <w:rFonts w:ascii="Times New Roman" w:eastAsia="Times New Roman" w:hAnsi="Times New Roman" w:cs="Times New Roman"/>
          <w:color w:val="64728F"/>
          <w:sz w:val="30"/>
          <w:szCs w:val="30"/>
        </w:rPr>
        <w:t>Đi theo con đường cách mạng của nước Mỹ </w:t>
      </w:r>
    </w:p>
    <w:p w:rsidR="00EC31F0" w:rsidRPr="00EC31F0" w:rsidRDefault="00EC31F0" w:rsidP="00EC31F0">
      <w:pPr>
        <w:shd w:val="clear" w:color="auto" w:fill="FFFFFF"/>
        <w:spacing w:before="100" w:beforeAutospacing="1"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color w:val="64728F"/>
          <w:sz w:val="30"/>
          <w:szCs w:val="30"/>
        </w:rPr>
        <w:t xml:space="preserve">c. </w:t>
      </w:r>
      <w:r w:rsidRPr="00EC31F0">
        <w:rPr>
          <w:rFonts w:ascii="Times New Roman" w:eastAsia="Times New Roman" w:hAnsi="Times New Roman" w:cs="Times New Roman"/>
          <w:color w:val="64728F"/>
          <w:sz w:val="30"/>
          <w:szCs w:val="30"/>
        </w:rPr>
        <w:t>Đi theo con đường cách mạng của nước Pháp </w:t>
      </w:r>
    </w:p>
    <w:p w:rsidR="00EC31F0" w:rsidRPr="00EC31F0" w:rsidRDefault="00EC31F0" w:rsidP="00EC31F0">
      <w:pPr>
        <w:shd w:val="clear" w:color="auto" w:fill="FFFFFF"/>
        <w:spacing w:before="100" w:beforeAutospacing="1"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b/>
          <w:bCs/>
          <w:color w:val="0A1425"/>
          <w:sz w:val="30"/>
          <w:szCs w:val="30"/>
        </w:rPr>
        <w:t xml:space="preserve">d. </w:t>
      </w:r>
      <w:r w:rsidRPr="00EC31F0">
        <w:rPr>
          <w:rFonts w:ascii="Times New Roman" w:eastAsia="Times New Roman" w:hAnsi="Times New Roman" w:cs="Times New Roman"/>
          <w:b/>
          <w:bCs/>
          <w:color w:val="0A1425"/>
          <w:sz w:val="30"/>
          <w:szCs w:val="30"/>
        </w:rPr>
        <w:t>Đi theo con đường cách mạng vô sản</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Câu 2. Nguyễn Tất Thành đã từng dạy học ở ngôi trường nào trước khi ra đi tìm đường cứu nước?</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a. Trường tiểu học Pháp – Việt ở Vinh.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b. Trường tiểu học Đông Ba ở Huế.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c. Trường Quốc học Huế.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d. Trường Dục Thanh ở Phan Thiết.</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Câu 3. Chọn đáp án trả lời đúng: Nguyễn Tất Thành lần đầu tiên đặt chân lên đất Pháp tại địa danh nào?</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a. Mác xây</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b. Lơ Havrơ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c. Noóc măng đi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d. Thủ đô Pari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Câu 4.</w:t>
      </w:r>
      <w:r>
        <w:rPr>
          <w:rFonts w:ascii="Times New Roman" w:eastAsia="Times New Roman" w:hAnsi="Times New Roman" w:cs="Times New Roman"/>
          <w:b/>
          <w:bCs/>
          <w:color w:val="0A1425"/>
          <w:sz w:val="30"/>
          <w:szCs w:val="30"/>
        </w:rPr>
        <w:t xml:space="preserve"> </w:t>
      </w:r>
      <w:r w:rsidRPr="00EC31F0">
        <w:rPr>
          <w:rFonts w:ascii="Times New Roman" w:eastAsia="Times New Roman" w:hAnsi="Times New Roman" w:cs="Times New Roman"/>
          <w:b/>
          <w:bCs/>
          <w:color w:val="0A1425"/>
          <w:sz w:val="30"/>
          <w:szCs w:val="30"/>
        </w:rPr>
        <w:t>Trong quá trình hình thành và phát triển tư tưởng Hồ Chí Minh, thời kỳ nào là </w:t>
      </w:r>
      <w:r w:rsidRPr="00EC31F0">
        <w:rPr>
          <w:rFonts w:ascii="Times New Roman" w:eastAsia="Times New Roman" w:hAnsi="Times New Roman" w:cs="Times New Roman"/>
          <w:b/>
          <w:bCs/>
          <w:i/>
          <w:iCs/>
          <w:color w:val="0A1425"/>
          <w:sz w:val="30"/>
          <w:szCs w:val="30"/>
        </w:rPr>
        <w:t>thời kỳ tìm tòi con đường cứu nước giải phóng dân tộc?</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before="100" w:beforeAutospacing="1"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color w:val="64728F"/>
          <w:sz w:val="30"/>
          <w:szCs w:val="30"/>
        </w:rPr>
        <w:t xml:space="preserve">a. </w:t>
      </w:r>
      <w:r w:rsidRPr="00EC31F0">
        <w:rPr>
          <w:rFonts w:ascii="Times New Roman" w:eastAsia="Times New Roman" w:hAnsi="Times New Roman" w:cs="Times New Roman"/>
          <w:color w:val="64728F"/>
          <w:sz w:val="30"/>
          <w:szCs w:val="30"/>
        </w:rPr>
        <w:t>1908 – 1911            </w:t>
      </w:r>
    </w:p>
    <w:p w:rsidR="00EC31F0" w:rsidRPr="00EC31F0" w:rsidRDefault="00EC31F0" w:rsidP="00EC31F0">
      <w:pPr>
        <w:shd w:val="clear" w:color="auto" w:fill="FFFFFF"/>
        <w:spacing w:before="100" w:beforeAutospacing="1"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b/>
          <w:bCs/>
          <w:color w:val="0A1425"/>
          <w:sz w:val="30"/>
          <w:szCs w:val="30"/>
        </w:rPr>
        <w:t xml:space="preserve">b. </w:t>
      </w:r>
      <w:r w:rsidRPr="00EC31F0">
        <w:rPr>
          <w:rFonts w:ascii="Times New Roman" w:eastAsia="Times New Roman" w:hAnsi="Times New Roman" w:cs="Times New Roman"/>
          <w:b/>
          <w:bCs/>
          <w:color w:val="0A1425"/>
          <w:sz w:val="30"/>
          <w:szCs w:val="30"/>
        </w:rPr>
        <w:t>1911 – 1920</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before="100" w:beforeAutospacing="1"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color w:val="64728F"/>
          <w:sz w:val="30"/>
          <w:szCs w:val="30"/>
        </w:rPr>
        <w:t xml:space="preserve">c. </w:t>
      </w:r>
      <w:r w:rsidRPr="00EC31F0">
        <w:rPr>
          <w:rFonts w:ascii="Times New Roman" w:eastAsia="Times New Roman" w:hAnsi="Times New Roman" w:cs="Times New Roman"/>
          <w:color w:val="64728F"/>
          <w:sz w:val="30"/>
          <w:szCs w:val="30"/>
        </w:rPr>
        <w:t>1921 – 1930            </w:t>
      </w:r>
    </w:p>
    <w:p w:rsidR="00EC31F0" w:rsidRPr="00EC31F0" w:rsidRDefault="00EC31F0" w:rsidP="00EC31F0">
      <w:pPr>
        <w:shd w:val="clear" w:color="auto" w:fill="FFFFFF"/>
        <w:spacing w:before="100" w:beforeAutospacing="1"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color w:val="64728F"/>
          <w:sz w:val="30"/>
          <w:szCs w:val="30"/>
        </w:rPr>
        <w:t xml:space="preserve">d. </w:t>
      </w:r>
      <w:r w:rsidRPr="00EC31F0">
        <w:rPr>
          <w:rFonts w:ascii="Times New Roman" w:eastAsia="Times New Roman" w:hAnsi="Times New Roman" w:cs="Times New Roman"/>
          <w:color w:val="64728F"/>
          <w:sz w:val="30"/>
          <w:szCs w:val="30"/>
        </w:rPr>
        <w:t>1930 – 1945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lastRenderedPageBreak/>
        <w:t>Câu 5. Chọn cụm từ đúng điền vào dấu….</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Tháng 7 năm 1920, Hồ Chí Minh đọc … của V.I. Lênin.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a. Tác phẩm “Nhà nước và cách mạng”.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b. Tác phẩm “Những nhiệm vụ trước mắt của chính quyền xô viết”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c. Sơ thảo lần thứ nhất Luận cương về các vấn đề dân tộc.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d. Sơ thảo lần thứ nhất Luận cương về các vấn đề dân tộc và vấn đề thuộc địa.</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Câu 6. Tìm một đáp án sai trong đoạn sau đây: Trong 10 năm đầu (1911 – 1920) của quá trình bôn ba tìm đường cứu nước, Nguyễn Aí Quốc đã:</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a. Vượt qua 3 đại dương, 4 châu lục.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b. Đến khoảng gần 30 nước.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c. Sống, làm thuê và tự học tại các nước Mỹ, Anh, Pháp.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iCs/>
          <w:color w:val="0A1425"/>
          <w:sz w:val="30"/>
          <w:szCs w:val="30"/>
        </w:rPr>
        <w:t>d. Đến Matxcơva dự Hội nghị Quốc tế nông dân.</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Câu 7. Tìm một điểm nhầm lẫn trong đoạn viết dưới đây: Một trong những nguồn gốc của tư tưởng Hồ Chí Minh là tiếp thu văn hóa phương Đông. Cụ thể là:</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a. Những mặt tích cực của Nho giáo.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b. Tư tưởng vị tha của Phật giáo.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iCs/>
          <w:color w:val="0A1425"/>
          <w:sz w:val="30"/>
          <w:szCs w:val="30"/>
        </w:rPr>
        <w:t>c. Kế thừa lòng nhân ái, đức hy sinh của Hồi giáo</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d. Tư tưởng Tam dân của Tôn Trung Sơn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Câu 8. Câu nói </w:t>
      </w:r>
      <w:r w:rsidRPr="00EC31F0">
        <w:rPr>
          <w:rFonts w:ascii="Times New Roman" w:eastAsia="Times New Roman" w:hAnsi="Times New Roman" w:cs="Times New Roman"/>
          <w:b/>
          <w:bCs/>
          <w:i/>
          <w:iCs/>
          <w:color w:val="0A1425"/>
          <w:sz w:val="30"/>
          <w:szCs w:val="30"/>
        </w:rPr>
        <w:t>“Chủ trương làm tư sản dân quyền cách mạng và thổ địa cách mạng để đi tới xã hội cộng sản”</w:t>
      </w:r>
      <w:r w:rsidRPr="00EC31F0">
        <w:rPr>
          <w:rFonts w:ascii="Times New Roman" w:eastAsia="Times New Roman" w:hAnsi="Times New Roman" w:cs="Times New Roman"/>
          <w:b/>
          <w:bCs/>
          <w:color w:val="0A1425"/>
          <w:sz w:val="30"/>
          <w:szCs w:val="30"/>
        </w:rPr>
        <w:t> được trích từ bài viết nào của Hồ Chí Minh?</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a. Đường cách mệnh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b. Chính cương vắn tắt của Đảng</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lastRenderedPageBreak/>
        <w:t>c. Sách lược vắn tắt của Đảng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d. Chương trình tóm tắt của Đảng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Câu 9. Chọn đáp án trả lời đúng cho câu hỏi: Hồ Chí Minh khẳng  định chủ nghĩa dân tộc là một động lực lớn ở các nước đang đấu tranh giành độc lập. Đó là chủ nghĩa dân tộc nào?</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a. Chủ nghĩa nhân đạo cộng sản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iCs/>
          <w:color w:val="0A1425"/>
          <w:sz w:val="30"/>
          <w:szCs w:val="30"/>
        </w:rPr>
        <w:t>b. Chủ nghĩa dân tộc chân chính.</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c. Chủ nghĩa sô vanh, nước lớn.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d. Chủ nghĩa dân tộc vị kỷ.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Câu 10. Luận điểm: </w:t>
      </w:r>
      <w:r w:rsidRPr="00EC31F0">
        <w:rPr>
          <w:rFonts w:ascii="Times New Roman" w:eastAsia="Times New Roman" w:hAnsi="Times New Roman" w:cs="Times New Roman"/>
          <w:b/>
          <w:bCs/>
          <w:i/>
          <w:iCs/>
          <w:color w:val="0A1425"/>
          <w:sz w:val="30"/>
          <w:szCs w:val="30"/>
        </w:rPr>
        <w:t>“Đảng muốn vững thì phải có chủ nghĩa làm cốt, trong Đảng ai cũng phải hiểu, ai cũng phải theo chủ nghiã ấy. Đảng mà không có chủ nghĩa cũng như người không có trí khôn, tàu không có bàn chỉ nam”</w:t>
      </w:r>
      <w:r w:rsidRPr="00EC31F0">
        <w:rPr>
          <w:rFonts w:ascii="Times New Roman" w:eastAsia="Times New Roman" w:hAnsi="Times New Roman" w:cs="Times New Roman"/>
          <w:b/>
          <w:bCs/>
          <w:color w:val="0A1425"/>
          <w:sz w:val="30"/>
          <w:szCs w:val="30"/>
        </w:rPr>
        <w:t> được trích từ tác phẩm nào của Hồ Chí Minh?</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a. Tuyên ngôn Độc lập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b/>
          <w:bCs/>
          <w:color w:val="0A1425"/>
          <w:sz w:val="30"/>
          <w:szCs w:val="30"/>
        </w:rPr>
        <w:t>b. Đường Kách M</w:t>
      </w:r>
      <w:r w:rsidRPr="00EC31F0">
        <w:rPr>
          <w:rFonts w:ascii="Times New Roman" w:eastAsia="Times New Roman" w:hAnsi="Times New Roman" w:cs="Times New Roman"/>
          <w:b/>
          <w:bCs/>
          <w:color w:val="0A1425"/>
          <w:sz w:val="30"/>
          <w:szCs w:val="30"/>
        </w:rPr>
        <w:t>ệnh</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c. Điều lệ vắn tắt của Đảng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d. Thường thức chính trị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Câu 11.</w:t>
      </w:r>
      <w:r>
        <w:rPr>
          <w:rFonts w:ascii="Times New Roman" w:eastAsia="Times New Roman" w:hAnsi="Times New Roman" w:cs="Times New Roman"/>
          <w:b/>
          <w:bCs/>
          <w:color w:val="0A1425"/>
          <w:sz w:val="30"/>
          <w:szCs w:val="30"/>
        </w:rPr>
        <w:t xml:space="preserve"> </w:t>
      </w:r>
      <w:r w:rsidRPr="00EC31F0">
        <w:rPr>
          <w:rFonts w:ascii="Times New Roman" w:eastAsia="Times New Roman" w:hAnsi="Times New Roman" w:cs="Times New Roman"/>
          <w:b/>
          <w:bCs/>
          <w:color w:val="0A1425"/>
          <w:sz w:val="30"/>
          <w:szCs w:val="30"/>
        </w:rPr>
        <w:t>Năm 1919 Nguyễn Tất Thành gia nhập Đảng Xã hội Pháp vì lí tưởng</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a. “Tự do, Bình đẳng, Bác ái”</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 xml:space="preserve">b. “Độc lập, </w:t>
      </w:r>
      <w:r>
        <w:rPr>
          <w:rFonts w:ascii="Times New Roman" w:eastAsia="Times New Roman" w:hAnsi="Times New Roman" w:cs="Times New Roman"/>
          <w:color w:val="64728F"/>
          <w:sz w:val="30"/>
          <w:szCs w:val="30"/>
        </w:rPr>
        <w:t>Bình đẳng</w:t>
      </w:r>
      <w:r w:rsidRPr="00EC31F0">
        <w:rPr>
          <w:rFonts w:ascii="Times New Roman" w:eastAsia="Times New Roman" w:hAnsi="Times New Roman" w:cs="Times New Roman"/>
          <w:color w:val="64728F"/>
          <w:sz w:val="30"/>
          <w:szCs w:val="30"/>
        </w:rPr>
        <w:t>,</w:t>
      </w:r>
      <w:r>
        <w:rPr>
          <w:rFonts w:ascii="Times New Roman" w:eastAsia="Times New Roman" w:hAnsi="Times New Roman" w:cs="Times New Roman"/>
          <w:color w:val="64728F"/>
          <w:sz w:val="30"/>
          <w:szCs w:val="30"/>
        </w:rPr>
        <w:t xml:space="preserve"> </w:t>
      </w:r>
      <w:r w:rsidRPr="00EC31F0">
        <w:rPr>
          <w:rFonts w:ascii="Times New Roman" w:eastAsia="Times New Roman" w:hAnsi="Times New Roman" w:cs="Times New Roman"/>
          <w:color w:val="64728F"/>
          <w:sz w:val="30"/>
          <w:szCs w:val="30"/>
        </w:rPr>
        <w:t>Bắc ái”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color w:val="64728F"/>
          <w:sz w:val="30"/>
          <w:szCs w:val="30"/>
        </w:rPr>
        <w:t>c. “</w:t>
      </w:r>
      <w:r w:rsidRPr="00EC31F0">
        <w:rPr>
          <w:rFonts w:ascii="Times New Roman" w:eastAsia="Times New Roman" w:hAnsi="Times New Roman" w:cs="Times New Roman"/>
          <w:color w:val="64728F"/>
          <w:sz w:val="30"/>
          <w:szCs w:val="30"/>
        </w:rPr>
        <w:t>Bình đẳng, tự do, độc lập”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d. “Độc lập, nhân quyền, dân quyền”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Câu 12. Chọn đáp án trả lời đúng cho câu hỏi: Nguyễn Tất Thành vào Đảng xã hội Pháp năm nào?</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before="100" w:beforeAutospacing="1"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color w:val="64728F"/>
          <w:sz w:val="30"/>
          <w:szCs w:val="30"/>
        </w:rPr>
        <w:lastRenderedPageBreak/>
        <w:t xml:space="preserve">a. </w:t>
      </w:r>
      <w:r w:rsidRPr="00EC31F0">
        <w:rPr>
          <w:rFonts w:ascii="Times New Roman" w:eastAsia="Times New Roman" w:hAnsi="Times New Roman" w:cs="Times New Roman"/>
          <w:color w:val="64728F"/>
          <w:sz w:val="30"/>
          <w:szCs w:val="30"/>
        </w:rPr>
        <w:t>Đầu năm 1917                          </w:t>
      </w:r>
    </w:p>
    <w:p w:rsidR="00EC31F0" w:rsidRPr="00EC31F0" w:rsidRDefault="00EC31F0" w:rsidP="00EC31F0">
      <w:pPr>
        <w:shd w:val="clear" w:color="auto" w:fill="FFFFFF"/>
        <w:spacing w:before="100" w:beforeAutospacing="1"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color w:val="64728F"/>
          <w:sz w:val="30"/>
          <w:szCs w:val="30"/>
        </w:rPr>
        <w:t xml:space="preserve">b. </w:t>
      </w:r>
      <w:r w:rsidRPr="00EC31F0">
        <w:rPr>
          <w:rFonts w:ascii="Times New Roman" w:eastAsia="Times New Roman" w:hAnsi="Times New Roman" w:cs="Times New Roman"/>
          <w:color w:val="64728F"/>
          <w:sz w:val="30"/>
          <w:szCs w:val="30"/>
        </w:rPr>
        <w:t>Đầu năm 1918 </w:t>
      </w:r>
    </w:p>
    <w:p w:rsidR="00EC31F0" w:rsidRPr="00EC31F0" w:rsidRDefault="00EC31F0" w:rsidP="00EC31F0">
      <w:pPr>
        <w:shd w:val="clear" w:color="auto" w:fill="FFFFFF"/>
        <w:spacing w:before="100" w:beforeAutospacing="1"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iCs/>
          <w:color w:val="0A1425"/>
          <w:sz w:val="30"/>
          <w:szCs w:val="30"/>
        </w:rPr>
        <w:t>c. Đầu năm 1919</w:t>
      </w:r>
      <w:r w:rsidRPr="00EC31F0">
        <w:rPr>
          <w:rFonts w:ascii="Times New Roman" w:eastAsia="Times New Roman" w:hAnsi="Times New Roman" w:cs="Times New Roman"/>
          <w:iCs/>
          <w:color w:val="64728F"/>
          <w:sz w:val="30"/>
          <w:szCs w:val="30"/>
        </w:rPr>
        <w:t>      </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before="100" w:beforeAutospacing="1"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color w:val="64728F"/>
          <w:sz w:val="30"/>
          <w:szCs w:val="30"/>
        </w:rPr>
        <w:t xml:space="preserve">d. </w:t>
      </w:r>
      <w:r w:rsidRPr="00EC31F0">
        <w:rPr>
          <w:rFonts w:ascii="Times New Roman" w:eastAsia="Times New Roman" w:hAnsi="Times New Roman" w:cs="Times New Roman"/>
          <w:color w:val="64728F"/>
          <w:sz w:val="30"/>
          <w:szCs w:val="30"/>
        </w:rPr>
        <w:t>Đầu năm 1920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Câu 13. Theo Hồ Chí Minh, ưu điểm lớn nhất của học thuyết Khổng Tử là gì?</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a. Tinh thần hiếu học.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b. Quản lý xã hội bằng đạo đức.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iCs/>
          <w:color w:val="0A1425"/>
          <w:sz w:val="30"/>
          <w:szCs w:val="30"/>
        </w:rPr>
        <w:t>c. Sự tu dưỡng đạo đức cá nhân.</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d. Đề cao văn hoá, lễ giáo. </w:t>
      </w:r>
    </w:p>
    <w:p w:rsid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b/>
          <w:bCs/>
          <w:color w:val="0A1425"/>
          <w:sz w:val="30"/>
          <w:szCs w:val="30"/>
        </w:rPr>
        <w:t>Câu 14</w:t>
      </w:r>
      <w:r w:rsidRPr="00EC31F0">
        <w:rPr>
          <w:rFonts w:ascii="Times New Roman" w:eastAsia="Times New Roman" w:hAnsi="Times New Roman" w:cs="Times New Roman"/>
          <w:b/>
          <w:bCs/>
          <w:color w:val="0A1425"/>
          <w:sz w:val="30"/>
          <w:szCs w:val="30"/>
        </w:rPr>
        <w:t>: Sự kiện nào đánh dấu tên gọi Nguyễn Ái Quốc xuất hiện trên trường quốc tế?</w:t>
      </w:r>
      <w:r w:rsidRPr="00EC31F0">
        <w:rPr>
          <w:rFonts w:ascii="Times New Roman" w:eastAsia="Times New Roman" w:hAnsi="Times New Roman" w:cs="Times New Roman"/>
          <w:color w:val="64728F"/>
          <w:sz w:val="30"/>
          <w:szCs w:val="30"/>
        </w:rPr>
        <w:t> </w:t>
      </w:r>
    </w:p>
    <w:p w:rsid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a. Nguyễn Ái Quốc gửi bản Yêu sách đến Hội nghị vecxai (18/6/1919) </w:t>
      </w:r>
      <w:r>
        <w:rPr>
          <w:rFonts w:ascii="Times New Roman" w:eastAsia="Times New Roman" w:hAnsi="Times New Roman" w:cs="Times New Roman"/>
          <w:color w:val="64728F"/>
          <w:sz w:val="30"/>
          <w:szCs w:val="30"/>
        </w:rPr>
        <w:t> </w:t>
      </w:r>
    </w:p>
    <w:p w:rsid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b. Nguyễn Ái Quốc tham gia sáng lập</w:t>
      </w:r>
      <w:r>
        <w:rPr>
          <w:rFonts w:ascii="Times New Roman" w:eastAsia="Times New Roman" w:hAnsi="Times New Roman" w:cs="Times New Roman"/>
          <w:color w:val="64728F"/>
          <w:sz w:val="30"/>
          <w:szCs w:val="30"/>
        </w:rPr>
        <w:t xml:space="preserve"> Đảng Cộng sản Pháp (12/1920)  </w:t>
      </w:r>
    </w:p>
    <w:p w:rsid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 xml:space="preserve">c. Nguyễn Ái Quốc </w:t>
      </w:r>
      <w:r>
        <w:rPr>
          <w:rFonts w:ascii="Times New Roman" w:eastAsia="Times New Roman" w:hAnsi="Times New Roman" w:cs="Times New Roman"/>
          <w:color w:val="64728F"/>
          <w:sz w:val="30"/>
          <w:szCs w:val="30"/>
        </w:rPr>
        <w:t>viết tác phẩm Đường Cách Mệnh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d. Nguyễn Ái Quốc tham gia Đại hội Tua của Đảng xã hội Pháp. </w:t>
      </w:r>
    </w:p>
    <w:p w:rsidR="00EC31F0" w:rsidRPr="00EC31F0" w:rsidRDefault="00E73682" w:rsidP="00EC31F0">
      <w:pPr>
        <w:shd w:val="clear" w:color="auto" w:fill="FFFFFF"/>
        <w:spacing w:after="225" w:line="240" w:lineRule="auto"/>
        <w:rPr>
          <w:rFonts w:ascii="Times New Roman" w:eastAsia="Times New Roman" w:hAnsi="Times New Roman" w:cs="Times New Roman"/>
          <w:color w:val="64728F"/>
          <w:sz w:val="30"/>
          <w:szCs w:val="30"/>
        </w:rPr>
      </w:pPr>
      <w:r>
        <w:rPr>
          <w:rFonts w:ascii="Times New Roman" w:eastAsia="Times New Roman" w:hAnsi="Times New Roman" w:cs="Times New Roman"/>
          <w:b/>
          <w:bCs/>
          <w:color w:val="0A1425"/>
          <w:sz w:val="30"/>
          <w:szCs w:val="30"/>
        </w:rPr>
        <w:t>Câu 15</w:t>
      </w:r>
      <w:r w:rsidR="00EC31F0" w:rsidRPr="00EC31F0">
        <w:rPr>
          <w:rFonts w:ascii="Times New Roman" w:eastAsia="Times New Roman" w:hAnsi="Times New Roman" w:cs="Times New Roman"/>
          <w:b/>
          <w:bCs/>
          <w:color w:val="0A1425"/>
          <w:sz w:val="30"/>
          <w:szCs w:val="30"/>
        </w:rPr>
        <w:t>: “Muốn cứu nước và giải phóng dân tộc không có con đường nào khác con đường cách mạng vô sản” được đúc kết từ:</w:t>
      </w:r>
      <w:r w:rsidR="00EC31F0"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b/>
          <w:bCs/>
          <w:color w:val="0A1425"/>
          <w:sz w:val="30"/>
          <w:szCs w:val="30"/>
        </w:rPr>
        <w:t>a. Phong trào công nhân, phong trào yêu nước, Chủ Nghĩa Mác- Lê Nin</w:t>
      </w:r>
      <w:r w:rsidRPr="00EC31F0">
        <w:rPr>
          <w:rFonts w:ascii="Times New Roman" w:eastAsia="Times New Roman" w:hAnsi="Times New Roman" w:cs="Times New Roman"/>
          <w:color w:val="64728F"/>
          <w:sz w:val="30"/>
          <w:szCs w:val="30"/>
        </w:rPr>
        <w:t>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b. Phong trào yêu nước, tinh thần đoàn kết, Chủ Nghĩa Mác- Lê nin </w:t>
      </w:r>
    </w:p>
    <w:p w:rsidR="00EC31F0" w:rsidRPr="00EC31F0" w:rsidRDefault="00EC31F0" w:rsidP="00EC31F0">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c. Chủ Nghĩa Mác- Lê nin, phong trào vô sản, phong trào yêu nước </w:t>
      </w:r>
    </w:p>
    <w:p w:rsidR="00DB5A58" w:rsidRPr="00E73682" w:rsidRDefault="00EC31F0" w:rsidP="00E73682">
      <w:pPr>
        <w:shd w:val="clear" w:color="auto" w:fill="FFFFFF"/>
        <w:spacing w:after="225" w:line="240" w:lineRule="auto"/>
        <w:rPr>
          <w:rFonts w:ascii="Times New Roman" w:eastAsia="Times New Roman" w:hAnsi="Times New Roman" w:cs="Times New Roman"/>
          <w:color w:val="64728F"/>
          <w:sz w:val="30"/>
          <w:szCs w:val="30"/>
        </w:rPr>
      </w:pPr>
      <w:r w:rsidRPr="00EC31F0">
        <w:rPr>
          <w:rFonts w:ascii="Times New Roman" w:eastAsia="Times New Roman" w:hAnsi="Times New Roman" w:cs="Times New Roman"/>
          <w:color w:val="64728F"/>
          <w:sz w:val="30"/>
          <w:szCs w:val="30"/>
        </w:rPr>
        <w:t>d. Chủ Nghĩa Mác- Lê nin, phong trào yêu nước, đường lối lãnh đạo </w:t>
      </w:r>
      <w:bookmarkStart w:id="0" w:name="_GoBack"/>
      <w:bookmarkEnd w:id="0"/>
    </w:p>
    <w:sectPr w:rsidR="00DB5A58" w:rsidRPr="00E73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4365"/>
    <w:multiLevelType w:val="hybridMultilevel"/>
    <w:tmpl w:val="7B82C6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651FC"/>
    <w:multiLevelType w:val="hybridMultilevel"/>
    <w:tmpl w:val="CF3E2B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876874"/>
    <w:multiLevelType w:val="hybridMultilevel"/>
    <w:tmpl w:val="DCD2F8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F1ACD"/>
    <w:multiLevelType w:val="hybridMultilevel"/>
    <w:tmpl w:val="BEEAAD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227884"/>
    <w:multiLevelType w:val="hybridMultilevel"/>
    <w:tmpl w:val="4C246F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3E1F67"/>
    <w:multiLevelType w:val="hybridMultilevel"/>
    <w:tmpl w:val="BBA43B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897F40"/>
    <w:multiLevelType w:val="hybridMultilevel"/>
    <w:tmpl w:val="3EACC7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E90D43"/>
    <w:multiLevelType w:val="hybridMultilevel"/>
    <w:tmpl w:val="032A9C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D44E59"/>
    <w:multiLevelType w:val="hybridMultilevel"/>
    <w:tmpl w:val="DAE2CC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FD2A42"/>
    <w:multiLevelType w:val="hybridMultilevel"/>
    <w:tmpl w:val="BA8AE7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880BF9"/>
    <w:multiLevelType w:val="hybridMultilevel"/>
    <w:tmpl w:val="F3C441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057ED"/>
    <w:multiLevelType w:val="hybridMultilevel"/>
    <w:tmpl w:val="C62E5C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4A6B13"/>
    <w:multiLevelType w:val="hybridMultilevel"/>
    <w:tmpl w:val="296A41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400B58"/>
    <w:multiLevelType w:val="hybridMultilevel"/>
    <w:tmpl w:val="E0DCED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066D26"/>
    <w:multiLevelType w:val="hybridMultilevel"/>
    <w:tmpl w:val="4A6EF5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7B625A"/>
    <w:multiLevelType w:val="hybridMultilevel"/>
    <w:tmpl w:val="ADC858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8751F2"/>
    <w:multiLevelType w:val="hybridMultilevel"/>
    <w:tmpl w:val="00FE6B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3F52A3"/>
    <w:multiLevelType w:val="hybridMultilevel"/>
    <w:tmpl w:val="18D05E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5903B6"/>
    <w:multiLevelType w:val="hybridMultilevel"/>
    <w:tmpl w:val="34CCFC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2019E5"/>
    <w:multiLevelType w:val="hybridMultilevel"/>
    <w:tmpl w:val="2EACEF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A76F8C"/>
    <w:multiLevelType w:val="hybridMultilevel"/>
    <w:tmpl w:val="165292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77776B"/>
    <w:multiLevelType w:val="hybridMultilevel"/>
    <w:tmpl w:val="22E2A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03497"/>
    <w:multiLevelType w:val="hybridMultilevel"/>
    <w:tmpl w:val="7206CD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5C3088"/>
    <w:multiLevelType w:val="hybridMultilevel"/>
    <w:tmpl w:val="EB36FE36"/>
    <w:lvl w:ilvl="0" w:tplc="F69444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902004"/>
    <w:multiLevelType w:val="hybridMultilevel"/>
    <w:tmpl w:val="D5800B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563E81"/>
    <w:multiLevelType w:val="hybridMultilevel"/>
    <w:tmpl w:val="2746FF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992916"/>
    <w:multiLevelType w:val="hybridMultilevel"/>
    <w:tmpl w:val="D44881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4811F8"/>
    <w:multiLevelType w:val="hybridMultilevel"/>
    <w:tmpl w:val="0C66E1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3C10A5"/>
    <w:multiLevelType w:val="hybridMultilevel"/>
    <w:tmpl w:val="637863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624813"/>
    <w:multiLevelType w:val="hybridMultilevel"/>
    <w:tmpl w:val="960248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8E2A3E"/>
    <w:multiLevelType w:val="hybridMultilevel"/>
    <w:tmpl w:val="B4D6EB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A20C4D"/>
    <w:multiLevelType w:val="hybridMultilevel"/>
    <w:tmpl w:val="331875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5"/>
  </w:num>
  <w:num w:numId="3">
    <w:abstractNumId w:val="25"/>
  </w:num>
  <w:num w:numId="4">
    <w:abstractNumId w:val="29"/>
  </w:num>
  <w:num w:numId="5">
    <w:abstractNumId w:val="24"/>
  </w:num>
  <w:num w:numId="6">
    <w:abstractNumId w:val="26"/>
  </w:num>
  <w:num w:numId="7">
    <w:abstractNumId w:val="30"/>
  </w:num>
  <w:num w:numId="8">
    <w:abstractNumId w:val="9"/>
  </w:num>
  <w:num w:numId="9">
    <w:abstractNumId w:val="2"/>
  </w:num>
  <w:num w:numId="10">
    <w:abstractNumId w:val="5"/>
  </w:num>
  <w:num w:numId="11">
    <w:abstractNumId w:val="3"/>
  </w:num>
  <w:num w:numId="12">
    <w:abstractNumId w:val="18"/>
  </w:num>
  <w:num w:numId="13">
    <w:abstractNumId w:val="12"/>
  </w:num>
  <w:num w:numId="14">
    <w:abstractNumId w:val="17"/>
  </w:num>
  <w:num w:numId="15">
    <w:abstractNumId w:val="27"/>
  </w:num>
  <w:num w:numId="16">
    <w:abstractNumId w:val="1"/>
  </w:num>
  <w:num w:numId="17">
    <w:abstractNumId w:val="31"/>
  </w:num>
  <w:num w:numId="18">
    <w:abstractNumId w:val="16"/>
  </w:num>
  <w:num w:numId="19">
    <w:abstractNumId w:val="20"/>
  </w:num>
  <w:num w:numId="20">
    <w:abstractNumId w:val="28"/>
  </w:num>
  <w:num w:numId="21">
    <w:abstractNumId w:val="6"/>
  </w:num>
  <w:num w:numId="22">
    <w:abstractNumId w:val="19"/>
  </w:num>
  <w:num w:numId="23">
    <w:abstractNumId w:val="13"/>
  </w:num>
  <w:num w:numId="24">
    <w:abstractNumId w:val="21"/>
  </w:num>
  <w:num w:numId="25">
    <w:abstractNumId w:val="11"/>
  </w:num>
  <w:num w:numId="26">
    <w:abstractNumId w:val="7"/>
  </w:num>
  <w:num w:numId="27">
    <w:abstractNumId w:val="8"/>
  </w:num>
  <w:num w:numId="28">
    <w:abstractNumId w:val="22"/>
  </w:num>
  <w:num w:numId="29">
    <w:abstractNumId w:val="4"/>
  </w:num>
  <w:num w:numId="30">
    <w:abstractNumId w:val="0"/>
  </w:num>
  <w:num w:numId="31">
    <w:abstractNumId w:val="14"/>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F0"/>
    <w:rsid w:val="000A6C37"/>
    <w:rsid w:val="00D17F57"/>
    <w:rsid w:val="00DB5A58"/>
    <w:rsid w:val="00E16903"/>
    <w:rsid w:val="00E73682"/>
    <w:rsid w:val="00EC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8AEBC-5E39-4B73-BDBD-D7AD8FB5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C31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31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31F0"/>
    <w:rPr>
      <w:b/>
      <w:bCs/>
    </w:rPr>
  </w:style>
  <w:style w:type="character" w:styleId="Emphasis">
    <w:name w:val="Emphasis"/>
    <w:basedOn w:val="DefaultParagraphFont"/>
    <w:uiPriority w:val="20"/>
    <w:qFormat/>
    <w:rsid w:val="00EC31F0"/>
    <w:rPr>
      <w:i/>
      <w:iCs/>
    </w:rPr>
  </w:style>
  <w:style w:type="paragraph" w:styleId="ListParagraph">
    <w:name w:val="List Paragraph"/>
    <w:basedOn w:val="Normal"/>
    <w:uiPriority w:val="34"/>
    <w:qFormat/>
    <w:rsid w:val="00EC3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8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Microsoft account</cp:lastModifiedBy>
  <cp:revision>2</cp:revision>
  <dcterms:created xsi:type="dcterms:W3CDTF">2025-04-08T12:52:00Z</dcterms:created>
  <dcterms:modified xsi:type="dcterms:W3CDTF">2025-05-17T02:05:00Z</dcterms:modified>
</cp:coreProperties>
</file>