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44" w:rsidRDefault="008C7B44" w:rsidP="008C7B44">
      <w:pPr>
        <w:spacing w:before="120" w:after="280" w:afterAutospacing="1"/>
        <w:jc w:val="right"/>
      </w:pPr>
      <w:bookmarkStart w:id="0" w:name="muc_3"/>
      <w:r>
        <w:rPr>
          <w:i/>
          <w:iCs/>
        </w:rPr>
        <w:t>Mẫu 02B-HD KĐ.ĐG 2023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C7B44" w:rsidTr="00CE40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after="280" w:afterAutospacing="1"/>
            </w:pPr>
            <w:r>
              <w:t>ĐẢNG BỘ ….</w:t>
            </w:r>
          </w:p>
          <w:p w:rsidR="008C7B44" w:rsidRDefault="008C7B44" w:rsidP="00CE401B">
            <w:pPr>
              <w:spacing w:before="120"/>
            </w:pPr>
            <w:r>
              <w:rPr>
                <w:b/>
                <w:bCs/>
              </w:rPr>
              <w:t>CHI BỘ…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ĐẢNG CỘNG SẢN VIỆT NAM</w:t>
            </w:r>
            <w:r>
              <w:rPr>
                <w:b/>
                <w:bCs/>
              </w:rPr>
              <w:br/>
              <w:t>---------------</w:t>
            </w:r>
          </w:p>
        </w:tc>
      </w:tr>
      <w:tr w:rsidR="008C7B44" w:rsidTr="00CE40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right"/>
            </w:pPr>
            <w:r>
              <w:rPr>
                <w:i/>
                <w:iCs/>
              </w:rPr>
              <w:t xml:space="preserve">…., ngày… tháng…. năm….. </w:t>
            </w:r>
          </w:p>
        </w:tc>
      </w:tr>
    </w:tbl>
    <w:p w:rsidR="008C7B44" w:rsidRDefault="008C7B44" w:rsidP="008C7B44">
      <w:pPr>
        <w:spacing w:before="120" w:after="280" w:afterAutospacing="1"/>
      </w:pPr>
      <w:r>
        <w:t> </w:t>
      </w:r>
    </w:p>
    <w:p w:rsidR="008C7B44" w:rsidRDefault="008C7B44" w:rsidP="008C7B44">
      <w:pPr>
        <w:spacing w:before="120" w:after="280" w:afterAutospacing="1"/>
        <w:jc w:val="center"/>
      </w:pPr>
      <w:bookmarkStart w:id="1" w:name="muc_3_name"/>
      <w:r>
        <w:rPr>
          <w:b/>
          <w:bCs/>
        </w:rPr>
        <w:t>BẢN KIỂM ĐIỂM CÁ NHÂN</w:t>
      </w:r>
      <w:bookmarkEnd w:id="1"/>
    </w:p>
    <w:p w:rsidR="008C7B44" w:rsidRDefault="008C7B44" w:rsidP="008C7B44">
      <w:pPr>
        <w:spacing w:before="120" w:after="280" w:afterAutospacing="1"/>
        <w:jc w:val="center"/>
      </w:pPr>
      <w:r>
        <w:rPr>
          <w:b/>
          <w:bCs/>
          <w:i/>
          <w:iCs/>
        </w:rPr>
        <w:t>Năm ....</w:t>
      </w:r>
    </w:p>
    <w:p w:rsidR="008C7B44" w:rsidRDefault="008C7B44" w:rsidP="008C7B44">
      <w:pPr>
        <w:spacing w:before="120" w:after="280" w:afterAutospacing="1"/>
        <w:jc w:val="center"/>
      </w:pPr>
      <w:r>
        <w:rPr>
          <w:i/>
          <w:iCs/>
        </w:rPr>
        <w:t>(Cá nhân giữ chức vụ lãnh đạo, quản lý)</w:t>
      </w:r>
    </w:p>
    <w:p w:rsidR="008C7B44" w:rsidRDefault="008C7B44" w:rsidP="008C7B44">
      <w:pPr>
        <w:spacing w:before="120" w:after="280" w:afterAutospacing="1"/>
      </w:pPr>
      <w:r>
        <w:t>Họ và tên:………………………………………………….. Ngày sinh: …………………………</w:t>
      </w:r>
    </w:p>
    <w:p w:rsidR="008C7B44" w:rsidRDefault="008C7B44" w:rsidP="008C7B44">
      <w:pPr>
        <w:spacing w:before="120" w:after="280" w:afterAutospacing="1"/>
      </w:pPr>
      <w:r>
        <w:t>Chức vụ Đảng: …………………………………………………………………………………….</w:t>
      </w:r>
    </w:p>
    <w:p w:rsidR="008C7B44" w:rsidRDefault="008C7B44" w:rsidP="008C7B44">
      <w:pPr>
        <w:spacing w:before="120" w:after="280" w:afterAutospacing="1"/>
      </w:pPr>
      <w:r>
        <w:t>Chức vụ chính quyền: …………………..…………………..…………………..………………..</w:t>
      </w:r>
    </w:p>
    <w:p w:rsidR="008C7B44" w:rsidRDefault="008C7B44" w:rsidP="008C7B44">
      <w:pPr>
        <w:spacing w:before="120" w:after="280" w:afterAutospacing="1"/>
      </w:pPr>
      <w:r>
        <w:t>Chức vụ đoàn thể: …………………..…………………..…………………..……………………</w:t>
      </w:r>
    </w:p>
    <w:p w:rsidR="008C7B44" w:rsidRDefault="008C7B44" w:rsidP="008C7B44">
      <w:pPr>
        <w:spacing w:before="120" w:after="280" w:afterAutospacing="1"/>
      </w:pPr>
      <w:r>
        <w:t>Đơn vị công tác: ………………….. Chi bộ …………………..…………………..……………..</w:t>
      </w:r>
    </w:p>
    <w:p w:rsidR="008C7B44" w:rsidRDefault="008C7B44" w:rsidP="008C7B44">
      <w:pPr>
        <w:spacing w:before="120" w:after="280" w:afterAutospacing="1"/>
      </w:pPr>
      <w:r>
        <w:rPr>
          <w:b/>
          <w:bCs/>
        </w:rPr>
        <w:t>I. Ưu điểm, kết quả đạt được</w:t>
      </w:r>
    </w:p>
    <w:p w:rsidR="00433DB0" w:rsidRDefault="008C7B44" w:rsidP="00433DB0">
      <w:pPr>
        <w:spacing w:before="120" w:after="280" w:afterAutospacing="1"/>
      </w:pPr>
      <w:r>
        <w:rPr>
          <w:b/>
          <w:bCs/>
        </w:rPr>
        <w:t>1.</w:t>
      </w:r>
      <w: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w:t>
      </w:r>
      <w:r w:rsidR="00433DB0" w:rsidRPr="00433DB0">
        <w:t xml:space="preserve"> </w:t>
      </w:r>
      <w:r w:rsidR="00433DB0">
        <w:t>lề lối làm việc. Liên hệ các biểu hiện về suy thoái, "tự diễn biến", "tự chuyển hoá".</w:t>
      </w:r>
    </w:p>
    <w:p w:rsidR="00433DB0" w:rsidRDefault="008C7B44" w:rsidP="00433DB0">
      <w:pPr>
        <w:spacing w:before="120" w:after="280" w:afterAutospacing="1"/>
      </w:pPr>
      <w:r>
        <w:t xml:space="preserve"> </w:t>
      </w:r>
      <w:r w:rsidR="00433DB0" w:rsidRPr="00433DB0">
        <w:t>- Kết quả thực hiện “Cần, kiệm, liêm, chính, chí công vô tư” theo tấm gương đạo đức Hồ Chí Minh; tinh thần hợp tác, giúp đỡ đồng chí, đồng nghiệp.</w:t>
      </w:r>
    </w:p>
    <w:p w:rsidR="00433DB0" w:rsidRPr="00433DB0" w:rsidRDefault="00433DB0" w:rsidP="00433DB0">
      <w:pPr>
        <w:spacing w:before="120" w:after="280" w:afterAutospacing="1"/>
      </w:pPr>
      <w:r>
        <w:t>- Ch</w:t>
      </w:r>
      <w:r w:rsidRPr="00433DB0">
        <w:t>ấp hành và bảo vệ chủ trương, đường lối, quan điểm, quy định, nghị quyết của Đảng, chính sách, pháp luật của Nhà nước, chủ trương của địa phương nơi cư trú của bản thân và tuyên truyền, vận động cho gia đình, nhân dân thực hiện.</w:t>
      </w:r>
    </w:p>
    <w:p w:rsidR="00433DB0" w:rsidRPr="00433DB0" w:rsidRDefault="00433DB0" w:rsidP="00433DB0">
      <w:pPr>
        <w:spacing w:before="120" w:after="280" w:afterAutospacing="1"/>
      </w:pPr>
      <w:r w:rsidRPr="00433DB0">
        <w:t xml:space="preserve">- </w:t>
      </w:r>
      <w:r>
        <w:t>Tích cực</w:t>
      </w:r>
      <w:r w:rsidRPr="00433DB0">
        <w:t xml:space="preserve"> đấu tranh chống sự suy thoái về tư tưởng chính trị, phai nhạt lý tưởng, bảo vệ lẽ phải, bảo vệ người tốt.</w:t>
      </w:r>
    </w:p>
    <w:p w:rsidR="00433DB0" w:rsidRPr="00433DB0" w:rsidRDefault="00433DB0" w:rsidP="00433DB0">
      <w:pPr>
        <w:spacing w:before="120" w:after="280" w:afterAutospacing="1"/>
      </w:pPr>
      <w:r>
        <w:t>- Luôn có t</w:t>
      </w:r>
      <w:r w:rsidRPr="00433DB0">
        <w:t>inh thần học tập để nâng cao trình độ lý luận chính trị, chuyên môn, nghiệp vụ, tin học, ngoại ngữ, năng lực công tác.</w:t>
      </w:r>
    </w:p>
    <w:p w:rsidR="00433DB0" w:rsidRPr="00433DB0" w:rsidRDefault="00433DB0" w:rsidP="00433DB0">
      <w:pPr>
        <w:spacing w:before="120" w:after="280" w:afterAutospacing="1"/>
      </w:pPr>
      <w:r>
        <w:lastRenderedPageBreak/>
        <w:t>- Đ</w:t>
      </w:r>
      <w:r w:rsidRPr="00433DB0">
        <w:t>ấu tranh chống tệ quan liêu, tham nhũng, lãng phí, chủ nghĩa cá nhân, lối sống thực dụng, nói không đi đôi với làm, lợi dụng chức vụ, quyền hạn để thu vén lợi ích cho cá nhân và gia đình.</w:t>
      </w:r>
    </w:p>
    <w:p w:rsidR="00433DB0" w:rsidRPr="00433DB0" w:rsidRDefault="00433DB0" w:rsidP="00433DB0">
      <w:pPr>
        <w:spacing w:before="120" w:after="280" w:afterAutospacing="1"/>
      </w:pPr>
      <w:r w:rsidRPr="00433DB0">
        <w:t xml:space="preserve">- </w:t>
      </w:r>
      <w:r>
        <w:t>Luôn</w:t>
      </w:r>
      <w:r w:rsidRPr="00433DB0">
        <w:t xml:space="preserve"> giữ gìn tư cách, phẩm chất đạo đức cách mạng và phát huy tính tiền phong, gương mẫu của người Đảng viên; việc chấp hành Quy định của Ban Chấp hành Trung ương về những đều Đảng viên không được làm, những điều cán bộ, công chức không được làm theo Luật cán bộ, công chức.</w:t>
      </w:r>
    </w:p>
    <w:p w:rsidR="00433DB0" w:rsidRPr="00433DB0" w:rsidRDefault="00433DB0" w:rsidP="00433DB0">
      <w:pPr>
        <w:spacing w:before="120" w:after="280" w:afterAutospacing="1"/>
      </w:pPr>
      <w:r w:rsidRPr="00433DB0">
        <w:t>- Trung thực, thẳng thắn, giữ gìn sự đoàn kết, thống nhất của Đảng; quan hệ gắn bó, mật thiết với quần chúng, nhân dân, tôn trọng và phát huy quyền làm chủ của nhân dân; giải quyết đúng đắn mối quan hệ giữa cá nhân và tập thể, giữa nghĩa vụ và quyền lợi, giữa cống hiến và hưởng thụ.</w:t>
      </w:r>
    </w:p>
    <w:p w:rsidR="00433DB0" w:rsidRDefault="00433DB0" w:rsidP="008C7B44">
      <w:pPr>
        <w:spacing w:before="120" w:after="280" w:afterAutospacing="1"/>
      </w:pPr>
      <w:r w:rsidRPr="00433DB0">
        <w:t>- Tinh thần tự phê bình và phê bình; tôn trọng, lắng nghe ý kiến của người khác; đấu tranh với những biểu hiện chia rẽ, bè phái, làm mất đoàn kết nội bộ, trách nhiệm trong đấu tranh xây dựng nội bộ chân thành, thân ái.</w:t>
      </w:r>
    </w:p>
    <w:p w:rsidR="00433DB0" w:rsidRDefault="00433DB0" w:rsidP="008C7B44">
      <w:pPr>
        <w:spacing w:before="120" w:after="280" w:afterAutospacing="1"/>
      </w:pPr>
      <w:r>
        <w:t xml:space="preserve">- Không có </w:t>
      </w:r>
      <w:r w:rsidRPr="00433DB0">
        <w:t>biểu hiện về suy thoái, "tự diễn biến", "tự chuyển hoá</w:t>
      </w:r>
      <w:r>
        <w:t>”.</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2.</w:t>
      </w:r>
      <w:r>
        <w:t xml:space="preserve"> Việc thực hiện nhiệm vụ, quyền hạn và kết quả thực hiện các chỉ tiêu, nhiệm vụ được giao trong năm.</w:t>
      </w:r>
    </w:p>
    <w:p w:rsidR="00433DB0" w:rsidRPr="00433DB0" w:rsidRDefault="00433DB0" w:rsidP="00433DB0">
      <w:pPr>
        <w:spacing w:before="120" w:after="280" w:afterAutospacing="1"/>
      </w:pPr>
      <w:r w:rsidRPr="00433DB0">
        <w:t>- Năng lực lãnh đạo, điều hành và tổ chức thực hiện nhiệm vụ được giao.</w:t>
      </w:r>
    </w:p>
    <w:p w:rsidR="00433DB0" w:rsidRPr="00433DB0" w:rsidRDefault="00433DB0" w:rsidP="00433DB0">
      <w:pPr>
        <w:spacing w:before="120" w:after="280" w:afterAutospacing="1"/>
      </w:pPr>
      <w:r w:rsidRPr="00433DB0">
        <w:t>- Ý thức trách nhiệm, tinh thần sáng tạo trong lao động, học tập, công tác và kết quả thực hiện chức trách, nhiệm vụ được giao. Nêu rõ nội dung:</w:t>
      </w:r>
    </w:p>
    <w:p w:rsidR="00433DB0" w:rsidRPr="00433DB0" w:rsidRDefault="00433DB0" w:rsidP="00433DB0">
      <w:pPr>
        <w:spacing w:before="120" w:after="280" w:afterAutospacing="1"/>
      </w:pPr>
      <w:r w:rsidRPr="00433DB0">
        <w:t>+ Thể hiện ở khối lượng, chất lượng, tiến độ, hiệu quả của công việc trong từng vị trí công tác của cán bộ, Đảng viên.</w:t>
      </w:r>
    </w:p>
    <w:p w:rsidR="00433DB0" w:rsidRPr="00433DB0" w:rsidRDefault="00433DB0" w:rsidP="00433DB0">
      <w:pPr>
        <w:spacing w:before="120" w:after="280" w:afterAutospacing="1"/>
      </w:pPr>
      <w:r w:rsidRPr="00433DB0">
        <w:t>+ Đi sâu đánh giá việc thực hiện chức trách, nhiệm vụ do tổ chức Đảng, chính quyền, đoàn thể giao cụ thể.</w:t>
      </w:r>
    </w:p>
    <w:p w:rsidR="00433DB0" w:rsidRPr="00433DB0" w:rsidRDefault="00433DB0" w:rsidP="00433DB0">
      <w:pPr>
        <w:spacing w:before="120" w:after="280" w:afterAutospacing="1"/>
      </w:pPr>
      <w:r w:rsidRPr="00433DB0">
        <w:t>+ Thực hiện chức trách, nhiệm vụ được giao có những sáng kiến, cải tiến kỹ thuật, phương pháp, phong cách, lề lối làm việc nhằm tiết kiệm thời gian, kinh phí và nâng cao năng suất, chất lượng, hiệu quả công việc (người được giao nhiều chức trách, nhiệm vụ thì phải nêu cụ thể từng chức trách, nhiệm vụ).</w:t>
      </w:r>
    </w:p>
    <w:p w:rsidR="00433DB0" w:rsidRPr="00433DB0" w:rsidRDefault="00433DB0" w:rsidP="00433DB0">
      <w:pPr>
        <w:spacing w:before="120" w:after="280" w:afterAutospacing="1"/>
      </w:pPr>
      <w:r w:rsidRPr="00433DB0">
        <w:t>- Thường xuyên giữ mối liên hệ với chi ủy, Đảng ủy cơ sở và gương mẫu thực hiện nghĩa vụ công dân nơi cư trú.</w:t>
      </w:r>
    </w:p>
    <w:p w:rsidR="00433DB0" w:rsidRPr="00433DB0" w:rsidRDefault="00433DB0" w:rsidP="00433DB0">
      <w:pPr>
        <w:spacing w:before="120" w:after="280" w:afterAutospacing="1"/>
      </w:pPr>
      <w:r w:rsidRPr="00433DB0">
        <w:t>- Tham gia xây dựng tổ Đảng, Đảng bộ bộ phận, chi bộ, Đảng bộ, chính quyền, các tổ chức đoàn thể cơ quan, đơn vị.</w:t>
      </w:r>
    </w:p>
    <w:p w:rsidR="00433DB0" w:rsidRPr="00433DB0" w:rsidRDefault="00433DB0" w:rsidP="00433DB0">
      <w:pPr>
        <w:spacing w:before="120" w:after="280" w:afterAutospacing="1"/>
      </w:pPr>
      <w:r w:rsidRPr="00433DB0">
        <w:lastRenderedPageBreak/>
        <w:t>- Ý thức trách nhiệm và tinh thần phục vụ nhân dân; sát, hiểu, nắm tâm tư, nguyện vọng của đảng viên, quần chúng, nhân dân, kịp thời giải quyết các kiến nghị, khiếu nại, tố cáo của Đảng viên và quần chúng, nhân dân hoặc báo cáo cấp có thẩm quyền giải quyết; đấu tranh với những biểu hiện vô cảm, quan liêu, hách dịch, nhũng nhiễu, gây phiền hà nhân dân; bảo vệ quyền lợi chính đáng của nhân dân, thực hiện tốt Quy chế dân chủ trong hoạt động cơ quan, đơn vị.</w:t>
      </w:r>
    </w:p>
    <w:p w:rsidR="00433DB0" w:rsidRPr="00433DB0" w:rsidRDefault="00433DB0" w:rsidP="00433DB0">
      <w:pPr>
        <w:spacing w:before="120" w:after="280" w:afterAutospacing="1"/>
      </w:pPr>
      <w:r w:rsidRPr="00433DB0">
        <w:t>- Đối với các đồng chí là cấp ủy viên, người đứng đầu cấp ủy, cơ quan, đơn vị phải kiểm điểm về trách nhiệm chỉ đạo, tham gia công tác xây dựng Đảng và chịu trách nhiệm liên đới khi để tổ chức Đảng nơi sinh hoạt yếu kém.</w:t>
      </w:r>
    </w:p>
    <w:p w:rsidR="00433DB0" w:rsidRDefault="00433DB0" w:rsidP="008C7B44">
      <w:pPr>
        <w:spacing w:before="120" w:after="280" w:afterAutospacing="1"/>
      </w:pPr>
      <w:r w:rsidRPr="00433DB0">
        <w:t>* Ngoài thực hiện chức trách, nhiệm vụ được giao, đánh giá thêm về việc chấp hàng nguyên tắc tập trung dân chủ, tập thể lãnh đạo, cá nhân phụ trách; giải quyết mối quan hệ giữa cấp ủy và người chỉ huy; mức độ hoàn thành nhiệm vụ của tổ chức đảng, đơn vị do mình trực tiếp phụ trách hoặc công tác được phân công.</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 xml:space="preserve">3. </w:t>
      </w:r>
      <w:r>
        <w:t>Kết quả công tác lãnh đạo, chỉ đạo, quản lý, điều hành; thực hiện chức trách, nhiệm vụ; mức độ hoàn thành nhiệm vụ của các tổ chức, cơ quan, đơn vị thuộc quyền quản lý; khả năng quy tụ, xây dựng đoàn kết nội bộ.</w:t>
      </w:r>
    </w:p>
    <w:p w:rsidR="00433DB0" w:rsidRDefault="00433DB0" w:rsidP="008C7B44">
      <w:pPr>
        <w:spacing w:before="120" w:after="280" w:afterAutospacing="1"/>
      </w:pPr>
      <w:r>
        <w:t>Liệt kê:</w:t>
      </w:r>
    </w:p>
    <w:p w:rsidR="00433DB0" w:rsidRPr="00433DB0" w:rsidRDefault="00433DB0" w:rsidP="00433DB0">
      <w:pPr>
        <w:spacing w:before="120" w:after="280" w:afterAutospacing="1"/>
      </w:pPr>
      <w:r>
        <w:t xml:space="preserve">+ </w:t>
      </w:r>
      <w:r w:rsidRPr="00433DB0">
        <w:t xml:space="preserve">Kết quả thực hiện các chỉ tiêu, nhiệm vụ được giao trong năm được lượng hóa bằng sản phẩm. </w:t>
      </w:r>
      <w:r>
        <w:t>C</w:t>
      </w:r>
      <w:r w:rsidRPr="00433DB0">
        <w:t>ần làm rõ về khối lượng, chất lượng, tiến độ, hiệu quả thực hiện các chỉ tiêu, nhiệm vụ được giao trong năm; tinh thần đổi mới, sáng tạo, tự chịu trách nhiệm; ý thức, thái độ phục vụ nhân dân...</w:t>
      </w:r>
    </w:p>
    <w:p w:rsidR="00433DB0" w:rsidRDefault="00433DB0" w:rsidP="008C7B44">
      <w:pPr>
        <w:spacing w:before="120" w:after="280" w:afterAutospacing="1"/>
      </w:pPr>
      <w:r w:rsidRPr="00433DB0">
        <w:t>+ Kết quả đánh giá, xếp loại các tổ chức, cơ quan, đơn vị thuộc phạm vi lãnh đạo, quản lý trực tiếp; kết quả đánh giá tín nhiệm định kỳ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4.</w:t>
      </w:r>
      <w:r>
        <w:t xml:space="preserve"> Trách nhiệm trong công việc; tinh thần năng động, đổi mới, sáng tạo, dám nghĩ, dám làm, dám chịu trách nhiệm; xử lý những vấn đề khó, phức tạp, nhạy cảm trong thực hiện nhiệm vụ.</w:t>
      </w:r>
    </w:p>
    <w:p w:rsidR="00433DB0" w:rsidRPr="00433DB0" w:rsidRDefault="00433DB0" w:rsidP="00433DB0">
      <w:pPr>
        <w:spacing w:before="120" w:after="280" w:afterAutospacing="1"/>
      </w:pPr>
      <w:r w:rsidRPr="00433DB0">
        <w:rPr>
          <w:iCs/>
        </w:rPr>
        <w:t>- Nêu cao ý thức trách nhiệm, tận tụy với công việc; lãnh đạo, chỉ đạo đơn vị hoàn thành tốt nhiệm vụ được giao; tích cực học tập, nghiên cứu, tiếp thu và vận dụng có hiệu quả các tri thức khoa học, công nghệ hiện đại, các sáng kiến trong lao động, sản xuất, công tác.</w:t>
      </w:r>
    </w:p>
    <w:p w:rsidR="00433DB0" w:rsidRPr="00433DB0" w:rsidRDefault="00433DB0" w:rsidP="00433DB0">
      <w:pPr>
        <w:spacing w:before="120" w:after="280" w:afterAutospacing="1"/>
      </w:pPr>
      <w:r w:rsidRPr="00433DB0">
        <w:rPr>
          <w:iCs/>
        </w:rPr>
        <w:t>- Chủ động, sáng tạo, dám nghĩ, dám làm, dám chịu trách nhiệm; nói đi đôi với làm, đã nói thì phải làm.</w:t>
      </w:r>
    </w:p>
    <w:p w:rsidR="00433DB0" w:rsidRPr="00433DB0" w:rsidRDefault="00433DB0" w:rsidP="00433DB0">
      <w:pPr>
        <w:spacing w:before="120" w:after="280" w:afterAutospacing="1"/>
      </w:pPr>
      <w:r w:rsidRPr="00433DB0">
        <w:rPr>
          <w:iCs/>
        </w:rPr>
        <w:t xml:space="preserve">- Hiểu và thực hiện đúng chức trách, nhiệm vụ, quyền hạn của mình; làm việc có nguyên tắc, kỷ cương, có lý, có tình; không lạm dụng chức vụ, quyền hạn khi giải quyết công việc; chống các </w:t>
      </w:r>
      <w:r w:rsidRPr="00433DB0">
        <w:rPr>
          <w:iCs/>
        </w:rPr>
        <w:lastRenderedPageBreak/>
        <w:t>hiện tượng chạy chức, chạy quyền, chạy tội, chạy bằng cấp, chạy thi đua và các biểu hiện tiêu cực khác.</w:t>
      </w:r>
    </w:p>
    <w:p w:rsidR="00433DB0" w:rsidRDefault="00433DB0" w:rsidP="008C7B44">
      <w:pPr>
        <w:spacing w:before="120" w:after="280" w:afterAutospacing="1"/>
      </w:pPr>
      <w:r>
        <w:t>(Nêu ví dụ, kết quả cụ thể)</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433DB0" w:rsidRPr="00433DB0" w:rsidRDefault="008C7B44" w:rsidP="008C7B44">
      <w:pPr>
        <w:spacing w:before="120" w:after="280" w:afterAutospacing="1"/>
      </w:pPr>
      <w:r>
        <w:rPr>
          <w:b/>
          <w:bCs/>
        </w:rPr>
        <w:t>5.</w:t>
      </w:r>
      <w:r>
        <w:t xml:space="preserve"> Trách nhiệm nêu gương của bản thân và gia đình; việc đấu tranh phòng, chống tham nhũng, </w:t>
      </w:r>
      <w:r w:rsidRPr="00433DB0">
        <w:t xml:space="preserve">tiêu cực, lãng phí; sự tín nhiệm của cán </w:t>
      </w:r>
    </w:p>
    <w:p w:rsidR="00433DB0" w:rsidRPr="00433DB0" w:rsidRDefault="00433DB0" w:rsidP="008C7B44">
      <w:pPr>
        <w:spacing w:before="120" w:after="280" w:afterAutospacing="1"/>
      </w:pPr>
      <w:r w:rsidRPr="00433DB0">
        <w:rPr>
          <w:iCs/>
        </w:rPr>
        <w:t>- Gương mẫu trong thực hiện, tuyên truyền và bảo vệ chủ trương, đường lối của Ðảng, chính sách, pháp luật của Nhà nước; sẵn sàng hy sinh lợi ích cá nhân vì lợi ích chung của Ðảng, Nhà nước và của nhân dân.</w:t>
      </w:r>
    </w:p>
    <w:p w:rsidR="008C7B44" w:rsidRPr="00433DB0" w:rsidRDefault="00433DB0" w:rsidP="008C7B44">
      <w:pPr>
        <w:spacing w:before="120" w:after="280" w:afterAutospacing="1"/>
      </w:pPr>
      <w:r w:rsidRPr="00433DB0">
        <w:rPr>
          <w:iCs/>
        </w:rPr>
        <w:t>- Chân thành giúp đỡ đồng chí, đồng nghiệp trong công tác và trong cuộc sống; bảo vệ uy tín, danh dự chính đáng của đồng chí, đồng nghiệp; không tranh công, đổ lỗi, né tránh, đùn đẩy trách nhiệm, khuyết điểm cho người khác.</w:t>
      </w:r>
      <w:r w:rsidRPr="00433DB0">
        <w:t xml:space="preserve"> </w:t>
      </w:r>
      <w:r w:rsidR="008C7B44" w:rsidRPr="00433DB0">
        <w:t>bộ, đảng viên.</w:t>
      </w:r>
    </w:p>
    <w:p w:rsidR="00433DB0" w:rsidRDefault="00433DB0" w:rsidP="00433DB0">
      <w:pPr>
        <w:spacing w:before="120" w:after="280" w:afterAutospacing="1"/>
      </w:pPr>
      <w:r>
        <w:t>- Ði đầu trong đấu tranh phòng, chống quan liêu, tham nhũng, lãng phí; sẵn sàng nhận và chịu trách nhiệm khi tổ chức, cơ quan, đơn vị do mình phụ trách xảy ra tham nhũng, lãng phí, tiêu cực và quyết tâm sửa chữa, khắc phục.</w:t>
      </w:r>
    </w:p>
    <w:p w:rsidR="00433DB0" w:rsidRDefault="00433DB0" w:rsidP="00433DB0">
      <w:pPr>
        <w:spacing w:before="120" w:after="280" w:afterAutospacing="1"/>
      </w:pPr>
      <w:r>
        <w:t>- Nêu gương về đức khiêm tốn, giản dị; tác phong sâu sát thực tế, gần gũi để thấu hiểu tâm tư, nguyện vọng chính đáng của quần chúng, trước hết trong tổ chức, cơ quan, đơn vị công tác và nơi cư trú.</w:t>
      </w:r>
    </w:p>
    <w:p w:rsidR="00433DB0" w:rsidRDefault="00433DB0" w:rsidP="00433DB0">
      <w:pPr>
        <w:spacing w:before="120" w:after="280" w:afterAutospacing="1"/>
      </w:pPr>
      <w:r w:rsidRPr="00433DB0">
        <w:t>- Gương mẫu thực hiện nghĩa vụ công dân nơi cư trú.</w:t>
      </w:r>
    </w:p>
    <w:p w:rsidR="00F0707D" w:rsidRDefault="00F0707D" w:rsidP="00433DB0">
      <w:pPr>
        <w:spacing w:before="120" w:after="280" w:afterAutospacing="1"/>
      </w:pPr>
      <w:r>
        <w:t xml:space="preserve">- </w:t>
      </w:r>
      <w:r w:rsidRPr="00F0707D">
        <w:t>Thực hiện “nói đi đôi với làm”, cán bộ lãnh đạo, quản lý cấp cơ sở trực tiếp tham gia viết tin, bài, chia sẻ bài viết, định hướng thông tin về bảo vệ nền tảng tư tưởng của Đảng trên các sách, báo, tạp chí, in-tơ-nét và mạng xã hội...; bên cạnh đó, thực hiện nghiêm túc quy định nêu gương về bản lĩnh chính trị, lập trường tư tưởng, đạo đức, lối sống.</w:t>
      </w:r>
    </w:p>
    <w:p w:rsidR="00433DB0" w:rsidRDefault="00433DB0" w:rsidP="00433DB0">
      <w:pPr>
        <w:spacing w:before="120" w:after="280" w:afterAutospacing="1"/>
      </w:pPr>
      <w:r>
        <w:t>(Nêu ví dụ, kết quả thực hiện cụ thể)</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6.</w:t>
      </w:r>
      <w:r>
        <w:t xml:space="preserve"> Việc thực hiện cam kết tu dưỡng, rèn luyện, phấn đấu hằng năm</w:t>
      </w:r>
    </w:p>
    <w:p w:rsidR="003C7995" w:rsidRDefault="003C7995" w:rsidP="008C7B44">
      <w:pPr>
        <w:spacing w:before="120" w:after="280" w:afterAutospacing="1"/>
      </w:pPr>
      <w:r>
        <w:t>-</w:t>
      </w:r>
      <w:r w:rsidRPr="003C7995">
        <w:t xml:space="preserve"> Tuyệt đối trung thành, tin tưởng vào sự lãnh đạo của Đảng; có tư tưởng tiến công; tích cực học tập, nghiên cứu, tìm hiểu những vấn đề mới để cập nhật kiến thức và củng cố tư tưởng chính trị. Chấp hành nghiêm nguyên tắc tổ chức Đảng, nói và làm theo nghị quyết; không vi phạm 27 biểu hiện suy thoái về tư tưởng chính trị.</w:t>
      </w:r>
    </w:p>
    <w:p w:rsidR="003C7995" w:rsidRPr="003C7995" w:rsidRDefault="003C7995" w:rsidP="003C7995">
      <w:pPr>
        <w:spacing w:before="100" w:beforeAutospacing="1" w:after="100" w:afterAutospacing="1"/>
      </w:pPr>
      <w:r w:rsidRPr="003C7995">
        <w:t>- Chủ động hơn trong nắm tình hình và chỉ đạo công tác nội chính, phòng chống tham nhũng, kiểm tra - giám sát. Tăng cường đi cơ sở, gắn nắm tình hình và kết quả triển khai các trọng tâm công tác, các chỉ đạo của Ban Thường vụ, Thường trực Tỉnh ủy.</w:t>
      </w:r>
    </w:p>
    <w:p w:rsidR="003C7995" w:rsidRDefault="003C7995" w:rsidP="003C7995">
      <w:pPr>
        <w:spacing w:before="100" w:beforeAutospacing="1" w:after="100" w:afterAutospacing="1"/>
      </w:pPr>
      <w:r w:rsidRPr="003C7995">
        <w:lastRenderedPageBreak/>
        <w:t>- Khắc phục tính nôn nóng và tăng cường trao đổi, thuyết phục để tạo sự đồng thuận trong triển khai công việc. Tăng cường mối quan hệ công tác với các cơ quan Trung ương.</w:t>
      </w:r>
    </w:p>
    <w:p w:rsidR="003C7995" w:rsidRDefault="003C7995" w:rsidP="00F0707D">
      <w:pPr>
        <w:spacing w:before="100" w:beforeAutospacing="1" w:after="100" w:afterAutospacing="1"/>
      </w:pPr>
      <w:r>
        <w:t>(Nêu ví dụ, kết quả thực hiện cụ thể</w:t>
      </w:r>
      <w:r>
        <w:t xml:space="preserve"> so với bản cam kết đầu năm) </w:t>
      </w:r>
    </w:p>
    <w:p w:rsidR="008C7B44" w:rsidRDefault="008C7B44" w:rsidP="008C7B44">
      <w:pPr>
        <w:spacing w:before="120" w:after="280" w:afterAutospacing="1"/>
      </w:pPr>
      <w:r>
        <w:rPr>
          <w:b/>
          <w:bCs/>
        </w:rPr>
        <w:t>II. Hạn chế, khuyết điểm và nguyên nhân</w:t>
      </w:r>
    </w:p>
    <w:p w:rsidR="008C7B44" w:rsidRDefault="008C7B44" w:rsidP="008C7B44">
      <w:pPr>
        <w:spacing w:before="120" w:after="280" w:afterAutospacing="1"/>
      </w:pPr>
      <w:r>
        <w:rPr>
          <w:b/>
          <w:bCs/>
        </w:rPr>
        <w:t>1.</w:t>
      </w:r>
      <w:r>
        <w:t xml:space="preserve"> Hạn chế, khuyết điểm.</w:t>
      </w:r>
    </w:p>
    <w:p w:rsidR="00BB12DF" w:rsidRDefault="00BB12DF" w:rsidP="008C7B44">
      <w:pPr>
        <w:spacing w:before="120" w:after="280" w:afterAutospacing="1"/>
      </w:pPr>
      <w:r>
        <w:t>- Chưa dành nhiều thời gian để nghiên cứu các chính sách, quy định pháp luật;</w:t>
      </w:r>
    </w:p>
    <w:p w:rsidR="00BB12DF" w:rsidRDefault="00BB12DF" w:rsidP="008C7B44">
      <w:pPr>
        <w:spacing w:before="120" w:after="280" w:afterAutospacing="1"/>
      </w:pPr>
      <w:r>
        <w:t>- Chưa đạt được mục tiêu công việc năm …. ở nội dung “……”</w:t>
      </w:r>
      <w:r w:rsidR="00B95BEE">
        <w:t>.</w:t>
      </w:r>
      <w:r w:rsidR="00B95BEE">
        <w:t>Công tác vận động xã hội chưa được tốt, vẫn còn … hộ nghèo, cận nghèo có hoàn cảnh khó khăn. Chưa đạt được mục tiêu đặt ra…</w:t>
      </w:r>
    </w:p>
    <w:p w:rsidR="00BB12DF" w:rsidRDefault="00BB12DF" w:rsidP="008C7B44">
      <w:pPr>
        <w:spacing w:before="120" w:after="280" w:afterAutospacing="1"/>
      </w:pPr>
      <w:r>
        <w:t xml:space="preserve">- Tổ chức sinh hoạt đảng đôi khi còn chưa được thực hiện tốt, còn mang tính hình thức, </w:t>
      </w:r>
      <w:r w:rsidR="00F0707D">
        <w:t xml:space="preserve">giai đoàn </w:t>
      </w:r>
      <w:r>
        <w:t xml:space="preserve">chuẩn bị </w:t>
      </w:r>
      <w:r w:rsidR="00F0707D">
        <w:t>còn thiếu chu toà</w:t>
      </w:r>
      <w:bookmarkStart w:id="2" w:name="_GoBack"/>
      <w:bookmarkEnd w:id="2"/>
      <w:r w:rsidR="00F0707D">
        <w:t>n</w:t>
      </w:r>
      <w:r>
        <w:t>;</w:t>
      </w:r>
    </w:p>
    <w:p w:rsidR="00BB12DF" w:rsidRDefault="00BB12DF" w:rsidP="008C7B44">
      <w:pPr>
        <w:spacing w:before="120" w:after="280" w:afterAutospacing="1"/>
      </w:pPr>
      <w:r>
        <w:t>- C</w:t>
      </w:r>
      <w:r w:rsidRPr="00BB12DF">
        <w:t>hưa quan tâm chỉ đạo cụ thể hóa các quy định, hướng dẫn của Trung ương và cấp trên nên nội dung chưa sát với từng loại hình tổ chức đảng, từng đối tượng đảng viên.</w:t>
      </w:r>
    </w:p>
    <w:p w:rsidR="00BB12DF" w:rsidRDefault="00BB12DF" w:rsidP="008C7B44">
      <w:pPr>
        <w:spacing w:before="120" w:after="280" w:afterAutospacing="1"/>
      </w:pPr>
      <w:r>
        <w:t xml:space="preserve">- Nội bộ đơn vị còn tình trạng nể nạng, chưa mạnh dạn phê bình, góp ý, thẳng thẳng chỉ ra những khuyết điểm của cá nhân. </w:t>
      </w:r>
    </w:p>
    <w:p w:rsidR="008C7B44" w:rsidRDefault="008C7B44" w:rsidP="008C7B44">
      <w:pPr>
        <w:spacing w:before="120" w:after="280" w:afterAutospacing="1"/>
      </w:pPr>
      <w:r>
        <w:rPr>
          <w:b/>
          <w:bCs/>
        </w:rPr>
        <w:t>2.</w:t>
      </w:r>
      <w:r>
        <w:t xml:space="preserve"> Nguyên nhân của hạn chế, khuyết điểm.</w:t>
      </w:r>
    </w:p>
    <w:p w:rsidR="00BB12DF" w:rsidRDefault="00BB12DF" w:rsidP="008C7B44">
      <w:pPr>
        <w:spacing w:before="120" w:after="280" w:afterAutospacing="1"/>
      </w:pPr>
      <w:r>
        <w:t xml:space="preserve">- Chưa sắp xếp được quỹ thời gian hợp lý giữa công việc và học tập, nghiên cứu chuyên sâu. </w:t>
      </w:r>
    </w:p>
    <w:p w:rsidR="00BB12DF" w:rsidRDefault="00BB12DF" w:rsidP="008C7B44">
      <w:pPr>
        <w:spacing w:before="120" w:after="280" w:afterAutospacing="1"/>
      </w:pPr>
      <w:r>
        <w:t xml:space="preserve">- Chưa </w:t>
      </w:r>
      <w:r w:rsidR="00822B1D">
        <w:t>thật sự làm tốt công tác tư tưởng đối với cá nhân trong đơn vị, làm tồn động tình trạng nể nang, không mạnh dạn đóng góp ý kiến.</w:t>
      </w:r>
    </w:p>
    <w:p w:rsidR="00822B1D" w:rsidRDefault="00822B1D" w:rsidP="008C7B44">
      <w:pPr>
        <w:spacing w:before="120" w:after="280" w:afterAutospacing="1"/>
      </w:pPr>
      <w:r>
        <w:t xml:space="preserve">- Công tác lãnh đạo, chỉ đạo chưa quyết liệt, chặt chẽ, đặc biệt là trong </w:t>
      </w:r>
      <w:r w:rsidR="00810341">
        <w:t xml:space="preserve">khâu giám sát, </w:t>
      </w:r>
      <w:r>
        <w:t>kiểm điểm cấp dưới.</w:t>
      </w:r>
    </w:p>
    <w:p w:rsidR="008C7B44" w:rsidRDefault="008C7B44" w:rsidP="008C7B44">
      <w:pPr>
        <w:spacing w:before="120" w:after="280" w:afterAutospacing="1"/>
      </w:pPr>
      <w:r>
        <w:rPr>
          <w:b/>
          <w:bCs/>
        </w:rPr>
        <w:t>III. Kết quả khắc phục những hạn chế, khuyết điểm đã được cấp có thẩm quyền kết luận hoặc được chỉ ra ở các kỳ kiểm điểm trước</w:t>
      </w:r>
    </w:p>
    <w:p w:rsidR="008C7B44" w:rsidRDefault="008C7B44" w:rsidP="008C7B44">
      <w:pPr>
        <w:spacing w:before="120" w:after="280" w:afterAutospacing="1"/>
      </w:pPr>
      <w:r>
        <w:t>Kiểm điểm rõ từng hạn chế, khuyết điểm (đã được khắc phục; đang khắc phục, mức độ khắc phục; chưa được khắc phục); những khó khăn, vướng mắc (nếu có); trách nhiệm của cá nhân.</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IV. Giải trình những vấn đề được gợi ý kiểm điểm (nếu có)</w:t>
      </w:r>
    </w:p>
    <w:p w:rsidR="008C7B44" w:rsidRDefault="008C7B44" w:rsidP="008C7B44">
      <w:pPr>
        <w:spacing w:before="120" w:after="280" w:afterAutospacing="1"/>
      </w:pPr>
      <w:r>
        <w:lastRenderedPageBreak/>
        <w:t>Giải trình từng vấn đề được gợi ý kiểm điểm, nêu nguyên nhân, xác định trách nhiệm của cá nhân đối với từng vấn đề được gợi ý kiểm điểm.</w:t>
      </w:r>
    </w:p>
    <w:p w:rsidR="008C7B44" w:rsidRDefault="008C7B44" w:rsidP="008C7B44">
      <w:pPr>
        <w:spacing w:before="120" w:after="280" w:afterAutospacing="1"/>
        <w:rPr>
          <w:b/>
          <w:bCs/>
        </w:rPr>
      </w:pPr>
      <w:r>
        <w:rPr>
          <w:b/>
          <w:bCs/>
        </w:rPr>
        <w:t>V. Làm rõ trách nhiệm của cá nhân đối với những hạn chế, khuyết điểm của tập thể (nếu có)</w:t>
      </w:r>
    </w:p>
    <w:p w:rsidR="00E04E6B" w:rsidRDefault="00E04E6B" w:rsidP="008C7B44">
      <w:pPr>
        <w:spacing w:before="120" w:after="280" w:afterAutospacing="1"/>
        <w:rPr>
          <w:bCs/>
        </w:rPr>
      </w:pPr>
      <w:r>
        <w:rPr>
          <w:bCs/>
        </w:rPr>
        <w:t xml:space="preserve">Với tư cách là …., có nhiệm vụ </w:t>
      </w:r>
      <w:r w:rsidRPr="00E04E6B">
        <w:rPr>
          <w:bCs/>
        </w:rPr>
        <w:t xml:space="preserve">điều hành và tổ chức thực hiện các chủ trương trên địa bàn cơ sở; đồng thời, cũng chịu trách nhiệm trước tập thể và quần chúng nhân dân về nhiệm vụ ở cương vị công tác được giao. </w:t>
      </w:r>
    </w:p>
    <w:p w:rsidR="00F0707D" w:rsidRDefault="00F0707D" w:rsidP="008C7B44">
      <w:pPr>
        <w:spacing w:before="120" w:after="280" w:afterAutospacing="1"/>
        <w:rPr>
          <w:bCs/>
        </w:rPr>
      </w:pPr>
      <w:r w:rsidRPr="00F0707D">
        <w:rPr>
          <w:bCs/>
        </w:rPr>
        <w:t xml:space="preserve">Trước hết, </w:t>
      </w:r>
      <w:r>
        <w:rPr>
          <w:bCs/>
        </w:rPr>
        <w:t>bản thân</w:t>
      </w:r>
      <w:r w:rsidRPr="00F0707D">
        <w:rPr>
          <w:bCs/>
        </w:rPr>
        <w:t xml:space="preserve"> phải luôn luôn vững vàng về lập trường tư tưởng chính trị, gương mẫu về đạo đức, lối sống, có tác phong làm việc dân chủ, gần dân, biết lắng nghe ý kiến, tâm tư, nguyện vọng chính đáng của nhân dân. Đồng thời, tích cực đấu tranh ngăn chặn, đẩy lùi tình trạng suy thoái về tư tưởng chính trị, đạo đức, lối sống và những biểu hiện “tự diễn biến”, “tự chuyển hóa” trong nội bộ, để nâng cao niềm tin của nhân dân, lấy đó làm động lực thực hiện nhiệm vụ chính trị - xã hội nói chung và nhiệm vụ bảo vệ nền tảng tư tưởng của Đảng, đấu tranh phản bác các quan điểm sai trái, thù địch nói riêng</w:t>
      </w:r>
    </w:p>
    <w:p w:rsidR="00E04E6B" w:rsidRDefault="00E04E6B" w:rsidP="008C7B44">
      <w:pPr>
        <w:spacing w:before="120" w:after="280" w:afterAutospacing="1"/>
        <w:rPr>
          <w:bCs/>
        </w:rPr>
      </w:pPr>
      <w:r>
        <w:rPr>
          <w:bCs/>
        </w:rPr>
        <w:t>Bản thân có trách nhiệm nắm bắt kịp thời và đầy đủ những hạn chế, khuyết điểm trong tập thể (cả những hạn chế, khuyết điểm đang là mầm móng) để tìm hiểu nguyên nhân, từ đó đưa ra những phương hướng, kế hoạch khắc phục phù hợp.</w:t>
      </w:r>
    </w:p>
    <w:p w:rsidR="00E04E6B" w:rsidRPr="00E04E6B" w:rsidRDefault="00E04E6B" w:rsidP="008C7B44">
      <w:pPr>
        <w:spacing w:before="120" w:after="280" w:afterAutospacing="1"/>
      </w:pPr>
      <w:r>
        <w:rPr>
          <w:bCs/>
        </w:rPr>
        <w:t>Xây dựng tập thể vững mạnh, xóa bỏ những hạn chế khuyết điểm còn tồn động</w:t>
      </w:r>
    </w:p>
    <w:p w:rsidR="008C7B44" w:rsidRDefault="008C7B44" w:rsidP="008C7B44">
      <w:pPr>
        <w:spacing w:before="120" w:after="280" w:afterAutospacing="1"/>
        <w:rPr>
          <w:b/>
          <w:bCs/>
        </w:rPr>
      </w:pPr>
      <w:r>
        <w:rPr>
          <w:b/>
          <w:bCs/>
        </w:rPr>
        <w:t>VI. Phương hướng, biện pháp khắc phục hạn chế, khuyết điểm</w:t>
      </w:r>
    </w:p>
    <w:p w:rsidR="00822B1D" w:rsidRPr="00822B1D" w:rsidRDefault="00822B1D" w:rsidP="008C7B44">
      <w:pPr>
        <w:spacing w:before="120" w:after="280" w:afterAutospacing="1"/>
        <w:rPr>
          <w:bCs/>
        </w:rPr>
      </w:pPr>
      <w:r w:rsidRPr="00822B1D">
        <w:rPr>
          <w:bCs/>
        </w:rPr>
        <w:t xml:space="preserve">- Tăng cường trách nhiệm lãnh đạo, chỉ đạo; tự nâng cao nâng cao nhận thức về mục đích, ý nghĩa, yêu cầu của công tác kiểm điểm tự phê bình, phê bình và đánh giá, xếp loại chất lượng tổ chức đảng, đảng viên và tập thể, cá nhân cán bộ lãnh đạo, quản lý các cấp hằng năm. </w:t>
      </w:r>
    </w:p>
    <w:p w:rsidR="00822B1D" w:rsidRPr="00822B1D" w:rsidRDefault="00822B1D" w:rsidP="008C7B44">
      <w:pPr>
        <w:spacing w:before="120" w:after="280" w:afterAutospacing="1"/>
        <w:rPr>
          <w:bCs/>
        </w:rPr>
      </w:pPr>
      <w:r w:rsidRPr="00822B1D">
        <w:rPr>
          <w:bCs/>
        </w:rPr>
        <w:t>- Tích cực gương mẫu trong lối sống và trong công tác để nâng cao chất lượng đơn vị, chất lượng công tác kiểm điểm, đánh giá, xếp loại đối với tập thể, cá nhân của địa phương, cơ quan, đơn vị.</w:t>
      </w:r>
    </w:p>
    <w:p w:rsidR="00822B1D" w:rsidRPr="00822B1D" w:rsidRDefault="00822B1D" w:rsidP="008C7B44">
      <w:pPr>
        <w:spacing w:before="120" w:after="280" w:afterAutospacing="1"/>
        <w:rPr>
          <w:bCs/>
        </w:rPr>
      </w:pPr>
      <w:r w:rsidRPr="00822B1D">
        <w:rPr>
          <w:bCs/>
        </w:rPr>
        <w:t>- Chủ động nghiên cứu, quán triệt sâu, kỹ các văn bản của cấp trên.</w:t>
      </w:r>
    </w:p>
    <w:p w:rsidR="00822B1D" w:rsidRDefault="00822B1D" w:rsidP="008C7B44">
      <w:pPr>
        <w:spacing w:before="120" w:after="280" w:afterAutospacing="1"/>
        <w:rPr>
          <w:bCs/>
        </w:rPr>
      </w:pPr>
      <w:r w:rsidRPr="00822B1D">
        <w:rPr>
          <w:bCs/>
        </w:rPr>
        <w:t>- Theo dõi chặt chẽ, sâu sát tập thể, cá nhân có hạn chế, khuyết điểm để xây dựng kế hoạch sửa chữa, khắc phục phù hợp.</w:t>
      </w:r>
    </w:p>
    <w:p w:rsidR="003C7995" w:rsidRDefault="003C7995" w:rsidP="008C7B44">
      <w:pPr>
        <w:spacing w:before="120" w:after="280" w:afterAutospacing="1"/>
        <w:rPr>
          <w:bCs/>
        </w:rPr>
      </w:pPr>
      <w:r>
        <w:rPr>
          <w:bCs/>
        </w:rPr>
        <w:t xml:space="preserve">- </w:t>
      </w:r>
      <w:r w:rsidRPr="003C7995">
        <w:rPr>
          <w:bCs/>
        </w:rPr>
        <w:t>Sẵn lòng lắng nghe các ý kiến đóng góp phê bình của quần chúng nhân dân, của đồng nghiệp và cấp trên .</w:t>
      </w:r>
      <w:r>
        <w:rPr>
          <w:bCs/>
        </w:rPr>
        <w:t xml:space="preserve"> </w:t>
      </w:r>
      <w:r w:rsidRPr="003C7995">
        <w:rPr>
          <w:bCs/>
        </w:rPr>
        <w:t>Luôn có thái độ cầu thị trong việc nhận và sửa chữa, khắc phục khuyết điểm.</w:t>
      </w:r>
    </w:p>
    <w:p w:rsidR="00B95BEE" w:rsidRDefault="00B95BEE" w:rsidP="008C7B44">
      <w:pPr>
        <w:spacing w:before="120" w:after="280" w:afterAutospacing="1"/>
        <w:rPr>
          <w:bCs/>
        </w:rPr>
      </w:pPr>
      <w:r>
        <w:rPr>
          <w:bCs/>
        </w:rPr>
        <w:t>- Tăng cường, thực hiện mạnh mẽ công tác vận động xã hội, xây dựng và thực hiện các chính sách an sinh xã hội để giúp người dân có chất lượng cuộc sống tốt hơn. Hỗ trợ đúng người – đúng việc.</w:t>
      </w:r>
    </w:p>
    <w:p w:rsidR="00F0707D" w:rsidRPr="00822B1D" w:rsidRDefault="00F0707D" w:rsidP="008C7B44">
      <w:pPr>
        <w:spacing w:before="120" w:after="280" w:afterAutospacing="1"/>
      </w:pPr>
      <w:r>
        <w:rPr>
          <w:bCs/>
        </w:rPr>
        <w:lastRenderedPageBreak/>
        <w:t>-  T</w:t>
      </w:r>
      <w:r w:rsidRPr="00F0707D">
        <w:rPr>
          <w:bCs/>
        </w:rPr>
        <w:t>ăng cường công tác giáo dục chính trị tư tưởng, bồi dưỡng lý tưởng, nhân sinh quan cách mạng và kiến thức, kỹ năng bảo vệ nền tảng tư tưởng của Đảng, đấu tranh phản bác các quan điểm sai trái, thù địch cho đội ngũ</w:t>
      </w:r>
      <w:r>
        <w:rPr>
          <w:bCs/>
        </w:rPr>
        <w:t xml:space="preserve"> cá nhân.</w:t>
      </w:r>
    </w:p>
    <w:p w:rsidR="008C7B44" w:rsidRDefault="008C7B44" w:rsidP="008C7B44">
      <w:pPr>
        <w:spacing w:before="120" w:after="280" w:afterAutospacing="1"/>
      </w:pPr>
      <w:r>
        <w:rPr>
          <w:b/>
          <w:bCs/>
        </w:rPr>
        <w:t>VII. Tự nhận mức xếp loại chất lượng</w:t>
      </w:r>
    </w:p>
    <w:p w:rsidR="008C7B44" w:rsidRDefault="008C7B44" w:rsidP="008C7B44">
      <w:pPr>
        <w:spacing w:before="120" w:after="280" w:afterAutospacing="1"/>
      </w:pPr>
      <w:r>
        <w:t>1. Xếp loại cán bộ, công chức, viên chức:</w:t>
      </w:r>
    </w:p>
    <w:p w:rsidR="008C7B44" w:rsidRDefault="008C7B44" w:rsidP="008C7B44">
      <w:pPr>
        <w:spacing w:before="120" w:after="280" w:afterAutospacing="1"/>
      </w:pPr>
      <w:r>
        <w:rPr>
          <w:i/>
          <w:iCs/>
        </w:rPr>
        <w:t>□ Hoàn thành xuất sắc nhiệm vụ</w:t>
      </w:r>
    </w:p>
    <w:p w:rsidR="008C7B44" w:rsidRDefault="008C7B44" w:rsidP="008C7B44">
      <w:pPr>
        <w:spacing w:before="120" w:after="280" w:afterAutospacing="1"/>
      </w:pPr>
      <w:r>
        <w:rPr>
          <w:i/>
          <w:iCs/>
        </w:rPr>
        <w:t xml:space="preserve">□ Hoàn thành tốt nhiệm vụ </w:t>
      </w:r>
    </w:p>
    <w:p w:rsidR="008C7B44" w:rsidRDefault="008C7B44" w:rsidP="008C7B44">
      <w:pPr>
        <w:spacing w:before="120" w:after="280" w:afterAutospacing="1"/>
      </w:pPr>
      <w:r>
        <w:rPr>
          <w:i/>
          <w:iCs/>
        </w:rPr>
        <w:t xml:space="preserve">□ Hoàn thành nhiệm vụ </w:t>
      </w:r>
    </w:p>
    <w:p w:rsidR="008C7B44" w:rsidRDefault="008C7B44" w:rsidP="008C7B44">
      <w:pPr>
        <w:spacing w:before="120" w:after="280" w:afterAutospacing="1"/>
      </w:pPr>
      <w:r>
        <w:rPr>
          <w:i/>
          <w:iCs/>
        </w:rPr>
        <w:t>□ Không hoàn thành nhiệm vụ</w:t>
      </w:r>
    </w:p>
    <w:p w:rsidR="008C7B44" w:rsidRDefault="008C7B44" w:rsidP="008C7B44">
      <w:pPr>
        <w:spacing w:before="120" w:after="280" w:afterAutospacing="1"/>
      </w:pPr>
      <w:r>
        <w:t>2. Xếp loại đảng viên:</w:t>
      </w:r>
    </w:p>
    <w:p w:rsidR="008C7B44" w:rsidRDefault="008C7B44" w:rsidP="008C7B44">
      <w:pPr>
        <w:spacing w:before="120" w:after="280" w:afterAutospacing="1"/>
      </w:pPr>
      <w:r>
        <w:rPr>
          <w:i/>
          <w:iCs/>
        </w:rPr>
        <w:t>□ Hoàn thành xuất sắc nhiệm vụ</w:t>
      </w:r>
    </w:p>
    <w:p w:rsidR="008C7B44" w:rsidRDefault="008C7B44" w:rsidP="008C7B44">
      <w:pPr>
        <w:spacing w:before="120" w:after="280" w:afterAutospacing="1"/>
      </w:pPr>
      <w:r>
        <w:rPr>
          <w:i/>
          <w:iCs/>
        </w:rPr>
        <w:t>□ Hoàn thành tốt nhiệm vụ</w:t>
      </w:r>
    </w:p>
    <w:p w:rsidR="008C7B44" w:rsidRDefault="008C7B44" w:rsidP="008C7B44">
      <w:pPr>
        <w:spacing w:before="120" w:after="280" w:afterAutospacing="1"/>
      </w:pPr>
      <w:r>
        <w:rPr>
          <w:i/>
          <w:iCs/>
        </w:rPr>
        <w:t>□ Hoàn thành nhiệm vụ</w:t>
      </w:r>
    </w:p>
    <w:p w:rsidR="008C7B44" w:rsidRDefault="008C7B44" w:rsidP="008C7B44">
      <w:pPr>
        <w:spacing w:before="120" w:after="280" w:afterAutospacing="1"/>
      </w:pPr>
      <w:r>
        <w:rPr>
          <w:i/>
          <w:iCs/>
        </w:rPr>
        <w:t>□ Không hoàn thành nhiệm vụ</w:t>
      </w:r>
    </w:p>
    <w:p w:rsidR="008C7B44" w:rsidRDefault="008C7B44" w:rsidP="008C7B44">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7B4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NGƯỜI TỰ KIỂM ĐIỂM</w:t>
            </w:r>
            <w:r>
              <w:rPr>
                <w:b/>
                <w:bCs/>
              </w:rPr>
              <w:br/>
            </w:r>
            <w:r>
              <w:rPr>
                <w:i/>
                <w:iCs/>
              </w:rPr>
              <w:t>(Ký, ghi rõ họ tên)</w:t>
            </w:r>
          </w:p>
        </w:tc>
      </w:tr>
    </w:tbl>
    <w:p w:rsidR="008C7B44" w:rsidRDefault="008C7B44" w:rsidP="008C7B44">
      <w:pPr>
        <w:spacing w:before="120" w:after="280" w:afterAutospacing="1"/>
      </w:pPr>
      <w:r>
        <w:rPr>
          <w:b/>
          <w:bCs/>
        </w:rPr>
        <w:t> </w:t>
      </w:r>
    </w:p>
    <w:p w:rsidR="008C7B44" w:rsidRDefault="008C7B44" w:rsidP="008C7B44">
      <w:pPr>
        <w:spacing w:before="120" w:after="280" w:afterAutospacing="1"/>
      </w:pPr>
      <w:r>
        <w:rPr>
          <w:b/>
          <w:bCs/>
        </w:rPr>
        <w:t>Đánh giá, xếp loại chất lượng cán bộ, công chức, viên chức</w:t>
      </w:r>
    </w:p>
    <w:p w:rsidR="008C7B44" w:rsidRDefault="008C7B44" w:rsidP="008C7B44">
      <w:pPr>
        <w:spacing w:before="120" w:after="280" w:afterAutospacing="1"/>
      </w:pPr>
      <w:r>
        <w:t>- Nhận xét, đánh giá của người quản lý, sử dụng cán bộ, công chức, viên chức:</w:t>
      </w:r>
    </w:p>
    <w:p w:rsidR="008C7B44" w:rsidRDefault="008C7B44" w:rsidP="008C7B44">
      <w:pPr>
        <w:spacing w:before="120" w:after="280" w:afterAutospacing="1"/>
      </w:pPr>
      <w:r>
        <w:t>……………………………………………………………………………………………………..</w:t>
      </w:r>
    </w:p>
    <w:p w:rsidR="008C7B44" w:rsidRDefault="008C7B44" w:rsidP="008C7B44">
      <w:pPr>
        <w:spacing w:before="120" w:after="280" w:afterAutospacing="1"/>
      </w:pPr>
      <w:r>
        <w:t>……………………………………………………………………………………………………..</w:t>
      </w:r>
    </w:p>
    <w:p w:rsidR="008C7B44" w:rsidRDefault="008C7B44" w:rsidP="008C7B44">
      <w:pPr>
        <w:spacing w:before="120" w:after="280" w:afterAutospacing="1"/>
      </w:pPr>
      <w:r>
        <w:t>- Mức xếp loại chất lượng công chức, viên chức: ……………………………………………</w:t>
      </w:r>
    </w:p>
    <w:p w:rsidR="008C7B44" w:rsidRDefault="008C7B44" w:rsidP="008C7B4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7"/>
        <w:gridCol w:w="4693"/>
      </w:tblGrid>
      <w:tr w:rsidR="008C7B44" w:rsidTr="00CE401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lastRenderedPageBreak/>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jc w:val="center"/>
            </w:pPr>
            <w:r>
              <w:rPr>
                <w:b/>
                <w:bCs/>
              </w:rPr>
              <w:t>THỦ TRƯỞNG CƠ QUAN, ĐƠN VỊ</w:t>
            </w:r>
            <w:r>
              <w:rPr>
                <w:b/>
                <w:bCs/>
              </w:rPr>
              <w:br/>
            </w:r>
            <w:r>
              <w:rPr>
                <w:i/>
                <w:iCs/>
              </w:rPr>
              <w:t>(Xác lập thời điểm, ký, ghi rõ họ tên và đóng dấu)</w:t>
            </w:r>
          </w:p>
        </w:tc>
      </w:tr>
    </w:tbl>
    <w:p w:rsidR="008C7B44" w:rsidRDefault="008C7B44" w:rsidP="008C7B44">
      <w:pPr>
        <w:spacing w:before="120" w:after="280" w:afterAutospacing="1"/>
      </w:pPr>
      <w:r>
        <w:rPr>
          <w:b/>
          <w:bCs/>
        </w:rPr>
        <w:t> </w:t>
      </w:r>
    </w:p>
    <w:p w:rsidR="008C7B44" w:rsidRDefault="008C7B44" w:rsidP="008C7B44">
      <w:pPr>
        <w:spacing w:before="120" w:after="280" w:afterAutospacing="1"/>
      </w:pPr>
      <w:r>
        <w:rPr>
          <w:b/>
          <w:bCs/>
        </w:rPr>
        <w:t>Đánh giá, xếp loại chất lượng đảng viên</w:t>
      </w:r>
    </w:p>
    <w:p w:rsidR="008C7B44" w:rsidRDefault="008C7B44" w:rsidP="008C7B44">
      <w:pPr>
        <w:spacing w:before="120" w:after="280" w:afterAutospacing="1"/>
      </w:pPr>
      <w:r>
        <w:t>- Nhận xét, đánh giá của chi ủy: …………………………………………………………………</w:t>
      </w:r>
    </w:p>
    <w:p w:rsidR="008C7B44" w:rsidRDefault="008C7B44" w:rsidP="008C7B44">
      <w:pPr>
        <w:spacing w:before="120" w:after="280" w:afterAutospacing="1"/>
      </w:pPr>
      <w:r>
        <w:t>- Chi bộ đề xuất xếp loại mức chất lượng: …………………………..…………………………</w:t>
      </w:r>
    </w:p>
    <w:p w:rsidR="008C7B44" w:rsidRDefault="008C7B44" w:rsidP="008C7B4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7B4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T/M CHI ỦY (CHI BỘ)</w:t>
            </w:r>
            <w:r>
              <w:rPr>
                <w:b/>
                <w:bCs/>
              </w:rPr>
              <w:br/>
            </w:r>
            <w:r>
              <w:rPr>
                <w:i/>
                <w:iCs/>
              </w:rPr>
              <w:t>(Xác lập thời điểm, ký, ghi rõ họ tên)</w:t>
            </w:r>
          </w:p>
        </w:tc>
      </w:tr>
    </w:tbl>
    <w:p w:rsidR="008C7B44" w:rsidRDefault="008C7B44" w:rsidP="008C7B44">
      <w:pPr>
        <w:spacing w:before="120" w:after="280" w:afterAutospacing="1"/>
      </w:pPr>
      <w:r>
        <w:t> </w:t>
      </w:r>
    </w:p>
    <w:p w:rsidR="008C7B44" w:rsidRDefault="008C7B44" w:rsidP="008C7B44">
      <w:pPr>
        <w:spacing w:before="120" w:after="280" w:afterAutospacing="1"/>
      </w:pPr>
      <w:r>
        <w:t>- Đảng ủy, chi ủy cơ sở xếp loại mức chất lượng: …………………………………………….</w:t>
      </w:r>
    </w:p>
    <w:p w:rsidR="008C7B44" w:rsidRDefault="008C7B44" w:rsidP="008C7B4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8C7B44" w:rsidTr="00CE401B">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T/M ĐẢNG ỦY (CHI ỦY)</w:t>
            </w:r>
            <w:r>
              <w:rPr>
                <w:b/>
                <w:bCs/>
              </w:rPr>
              <w:br/>
            </w:r>
            <w:r>
              <w:rPr>
                <w:i/>
                <w:iCs/>
              </w:rPr>
              <w:t>(Xác lập thời điểm, ký, ghi rõ họ tên và đóng dấu)</w:t>
            </w:r>
          </w:p>
        </w:tc>
      </w:tr>
    </w:tbl>
    <w:p w:rsidR="0059653C" w:rsidRPr="008C7B44" w:rsidRDefault="0059653C" w:rsidP="008C7B44"/>
    <w:sectPr w:rsidR="0059653C" w:rsidRPr="008C7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4"/>
    <w:rsid w:val="003C7995"/>
    <w:rsid w:val="00433DB0"/>
    <w:rsid w:val="005473B4"/>
    <w:rsid w:val="0059653C"/>
    <w:rsid w:val="005E1D2C"/>
    <w:rsid w:val="00810341"/>
    <w:rsid w:val="00822B1D"/>
    <w:rsid w:val="008C7B44"/>
    <w:rsid w:val="00B95BEE"/>
    <w:rsid w:val="00BB12DF"/>
    <w:rsid w:val="00E04E6B"/>
    <w:rsid w:val="00F0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92E-108A-463C-828D-8AB5A7C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DB0"/>
  </w:style>
  <w:style w:type="paragraph" w:styleId="ListParagraph">
    <w:name w:val="List Paragraph"/>
    <w:basedOn w:val="Normal"/>
    <w:uiPriority w:val="34"/>
    <w:qFormat/>
    <w:rsid w:val="00BB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5545">
      <w:bodyDiv w:val="1"/>
      <w:marLeft w:val="0"/>
      <w:marRight w:val="0"/>
      <w:marTop w:val="0"/>
      <w:marBottom w:val="0"/>
      <w:divBdr>
        <w:top w:val="none" w:sz="0" w:space="0" w:color="auto"/>
        <w:left w:val="none" w:sz="0" w:space="0" w:color="auto"/>
        <w:bottom w:val="none" w:sz="0" w:space="0" w:color="auto"/>
        <w:right w:val="none" w:sz="0" w:space="0" w:color="auto"/>
      </w:divBdr>
      <w:divsChild>
        <w:div w:id="109859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5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98947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471535">
      <w:bodyDiv w:val="1"/>
      <w:marLeft w:val="0"/>
      <w:marRight w:val="0"/>
      <w:marTop w:val="0"/>
      <w:marBottom w:val="0"/>
      <w:divBdr>
        <w:top w:val="none" w:sz="0" w:space="0" w:color="auto"/>
        <w:left w:val="none" w:sz="0" w:space="0" w:color="auto"/>
        <w:bottom w:val="none" w:sz="0" w:space="0" w:color="auto"/>
        <w:right w:val="none" w:sz="0" w:space="0" w:color="auto"/>
      </w:divBdr>
    </w:div>
    <w:div w:id="1267925741">
      <w:bodyDiv w:val="1"/>
      <w:marLeft w:val="0"/>
      <w:marRight w:val="0"/>
      <w:marTop w:val="0"/>
      <w:marBottom w:val="0"/>
      <w:divBdr>
        <w:top w:val="none" w:sz="0" w:space="0" w:color="auto"/>
        <w:left w:val="none" w:sz="0" w:space="0" w:color="auto"/>
        <w:bottom w:val="none" w:sz="0" w:space="0" w:color="auto"/>
        <w:right w:val="none" w:sz="0" w:space="0" w:color="auto"/>
      </w:divBdr>
    </w:div>
    <w:div w:id="1739479271">
      <w:bodyDiv w:val="1"/>
      <w:marLeft w:val="0"/>
      <w:marRight w:val="0"/>
      <w:marTop w:val="0"/>
      <w:marBottom w:val="0"/>
      <w:divBdr>
        <w:top w:val="none" w:sz="0" w:space="0" w:color="auto"/>
        <w:left w:val="none" w:sz="0" w:space="0" w:color="auto"/>
        <w:bottom w:val="none" w:sz="0" w:space="0" w:color="auto"/>
        <w:right w:val="none" w:sz="0" w:space="0" w:color="auto"/>
      </w:divBdr>
    </w:div>
    <w:div w:id="1749689733">
      <w:bodyDiv w:val="1"/>
      <w:marLeft w:val="0"/>
      <w:marRight w:val="0"/>
      <w:marTop w:val="0"/>
      <w:marBottom w:val="0"/>
      <w:divBdr>
        <w:top w:val="none" w:sz="0" w:space="0" w:color="auto"/>
        <w:left w:val="none" w:sz="0" w:space="0" w:color="auto"/>
        <w:bottom w:val="none" w:sz="0" w:space="0" w:color="auto"/>
        <w:right w:val="none" w:sz="0" w:space="0" w:color="auto"/>
      </w:divBdr>
    </w:div>
    <w:div w:id="18279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2023-12-14T03:36:00Z</dcterms:created>
  <dcterms:modified xsi:type="dcterms:W3CDTF">2023-12-14T04:04:00Z</dcterms:modified>
</cp:coreProperties>
</file>