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BIỂU MẪU 03. BẢNG TỔNG HỢP KẾT QUẢ LẤY Ý KIẾN CỦA GIÁO VIÊN, NHÂN VIÊN TRONG TRƯỜNG</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Tỉnh/Thành phố.............................................................................................................</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Huyện/Quận/Thị xã:......................................................................................................</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Xã/phường....................................................................................................................</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Trường:.........................................................................................................................</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 Họ và tên hiệu trưởng/phó hiệu trưởng được đánh giá:</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6) Thời gian đánh giá </w:t>
      </w:r>
      <w:r w:rsidDel="00000000" w:rsidR="00000000" w:rsidRPr="00000000">
        <w:rPr>
          <w:i w:val="1"/>
          <w:sz w:val="18"/>
          <w:szCs w:val="18"/>
          <w:rtl w:val="0"/>
        </w:rPr>
        <w:t xml:space="preserve">(ngày, tháng, năm):</w:t>
      </w:r>
      <w:r w:rsidDel="00000000" w:rsidR="00000000" w:rsidRPr="00000000">
        <w:rPr>
          <w:sz w:val="18"/>
          <w:szCs w:val="18"/>
          <w:rtl w:val="0"/>
        </w:rPr>
        <w:t xml:space="preserve"> ………/………/20……</w:t>
      </w:r>
    </w:p>
    <w:tbl>
      <w:tblPr>
        <w:tblStyle w:val="Table1"/>
        <w:tblW w:w="8641.18110236220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57.007515381428"/>
        <w:gridCol w:w="870.2404045395134"/>
        <w:gridCol w:w="857.1212024610282"/>
        <w:gridCol w:w="857.1212024610282"/>
        <w:gridCol w:w="699.6907775192068"/>
        <w:tblGridChange w:id="0">
          <w:tblGrid>
            <w:gridCol w:w="5357.007515381428"/>
            <w:gridCol w:w="870.2404045395134"/>
            <w:gridCol w:w="857.1212024610282"/>
            <w:gridCol w:w="857.1212024610282"/>
            <w:gridCol w:w="699.6907775192068"/>
          </w:tblGrid>
        </w:tblGridChange>
      </w:tblGrid>
      <w:tr>
        <w:trPr>
          <w:cantSplit w:val="0"/>
          <w:trHeight w:val="129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Nội dung</w:t>
            </w:r>
          </w:p>
        </w:tc>
        <w:tc>
          <w:tcPr>
            <w:gridSpan w:val="4"/>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Mức đồng ý</w:t>
            </w:r>
          </w:p>
          <w:p w:rsidR="00000000" w:rsidDel="00000000" w:rsidP="00000000" w:rsidRDefault="00000000" w:rsidRPr="00000000" w14:paraId="0000000B">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(ghi số lượng ý kiến vào mỗi ô tương ứng)</w:t>
            </w:r>
          </w:p>
        </w:tc>
      </w:tr>
      <w:tr>
        <w:trPr>
          <w:cantSplit w:val="0"/>
          <w:trHeight w:val="9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1.99999999999994" w:lineRule="auto"/>
              <w:jc w:val="center"/>
              <w:rPr>
                <w:b w:val="1"/>
                <w:i w:val="1"/>
                <w:sz w:val="18"/>
                <w:szCs w:val="18"/>
              </w:rPr>
            </w:pPr>
            <w:r w:rsidDel="00000000" w:rsidR="00000000" w:rsidRPr="00000000">
              <w:rPr>
                <w:b w:val="1"/>
                <w:i w:val="1"/>
                <w:sz w:val="18"/>
                <w:szCs w:val="18"/>
                <w:rtl w:val="0"/>
              </w:rPr>
              <w:t xml:space="preserve">Chưa đạt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1.99999999999994" w:lineRule="auto"/>
              <w:jc w:val="center"/>
              <w:rPr>
                <w:b w:val="1"/>
                <w:i w:val="1"/>
                <w:sz w:val="18"/>
                <w:szCs w:val="18"/>
              </w:rPr>
            </w:pPr>
            <w:r w:rsidDel="00000000" w:rsidR="00000000" w:rsidRPr="00000000">
              <w:rPr>
                <w:b w:val="1"/>
                <w:i w:val="1"/>
                <w:sz w:val="18"/>
                <w:szCs w:val="18"/>
                <w:rtl w:val="0"/>
              </w:rPr>
              <w:t xml:space="preserve">Đạt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jc w:val="center"/>
              <w:rPr>
                <w:b w:val="1"/>
                <w:i w:val="1"/>
                <w:sz w:val="18"/>
                <w:szCs w:val="18"/>
              </w:rPr>
            </w:pPr>
            <w:r w:rsidDel="00000000" w:rsidR="00000000" w:rsidRPr="00000000">
              <w:rPr>
                <w:b w:val="1"/>
                <w:i w:val="1"/>
                <w:sz w:val="18"/>
                <w:szCs w:val="18"/>
                <w:rtl w:val="0"/>
              </w:rPr>
              <w:t xml:space="preserve">Khá</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jc w:val="center"/>
              <w:rPr>
                <w:b w:val="1"/>
                <w:i w:val="1"/>
                <w:sz w:val="18"/>
                <w:szCs w:val="18"/>
              </w:rPr>
            </w:pPr>
            <w:r w:rsidDel="00000000" w:rsidR="00000000" w:rsidRPr="00000000">
              <w:rPr>
                <w:b w:val="1"/>
                <w:i w:val="1"/>
                <w:sz w:val="18"/>
                <w:szCs w:val="18"/>
                <w:rtl w:val="0"/>
              </w:rPr>
              <w:t xml:space="preserve">Tốt</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 Hiệu trưởng thực hiện gương mẫu các quy định về đạo đức nhà giáo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 Hiệu trưởng có tư tưởng đổi mới trong lãnh đạo, quản trị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 Hiệu trưởng am hiểu chuyên môn và thường xuyên học tập, bồi dưỡng phát triển chuyên môn, nghiệp vụ bản thân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 Kế hoạch phát triển nhà trường phù hợp với điều kiện thực tiễn của nhà trường và địa phương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 Hiệu trưởng chỉ đạo hoạt động dạy học và giáo dục theo yêu cầu phát triển phẩm chất, năng lực học sinh của chương trình giáo dục phổ thông.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 Hiệu trưởng xây dựng vị trí việc làm và bố trí, phân công nhiệm vụ phù hợp với tất cả giáo viên, nhân viên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 Các tổ/nhóm trưởng chuyên môn, giáo viên cốt cán hoạt động hiệu quả và kết nối với mạng lưới giáo viên cốt cán của địa phương.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 Hiệu trưởng quản lý và sử dụng tài chính phục vụ mục tiêu nâng cao chất lượng giáo dục, công khai, minh bạch.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 Hiệu trưởng chỉ đạo khai thác, sử dụng cơ sở vật chất, thiết bị và công nghệ trong dạy học của nhà trường hiệu quả, phục vụ nâng cao chất lượng dạy học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 Nhà trường thực hiện tự đánh giá và cải tiến chất lượng liên tục.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 Cán bộ quản lý, giáo viên, nhân viên, học sinh trong nhà trường chủ động thực hiện nghiệm nội quy, quy tắc văn hóa ứng xử nhà trường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 Hiệu trưởng khuyến khích phản ánh góp ý phát triển nhà trường và giải quyết những tâm tư vướng mắc, những đóng góp cho nhà trường ngày một tốt hơn.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 Cán bộ quản lý, giáo viên, nhân viên, học sinh trong nhà trường chủ động, tích cực tham gia xây dựng trường học an toàn, phòng chống bạo lực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 Nhà trường phối hợp có hiệu quả với cha mẹ hoặc người giám hộ học sinh và cộng đồng trong cung cấp và tiếp nhận và xử lý các thông tin về hoạt động dạy học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 Nhà trường phối hợp có hiệu quả với cha mẹ hoặc người giám hộ học sinh và cộng đồng trong cung cấp và tiếp nhận và xử lý các thông tin về hoạt động giáo dục đạo đức cho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 Nhà trường phối hợp có hiệu quả với cha mẹ hoặc người giám hộ học sinh và cộng đồng trong huy động các nguồn lực phát triển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17. Hiệu trưởng có sử dụng tiếng ngoại ngữ trong giao tiếp, trong công việc và tạo lập môi trường phát triển ngoại ngữ cho giáo viên, nhân viên và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18. Hiệu trưởng chỉ đạo ứng dụng có hiệu quả công nghệ thông tin trong các điều hành các hoạt động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6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19. Các ý kiến khác </w:t>
      </w:r>
      <w:r w:rsidDel="00000000" w:rsidR="00000000" w:rsidRPr="00000000">
        <w:rPr>
          <w:i w:val="1"/>
          <w:sz w:val="18"/>
          <w:szCs w:val="18"/>
          <w:rtl w:val="0"/>
        </w:rPr>
        <w:t xml:space="preserve">(ghi rõ):</w:t>
      </w:r>
    </w:p>
    <w:p w:rsidR="00000000" w:rsidDel="00000000" w:rsidP="00000000" w:rsidRDefault="00000000" w:rsidRPr="00000000" w14:paraId="0000006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19.1. Những điểm tốt trong hoạt động quản lý nhà trường:.............................................</w:t>
      </w:r>
    </w:p>
    <w:p w:rsidR="00000000" w:rsidDel="00000000" w:rsidP="00000000" w:rsidRDefault="00000000" w:rsidRPr="00000000" w14:paraId="0000007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19.2. Những điều cần thay đổi:..........................................................................................</w:t>
      </w:r>
    </w:p>
    <w:p w:rsidR="00000000" w:rsidDel="00000000" w:rsidP="00000000" w:rsidRDefault="00000000" w:rsidRPr="00000000" w14:paraId="0000007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2"/>
        <w:tblW w:w="8641.18110236220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76.800782081294"/>
        <w:gridCol w:w="4364.38032028091"/>
        <w:tblGridChange w:id="0">
          <w:tblGrid>
            <w:gridCol w:w="4276.800782081294"/>
            <w:gridCol w:w="4364.38032028091"/>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sz w:val="18"/>
                <w:szCs w:val="18"/>
                <w:rtl w:val="0"/>
              </w:rPr>
              <w:br w:type="textWrapping"/>
            </w:r>
            <w:r w:rsidDel="00000000" w:rsidR="00000000" w:rsidRPr="00000000">
              <w:rPr>
                <w:b w:val="1"/>
                <w:sz w:val="18"/>
                <w:szCs w:val="18"/>
                <w:rtl w:val="0"/>
              </w:rPr>
              <w:t xml:space="preserve">Thủ trưởng đơn vị</w:t>
              <w:br w:type="textWrapping"/>
            </w:r>
            <w:r w:rsidDel="00000000" w:rsidR="00000000" w:rsidRPr="00000000">
              <w:rPr>
                <w:i w:val="1"/>
                <w:sz w:val="18"/>
                <w:szCs w:val="18"/>
                <w:rtl w:val="0"/>
              </w:rPr>
              <w:t xml:space="preserve">(Ký tên, đóng dấu)</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ngày....tháng….năm……</w:t>
              <w:br w:type="textWrapping"/>
            </w:r>
            <w:r w:rsidDel="00000000" w:rsidR="00000000" w:rsidRPr="00000000">
              <w:rPr>
                <w:b w:val="1"/>
                <w:sz w:val="18"/>
                <w:szCs w:val="18"/>
                <w:rtl w:val="0"/>
              </w:rPr>
              <w:t xml:space="preserve">Người tổng hợp</w:t>
              <w:br w:type="textWrapping"/>
            </w:r>
            <w:r w:rsidDel="00000000" w:rsidR="00000000" w:rsidRPr="00000000">
              <w:rPr>
                <w:i w:val="1"/>
                <w:sz w:val="18"/>
                <w:szCs w:val="18"/>
                <w:rtl w:val="0"/>
              </w:rPr>
              <w:t xml:space="preserve">(Ký và ghi rõ họ tên)</w:t>
            </w:r>
          </w:p>
        </w:tc>
      </w:tr>
    </w:tbl>
    <w:p w:rsidR="00000000" w:rsidDel="00000000" w:rsidP="00000000" w:rsidRDefault="00000000" w:rsidRPr="00000000" w14:paraId="0000007B">
      <w:pPr>
        <w:spacing w:after="0" w:before="0" w:lineRule="auto"/>
        <w:ind w:left="0" w:firstLine="0"/>
        <w:rPr>
          <w:sz w:val="18"/>
          <w:szCs w:val="18"/>
        </w:rPr>
      </w:pPr>
      <w:r w:rsidDel="00000000" w:rsidR="00000000" w:rsidRPr="00000000">
        <w:rPr>
          <w:rtl w:val="0"/>
        </w:rPr>
      </w:r>
    </w:p>
    <w:sectPr>
      <w:headerReference r:id="rId6" w:type="default"/>
      <w:pgSz w:h="16834" w:w="11909" w:orient="portrait"/>
      <w:pgMar w:bottom="1440" w:top="1440" w:left="1440" w:right="1824.33070866141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