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BIỂU MẪU 04.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PHIẾU CẤP TRÊN ĐÁNH GIÁ HIỆU TRƯỞNG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Tỉnh/Thành phố …………………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Huyện/Quận/Thị xã:...........................................................................................................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Cấp học:..........................................................................................................................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4) Trường:...........................................................................................................................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5) Họ và tên người được đánh giá: …………………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6) Thời gian đánh giá </w:t>
      </w:r>
      <w:r w:rsidDel="00000000" w:rsidR="00000000" w:rsidRPr="00000000">
        <w:rPr>
          <w:i w:val="1"/>
          <w:sz w:val="18"/>
          <w:szCs w:val="18"/>
          <w:rtl w:val="0"/>
        </w:rPr>
        <w:t xml:space="preserve">(ngày, tháng, năm):</w:t>
      </w:r>
      <w:r w:rsidDel="00000000" w:rsidR="00000000" w:rsidRPr="00000000">
        <w:rPr>
          <w:sz w:val="18"/>
          <w:szCs w:val="18"/>
          <w:rtl w:val="0"/>
        </w:rPr>
        <w:t xml:space="preserve"> ………/………/20……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Cấp trên trực tiếp đánh giá mức đạt được của từng tiêu chí bằng cách </w:t>
      </w:r>
      <w:r w:rsidDel="00000000" w:rsidR="00000000" w:rsidRPr="00000000">
        <w:rPr>
          <w:b w:val="1"/>
          <w:sz w:val="18"/>
          <w:szCs w:val="18"/>
          <w:rtl w:val="0"/>
        </w:rPr>
        <w:t xml:space="preserve">khoanh tròn vào chỉ 1 ô tương ứng với 4 mức đạt được của tiêu chí</w:t>
      </w:r>
      <w:r w:rsidDel="00000000" w:rsidR="00000000" w:rsidRPr="00000000">
        <w:rPr>
          <w:sz w:val="18"/>
          <w:szCs w:val="18"/>
          <w:rtl w:val="0"/>
        </w:rPr>
        <w:t xml:space="preserve"> và phải căn cứ trên minh chứng xác thực.</w:t>
      </w:r>
    </w:p>
    <w:tbl>
      <w:tblPr>
        <w:tblStyle w:val="Table1"/>
        <w:tblW w:w="8641.18110236220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6.729239693952"/>
        <w:gridCol w:w="1327.39719813952"/>
        <w:gridCol w:w="908.2191355691452"/>
        <w:gridCol w:w="1013.013651211739"/>
        <w:gridCol w:w="855.8218777478485"/>
        <w:tblGridChange w:id="0">
          <w:tblGrid>
            <w:gridCol w:w="4536.729239693952"/>
            <w:gridCol w:w="1327.39719813952"/>
            <w:gridCol w:w="908.2191355691452"/>
            <w:gridCol w:w="1013.013651211739"/>
            <w:gridCol w:w="855.821877747848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chuẩn/Tiêu chí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Mức đánh giá tiêu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chí</w:t>
            </w:r>
            <w:hyperlink r:id="rId6">
              <w:r w:rsidDel="00000000" w:rsidR="00000000" w:rsidRPr="00000000">
                <w:rPr>
                  <w:b w:val="1"/>
                  <w:sz w:val="18"/>
                  <w:szCs w:val="18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Chưa đạt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Đạt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Khá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Tốt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 1. Phẩm chất nghề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1. Đạo đức nghề nghiệp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2. Tư tưởng đổi mới trong lãnh đạo, quản trị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3. Năng lực phát triển chuyên môn, nghiệp vụ bản thân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 2. Quản trị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4. Tổ chức xây dựng kế hoạch phát triển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5. Quản trị hoạt động dạy học, giáo dục học sinh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6. Quản trị nhân sự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7. Quản trị tổ chức, hành chính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8. Quản trị tài chính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9. Quản trị cơ sở vật chất, thiết bị và công nghệ trong dạy học, giáo dục học sinh của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10. Quản trị chất lượng giáo dục trong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 3. Xây dựng môi trường giáo dục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11. Xây dựng văn hóa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12. Thực hiện dân chủ cơ sở trong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13. Xây dựng trường học an toàn, phòng chống bạo lực học đường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 4. Phát triển mối quan hệ giữa nhà trường, gia đình, xã hội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14. Phối hợp giữa nhà trường, gia đình, xã hội để thực hiện hoạt động dạy học cho học sinh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15. Phối hợp giữa nhà trường, gia đình, xã hội để thực hiện giáo dục đạo đức, lối sống cho học sinh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16. Phối hợp giữa nhà trường, gia đình, xã hội trong huy động và sử dụng nguồn lực để phát triển nhà trường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Tiêu chuẩn 5. Sử dụng ngoại ngữ và công nghệ thông 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17. Sử dụng ngoại ngữ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Tiêu chí 18. Ứng dụng công nghệ thông 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Nhận xét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rõ):</w:t>
      </w:r>
    </w:p>
    <w:p w:rsidR="00000000" w:rsidDel="00000000" w:rsidP="00000000" w:rsidRDefault="00000000" w:rsidRPr="00000000" w14:paraId="0000008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 Điểm mạnh:</w:t>
      </w:r>
      <w:r w:rsidDel="00000000" w:rsidR="00000000" w:rsidRPr="00000000">
        <w:rPr>
          <w:sz w:val="18"/>
          <w:szCs w:val="18"/>
          <w:rtl w:val="0"/>
        </w:rPr>
        <w:t xml:space="preserve">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 Những vấn đề cần cải thiện:</w:t>
      </w:r>
      <w:r w:rsidDel="00000000" w:rsidR="00000000" w:rsidRPr="00000000">
        <w:rPr>
          <w:sz w:val="18"/>
          <w:szCs w:val="18"/>
          <w:rtl w:val="0"/>
        </w:rPr>
        <w:t xml:space="preserve"> 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Xếp loại kết quả đánh giá</w:t>
      </w:r>
      <w:hyperlink r:id="rId7">
        <w:r w:rsidDel="00000000" w:rsidR="00000000" w:rsidRPr="00000000">
          <w:rPr>
            <w:b w:val="1"/>
            <w:sz w:val="18"/>
            <w:szCs w:val="18"/>
            <w:rtl w:val="0"/>
          </w:rPr>
          <w:t xml:space="preserve">4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…………………</w:t>
      </w:r>
    </w:p>
    <w:p w:rsidR="00000000" w:rsidDel="00000000" w:rsidP="00000000" w:rsidRDefault="00000000" w:rsidRPr="00000000" w14:paraId="0000009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8641.18110236220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2.204192381358"/>
        <w:gridCol w:w="4378.976909980847"/>
        <w:tblGridChange w:id="0">
          <w:tblGrid>
            <w:gridCol w:w="4262.204192381358"/>
            <w:gridCol w:w="4378.976909980847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………, ngày....tháng.... năm ……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95">
      <w:pPr>
        <w:spacing w:after="0" w:before="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824.33070866141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cong-van/Bo-may-hanh-chinh/Cong-van-4529-BGDDT-NGCBQLGD-2018-huong-dan-thuc-hien-Thong-tu-14-2018-TT-BGDDT-408263.aspx?anchor=dieu_2#_ftn3" TargetMode="External"/><Relationship Id="rId7" Type="http://schemas.openxmlformats.org/officeDocument/2006/relationships/hyperlink" Target="https://thuvienphapluat.vn/cong-van/Bo-may-hanh-chinh/Cong-van-4529-BGDDT-NGCBQLGD-2018-huong-dan-thuc-hien-Thong-tu-14-2018-TT-BGDDT-408263.aspx?anchor=dieu_2#_ftn4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