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B084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bookmarkStart w:id="1" w:name="_GoBack"/>
      <w:bookmarkStart w:id="0" w:name="chuong_pl_4"/>
      <w:r>
        <w:rPr>
          <w:rFonts w:hint="default" w:ascii="Times New Roman" w:hAnsi="Times New Roman" w:cs="Times New Roman"/>
          <w:b/>
          <w:bCs/>
          <w:i w:val="0"/>
          <w:iCs w:val="0"/>
          <w:caps w:val="0"/>
          <w:color w:val="000000"/>
          <w:spacing w:val="0"/>
          <w:sz w:val="24"/>
          <w:szCs w:val="24"/>
          <w:u w:val="none"/>
          <w:bdr w:val="none" w:color="auto" w:sz="0" w:space="0"/>
          <w:shd w:val="clear" w:fill="FFFFFF"/>
          <w:lang w:val="en-US"/>
        </w:rPr>
        <w:t>Mẫu số 04. Báo cáo kết quả chào bán trái phiếu ra thị trường quốc tế của công ty đại chúng, công ty chứng khoán, công ty quản lý quỹ đầu tư chứng khoán</w:t>
      </w:r>
      <w:bookmarkEnd w:id="0"/>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85"/>
        <w:gridCol w:w="5337"/>
      </w:tblGrid>
      <w:tr w14:paraId="41BF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5F27DB6A">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TÊN CÔNG TY</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w:t>
            </w:r>
          </w:p>
        </w:tc>
        <w:tc>
          <w:tcPr>
            <w:tcW w:w="3100" w:type="pct"/>
            <w:shd w:val="clear" w:color="auto" w:fill="FFFFFF"/>
            <w:tcMar>
              <w:left w:w="108" w:type="dxa"/>
              <w:right w:w="108" w:type="dxa"/>
            </w:tcMar>
            <w:vAlign w:val="top"/>
          </w:tcPr>
          <w:p w14:paraId="0FEA09FA">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rPr>
              <w:t>CỘNG HÒA XÃ HỘI CHỦ NGHĨA VIỆT NAM</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Độc lập - Tự do - Hạnh phúc</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w:t>
            </w:r>
          </w:p>
        </w:tc>
      </w:tr>
      <w:tr w14:paraId="7617E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5CB8A680">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S</w:t>
            </w:r>
            <w:r>
              <w:rPr>
                <w:rFonts w:hint="default" w:ascii="Times New Roman" w:hAnsi="Times New Roman" w:cs="Times New Roman"/>
                <w:i w:val="0"/>
                <w:iCs w:val="0"/>
                <w:caps w:val="0"/>
                <w:color w:val="000000"/>
                <w:spacing w:val="0"/>
                <w:sz w:val="24"/>
                <w:szCs w:val="24"/>
                <w:bdr w:val="none" w:color="auto" w:sz="0" w:space="0"/>
              </w:rPr>
              <w:t>ố: ....../.........</w:t>
            </w:r>
          </w:p>
        </w:tc>
        <w:tc>
          <w:tcPr>
            <w:tcW w:w="3100" w:type="pct"/>
            <w:shd w:val="clear" w:color="auto" w:fill="FFFFFF"/>
            <w:tcMar>
              <w:left w:w="108" w:type="dxa"/>
              <w:right w:w="108" w:type="dxa"/>
            </w:tcMar>
            <w:vAlign w:val="top"/>
          </w:tcPr>
          <w:p w14:paraId="1B09B3C1">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right"/>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rPr>
              <w:t>...., ngày ... tháng ... năm .....</w:t>
            </w:r>
          </w:p>
        </w:tc>
      </w:tr>
    </w:tbl>
    <w:p w14:paraId="3A5025F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rPr>
        <w:t> </w:t>
      </w:r>
    </w:p>
    <w:p w14:paraId="230A650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BÁO CÁO K</w:t>
      </w:r>
      <w:r>
        <w:rPr>
          <w:rFonts w:hint="default" w:ascii="Times New Roman" w:hAnsi="Times New Roman" w:cs="Times New Roman"/>
          <w:b/>
          <w:bCs/>
          <w:i w:val="0"/>
          <w:iCs w:val="0"/>
          <w:caps w:val="0"/>
          <w:color w:val="000000"/>
          <w:spacing w:val="0"/>
          <w:sz w:val="24"/>
          <w:szCs w:val="24"/>
          <w:bdr w:val="none" w:color="auto" w:sz="0" w:space="0"/>
          <w:shd w:val="clear" w:fill="FFFFFF"/>
        </w:rPr>
        <w:t>ẾT QUẢ CHÀO BÁN TRÁI PHIẾU RA THỊ TRƯỜNG QUỐC TẾ</w:t>
      </w:r>
      <w:r>
        <w:rPr>
          <w:rFonts w:hint="default" w:ascii="Times New Roman" w:hAnsi="Times New Roman" w:cs="Times New Roman"/>
          <w:b/>
          <w:bCs/>
          <w:i w:val="0"/>
          <w:iCs w:val="0"/>
          <w:caps w:val="0"/>
          <w:color w:val="000000"/>
          <w:spacing w:val="0"/>
          <w:sz w:val="24"/>
          <w:szCs w:val="24"/>
          <w:bdr w:val="none" w:color="auto" w:sz="0" w:space="0"/>
          <w:shd w:val="clear" w:fill="FFFFFF"/>
          <w:vertAlign w:val="superscript"/>
        </w:rPr>
        <w:t>1</w:t>
      </w:r>
    </w:p>
    <w:p w14:paraId="0670074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Kính g</w:t>
      </w:r>
      <w:r>
        <w:rPr>
          <w:rFonts w:hint="default" w:ascii="Times New Roman" w:hAnsi="Times New Roman" w:cs="Times New Roman"/>
          <w:i w:val="0"/>
          <w:iCs w:val="0"/>
          <w:caps w:val="0"/>
          <w:color w:val="000000"/>
          <w:spacing w:val="0"/>
          <w:sz w:val="24"/>
          <w:szCs w:val="24"/>
          <w:bdr w:val="none" w:color="auto" w:sz="0" w:space="0"/>
          <w:shd w:val="clear" w:fill="FFFFFF"/>
        </w:rPr>
        <w:t>ửi: Ủy ban Chứng khoán Nhà nước</w:t>
      </w:r>
    </w:p>
    <w:p w14:paraId="04BC30D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 GIỚI THIỆU VỀ DOANH NGHIỆP PHÁT HÀNH</w:t>
      </w:r>
    </w:p>
    <w:p w14:paraId="111D6D1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doanh nghi</w:t>
      </w:r>
      <w:r>
        <w:rPr>
          <w:rFonts w:hint="default" w:ascii="Times New Roman" w:hAnsi="Times New Roman" w:cs="Times New Roman"/>
          <w:i w:val="0"/>
          <w:iCs w:val="0"/>
          <w:caps w:val="0"/>
          <w:color w:val="000000"/>
          <w:spacing w:val="0"/>
          <w:sz w:val="24"/>
          <w:szCs w:val="24"/>
          <w:bdr w:val="none" w:color="auto" w:sz="0" w:space="0"/>
          <w:shd w:val="clear" w:fill="FFFFFF"/>
        </w:rPr>
        <w:t>ệp phát hành </w:t>
      </w:r>
      <w:r>
        <w:rPr>
          <w:rFonts w:hint="default" w:ascii="Times New Roman" w:hAnsi="Times New Roman" w:cs="Times New Roman"/>
          <w:i/>
          <w:iCs/>
          <w:caps w:val="0"/>
          <w:color w:val="000000"/>
          <w:spacing w:val="0"/>
          <w:sz w:val="24"/>
          <w:szCs w:val="24"/>
          <w:bdr w:val="none" w:color="auto" w:sz="0" w:space="0"/>
          <w:shd w:val="clear" w:fill="FFFFFF"/>
        </w:rPr>
        <w:t>(đầy đủ): ......................................................................</w:t>
      </w:r>
    </w:p>
    <w:p w14:paraId="28E26E9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V</w:t>
      </w:r>
      <w:r>
        <w:rPr>
          <w:rFonts w:hint="default" w:ascii="Times New Roman" w:hAnsi="Times New Roman" w:cs="Times New Roman"/>
          <w:i w:val="0"/>
          <w:iCs w:val="0"/>
          <w:caps w:val="0"/>
          <w:color w:val="000000"/>
          <w:spacing w:val="0"/>
          <w:sz w:val="24"/>
          <w:szCs w:val="24"/>
          <w:bdr w:val="none" w:color="auto" w:sz="0" w:space="0"/>
          <w:shd w:val="clear" w:fill="FFFFFF"/>
        </w:rPr>
        <w:t>ốn điều lệ: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đồng.</w:t>
      </w:r>
    </w:p>
    <w:p w14:paraId="2C079E9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Mã c</w:t>
      </w:r>
      <w:r>
        <w:rPr>
          <w:rFonts w:hint="default" w:ascii="Times New Roman" w:hAnsi="Times New Roman" w:cs="Times New Roman"/>
          <w:i w:val="0"/>
          <w:iCs w:val="0"/>
          <w:caps w:val="0"/>
          <w:color w:val="000000"/>
          <w:spacing w:val="0"/>
          <w:sz w:val="24"/>
          <w:szCs w:val="24"/>
          <w:bdr w:val="none" w:color="auto" w:sz="0" w:space="0"/>
          <w:shd w:val="clear" w:fill="FFFFFF"/>
        </w:rPr>
        <w:t>ổ phiếu </w:t>
      </w:r>
      <w:r>
        <w:rPr>
          <w:rFonts w:hint="default" w:ascii="Times New Roman" w:hAnsi="Times New Roman" w:cs="Times New Roman"/>
          <w:i/>
          <w:iCs/>
          <w:caps w:val="0"/>
          <w:color w:val="000000"/>
          <w:spacing w:val="0"/>
          <w:sz w:val="24"/>
          <w:szCs w:val="24"/>
          <w:bdr w:val="none" w:color="auto" w:sz="0" w:space="0"/>
          <w:shd w:val="clear" w:fill="FFFFFF"/>
        </w:rPr>
        <w:t>(nếu có): ......................................................................................</w:t>
      </w:r>
    </w:p>
    <w:p w14:paraId="352266D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Nơi m</w:t>
      </w:r>
      <w:r>
        <w:rPr>
          <w:rFonts w:hint="default" w:ascii="Times New Roman" w:hAnsi="Times New Roman" w:cs="Times New Roman"/>
          <w:i w:val="0"/>
          <w:iCs w:val="0"/>
          <w:caps w:val="0"/>
          <w:color w:val="000000"/>
          <w:spacing w:val="0"/>
          <w:sz w:val="24"/>
          <w:szCs w:val="24"/>
          <w:bdr w:val="none" w:color="auto" w:sz="0" w:space="0"/>
          <w:shd w:val="clear" w:fill="FFFFFF"/>
        </w:rPr>
        <w:t>ở tài khoản vốn vay và trả nợ nước ngoài</w:t>
      </w:r>
      <w:r>
        <w:rPr>
          <w:rFonts w:hint="default" w:ascii="Times New Roman" w:hAnsi="Times New Roman" w:cs="Times New Roman"/>
          <w:i/>
          <w:iCs/>
          <w:caps w:val="0"/>
          <w:color w:val="000000"/>
          <w:spacing w:val="0"/>
          <w:sz w:val="24"/>
          <w:szCs w:val="24"/>
          <w:bdr w:val="none" w:color="auto" w:sz="0" w:space="0"/>
          <w:shd w:val="clear" w:fill="FFFFFF"/>
        </w:rPr>
        <w:t>..............................................</w:t>
      </w:r>
    </w:p>
    <w:p w14:paraId="4339241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S</w:t>
      </w:r>
      <w:r>
        <w:rPr>
          <w:rFonts w:hint="default" w:ascii="Times New Roman" w:hAnsi="Times New Roman" w:cs="Times New Roman"/>
          <w:i w:val="0"/>
          <w:iCs w:val="0"/>
          <w:caps w:val="0"/>
          <w:color w:val="000000"/>
          <w:spacing w:val="0"/>
          <w:sz w:val="24"/>
          <w:szCs w:val="24"/>
          <w:bdr w:val="none" w:color="auto" w:sz="0" w:space="0"/>
          <w:shd w:val="clear" w:fill="FFFFFF"/>
        </w:rPr>
        <w:t>ố hiệu tài khoản:</w:t>
      </w:r>
      <w:r>
        <w:rPr>
          <w:rFonts w:hint="default" w:ascii="Times New Roman" w:hAnsi="Times New Roman" w:cs="Times New Roman"/>
          <w:i/>
          <w:iCs/>
          <w:caps w:val="0"/>
          <w:color w:val="000000"/>
          <w:spacing w:val="0"/>
          <w:sz w:val="24"/>
          <w:szCs w:val="24"/>
          <w:bdr w:val="none" w:color="auto" w:sz="0" w:space="0"/>
          <w:shd w:val="clear" w:fill="FFFFFF"/>
        </w:rPr>
        <w:t>.................................................................................................</w:t>
      </w:r>
    </w:p>
    <w:p w14:paraId="7070034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Gi</w:t>
      </w:r>
      <w:r>
        <w:rPr>
          <w:rFonts w:hint="default" w:ascii="Times New Roman" w:hAnsi="Times New Roman" w:cs="Times New Roman"/>
          <w:i w:val="0"/>
          <w:iCs w:val="0"/>
          <w:caps w:val="0"/>
          <w:color w:val="000000"/>
          <w:spacing w:val="0"/>
          <w:sz w:val="24"/>
          <w:szCs w:val="24"/>
          <w:bdr w:val="none" w:color="auto" w:sz="0" w:space="0"/>
          <w:shd w:val="clear" w:fill="FFFFFF"/>
        </w:rPr>
        <w:t>ấy chứng nhận đăng ký doanh nghiệp </w:t>
      </w:r>
      <w:r>
        <w:rPr>
          <w:rFonts w:hint="default" w:ascii="Times New Roman" w:hAnsi="Times New Roman" w:cs="Times New Roman"/>
          <w:i/>
          <w:iCs/>
          <w:caps w:val="0"/>
          <w:color w:val="000000"/>
          <w:spacing w:val="0"/>
          <w:sz w:val="24"/>
          <w:szCs w:val="24"/>
          <w:bdr w:val="none" w:color="auto" w:sz="0" w:space="0"/>
          <w:shd w:val="clear" w:fill="FFFFFF"/>
        </w:rPr>
        <w:t>(hoặc Giấy tờ pháp lý có giá trị </w:t>
      </w:r>
      <w:r>
        <w:rPr>
          <w:rFonts w:hint="default" w:ascii="Times New Roman" w:hAnsi="Times New Roman" w:cs="Times New Roman"/>
          <w:i w:val="0"/>
          <w:iCs w:val="0"/>
          <w:caps w:val="0"/>
          <w:color w:val="000000"/>
          <w:spacing w:val="0"/>
          <w:sz w:val="24"/>
          <w:szCs w:val="24"/>
          <w:bdr w:val="none" w:color="auto" w:sz="0" w:space="0"/>
          <w:shd w:val="clear" w:fill="FFFFFF"/>
        </w:rPr>
        <w:t>tương đương): Mã số............, do.......... cấp lần đầu ngày ............, cấp thay đổi lần thứ ...ngày.......</w:t>
      </w:r>
      <w:r>
        <w:rPr>
          <w:rFonts w:hint="default" w:ascii="Times New Roman" w:hAnsi="Times New Roman" w:cs="Times New Roman"/>
          <w:i/>
          <w:iCs/>
          <w:caps w:val="0"/>
          <w:color w:val="000000"/>
          <w:spacing w:val="0"/>
          <w:sz w:val="24"/>
          <w:szCs w:val="24"/>
          <w:bdr w:val="none" w:color="auto" w:sz="0" w:space="0"/>
          <w:shd w:val="clear" w:fill="FFFFFF"/>
        </w:rPr>
        <w:t>(nêu thông tin thay đổi lần gần nhất).</w:t>
      </w:r>
    </w:p>
    <w:p w14:paraId="55666B2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Ngành ngh</w:t>
      </w:r>
      <w:r>
        <w:rPr>
          <w:rFonts w:hint="default" w:ascii="Times New Roman" w:hAnsi="Times New Roman" w:cs="Times New Roman"/>
          <w:i w:val="0"/>
          <w:iCs w:val="0"/>
          <w:caps w:val="0"/>
          <w:color w:val="000000"/>
          <w:spacing w:val="0"/>
          <w:sz w:val="24"/>
          <w:szCs w:val="24"/>
          <w:bdr w:val="none" w:color="auto" w:sz="0" w:space="0"/>
          <w:shd w:val="clear" w:fill="FFFFFF"/>
        </w:rPr>
        <w:t>ề kinh doanh chính:...........................................................................</w:t>
      </w:r>
    </w:p>
    <w:p w14:paraId="41B3D99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S</w:t>
      </w:r>
      <w:r>
        <w:rPr>
          <w:rFonts w:hint="default" w:ascii="Times New Roman" w:hAnsi="Times New Roman" w:cs="Times New Roman"/>
          <w:i w:val="0"/>
          <w:iCs w:val="0"/>
          <w:caps w:val="0"/>
          <w:color w:val="000000"/>
          <w:spacing w:val="0"/>
          <w:sz w:val="24"/>
          <w:szCs w:val="24"/>
          <w:bdr w:val="none" w:color="auto" w:sz="0" w:space="0"/>
          <w:shd w:val="clear" w:fill="FFFFFF"/>
        </w:rPr>
        <w:t>ản phẩm/dịch vụ chính:....................................................................................</w:t>
      </w:r>
    </w:p>
    <w:p w14:paraId="5421167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Gi</w:t>
      </w:r>
      <w:r>
        <w:rPr>
          <w:rFonts w:hint="default" w:ascii="Times New Roman" w:hAnsi="Times New Roman" w:cs="Times New Roman"/>
          <w:i w:val="0"/>
          <w:iCs w:val="0"/>
          <w:caps w:val="0"/>
          <w:color w:val="000000"/>
          <w:spacing w:val="0"/>
          <w:sz w:val="24"/>
          <w:szCs w:val="24"/>
          <w:bdr w:val="none" w:color="auto" w:sz="0" w:space="0"/>
          <w:shd w:val="clear" w:fill="FFFFFF"/>
        </w:rPr>
        <w:t>ấy phép thành lập và hoạt động </w:t>
      </w:r>
      <w:r>
        <w:rPr>
          <w:rFonts w:hint="default" w:ascii="Times New Roman" w:hAnsi="Times New Roman" w:cs="Times New Roman"/>
          <w:i/>
          <w:iCs/>
          <w:caps w:val="0"/>
          <w:color w:val="000000"/>
          <w:spacing w:val="0"/>
          <w:sz w:val="24"/>
          <w:szCs w:val="24"/>
          <w:bdr w:val="none" w:color="auto" w:sz="0" w:space="0"/>
          <w:shd w:val="clear" w:fill="FFFFFF"/>
        </w:rPr>
        <w:t>(nếu có theo quy định của pháp luật chuyên ngành):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6C25D39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 PHƯƠNG ÁN CHÀO BÁN TRÁI PHI</w:t>
      </w:r>
      <w:r>
        <w:rPr>
          <w:rFonts w:hint="default" w:ascii="Times New Roman" w:hAnsi="Times New Roman" w:cs="Times New Roman"/>
          <w:b/>
          <w:bCs/>
          <w:i w:val="0"/>
          <w:iCs w:val="0"/>
          <w:caps w:val="0"/>
          <w:color w:val="000000"/>
          <w:spacing w:val="0"/>
          <w:sz w:val="24"/>
          <w:szCs w:val="24"/>
          <w:bdr w:val="none" w:color="auto" w:sz="0" w:space="0"/>
          <w:shd w:val="clear" w:fill="FFFFFF"/>
        </w:rPr>
        <w:t>ẾU</w:t>
      </w:r>
    </w:p>
    <w:p w14:paraId="3C6219A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trái phi</w:t>
      </w:r>
      <w:r>
        <w:rPr>
          <w:rFonts w:hint="default" w:ascii="Times New Roman" w:hAnsi="Times New Roman" w:cs="Times New Roman"/>
          <w:i w:val="0"/>
          <w:iCs w:val="0"/>
          <w:caps w:val="0"/>
          <w:color w:val="000000"/>
          <w:spacing w:val="0"/>
          <w:sz w:val="24"/>
          <w:szCs w:val="24"/>
          <w:bdr w:val="none" w:color="auto" w:sz="0" w:space="0"/>
          <w:shd w:val="clear" w:fill="FFFFFF"/>
        </w:rPr>
        <w:t>ếu:..................................................................................................</w:t>
      </w:r>
    </w:p>
    <w:p w14:paraId="0639B56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Lo</w:t>
      </w:r>
      <w:r>
        <w:rPr>
          <w:rFonts w:hint="default" w:ascii="Times New Roman" w:hAnsi="Times New Roman" w:cs="Times New Roman"/>
          <w:i w:val="0"/>
          <w:iCs w:val="0"/>
          <w:caps w:val="0"/>
          <w:color w:val="000000"/>
          <w:spacing w:val="0"/>
          <w:sz w:val="24"/>
          <w:szCs w:val="24"/>
          <w:bdr w:val="none" w:color="auto" w:sz="0" w:space="0"/>
          <w:shd w:val="clear" w:fill="FFFFFF"/>
        </w:rPr>
        <w:t>ại trái phiếu:.................................................................................................</w:t>
      </w:r>
    </w:p>
    <w:p w14:paraId="469F2DC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M</w:t>
      </w:r>
      <w:r>
        <w:rPr>
          <w:rFonts w:hint="default" w:ascii="Times New Roman" w:hAnsi="Times New Roman" w:cs="Times New Roman"/>
          <w:i w:val="0"/>
          <w:iCs w:val="0"/>
          <w:caps w:val="0"/>
          <w:color w:val="000000"/>
          <w:spacing w:val="0"/>
          <w:sz w:val="24"/>
          <w:szCs w:val="24"/>
          <w:bdr w:val="none" w:color="auto" w:sz="0" w:space="0"/>
          <w:shd w:val="clear" w:fill="FFFFFF"/>
        </w:rPr>
        <w:t>ệnh giá trái phiếu:........................................................................ /trái phiếu.</w:t>
      </w:r>
    </w:p>
    <w:p w14:paraId="4B8E801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S</w:t>
      </w:r>
      <w:r>
        <w:rPr>
          <w:rFonts w:hint="default" w:ascii="Times New Roman" w:hAnsi="Times New Roman" w:cs="Times New Roman"/>
          <w:i w:val="0"/>
          <w:iCs w:val="0"/>
          <w:caps w:val="0"/>
          <w:color w:val="000000"/>
          <w:spacing w:val="0"/>
          <w:sz w:val="24"/>
          <w:szCs w:val="24"/>
          <w:bdr w:val="none" w:color="auto" w:sz="0" w:space="0"/>
          <w:shd w:val="clear" w:fill="FFFFFF"/>
        </w:rPr>
        <w:t>ố lượng trái phiếu dự kiến chào bán:............................................ trái phiếu.</w:t>
      </w:r>
    </w:p>
    <w:p w14:paraId="51BC1EF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dự kiến chào bán </w:t>
      </w:r>
      <w:r>
        <w:rPr>
          <w:rFonts w:hint="default" w:ascii="Times New Roman" w:hAnsi="Times New Roman" w:cs="Times New Roman"/>
          <w:i/>
          <w:iCs/>
          <w:caps w:val="0"/>
          <w:color w:val="000000"/>
          <w:spacing w:val="0"/>
          <w:sz w:val="24"/>
          <w:szCs w:val="24"/>
          <w:bdr w:val="none" w:color="auto" w:sz="0" w:space="0"/>
          <w:shd w:val="clear" w:fill="FFFFFF"/>
        </w:rPr>
        <w:t>(theo mệnh giá):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142955C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Giá chào bán d</w:t>
      </w:r>
      <w:r>
        <w:rPr>
          <w:rFonts w:hint="default" w:ascii="Times New Roman" w:hAnsi="Times New Roman" w:cs="Times New Roman"/>
          <w:i w:val="0"/>
          <w:iCs w:val="0"/>
          <w:caps w:val="0"/>
          <w:color w:val="000000"/>
          <w:spacing w:val="0"/>
          <w:sz w:val="24"/>
          <w:szCs w:val="24"/>
          <w:bdr w:val="none" w:color="auto" w:sz="0" w:space="0"/>
          <w:shd w:val="clear" w:fill="FFFFFF"/>
        </w:rPr>
        <w:t>ự kiến:..................................................................... /trái phiếu.</w:t>
      </w:r>
    </w:p>
    <w:p w14:paraId="5B574B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7. K</w:t>
      </w:r>
      <w:r>
        <w:rPr>
          <w:rFonts w:hint="default" w:ascii="Times New Roman" w:hAnsi="Times New Roman" w:cs="Times New Roman"/>
          <w:i w:val="0"/>
          <w:iCs w:val="0"/>
          <w:caps w:val="0"/>
          <w:color w:val="000000"/>
          <w:spacing w:val="0"/>
          <w:sz w:val="24"/>
          <w:szCs w:val="24"/>
          <w:bdr w:val="none" w:color="auto" w:sz="0" w:space="0"/>
          <w:shd w:val="clear" w:fill="FFFFFF"/>
        </w:rPr>
        <w:t>ỳ hạn trái phiếu: ................................................................................... năm.</w:t>
      </w:r>
    </w:p>
    <w:p w14:paraId="1AD2457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8. Lãi su</w:t>
      </w:r>
      <w:r>
        <w:rPr>
          <w:rFonts w:hint="default" w:ascii="Times New Roman" w:hAnsi="Times New Roman" w:cs="Times New Roman"/>
          <w:i w:val="0"/>
          <w:iCs w:val="0"/>
          <w:caps w:val="0"/>
          <w:color w:val="000000"/>
          <w:spacing w:val="0"/>
          <w:sz w:val="24"/>
          <w:szCs w:val="24"/>
          <w:bdr w:val="none" w:color="auto" w:sz="0" w:space="0"/>
          <w:shd w:val="clear" w:fill="FFFFFF"/>
        </w:rPr>
        <w:t>ất:.................................................................................................. /năm.</w:t>
      </w:r>
    </w:p>
    <w:p w14:paraId="4DC193A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9. K</w:t>
      </w:r>
      <w:r>
        <w:rPr>
          <w:rFonts w:hint="default" w:ascii="Times New Roman" w:hAnsi="Times New Roman" w:cs="Times New Roman"/>
          <w:i w:val="0"/>
          <w:iCs w:val="0"/>
          <w:caps w:val="0"/>
          <w:color w:val="000000"/>
          <w:spacing w:val="0"/>
          <w:sz w:val="24"/>
          <w:szCs w:val="24"/>
          <w:bdr w:val="none" w:color="auto" w:sz="0" w:space="0"/>
          <w:shd w:val="clear" w:fill="FFFFFF"/>
        </w:rPr>
        <w:t>ỳ trả lãi:...........................................................................................................</w:t>
      </w:r>
    </w:p>
    <w:p w14:paraId="07FCD9C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10. Th</w:t>
      </w:r>
      <w:r>
        <w:rPr>
          <w:rFonts w:hint="default" w:ascii="Times New Roman" w:hAnsi="Times New Roman" w:cs="Times New Roman"/>
          <w:i w:val="0"/>
          <w:iCs w:val="0"/>
          <w:caps w:val="0"/>
          <w:color w:val="000000"/>
          <w:spacing w:val="0"/>
          <w:sz w:val="24"/>
          <w:szCs w:val="24"/>
          <w:bdr w:val="none" w:color="auto" w:sz="0" w:space="0"/>
          <w:shd w:val="clear" w:fill="FFFFFF"/>
        </w:rPr>
        <w:t>ị trường phát hành:.....................................................................................</w:t>
      </w:r>
    </w:p>
    <w:p w14:paraId="195B736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11. Mục</w:t>
      </w:r>
      <w:r>
        <w:rPr>
          <w:rFonts w:hint="default" w:ascii="Times New Roman" w:hAnsi="Times New Roman" w:cs="Times New Roman"/>
          <w:i w:val="0"/>
          <w:iCs w:val="0"/>
          <w:caps w:val="0"/>
          <w:color w:val="000000"/>
          <w:spacing w:val="0"/>
          <w:sz w:val="24"/>
          <w:szCs w:val="24"/>
          <w:bdr w:val="none" w:color="auto" w:sz="0" w:space="0"/>
          <w:shd w:val="clear" w:fill="FFFFFF"/>
        </w:rPr>
        <w:t> đích phát hành trái phiếu: ......................................................................</w:t>
      </w:r>
    </w:p>
    <w:p w14:paraId="5E7B050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12. Ngày k</w:t>
      </w:r>
      <w:r>
        <w:rPr>
          <w:rFonts w:hint="default" w:ascii="Times New Roman" w:hAnsi="Times New Roman" w:cs="Times New Roman"/>
          <w:i w:val="0"/>
          <w:iCs w:val="0"/>
          <w:caps w:val="0"/>
          <w:color w:val="000000"/>
          <w:spacing w:val="0"/>
          <w:sz w:val="24"/>
          <w:szCs w:val="24"/>
          <w:bdr w:val="none" w:color="auto" w:sz="0" w:space="0"/>
          <w:shd w:val="clear" w:fill="FFFFFF"/>
        </w:rPr>
        <w:t>ết thúc đợt chào bán:..........................................................................</w:t>
      </w:r>
    </w:p>
    <w:p w14:paraId="2D50198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K</w:t>
      </w:r>
      <w:r>
        <w:rPr>
          <w:rFonts w:hint="default" w:ascii="Times New Roman" w:hAnsi="Times New Roman" w:cs="Times New Roman"/>
          <w:b/>
          <w:bCs/>
          <w:i w:val="0"/>
          <w:iCs w:val="0"/>
          <w:caps w:val="0"/>
          <w:color w:val="000000"/>
          <w:spacing w:val="0"/>
          <w:sz w:val="24"/>
          <w:szCs w:val="24"/>
          <w:bdr w:val="none" w:color="auto" w:sz="0" w:space="0"/>
          <w:shd w:val="clear" w:fill="FFFFFF"/>
        </w:rPr>
        <w:t>ẾT QUẢ CHÀO BÁN TRÁI PHIẾU</w:t>
      </w:r>
    </w:p>
    <w:p w14:paraId="755CEE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S</w:t>
      </w:r>
      <w:r>
        <w:rPr>
          <w:rFonts w:hint="default" w:ascii="Times New Roman" w:hAnsi="Times New Roman" w:cs="Times New Roman"/>
          <w:i w:val="0"/>
          <w:iCs w:val="0"/>
          <w:caps w:val="0"/>
          <w:color w:val="000000"/>
          <w:spacing w:val="0"/>
          <w:sz w:val="24"/>
          <w:szCs w:val="24"/>
          <w:bdr w:val="none" w:color="auto" w:sz="0" w:space="0"/>
          <w:shd w:val="clear" w:fill="FFFFFF"/>
        </w:rPr>
        <w:t>ố lượng trái phiếu đã phân phối:....................................................................</w:t>
      </w:r>
    </w:p>
    <w:p w14:paraId="430C00A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đã phân phối (</w:t>
      </w:r>
      <w:r>
        <w:rPr>
          <w:rFonts w:hint="default" w:ascii="Times New Roman" w:hAnsi="Times New Roman" w:cs="Times New Roman"/>
          <w:i/>
          <w:iCs/>
          <w:caps w:val="0"/>
          <w:color w:val="000000"/>
          <w:spacing w:val="0"/>
          <w:sz w:val="24"/>
          <w:szCs w:val="24"/>
          <w:bdr w:val="none" w:color="auto" w:sz="0" w:space="0"/>
          <w:shd w:val="clear" w:fill="FFFFFF"/>
        </w:rPr>
        <w:t>theo mệnh giá</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4A0B074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T</w:t>
      </w:r>
      <w:r>
        <w:rPr>
          <w:rFonts w:hint="default" w:ascii="Times New Roman" w:hAnsi="Times New Roman" w:cs="Times New Roman"/>
          <w:i w:val="0"/>
          <w:iCs w:val="0"/>
          <w:caps w:val="0"/>
          <w:color w:val="000000"/>
          <w:spacing w:val="0"/>
          <w:sz w:val="24"/>
          <w:szCs w:val="24"/>
          <w:bdr w:val="none" w:color="auto" w:sz="0" w:space="0"/>
          <w:shd w:val="clear" w:fill="FFFFFF"/>
        </w:rPr>
        <w:t>ổng số tiền thu được từ đợt chào bán: ...........................................................</w:t>
      </w:r>
    </w:p>
    <w:p w14:paraId="0729E40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61"/>
        <w:gridCol w:w="4261"/>
      </w:tblGrid>
      <w:tr w14:paraId="41B9A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shd w:val="clear" w:color="auto" w:fill="FFFFFF"/>
            <w:tcMar>
              <w:left w:w="108" w:type="dxa"/>
              <w:right w:w="108" w:type="dxa"/>
            </w:tcMar>
            <w:vAlign w:val="top"/>
          </w:tcPr>
          <w:p w14:paraId="782822D2">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left"/>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rPr>
              <w:t> </w:t>
            </w:r>
          </w:p>
        </w:tc>
        <w:tc>
          <w:tcPr>
            <w:tcW w:w="2500" w:type="pct"/>
            <w:shd w:val="clear" w:color="auto" w:fill="FFFFFF"/>
            <w:tcMar>
              <w:left w:w="108" w:type="dxa"/>
              <w:right w:w="108" w:type="dxa"/>
            </w:tcMar>
            <w:vAlign w:val="top"/>
          </w:tcPr>
          <w:p w14:paraId="4F3813E6">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lang w:val="en-US"/>
              </w:rPr>
              <w:t>...., ngày.... tháng.... năm.....</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b/>
                <w:bCs/>
                <w:i w:val="0"/>
                <w:iCs w:val="0"/>
                <w:caps w:val="0"/>
                <w:color w:val="000000"/>
                <w:spacing w:val="0"/>
                <w:sz w:val="24"/>
                <w:szCs w:val="24"/>
                <w:bdr w:val="none" w:color="auto" w:sz="0" w:space="0"/>
                <w:lang w:val="en-US"/>
              </w:rPr>
              <w:t>TÊN DOANH NGHI</w:t>
            </w:r>
            <w:r>
              <w:rPr>
                <w:rFonts w:hint="default" w:ascii="Times New Roman" w:hAnsi="Times New Roman" w:cs="Times New Roman"/>
                <w:b/>
                <w:bCs/>
                <w:i w:val="0"/>
                <w:iCs w:val="0"/>
                <w:caps w:val="0"/>
                <w:color w:val="000000"/>
                <w:spacing w:val="0"/>
                <w:sz w:val="24"/>
                <w:szCs w:val="24"/>
                <w:bdr w:val="none" w:color="auto" w:sz="0" w:space="0"/>
              </w:rPr>
              <w:t>ỆP PHÁT HÀNH</w:t>
            </w:r>
            <w:r>
              <w:rPr>
                <w:rFonts w:hint="default" w:ascii="Times New Roman" w:hAnsi="Times New Roman" w:cs="Times New Roman"/>
                <w:i w:val="0"/>
                <w:iCs w:val="0"/>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(Ngư</w:t>
            </w:r>
            <w:r>
              <w:rPr>
                <w:rFonts w:hint="default" w:ascii="Times New Roman" w:hAnsi="Times New Roman" w:cs="Times New Roman"/>
                <w:i/>
                <w:iCs/>
                <w:caps w:val="0"/>
                <w:color w:val="000000"/>
                <w:spacing w:val="0"/>
                <w:sz w:val="24"/>
                <w:szCs w:val="24"/>
                <w:bdr w:val="none" w:color="auto" w:sz="0" w:space="0"/>
              </w:rPr>
              <w:t>ời đại diện theo pháp luật)</w:t>
            </w:r>
            <w:r>
              <w:rPr>
                <w:rFonts w:hint="default" w:ascii="Times New Roman" w:hAnsi="Times New Roman" w:cs="Times New Roman"/>
                <w:i w:val="0"/>
                <w:iCs w:val="0"/>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(Ký, ghi rõ h</w:t>
            </w:r>
            <w:r>
              <w:rPr>
                <w:rFonts w:hint="default" w:ascii="Times New Roman" w:hAnsi="Times New Roman" w:cs="Times New Roman"/>
                <w:i/>
                <w:iCs/>
                <w:caps w:val="0"/>
                <w:color w:val="000000"/>
                <w:spacing w:val="0"/>
                <w:sz w:val="24"/>
                <w:szCs w:val="24"/>
                <w:bdr w:val="none" w:color="auto" w:sz="0" w:space="0"/>
              </w:rPr>
              <w:t>ọ tên và đóng dấu)</w:t>
            </w:r>
          </w:p>
        </w:tc>
      </w:tr>
    </w:tbl>
    <w:p w14:paraId="48A4CDA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vertAlign w:val="superscript"/>
          <w:lang w:val="en-US"/>
        </w:rPr>
        <w:t>_______________________________</w:t>
      </w:r>
    </w:p>
    <w:p w14:paraId="123ED9E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vertAlign w:val="superscript"/>
          <w:lang w:val="en-US"/>
        </w:rPr>
        <w:t>1</w:t>
      </w:r>
      <w:r>
        <w:rPr>
          <w:rFonts w:hint="default" w:ascii="Times New Roman" w:hAnsi="Times New Roman" w:cs="Times New Roman"/>
          <w:i w:val="0"/>
          <w:iCs w:val="0"/>
          <w:caps w:val="0"/>
          <w:color w:val="000000"/>
          <w:spacing w:val="0"/>
          <w:sz w:val="24"/>
          <w:szCs w:val="24"/>
          <w:bdr w:val="none" w:color="auto" w:sz="0" w:space="0"/>
          <w:shd w:val="clear" w:fill="FFFFFF"/>
          <w:lang w:val="en-US"/>
        </w:rPr>
        <w:t> Ngư</w:t>
      </w:r>
      <w:r>
        <w:rPr>
          <w:rFonts w:hint="default" w:ascii="Times New Roman" w:hAnsi="Times New Roman" w:cs="Times New Roman"/>
          <w:i w:val="0"/>
          <w:iCs w:val="0"/>
          <w:caps w:val="0"/>
          <w:color w:val="000000"/>
          <w:spacing w:val="0"/>
          <w:sz w:val="24"/>
          <w:szCs w:val="24"/>
          <w:bdr w:val="none" w:color="auto" w:sz="0" w:space="0"/>
          <w:shd w:val="clear" w:fill="FFFFFF"/>
        </w:rPr>
        <w:t>ời nộp hồ sơ của công ty đại chúng, công ty chứng khoán, công ty quản lý quỹ đầu tư chứng khoán là người đại diện theo pháp luật hoặc người được người đại diện theo pháp luật ủy quyền thực hiện thủ tục đăng ký chào bán trái phiếu doanh nghiệp.</w:t>
      </w:r>
    </w:p>
    <w:p w14:paraId="13ADB5F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Trư</w:t>
      </w:r>
      <w:r>
        <w:rPr>
          <w:rFonts w:hint="default" w:ascii="Times New Roman" w:hAnsi="Times New Roman" w:cs="Times New Roman"/>
          <w:i w:val="0"/>
          <w:iCs w:val="0"/>
          <w:caps w:val="0"/>
          <w:color w:val="000000"/>
          <w:spacing w:val="0"/>
          <w:sz w:val="24"/>
          <w:szCs w:val="24"/>
          <w:bdr w:val="none" w:color="auto" w:sz="0" w:space="0"/>
          <w:shd w:val="clear" w:fill="FFFFFF"/>
        </w:rPr>
        <w:t>ờng hợp thực hiện dịch vụ công trực tuyến trên Cổng Dịch vụ công quốc gia/một cửa số, người nộp hồ sơ thực hiện kê khai thông tin Mẫu biểu này trên webform, tải văn bản điện tử, ký số hoặc ký xác thực hồ sơ đăng ký chào bán trái phiếu qua mạng thông tin điện tử. Người nộp hồ sơ chịu trách nhiệm về tính chính xác của các thông tin kê khai trên webform và file tài liệu đính kèm trong hồ sơ.</w:t>
      </w:r>
    </w:p>
    <w:p w14:paraId="469C07CA">
      <w:pPr>
        <w:rPr>
          <w:rFonts w:hint="default" w:ascii="Times New Roman" w:hAnsi="Times New Roman" w:cs="Times New Roman"/>
          <w:sz w:val="24"/>
          <w:szCs w:val="24"/>
        </w:rPr>
      </w:pPr>
    </w:p>
    <w:bookmarkEnd w:id="1"/>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C6424A"/>
    <w:rsid w:val="6AC6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2026-08-02T09:54:00Z</dcterms:created>
  <dc:creator>Thikimhue Nguyen</dc:creator>
  <cp:lastModifiedBy>Thikimhue Nguyen</cp:lastModifiedBy>
  <dcterms:modified xsi:type="dcterms:W3CDTF">2026-08-02T09:55:14Z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BD0DB80394FD49EC85CF8B06792226CD_11</vt:lpwstr>
  </property>
  <property fmtid="{D5CDD505-2E9C-101B-9397-08002B2CF9AE}" pid="4" name="KSOTemplateDocerSaveRecord">
    <vt:lpwstr>eyJoZGlkIjoiZDQ5ZWY2NjlhNmM4NzNhZTIxZjA0MWNiOWY2MjJiMDgiLCJ1c2VySWQiOiIyOTk3OTE2ODA0MjMyNyJ9</vt:lpwstr>
  </property>
</Properties>
</file>