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E0099" w:rsidRPr="004E0099" w:rsidTr="004E00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NHÂN DÂN</w:t>
            </w: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 (</w:t>
            </w:r>
            <w:r w:rsidRPr="004E00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...</w:t>
            </w: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NHIỆM KỲ ...</w:t>
            </w: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KỲ HỌP THỨ ....</w:t>
            </w: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4E0099" w:rsidRPr="004E0099" w:rsidTr="004E00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6"/>
                <w:szCs w:val="26"/>
              </w:rPr>
              <w:t>(Đóng dấu của Hội đồng nhân dân)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 (2)…, ngày … tháng … năm …</w:t>
            </w:r>
          </w:p>
        </w:tc>
      </w:tr>
    </w:tbl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TÍN NHIỆM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 với ...........(3)........................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(Dùng cho việc lấy phiếu tín nhiệm)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61"/>
        <w:gridCol w:w="2505"/>
        <w:gridCol w:w="1121"/>
        <w:gridCol w:w="1122"/>
        <w:gridCol w:w="1122"/>
      </w:tblGrid>
      <w:tr w:rsidR="004E0099" w:rsidRPr="004E0099" w:rsidTr="004E0099">
        <w:trPr>
          <w:tblCellSpacing w:w="0" w:type="dxa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 do Hội đồng nhân dân bầu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độ tín nhiệm</w:t>
            </w:r>
          </w:p>
        </w:tc>
      </w:tr>
      <w:tr w:rsidR="004E0099" w:rsidRPr="004E0099" w:rsidTr="004E00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099" w:rsidRPr="004E0099" w:rsidRDefault="004E0099" w:rsidP="004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099" w:rsidRPr="004E0099" w:rsidRDefault="004E0099" w:rsidP="004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099" w:rsidRPr="004E0099" w:rsidRDefault="004E0099" w:rsidP="004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 nhiệm cao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 nhiệm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 nhiệm thấp</w:t>
            </w:r>
          </w:p>
        </w:tc>
      </w:tr>
      <w:tr w:rsidR="004E0099" w:rsidRPr="004E0099" w:rsidTr="004E0099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</w:tr>
      <w:tr w:rsidR="004E0099" w:rsidRPr="004E0099" w:rsidTr="004E0099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</w:tr>
      <w:tr w:rsidR="004E0099" w:rsidRPr="004E0099" w:rsidTr="004E0099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99" w:rsidRPr="004E0099" w:rsidRDefault="004E0099" w:rsidP="004E00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</w:tr>
    </w:tbl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Ghi chú: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(1) Cấp đơn vị hành chính và tên địa phương.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(2) Tên địa danh.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(3)</w:t>
      </w:r>
      <w:r w:rsidRPr="004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Tên các loại phiếu sử dụng trong quy trình lấy phiếu tín nhiệm tại Hội đồng nhân dân, cụ thể như sau:</w:t>
      </w:r>
      <w:bookmarkStart w:id="0" w:name="_GoBack"/>
      <w:bookmarkEnd w:id="0"/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tín nhiệm đối với Chủ tịch Hội đồng nhân dân.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tín nhiệm đối với Phó Chủ tịch Hội đồng nhân dân.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tín nhiệm đối với Chủ tịch Ủy ban nhân dân.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tín nhiệm đối với Phó Chủ tịch, các thành viên khác của Ủy ban nhân dân.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(4)</w:t>
      </w:r>
      <w:r w:rsidRPr="004E0099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 </w:t>
      </w:r>
      <w:r w:rsidRPr="004E009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Ghi rõ họ và tên.</w:t>
      </w:r>
    </w:p>
    <w:p w:rsidR="004E0099" w:rsidRPr="004E0099" w:rsidRDefault="004E0099" w:rsidP="004E00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09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lastRenderedPageBreak/>
        <w:t>(5) Các chức vụ tương ứng với phạm vi những người giữ chức vụ do Hội đồng nhân dân bầu ghi trên tên phiếu ở phần (3).</w:t>
      </w:r>
    </w:p>
    <w:p w:rsidR="004B59A5" w:rsidRDefault="004B59A5"/>
    <w:sectPr w:rsidR="004B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99"/>
    <w:rsid w:val="004B59A5"/>
    <w:rsid w:val="004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1C3ED-904A-4F33-9B0F-CD744C5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2022-11-30T08:10:00Z</dcterms:created>
  <dcterms:modified xsi:type="dcterms:W3CDTF">2022-11-30T08:11:00Z</dcterms:modified>
</cp:coreProperties>
</file>