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Default="0030082D">
      <w:r>
        <w:t>Điểm chuẩn đại học y dược Hà Nội:</w:t>
      </w:r>
    </w:p>
    <w:p w:rsidR="0030082D" w:rsidRDefault="0030082D">
      <w:r>
        <w:rPr>
          <w:noProof/>
        </w:rPr>
        <w:drawing>
          <wp:inline distT="0" distB="0" distL="0" distR="0" wp14:anchorId="17B04036" wp14:editId="7FF52E4D">
            <wp:extent cx="541020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D"/>
    <w:rsid w:val="0030082D"/>
    <w:rsid w:val="005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9ACC9B-76DD-4D25-AC02-F358ED6C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2023-08-23T01:23:00Z</dcterms:created>
  <dcterms:modified xsi:type="dcterms:W3CDTF">2023-08-23T01:23:00Z</dcterms:modified>
</cp:coreProperties>
</file>