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902" w:rsidRPr="00E34902" w:rsidRDefault="00E34902" w:rsidP="00E34902">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name"/>
      <w:r w:rsidRPr="00E34902">
        <w:rPr>
          <w:rFonts w:ascii="Times New Roman" w:eastAsia="Times New Roman" w:hAnsi="Times New Roman" w:cs="Times New Roman"/>
          <w:b/>
          <w:bCs/>
          <w:color w:val="000000"/>
          <w:sz w:val="26"/>
          <w:szCs w:val="26"/>
        </w:rPr>
        <w:t>BẢNG KÊ CÁC NHU CẦU SỬ DỤNG VỐN VAY NGẮN HẠN NƯỚC NGOÀI</w:t>
      </w:r>
      <w:bookmarkEnd w:id="0"/>
    </w:p>
    <w:p w:rsidR="00E34902" w:rsidRPr="00E34902" w:rsidRDefault="00E34902" w:rsidP="00E3490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34902">
        <w:rPr>
          <w:rFonts w:ascii="Times New Roman" w:eastAsia="Times New Roman" w:hAnsi="Times New Roman" w:cs="Times New Roman"/>
          <w:i/>
          <w:iCs/>
          <w:color w:val="000000"/>
          <w:sz w:val="26"/>
          <w:szCs w:val="26"/>
        </w:rPr>
        <w:t>(Đính kèm Phương án sử dụng vốn vay ngắn hạn nước ngoài)</w:t>
      </w:r>
    </w:p>
    <w:p w:rsidR="00E34902" w:rsidRPr="00E34902" w:rsidRDefault="00E34902" w:rsidP="00E34902">
      <w:pPr>
        <w:shd w:val="clear" w:color="auto" w:fill="FFFFFF"/>
        <w:spacing w:before="120" w:after="120" w:line="234" w:lineRule="atLeast"/>
        <w:rPr>
          <w:rFonts w:ascii="Times New Roman" w:eastAsia="Times New Roman" w:hAnsi="Times New Roman" w:cs="Times New Roman"/>
          <w:color w:val="000000"/>
          <w:sz w:val="26"/>
          <w:szCs w:val="26"/>
        </w:rPr>
      </w:pPr>
      <w:r w:rsidRPr="00E34902">
        <w:rPr>
          <w:rFonts w:ascii="Times New Roman" w:eastAsia="Times New Roman" w:hAnsi="Times New Roman" w:cs="Times New Roman"/>
          <w:b/>
          <w:bCs/>
          <w:color w:val="000000"/>
          <w:sz w:val="26"/>
          <w:szCs w:val="26"/>
        </w:rPr>
        <w:t>1. Thanh toán các khoản nợ ngắn hạn phải trả bằng tiền kể từ thời điểm rút vốn khoản vay ngắn hạn nước ngoài</w:t>
      </w:r>
      <w:r w:rsidRPr="00E34902">
        <w:rPr>
          <w:rFonts w:ascii="Times New Roman" w:eastAsia="Times New Roman" w:hAnsi="Times New Roman" w:cs="Times New Roman"/>
          <w:b/>
          <w:bCs/>
          <w:color w:val="000000"/>
          <w:sz w:val="26"/>
          <w:szCs w:val="26"/>
          <w:vertAlign w:val="superscript"/>
        </w:rPr>
        <w:t>1</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56"/>
        <w:gridCol w:w="1253"/>
        <w:gridCol w:w="1543"/>
        <w:gridCol w:w="2698"/>
      </w:tblGrid>
      <w:tr w:rsidR="00E34902" w:rsidRPr="00E34902" w:rsidTr="00E34902">
        <w:trPr>
          <w:tblCellSpacing w:w="0" w:type="dxa"/>
        </w:trPr>
        <w:tc>
          <w:tcPr>
            <w:tcW w:w="2000" w:type="pct"/>
            <w:shd w:val="clear" w:color="auto" w:fill="auto"/>
            <w:vAlign w:val="center"/>
            <w:hideMark/>
          </w:tcPr>
          <w:p w:rsidR="00E34902" w:rsidRPr="00E34902" w:rsidRDefault="00E34902" w:rsidP="00E34902">
            <w:pPr>
              <w:spacing w:before="120" w:after="120" w:line="234" w:lineRule="atLeast"/>
              <w:jc w:val="center"/>
              <w:rPr>
                <w:rFonts w:ascii="Times New Roman" w:eastAsia="Times New Roman" w:hAnsi="Times New Roman" w:cs="Times New Roman"/>
                <w:color w:val="000000"/>
                <w:sz w:val="26"/>
                <w:szCs w:val="26"/>
              </w:rPr>
            </w:pPr>
            <w:r w:rsidRPr="00E34902">
              <w:rPr>
                <w:rFonts w:ascii="Times New Roman" w:eastAsia="Times New Roman" w:hAnsi="Times New Roman" w:cs="Times New Roman"/>
                <w:color w:val="000000"/>
                <w:sz w:val="26"/>
                <w:szCs w:val="26"/>
              </w:rPr>
              <w:t>Nội dung các khoản nợ ngắn hạn dự kiến thanh toán bằng nguồn vốn vay ngắn hạn nước ngoài</w:t>
            </w:r>
            <w:r w:rsidRPr="00E34902">
              <w:rPr>
                <w:rFonts w:ascii="Times New Roman" w:eastAsia="Times New Roman" w:hAnsi="Times New Roman" w:cs="Times New Roman"/>
                <w:color w:val="000000"/>
                <w:sz w:val="26"/>
                <w:szCs w:val="26"/>
                <w:vertAlign w:val="superscript"/>
              </w:rPr>
              <w:t>2</w:t>
            </w:r>
          </w:p>
        </w:tc>
        <w:tc>
          <w:tcPr>
            <w:tcW w:w="650" w:type="pct"/>
            <w:shd w:val="clear" w:color="auto" w:fill="auto"/>
            <w:vAlign w:val="center"/>
            <w:hideMark/>
          </w:tcPr>
          <w:p w:rsidR="00E34902" w:rsidRPr="00E34902" w:rsidRDefault="00E34902" w:rsidP="00E34902">
            <w:pPr>
              <w:spacing w:before="120" w:after="120" w:line="234" w:lineRule="atLeast"/>
              <w:jc w:val="center"/>
              <w:rPr>
                <w:rFonts w:ascii="Times New Roman" w:eastAsia="Times New Roman" w:hAnsi="Times New Roman" w:cs="Times New Roman"/>
                <w:color w:val="000000"/>
                <w:sz w:val="26"/>
                <w:szCs w:val="26"/>
              </w:rPr>
            </w:pPr>
            <w:r w:rsidRPr="00E34902">
              <w:rPr>
                <w:rFonts w:ascii="Times New Roman" w:eastAsia="Times New Roman" w:hAnsi="Times New Roman" w:cs="Times New Roman"/>
                <w:color w:val="000000"/>
                <w:sz w:val="26"/>
                <w:szCs w:val="26"/>
              </w:rPr>
              <w:t>Giá trị</w:t>
            </w:r>
            <w:r w:rsidRPr="00E34902">
              <w:rPr>
                <w:rFonts w:ascii="Times New Roman" w:eastAsia="Times New Roman" w:hAnsi="Times New Roman" w:cs="Times New Roman"/>
                <w:color w:val="000000"/>
                <w:sz w:val="26"/>
                <w:szCs w:val="26"/>
                <w:vertAlign w:val="superscript"/>
              </w:rPr>
              <w:t>3</w:t>
            </w:r>
          </w:p>
        </w:tc>
        <w:tc>
          <w:tcPr>
            <w:tcW w:w="800" w:type="pct"/>
            <w:shd w:val="clear" w:color="auto" w:fill="auto"/>
            <w:vAlign w:val="center"/>
            <w:hideMark/>
          </w:tcPr>
          <w:p w:rsidR="00E34902" w:rsidRPr="00E34902" w:rsidRDefault="00E34902" w:rsidP="00E34902">
            <w:pPr>
              <w:spacing w:before="120" w:after="120" w:line="234" w:lineRule="atLeast"/>
              <w:jc w:val="center"/>
              <w:rPr>
                <w:rFonts w:ascii="Times New Roman" w:eastAsia="Times New Roman" w:hAnsi="Times New Roman" w:cs="Times New Roman"/>
                <w:color w:val="000000"/>
                <w:sz w:val="26"/>
                <w:szCs w:val="26"/>
              </w:rPr>
            </w:pPr>
            <w:r w:rsidRPr="00E34902">
              <w:rPr>
                <w:rFonts w:ascii="Times New Roman" w:eastAsia="Times New Roman" w:hAnsi="Times New Roman" w:cs="Times New Roman"/>
                <w:color w:val="000000"/>
                <w:sz w:val="26"/>
                <w:szCs w:val="26"/>
              </w:rPr>
              <w:t>Dự kiến thời điểm thanh toán</w:t>
            </w:r>
            <w:r w:rsidRPr="00E34902">
              <w:rPr>
                <w:rFonts w:ascii="Times New Roman" w:eastAsia="Times New Roman" w:hAnsi="Times New Roman" w:cs="Times New Roman"/>
                <w:color w:val="000000"/>
                <w:sz w:val="26"/>
                <w:szCs w:val="26"/>
                <w:vertAlign w:val="superscript"/>
              </w:rPr>
              <w:t>4</w:t>
            </w:r>
          </w:p>
        </w:tc>
        <w:tc>
          <w:tcPr>
            <w:tcW w:w="1400" w:type="pct"/>
            <w:shd w:val="clear" w:color="auto" w:fill="auto"/>
            <w:vAlign w:val="center"/>
            <w:hideMark/>
          </w:tcPr>
          <w:p w:rsidR="00E34902" w:rsidRPr="00E34902" w:rsidRDefault="00E34902" w:rsidP="00E34902">
            <w:pPr>
              <w:spacing w:before="120" w:after="120" w:line="234" w:lineRule="atLeast"/>
              <w:jc w:val="center"/>
              <w:rPr>
                <w:rFonts w:ascii="Times New Roman" w:eastAsia="Times New Roman" w:hAnsi="Times New Roman" w:cs="Times New Roman"/>
                <w:color w:val="000000"/>
                <w:sz w:val="26"/>
                <w:szCs w:val="26"/>
              </w:rPr>
            </w:pPr>
            <w:r w:rsidRPr="00E34902">
              <w:rPr>
                <w:rFonts w:ascii="Times New Roman" w:eastAsia="Times New Roman" w:hAnsi="Times New Roman" w:cs="Times New Roman"/>
                <w:color w:val="000000"/>
                <w:sz w:val="26"/>
                <w:szCs w:val="26"/>
              </w:rPr>
              <w:t>Thỏa thuận/tài liệu làm phát sinh nghĩa vụ nợ ngắn hạn phải trả</w:t>
            </w:r>
            <w:r w:rsidRPr="00E34902">
              <w:rPr>
                <w:rFonts w:ascii="Times New Roman" w:eastAsia="Times New Roman" w:hAnsi="Times New Roman" w:cs="Times New Roman"/>
                <w:color w:val="000000"/>
                <w:sz w:val="26"/>
                <w:szCs w:val="26"/>
                <w:vertAlign w:val="superscript"/>
              </w:rPr>
              <w:t>5</w:t>
            </w:r>
          </w:p>
        </w:tc>
      </w:tr>
      <w:tr w:rsidR="00E34902" w:rsidRPr="00E34902" w:rsidTr="00E34902">
        <w:trPr>
          <w:tblCellSpacing w:w="0" w:type="dxa"/>
        </w:trPr>
        <w:tc>
          <w:tcPr>
            <w:tcW w:w="2000" w:type="pct"/>
            <w:shd w:val="clear" w:color="auto" w:fill="auto"/>
            <w:vAlign w:val="center"/>
            <w:hideMark/>
          </w:tcPr>
          <w:p w:rsidR="00E34902" w:rsidRPr="00E34902" w:rsidRDefault="00E34902" w:rsidP="00E34902">
            <w:pPr>
              <w:spacing w:before="120" w:after="120" w:line="234" w:lineRule="atLeast"/>
              <w:rPr>
                <w:rFonts w:ascii="Times New Roman" w:eastAsia="Times New Roman" w:hAnsi="Times New Roman" w:cs="Times New Roman"/>
                <w:color w:val="000000"/>
                <w:sz w:val="26"/>
                <w:szCs w:val="26"/>
              </w:rPr>
            </w:pPr>
            <w:r w:rsidRPr="00E34902">
              <w:rPr>
                <w:rFonts w:ascii="Times New Roman" w:eastAsia="Times New Roman" w:hAnsi="Times New Roman" w:cs="Times New Roman"/>
                <w:color w:val="000000"/>
                <w:sz w:val="26"/>
                <w:szCs w:val="26"/>
              </w:rPr>
              <w:t>1. ……….</w:t>
            </w:r>
          </w:p>
        </w:tc>
        <w:tc>
          <w:tcPr>
            <w:tcW w:w="650" w:type="pct"/>
            <w:shd w:val="clear" w:color="auto" w:fill="auto"/>
            <w:vAlign w:val="center"/>
            <w:hideMark/>
          </w:tcPr>
          <w:p w:rsidR="00E34902" w:rsidRPr="00E34902" w:rsidRDefault="00E34902" w:rsidP="00E34902">
            <w:pPr>
              <w:spacing w:after="0" w:line="240" w:lineRule="auto"/>
              <w:rPr>
                <w:rFonts w:ascii="Times New Roman" w:eastAsia="Times New Roman" w:hAnsi="Times New Roman" w:cs="Times New Roman"/>
                <w:color w:val="000000"/>
                <w:sz w:val="26"/>
                <w:szCs w:val="26"/>
              </w:rPr>
            </w:pPr>
          </w:p>
        </w:tc>
        <w:tc>
          <w:tcPr>
            <w:tcW w:w="800" w:type="pct"/>
            <w:shd w:val="clear" w:color="auto" w:fill="auto"/>
            <w:vAlign w:val="center"/>
            <w:hideMark/>
          </w:tcPr>
          <w:p w:rsidR="00E34902" w:rsidRPr="00E34902" w:rsidRDefault="00E34902" w:rsidP="00E34902">
            <w:pPr>
              <w:spacing w:after="0" w:line="240" w:lineRule="auto"/>
              <w:rPr>
                <w:rFonts w:ascii="Times New Roman" w:eastAsia="Times New Roman" w:hAnsi="Times New Roman" w:cs="Times New Roman"/>
                <w:sz w:val="26"/>
                <w:szCs w:val="26"/>
              </w:rPr>
            </w:pPr>
          </w:p>
        </w:tc>
        <w:tc>
          <w:tcPr>
            <w:tcW w:w="1400" w:type="pct"/>
            <w:shd w:val="clear" w:color="auto" w:fill="auto"/>
            <w:vAlign w:val="center"/>
            <w:hideMark/>
          </w:tcPr>
          <w:p w:rsidR="00E34902" w:rsidRPr="00E34902" w:rsidRDefault="00E34902" w:rsidP="00E34902">
            <w:pPr>
              <w:spacing w:after="0" w:line="240" w:lineRule="auto"/>
              <w:rPr>
                <w:rFonts w:ascii="Times New Roman" w:eastAsia="Times New Roman" w:hAnsi="Times New Roman" w:cs="Times New Roman"/>
                <w:sz w:val="26"/>
                <w:szCs w:val="26"/>
              </w:rPr>
            </w:pPr>
          </w:p>
        </w:tc>
      </w:tr>
      <w:tr w:rsidR="00E34902" w:rsidRPr="00E34902" w:rsidTr="00E34902">
        <w:trPr>
          <w:tblCellSpacing w:w="0" w:type="dxa"/>
        </w:trPr>
        <w:tc>
          <w:tcPr>
            <w:tcW w:w="2000" w:type="pct"/>
            <w:shd w:val="clear" w:color="auto" w:fill="auto"/>
            <w:vAlign w:val="center"/>
            <w:hideMark/>
          </w:tcPr>
          <w:p w:rsidR="00E34902" w:rsidRPr="00E34902" w:rsidRDefault="00E34902" w:rsidP="00E34902">
            <w:pPr>
              <w:spacing w:before="120" w:after="120" w:line="234" w:lineRule="atLeast"/>
              <w:rPr>
                <w:rFonts w:ascii="Times New Roman" w:eastAsia="Times New Roman" w:hAnsi="Times New Roman" w:cs="Times New Roman"/>
                <w:color w:val="000000"/>
                <w:sz w:val="26"/>
                <w:szCs w:val="26"/>
              </w:rPr>
            </w:pPr>
            <w:r w:rsidRPr="00E34902">
              <w:rPr>
                <w:rFonts w:ascii="Times New Roman" w:eastAsia="Times New Roman" w:hAnsi="Times New Roman" w:cs="Times New Roman"/>
                <w:color w:val="000000"/>
                <w:sz w:val="26"/>
                <w:szCs w:val="26"/>
              </w:rPr>
              <w:t>2. ………</w:t>
            </w:r>
          </w:p>
        </w:tc>
        <w:tc>
          <w:tcPr>
            <w:tcW w:w="650" w:type="pct"/>
            <w:shd w:val="clear" w:color="auto" w:fill="auto"/>
            <w:vAlign w:val="center"/>
            <w:hideMark/>
          </w:tcPr>
          <w:p w:rsidR="00E34902" w:rsidRPr="00E34902" w:rsidRDefault="00E34902" w:rsidP="00E34902">
            <w:pPr>
              <w:spacing w:after="0" w:line="240" w:lineRule="auto"/>
              <w:rPr>
                <w:rFonts w:ascii="Times New Roman" w:eastAsia="Times New Roman" w:hAnsi="Times New Roman" w:cs="Times New Roman"/>
                <w:color w:val="000000"/>
                <w:sz w:val="26"/>
                <w:szCs w:val="26"/>
              </w:rPr>
            </w:pPr>
          </w:p>
        </w:tc>
        <w:tc>
          <w:tcPr>
            <w:tcW w:w="800" w:type="pct"/>
            <w:shd w:val="clear" w:color="auto" w:fill="auto"/>
            <w:vAlign w:val="center"/>
            <w:hideMark/>
          </w:tcPr>
          <w:p w:rsidR="00E34902" w:rsidRPr="00E34902" w:rsidRDefault="00E34902" w:rsidP="00E34902">
            <w:pPr>
              <w:spacing w:after="0" w:line="240" w:lineRule="auto"/>
              <w:rPr>
                <w:rFonts w:ascii="Times New Roman" w:eastAsia="Times New Roman" w:hAnsi="Times New Roman" w:cs="Times New Roman"/>
                <w:sz w:val="26"/>
                <w:szCs w:val="26"/>
              </w:rPr>
            </w:pPr>
          </w:p>
        </w:tc>
        <w:tc>
          <w:tcPr>
            <w:tcW w:w="1400" w:type="pct"/>
            <w:shd w:val="clear" w:color="auto" w:fill="auto"/>
            <w:vAlign w:val="center"/>
            <w:hideMark/>
          </w:tcPr>
          <w:p w:rsidR="00E34902" w:rsidRPr="00E34902" w:rsidRDefault="00E34902" w:rsidP="00E34902">
            <w:pPr>
              <w:spacing w:after="0" w:line="240" w:lineRule="auto"/>
              <w:rPr>
                <w:rFonts w:ascii="Times New Roman" w:eastAsia="Times New Roman" w:hAnsi="Times New Roman" w:cs="Times New Roman"/>
                <w:sz w:val="26"/>
                <w:szCs w:val="26"/>
              </w:rPr>
            </w:pPr>
          </w:p>
        </w:tc>
      </w:tr>
      <w:tr w:rsidR="00E34902" w:rsidRPr="00E34902" w:rsidTr="00E34902">
        <w:trPr>
          <w:tblCellSpacing w:w="0" w:type="dxa"/>
        </w:trPr>
        <w:tc>
          <w:tcPr>
            <w:tcW w:w="2000" w:type="pct"/>
            <w:shd w:val="clear" w:color="auto" w:fill="auto"/>
            <w:vAlign w:val="center"/>
            <w:hideMark/>
          </w:tcPr>
          <w:p w:rsidR="00E34902" w:rsidRPr="00E34902" w:rsidRDefault="00E34902" w:rsidP="00E34902">
            <w:pPr>
              <w:spacing w:after="0" w:line="240" w:lineRule="auto"/>
              <w:rPr>
                <w:rFonts w:ascii="Times New Roman" w:eastAsia="Times New Roman" w:hAnsi="Times New Roman" w:cs="Times New Roman"/>
                <w:sz w:val="26"/>
                <w:szCs w:val="26"/>
              </w:rPr>
            </w:pPr>
          </w:p>
        </w:tc>
        <w:tc>
          <w:tcPr>
            <w:tcW w:w="650" w:type="pct"/>
            <w:shd w:val="clear" w:color="auto" w:fill="auto"/>
            <w:vAlign w:val="center"/>
            <w:hideMark/>
          </w:tcPr>
          <w:p w:rsidR="00E34902" w:rsidRPr="00E34902" w:rsidRDefault="00E34902" w:rsidP="00E34902">
            <w:pPr>
              <w:spacing w:after="0" w:line="240" w:lineRule="auto"/>
              <w:rPr>
                <w:rFonts w:ascii="Times New Roman" w:eastAsia="Times New Roman" w:hAnsi="Times New Roman" w:cs="Times New Roman"/>
                <w:sz w:val="26"/>
                <w:szCs w:val="26"/>
              </w:rPr>
            </w:pPr>
          </w:p>
        </w:tc>
        <w:tc>
          <w:tcPr>
            <w:tcW w:w="800" w:type="pct"/>
            <w:shd w:val="clear" w:color="auto" w:fill="auto"/>
            <w:vAlign w:val="center"/>
            <w:hideMark/>
          </w:tcPr>
          <w:p w:rsidR="00E34902" w:rsidRPr="00E34902" w:rsidRDefault="00E34902" w:rsidP="00E34902">
            <w:pPr>
              <w:spacing w:after="0" w:line="240" w:lineRule="auto"/>
              <w:rPr>
                <w:rFonts w:ascii="Times New Roman" w:eastAsia="Times New Roman" w:hAnsi="Times New Roman" w:cs="Times New Roman"/>
                <w:sz w:val="26"/>
                <w:szCs w:val="26"/>
              </w:rPr>
            </w:pPr>
          </w:p>
        </w:tc>
        <w:tc>
          <w:tcPr>
            <w:tcW w:w="1400" w:type="pct"/>
            <w:shd w:val="clear" w:color="auto" w:fill="auto"/>
            <w:vAlign w:val="center"/>
            <w:hideMark/>
          </w:tcPr>
          <w:p w:rsidR="00E34902" w:rsidRPr="00E34902" w:rsidRDefault="00E34902" w:rsidP="00E34902">
            <w:pPr>
              <w:spacing w:after="0" w:line="240" w:lineRule="auto"/>
              <w:rPr>
                <w:rFonts w:ascii="Times New Roman" w:eastAsia="Times New Roman" w:hAnsi="Times New Roman" w:cs="Times New Roman"/>
                <w:sz w:val="26"/>
                <w:szCs w:val="26"/>
              </w:rPr>
            </w:pPr>
          </w:p>
        </w:tc>
      </w:tr>
      <w:tr w:rsidR="00E34902" w:rsidRPr="00E34902" w:rsidTr="00E34902">
        <w:trPr>
          <w:tblCellSpacing w:w="0" w:type="dxa"/>
        </w:trPr>
        <w:tc>
          <w:tcPr>
            <w:tcW w:w="2000" w:type="pct"/>
            <w:shd w:val="clear" w:color="auto" w:fill="auto"/>
            <w:vAlign w:val="center"/>
            <w:hideMark/>
          </w:tcPr>
          <w:p w:rsidR="00E34902" w:rsidRPr="00E34902" w:rsidRDefault="00E34902" w:rsidP="00E34902">
            <w:pPr>
              <w:spacing w:before="120" w:after="120" w:line="234" w:lineRule="atLeast"/>
              <w:jc w:val="center"/>
              <w:rPr>
                <w:rFonts w:ascii="Times New Roman" w:eastAsia="Times New Roman" w:hAnsi="Times New Roman" w:cs="Times New Roman"/>
                <w:color w:val="000000"/>
                <w:sz w:val="26"/>
                <w:szCs w:val="26"/>
              </w:rPr>
            </w:pPr>
            <w:r w:rsidRPr="00E34902">
              <w:rPr>
                <w:rFonts w:ascii="Times New Roman" w:eastAsia="Times New Roman" w:hAnsi="Times New Roman" w:cs="Times New Roman"/>
                <w:b/>
                <w:bCs/>
                <w:color w:val="000000"/>
                <w:sz w:val="26"/>
                <w:szCs w:val="26"/>
              </w:rPr>
              <w:t>Tổng cộng</w:t>
            </w:r>
          </w:p>
        </w:tc>
        <w:tc>
          <w:tcPr>
            <w:tcW w:w="650" w:type="pct"/>
            <w:shd w:val="clear" w:color="auto" w:fill="auto"/>
            <w:vAlign w:val="center"/>
            <w:hideMark/>
          </w:tcPr>
          <w:p w:rsidR="00E34902" w:rsidRPr="00E34902" w:rsidRDefault="00E34902" w:rsidP="00E34902">
            <w:pPr>
              <w:spacing w:after="0" w:line="240" w:lineRule="auto"/>
              <w:rPr>
                <w:rFonts w:ascii="Times New Roman" w:eastAsia="Times New Roman" w:hAnsi="Times New Roman" w:cs="Times New Roman"/>
                <w:color w:val="000000"/>
                <w:sz w:val="26"/>
                <w:szCs w:val="26"/>
              </w:rPr>
            </w:pPr>
          </w:p>
        </w:tc>
        <w:tc>
          <w:tcPr>
            <w:tcW w:w="800" w:type="pct"/>
            <w:shd w:val="clear" w:color="auto" w:fill="auto"/>
            <w:vAlign w:val="center"/>
            <w:hideMark/>
          </w:tcPr>
          <w:p w:rsidR="00E34902" w:rsidRPr="00E34902" w:rsidRDefault="00E34902" w:rsidP="00E34902">
            <w:pPr>
              <w:spacing w:after="0" w:line="240" w:lineRule="auto"/>
              <w:rPr>
                <w:rFonts w:ascii="Times New Roman" w:eastAsia="Times New Roman" w:hAnsi="Times New Roman" w:cs="Times New Roman"/>
                <w:sz w:val="26"/>
                <w:szCs w:val="26"/>
              </w:rPr>
            </w:pPr>
          </w:p>
        </w:tc>
        <w:tc>
          <w:tcPr>
            <w:tcW w:w="1400" w:type="pct"/>
            <w:shd w:val="clear" w:color="auto" w:fill="auto"/>
            <w:vAlign w:val="center"/>
            <w:hideMark/>
          </w:tcPr>
          <w:p w:rsidR="00E34902" w:rsidRPr="00E34902" w:rsidRDefault="00E34902" w:rsidP="00E34902">
            <w:pPr>
              <w:spacing w:after="0" w:line="240" w:lineRule="auto"/>
              <w:rPr>
                <w:rFonts w:ascii="Times New Roman" w:eastAsia="Times New Roman" w:hAnsi="Times New Roman" w:cs="Times New Roman"/>
                <w:sz w:val="26"/>
                <w:szCs w:val="26"/>
              </w:rPr>
            </w:pPr>
          </w:p>
        </w:tc>
      </w:tr>
    </w:tbl>
    <w:p w:rsidR="00E34902" w:rsidRPr="00E34902" w:rsidRDefault="00E34902" w:rsidP="00E34902">
      <w:pPr>
        <w:shd w:val="clear" w:color="auto" w:fill="FFFFFF"/>
        <w:spacing w:before="120" w:after="120" w:line="234" w:lineRule="atLeast"/>
        <w:rPr>
          <w:rFonts w:ascii="Times New Roman" w:eastAsia="Times New Roman" w:hAnsi="Times New Roman" w:cs="Times New Roman"/>
          <w:color w:val="000000"/>
          <w:sz w:val="26"/>
          <w:szCs w:val="26"/>
        </w:rPr>
      </w:pPr>
      <w:r w:rsidRPr="00E34902">
        <w:rPr>
          <w:rFonts w:ascii="Times New Roman" w:eastAsia="Times New Roman" w:hAnsi="Times New Roman" w:cs="Times New Roman"/>
          <w:b/>
          <w:bCs/>
          <w:color w:val="000000"/>
          <w:sz w:val="26"/>
          <w:szCs w:val="26"/>
        </w:rPr>
        <w:t>2. Phục vụ hoạt động nghiệp vụ của bên đi vay có thời hạn sử dụng vốn dưới 12 tháng kể từ thời điểm rút vốn khoản vay ngắn hạn nước ngoài</w:t>
      </w:r>
      <w:r w:rsidRPr="00E34902">
        <w:rPr>
          <w:rFonts w:ascii="Times New Roman" w:eastAsia="Times New Roman" w:hAnsi="Times New Roman" w:cs="Times New Roman"/>
          <w:color w:val="000000"/>
          <w:sz w:val="26"/>
          <w:szCs w:val="26"/>
        </w:rPr>
        <w:t xml:space="preserve"> (chỉ áp dụng đối với Bên đi vay thuộc đối tượng phải đảm bảo các chỉ tiêu an toàn tài chính </w:t>
      </w:r>
      <w:proofErr w:type="gramStart"/>
      <w:r w:rsidRPr="00E34902">
        <w:rPr>
          <w:rFonts w:ascii="Times New Roman" w:eastAsia="Times New Roman" w:hAnsi="Times New Roman" w:cs="Times New Roman"/>
          <w:color w:val="000000"/>
          <w:sz w:val="26"/>
          <w:szCs w:val="26"/>
        </w:rPr>
        <w:t>theo</w:t>
      </w:r>
      <w:proofErr w:type="gramEnd"/>
      <w:r w:rsidRPr="00E34902">
        <w:rPr>
          <w:rFonts w:ascii="Times New Roman" w:eastAsia="Times New Roman" w:hAnsi="Times New Roman" w:cs="Times New Roman"/>
          <w:color w:val="000000"/>
          <w:sz w:val="26"/>
          <w:szCs w:val="26"/>
        </w:rPr>
        <w:t xml:space="preserve"> pháp luật </w:t>
      </w:r>
      <w:bookmarkStart w:id="1" w:name="_GoBack"/>
      <w:bookmarkEnd w:id="1"/>
      <w:r w:rsidRPr="00E34902">
        <w:rPr>
          <w:rFonts w:ascii="Times New Roman" w:eastAsia="Times New Roman" w:hAnsi="Times New Roman" w:cs="Times New Roman"/>
          <w:color w:val="000000"/>
          <w:sz w:val="26"/>
          <w:szCs w:val="26"/>
        </w:rPr>
        <w:t>chuyên ngành).</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93"/>
        <w:gridCol w:w="1431"/>
        <w:gridCol w:w="3626"/>
      </w:tblGrid>
      <w:tr w:rsidR="00E34902" w:rsidRPr="00E34902" w:rsidTr="00E34902">
        <w:trPr>
          <w:tblCellSpacing w:w="0" w:type="dxa"/>
        </w:trPr>
        <w:tc>
          <w:tcPr>
            <w:tcW w:w="2250" w:type="pct"/>
            <w:shd w:val="clear" w:color="auto" w:fill="auto"/>
            <w:vAlign w:val="center"/>
            <w:hideMark/>
          </w:tcPr>
          <w:p w:rsidR="00E34902" w:rsidRPr="00E34902" w:rsidRDefault="00E34902" w:rsidP="00E34902">
            <w:pPr>
              <w:spacing w:before="120" w:after="120" w:line="234" w:lineRule="atLeast"/>
              <w:jc w:val="center"/>
              <w:rPr>
                <w:rFonts w:ascii="Times New Roman" w:eastAsia="Times New Roman" w:hAnsi="Times New Roman" w:cs="Times New Roman"/>
                <w:color w:val="000000"/>
                <w:sz w:val="26"/>
                <w:szCs w:val="26"/>
              </w:rPr>
            </w:pPr>
            <w:r w:rsidRPr="00E34902">
              <w:rPr>
                <w:rFonts w:ascii="Times New Roman" w:eastAsia="Times New Roman" w:hAnsi="Times New Roman" w:cs="Times New Roman"/>
                <w:color w:val="000000"/>
                <w:sz w:val="26"/>
                <w:szCs w:val="26"/>
              </w:rPr>
              <w:t>Phân loại mục đích sử dụng</w:t>
            </w:r>
            <w:r w:rsidRPr="00E34902">
              <w:rPr>
                <w:rFonts w:ascii="Times New Roman" w:eastAsia="Times New Roman" w:hAnsi="Times New Roman" w:cs="Times New Roman"/>
                <w:color w:val="000000"/>
                <w:sz w:val="26"/>
                <w:szCs w:val="26"/>
                <w:vertAlign w:val="superscript"/>
              </w:rPr>
              <w:t>6</w:t>
            </w:r>
          </w:p>
        </w:tc>
        <w:tc>
          <w:tcPr>
            <w:tcW w:w="750" w:type="pct"/>
            <w:shd w:val="clear" w:color="auto" w:fill="auto"/>
            <w:vAlign w:val="center"/>
            <w:hideMark/>
          </w:tcPr>
          <w:p w:rsidR="00E34902" w:rsidRPr="00E34902" w:rsidRDefault="00E34902" w:rsidP="00E34902">
            <w:pPr>
              <w:spacing w:before="120" w:after="120" w:line="234" w:lineRule="atLeast"/>
              <w:jc w:val="center"/>
              <w:rPr>
                <w:rFonts w:ascii="Times New Roman" w:eastAsia="Times New Roman" w:hAnsi="Times New Roman" w:cs="Times New Roman"/>
                <w:color w:val="000000"/>
                <w:sz w:val="26"/>
                <w:szCs w:val="26"/>
              </w:rPr>
            </w:pPr>
            <w:r w:rsidRPr="00E34902">
              <w:rPr>
                <w:rFonts w:ascii="Times New Roman" w:eastAsia="Times New Roman" w:hAnsi="Times New Roman" w:cs="Times New Roman"/>
                <w:color w:val="000000"/>
                <w:sz w:val="26"/>
                <w:szCs w:val="26"/>
              </w:rPr>
              <w:t>Giá trị</w:t>
            </w:r>
            <w:r w:rsidRPr="00E34902">
              <w:rPr>
                <w:rFonts w:ascii="Times New Roman" w:eastAsia="Times New Roman" w:hAnsi="Times New Roman" w:cs="Times New Roman"/>
                <w:color w:val="000000"/>
                <w:sz w:val="26"/>
                <w:szCs w:val="26"/>
                <w:vertAlign w:val="superscript"/>
              </w:rPr>
              <w:t>7</w:t>
            </w:r>
          </w:p>
        </w:tc>
        <w:tc>
          <w:tcPr>
            <w:tcW w:w="1900" w:type="pct"/>
            <w:shd w:val="clear" w:color="auto" w:fill="auto"/>
            <w:vAlign w:val="center"/>
            <w:hideMark/>
          </w:tcPr>
          <w:p w:rsidR="00E34902" w:rsidRPr="00E34902" w:rsidRDefault="00E34902" w:rsidP="00E34902">
            <w:pPr>
              <w:spacing w:before="120" w:after="120" w:line="234" w:lineRule="atLeast"/>
              <w:jc w:val="center"/>
              <w:rPr>
                <w:rFonts w:ascii="Times New Roman" w:eastAsia="Times New Roman" w:hAnsi="Times New Roman" w:cs="Times New Roman"/>
                <w:color w:val="000000"/>
                <w:sz w:val="26"/>
                <w:szCs w:val="26"/>
              </w:rPr>
            </w:pPr>
            <w:r w:rsidRPr="00E34902">
              <w:rPr>
                <w:rFonts w:ascii="Times New Roman" w:eastAsia="Times New Roman" w:hAnsi="Times New Roman" w:cs="Times New Roman"/>
                <w:color w:val="000000"/>
                <w:sz w:val="26"/>
                <w:szCs w:val="26"/>
              </w:rPr>
              <w:t>Căn cứ xây dựng nhu cầu vốn</w:t>
            </w:r>
            <w:r w:rsidRPr="00E34902">
              <w:rPr>
                <w:rFonts w:ascii="Times New Roman" w:eastAsia="Times New Roman" w:hAnsi="Times New Roman" w:cs="Times New Roman"/>
                <w:color w:val="000000"/>
                <w:sz w:val="26"/>
                <w:szCs w:val="26"/>
                <w:vertAlign w:val="superscript"/>
              </w:rPr>
              <w:t>8</w:t>
            </w:r>
          </w:p>
        </w:tc>
      </w:tr>
      <w:tr w:rsidR="00E34902" w:rsidRPr="00E34902" w:rsidTr="00E34902">
        <w:trPr>
          <w:tblCellSpacing w:w="0" w:type="dxa"/>
        </w:trPr>
        <w:tc>
          <w:tcPr>
            <w:tcW w:w="2250" w:type="pct"/>
            <w:shd w:val="clear" w:color="auto" w:fill="auto"/>
            <w:vAlign w:val="center"/>
            <w:hideMark/>
          </w:tcPr>
          <w:p w:rsidR="00E34902" w:rsidRPr="00E34902" w:rsidRDefault="00E34902" w:rsidP="00E34902">
            <w:pPr>
              <w:spacing w:before="120" w:after="120" w:line="234" w:lineRule="atLeast"/>
              <w:rPr>
                <w:rFonts w:ascii="Times New Roman" w:eastAsia="Times New Roman" w:hAnsi="Times New Roman" w:cs="Times New Roman"/>
                <w:color w:val="000000"/>
                <w:sz w:val="26"/>
                <w:szCs w:val="26"/>
              </w:rPr>
            </w:pPr>
            <w:r w:rsidRPr="00E34902">
              <w:rPr>
                <w:rFonts w:ascii="Times New Roman" w:eastAsia="Times New Roman" w:hAnsi="Times New Roman" w:cs="Times New Roman"/>
                <w:color w:val="000000"/>
                <w:sz w:val="26"/>
                <w:szCs w:val="26"/>
              </w:rPr>
              <w:t>1. …….....</w:t>
            </w:r>
          </w:p>
        </w:tc>
        <w:tc>
          <w:tcPr>
            <w:tcW w:w="750" w:type="pct"/>
            <w:shd w:val="clear" w:color="auto" w:fill="auto"/>
            <w:vAlign w:val="center"/>
            <w:hideMark/>
          </w:tcPr>
          <w:p w:rsidR="00E34902" w:rsidRPr="00E34902" w:rsidRDefault="00E34902" w:rsidP="00E34902">
            <w:pPr>
              <w:spacing w:after="0" w:line="240" w:lineRule="auto"/>
              <w:rPr>
                <w:rFonts w:ascii="Times New Roman" w:eastAsia="Times New Roman" w:hAnsi="Times New Roman" w:cs="Times New Roman"/>
                <w:color w:val="000000"/>
                <w:sz w:val="26"/>
                <w:szCs w:val="26"/>
              </w:rPr>
            </w:pPr>
          </w:p>
        </w:tc>
        <w:tc>
          <w:tcPr>
            <w:tcW w:w="1900" w:type="pct"/>
            <w:shd w:val="clear" w:color="auto" w:fill="auto"/>
            <w:vAlign w:val="center"/>
            <w:hideMark/>
          </w:tcPr>
          <w:p w:rsidR="00E34902" w:rsidRPr="00E34902" w:rsidRDefault="00E34902" w:rsidP="00E34902">
            <w:pPr>
              <w:spacing w:after="0" w:line="240" w:lineRule="auto"/>
              <w:rPr>
                <w:rFonts w:ascii="Times New Roman" w:eastAsia="Times New Roman" w:hAnsi="Times New Roman" w:cs="Times New Roman"/>
                <w:sz w:val="26"/>
                <w:szCs w:val="26"/>
              </w:rPr>
            </w:pPr>
          </w:p>
        </w:tc>
      </w:tr>
      <w:tr w:rsidR="00E34902" w:rsidRPr="00E34902" w:rsidTr="00E34902">
        <w:trPr>
          <w:tblCellSpacing w:w="0" w:type="dxa"/>
        </w:trPr>
        <w:tc>
          <w:tcPr>
            <w:tcW w:w="2250" w:type="pct"/>
            <w:shd w:val="clear" w:color="auto" w:fill="auto"/>
            <w:vAlign w:val="center"/>
            <w:hideMark/>
          </w:tcPr>
          <w:p w:rsidR="00E34902" w:rsidRPr="00E34902" w:rsidRDefault="00E34902" w:rsidP="00E34902">
            <w:pPr>
              <w:spacing w:before="120" w:after="120" w:line="234" w:lineRule="atLeast"/>
              <w:rPr>
                <w:rFonts w:ascii="Times New Roman" w:eastAsia="Times New Roman" w:hAnsi="Times New Roman" w:cs="Times New Roman"/>
                <w:color w:val="000000"/>
                <w:sz w:val="26"/>
                <w:szCs w:val="26"/>
              </w:rPr>
            </w:pPr>
            <w:r w:rsidRPr="00E34902">
              <w:rPr>
                <w:rFonts w:ascii="Times New Roman" w:eastAsia="Times New Roman" w:hAnsi="Times New Roman" w:cs="Times New Roman"/>
                <w:color w:val="000000"/>
                <w:sz w:val="26"/>
                <w:szCs w:val="26"/>
              </w:rPr>
              <w:t>2. ………..</w:t>
            </w:r>
          </w:p>
        </w:tc>
        <w:tc>
          <w:tcPr>
            <w:tcW w:w="750" w:type="pct"/>
            <w:shd w:val="clear" w:color="auto" w:fill="auto"/>
            <w:vAlign w:val="center"/>
            <w:hideMark/>
          </w:tcPr>
          <w:p w:rsidR="00E34902" w:rsidRPr="00E34902" w:rsidRDefault="00E34902" w:rsidP="00E34902">
            <w:pPr>
              <w:spacing w:after="0" w:line="240" w:lineRule="auto"/>
              <w:rPr>
                <w:rFonts w:ascii="Times New Roman" w:eastAsia="Times New Roman" w:hAnsi="Times New Roman" w:cs="Times New Roman"/>
                <w:color w:val="000000"/>
                <w:sz w:val="26"/>
                <w:szCs w:val="26"/>
              </w:rPr>
            </w:pPr>
          </w:p>
        </w:tc>
        <w:tc>
          <w:tcPr>
            <w:tcW w:w="1900" w:type="pct"/>
            <w:shd w:val="clear" w:color="auto" w:fill="auto"/>
            <w:vAlign w:val="center"/>
            <w:hideMark/>
          </w:tcPr>
          <w:p w:rsidR="00E34902" w:rsidRPr="00E34902" w:rsidRDefault="00E34902" w:rsidP="00E34902">
            <w:pPr>
              <w:spacing w:after="0" w:line="240" w:lineRule="auto"/>
              <w:rPr>
                <w:rFonts w:ascii="Times New Roman" w:eastAsia="Times New Roman" w:hAnsi="Times New Roman" w:cs="Times New Roman"/>
                <w:sz w:val="26"/>
                <w:szCs w:val="26"/>
              </w:rPr>
            </w:pPr>
          </w:p>
        </w:tc>
      </w:tr>
      <w:tr w:rsidR="00E34902" w:rsidRPr="00E34902" w:rsidTr="00E34902">
        <w:trPr>
          <w:tblCellSpacing w:w="0" w:type="dxa"/>
        </w:trPr>
        <w:tc>
          <w:tcPr>
            <w:tcW w:w="2250" w:type="pct"/>
            <w:shd w:val="clear" w:color="auto" w:fill="auto"/>
            <w:vAlign w:val="center"/>
            <w:hideMark/>
          </w:tcPr>
          <w:p w:rsidR="00E34902" w:rsidRPr="00E34902" w:rsidRDefault="00E34902" w:rsidP="00E34902">
            <w:pPr>
              <w:spacing w:after="0" w:line="240" w:lineRule="auto"/>
              <w:rPr>
                <w:rFonts w:ascii="Times New Roman" w:eastAsia="Times New Roman" w:hAnsi="Times New Roman" w:cs="Times New Roman"/>
                <w:sz w:val="26"/>
                <w:szCs w:val="26"/>
              </w:rPr>
            </w:pPr>
          </w:p>
        </w:tc>
        <w:tc>
          <w:tcPr>
            <w:tcW w:w="750" w:type="pct"/>
            <w:shd w:val="clear" w:color="auto" w:fill="auto"/>
            <w:vAlign w:val="center"/>
            <w:hideMark/>
          </w:tcPr>
          <w:p w:rsidR="00E34902" w:rsidRPr="00E34902" w:rsidRDefault="00E34902" w:rsidP="00E34902">
            <w:pPr>
              <w:spacing w:after="0" w:line="240" w:lineRule="auto"/>
              <w:rPr>
                <w:rFonts w:ascii="Times New Roman" w:eastAsia="Times New Roman" w:hAnsi="Times New Roman" w:cs="Times New Roman"/>
                <w:sz w:val="26"/>
                <w:szCs w:val="26"/>
              </w:rPr>
            </w:pPr>
          </w:p>
        </w:tc>
        <w:tc>
          <w:tcPr>
            <w:tcW w:w="1900" w:type="pct"/>
            <w:shd w:val="clear" w:color="auto" w:fill="auto"/>
            <w:vAlign w:val="center"/>
            <w:hideMark/>
          </w:tcPr>
          <w:p w:rsidR="00E34902" w:rsidRPr="00E34902" w:rsidRDefault="00E34902" w:rsidP="00E34902">
            <w:pPr>
              <w:spacing w:after="0" w:line="240" w:lineRule="auto"/>
              <w:rPr>
                <w:rFonts w:ascii="Times New Roman" w:eastAsia="Times New Roman" w:hAnsi="Times New Roman" w:cs="Times New Roman"/>
                <w:sz w:val="26"/>
                <w:szCs w:val="26"/>
              </w:rPr>
            </w:pPr>
          </w:p>
        </w:tc>
      </w:tr>
      <w:tr w:rsidR="00E34902" w:rsidRPr="00E34902" w:rsidTr="00E34902">
        <w:trPr>
          <w:tblCellSpacing w:w="0" w:type="dxa"/>
        </w:trPr>
        <w:tc>
          <w:tcPr>
            <w:tcW w:w="2250" w:type="pct"/>
            <w:shd w:val="clear" w:color="auto" w:fill="auto"/>
            <w:vAlign w:val="center"/>
            <w:hideMark/>
          </w:tcPr>
          <w:p w:rsidR="00E34902" w:rsidRPr="00E34902" w:rsidRDefault="00E34902" w:rsidP="00E34902">
            <w:pPr>
              <w:spacing w:before="120" w:after="120" w:line="234" w:lineRule="atLeast"/>
              <w:jc w:val="center"/>
              <w:rPr>
                <w:rFonts w:ascii="Times New Roman" w:eastAsia="Times New Roman" w:hAnsi="Times New Roman" w:cs="Times New Roman"/>
                <w:color w:val="000000"/>
                <w:sz w:val="26"/>
                <w:szCs w:val="26"/>
              </w:rPr>
            </w:pPr>
            <w:r w:rsidRPr="00E34902">
              <w:rPr>
                <w:rFonts w:ascii="Times New Roman" w:eastAsia="Times New Roman" w:hAnsi="Times New Roman" w:cs="Times New Roman"/>
                <w:b/>
                <w:bCs/>
                <w:color w:val="000000"/>
                <w:sz w:val="26"/>
                <w:szCs w:val="26"/>
              </w:rPr>
              <w:t>Tổng cộng</w:t>
            </w:r>
          </w:p>
        </w:tc>
        <w:tc>
          <w:tcPr>
            <w:tcW w:w="750" w:type="pct"/>
            <w:shd w:val="clear" w:color="auto" w:fill="auto"/>
            <w:vAlign w:val="center"/>
            <w:hideMark/>
          </w:tcPr>
          <w:p w:rsidR="00E34902" w:rsidRPr="00E34902" w:rsidRDefault="00E34902" w:rsidP="00E34902">
            <w:pPr>
              <w:spacing w:after="0" w:line="240" w:lineRule="auto"/>
              <w:rPr>
                <w:rFonts w:ascii="Times New Roman" w:eastAsia="Times New Roman" w:hAnsi="Times New Roman" w:cs="Times New Roman"/>
                <w:color w:val="000000"/>
                <w:sz w:val="26"/>
                <w:szCs w:val="26"/>
              </w:rPr>
            </w:pPr>
          </w:p>
        </w:tc>
        <w:tc>
          <w:tcPr>
            <w:tcW w:w="1900" w:type="pct"/>
            <w:shd w:val="clear" w:color="auto" w:fill="auto"/>
            <w:vAlign w:val="center"/>
            <w:hideMark/>
          </w:tcPr>
          <w:p w:rsidR="00E34902" w:rsidRPr="00E34902" w:rsidRDefault="00E34902" w:rsidP="00E34902">
            <w:pPr>
              <w:spacing w:after="0" w:line="240" w:lineRule="auto"/>
              <w:rPr>
                <w:rFonts w:ascii="Times New Roman" w:eastAsia="Times New Roman" w:hAnsi="Times New Roman" w:cs="Times New Roman"/>
                <w:sz w:val="26"/>
                <w:szCs w:val="26"/>
              </w:rPr>
            </w:pPr>
          </w:p>
        </w:tc>
      </w:tr>
    </w:tbl>
    <w:p w:rsidR="00C56D71" w:rsidRPr="00E34902" w:rsidRDefault="00C56D71">
      <w:pPr>
        <w:rPr>
          <w:rFonts w:ascii="Times New Roman" w:hAnsi="Times New Roman" w:cs="Times New Roman"/>
          <w:sz w:val="26"/>
          <w:szCs w:val="26"/>
        </w:rPr>
      </w:pPr>
    </w:p>
    <w:sectPr w:rsidR="00C56D71" w:rsidRPr="00E349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02"/>
    <w:rsid w:val="00C56D71"/>
    <w:rsid w:val="00E3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AF31A-77D8-454B-B1A3-9D826CAC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9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1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2023-08-25T00:25:00Z</dcterms:created>
  <dcterms:modified xsi:type="dcterms:W3CDTF">2023-08-25T00:26:00Z</dcterms:modified>
</cp:coreProperties>
</file>