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8F" w:rsidRPr="0087278F" w:rsidRDefault="0087278F" w:rsidP="0087278F">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87278F">
        <w:rPr>
          <w:rFonts w:ascii="Times New Roman" w:eastAsia="Times New Roman" w:hAnsi="Times New Roman" w:cs="Times New Roman"/>
          <w:b/>
          <w:bCs/>
          <w:sz w:val="32"/>
          <w:szCs w:val="32"/>
        </w:rPr>
        <w:t>CHÍNH SÁCH TINH GIẢN BIÊN CHẾ</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sz w:val="26"/>
          <w:szCs w:val="26"/>
        </w:rPr>
        <w:t>(1) Chính sách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Căn cứ tại Điều 5 Nghị định 29/2023/NĐ-CP quy định chính sách nghỉ hưu trước tuổi khi tinh giản biên chế như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có tuổi thấp hơn tối đa đủ 05 tuổi và thấp hơn tối thiểu đủ 02 tuổi so với tuổi nghỉ hưu quy định tại Phụ lục II ban hành kèm theo Nghị định 135/2020/NĐ-CP và có đủ 20 năm đóng bảo hi</w:t>
      </w:r>
      <w:bookmarkStart w:id="0" w:name="_GoBack"/>
      <w:bookmarkEnd w:id="0"/>
      <w:r w:rsidRPr="0087278F">
        <w:rPr>
          <w:rFonts w:ascii="Times New Roman" w:eastAsia="Times New Roman" w:hAnsi="Times New Roman" w:cs="Times New Roman"/>
          <w:sz w:val="26"/>
          <w:szCs w:val="26"/>
        </w:rPr>
        <w:t>ểm xã hội bắt buộc trở lên, trong đó có đủ 15 năm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Không bị trừ tỷ lệ lương hưu do việc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 Được trợ cấp 03 tháng tiền lương bình quân cho mỗi năm nghỉ hưu trước tuổi so với tuổi nghỉ hưu quy định tại Phụ lục II ban hành kèm </w:t>
      </w:r>
      <w:proofErr w:type="gramStart"/>
      <w:r w:rsidRPr="0087278F">
        <w:rPr>
          <w:rFonts w:ascii="Times New Roman" w:eastAsia="Times New Roman" w:hAnsi="Times New Roman" w:cs="Times New Roman"/>
          <w:sz w:val="26"/>
          <w:szCs w:val="26"/>
        </w:rPr>
        <w:t>theo</w:t>
      </w:r>
      <w:proofErr w:type="gramEnd"/>
      <w:r w:rsidRPr="0087278F">
        <w:rPr>
          <w:rFonts w:ascii="Times New Roman" w:eastAsia="Times New Roman" w:hAnsi="Times New Roman" w:cs="Times New Roman"/>
          <w:sz w:val="26"/>
          <w:szCs w:val="26"/>
        </w:rPr>
        <w:t xml:space="preserve"> Nghị định 135/2020/NĐ-CP;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05 tháng tiền lương bình quân cho hai mươi năm đầu công tác, có đóng đủ bảo hiểm xã hội bắt buộc. Từ năm thứ hai mươi mốt trở đi, cứ mỗi năm công tác có đóng bảo hiểm xã hội bắt buộc được trợ cấp 1/2 tháng tiền lương.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có tuổi thấp hơn tối đa đủ 05 tuổi và thấp hơn tối thiểu đủ 02 tuổi so với tuổi nghỉ hưu quy định tại Phụ lục I ban hành kèm theo Nghị định 135/2020/NĐ-CP và có đủ 20 năm đóng bảo hiểm xã hội bắt buộc trở lên thì được hưởng lương hưu theo quy định tại Điều 54 Luật Bảo hiểm xã hội năm 2014 (được sửa đổi, bổ sung năm 2019), ngoài hưởng chế độ hưu trí theo quy định của pháp luật về bảo hiểm xã hội thì còn được hưởng các chế độ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 Được trợ cấp 03 tháng tiền lương bình quân cho mỗi năm nghỉ hưu trước tuổi so với tuổi nghỉ hưu quy định tại Phụ lục I ban hành kèm </w:t>
      </w:r>
      <w:proofErr w:type="gramStart"/>
      <w:r w:rsidRPr="0087278F">
        <w:rPr>
          <w:rFonts w:ascii="Times New Roman" w:eastAsia="Times New Roman" w:hAnsi="Times New Roman" w:cs="Times New Roman"/>
          <w:sz w:val="26"/>
          <w:szCs w:val="26"/>
        </w:rPr>
        <w:t>theo</w:t>
      </w:r>
      <w:proofErr w:type="gramEnd"/>
      <w:r w:rsidRPr="0087278F">
        <w:rPr>
          <w:rFonts w:ascii="Times New Roman" w:eastAsia="Times New Roman" w:hAnsi="Times New Roman" w:cs="Times New Roman"/>
          <w:sz w:val="26"/>
          <w:szCs w:val="26"/>
        </w:rPr>
        <w:t xml:space="preserve"> Nghị định 135/2020/NĐ-CP;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hưởng chế độ quy định tại điểm a, điểm c khoản 1 Điều 5 Nghị định 29/2023/NĐ-CP.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 Đối tượng tinh giản biên chế có tuổi tối thiểu thấp hơn 02 tuổi so với tuổi nghỉ hưu quy định tại Phụ lục II ban hành kèm theo Nghị định 135/2020/NĐ-CP và có đủ 20 năm đóng bảo hiểm xã hội bắt buộc trở lên, trong đó có đủ 15 năm làm nghề, công việc nặng nhọc, </w:t>
      </w:r>
      <w:r w:rsidRPr="0087278F">
        <w:rPr>
          <w:rFonts w:ascii="Times New Roman" w:eastAsia="Times New Roman" w:hAnsi="Times New Roman" w:cs="Times New Roman"/>
          <w:sz w:val="26"/>
          <w:szCs w:val="26"/>
        </w:rPr>
        <w:lastRenderedPageBreak/>
        <w:t>độc hại, nguy hiểm hoặc đặc biệt nặng nhọc, độc hại, nguy hiểm thuộc danh mục do Bộ Lao động - Thương binh và Xã hội ban hành hoặc có đủ 15 năm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trừ tỷ lệ lương hưu do việc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có tuổi tối thiểu thấp hơn 02 tuổi so với tuổi nghỉ hưu quy định tại Phụ lục I ban hành kèm theo Nghị định 135/2020/NĐ-CP và có đủ 20 năm đóng bảo hiểm xã hội bắt buộc trở lên (riêng nữ cán bộ, công chức cấp xã thì có từ đủ 15 năm đóng bảo hiểm xã hội bắt buộc trở lên) thì được hưởng chế độ hưu trí theo quy định của pháp luật về bảo hiểm xã hội và không bị trừ tỷ lệ lương hưu do việc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là nữ cán bộ, công chức cấp xã có tuổi thấp hơn tối đa đủ 05 tuổi và thấp hơn tối thiểu đủ 02 tuổi so với tuổi nghỉ hưu quy định tại Phụ lục I ban hành kèm theo Nghị định 135/2020/NĐ-CP mà có đủ 15 năm đến dưới 20 năm đóng bảo hiểm xã hội bắt buộc, ngoài hưởng chế độ hưu trí theo quy định của pháp luật về bảo hiểm xã hội thì còn được hưởng các chế độ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Không bị trừ tỷ lệ lương hưu do việc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hưởng trợ cấp 05 tháng tiền lương bình quân và chế độ quy định tại điểm a khoản 2 Điều 5 Nghị định 29/2023/NĐ-CP.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sz w:val="26"/>
          <w:szCs w:val="26"/>
        </w:rPr>
        <w:t>(2) Chính sách chuyển sang làm việc tại các tổ chức không hưởng lương thường xuyên từ ngân sách nhà nước</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Căn cứ tại Điều 6 Nghị định 29/2023/NĐ-CP quy định chính sách chuyển sang làm việc tại các tổ chức không hưởng lương thường xuyên từ ngân sách nhà nước gồm có như </w:t>
      </w:r>
      <w:proofErr w:type="gramStart"/>
      <w:r w:rsidRPr="0087278F">
        <w:rPr>
          <w:rFonts w:ascii="Times New Roman" w:eastAsia="Times New Roman" w:hAnsi="Times New Roman" w:cs="Times New Roman"/>
          <w:sz w:val="26"/>
          <w:szCs w:val="26"/>
        </w:rPr>
        <w:t>sau:</w:t>
      </w:r>
      <w:proofErr w:type="gramEnd"/>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chuyển sang làm việc tại các tổ chức không hưởng kinh phí thường xuyên từ ngân sách nhà nước được hưởng các khoản trợ cấp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03 tháng tiền lương hiện hưởng;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1/2 tháng tiền lương bình quân cho mỗi năm công tác có đóng bảo hiểm xã hội bắt buộc.</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Không áp dụng chính sách quy định trên đối với: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Những người đã làm việc tại đơn vị sự nghiệp công lập khi đơn vị chuyển đổi sang đơn vị sự nghiệp công lập tự bảo đảm chi thường xuyên hoặc đơn vị sự nghiệp công lập tự bảo đảm chi thường xuyên và chi đầu tư hoặc doanh nghiệp hoặc cổ phần hóa vẫn được giữ lại làm việc;</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lastRenderedPageBreak/>
        <w:t xml:space="preserve">+ Những người thuộc đối tượng tinh giản biên chế có tuổi thấp hơn đủ 03 tuổi so với tuổi nghỉ hưu quy định tại Phụ lục II ban hành kèm theo Nghị định 135/2020/NĐ-CP, có đủ 20 năm đóng bảo hiểm xã hội bắt buộc trở lên, trong đó có đủ 15 năm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 Những người thuộc đối tượng tinh giản biên chế có tuổi thấp hơn đủ 03 tuổi so với tuổi nghỉ hưu quy định tại Phụ lục I ban hành kèm </w:t>
      </w:r>
      <w:proofErr w:type="gramStart"/>
      <w:r w:rsidRPr="0087278F">
        <w:rPr>
          <w:rFonts w:ascii="Times New Roman" w:eastAsia="Times New Roman" w:hAnsi="Times New Roman" w:cs="Times New Roman"/>
          <w:sz w:val="26"/>
          <w:szCs w:val="26"/>
        </w:rPr>
        <w:t>theo</w:t>
      </w:r>
      <w:proofErr w:type="gramEnd"/>
      <w:r w:rsidRPr="0087278F">
        <w:rPr>
          <w:rFonts w:ascii="Times New Roman" w:eastAsia="Times New Roman" w:hAnsi="Times New Roman" w:cs="Times New Roman"/>
          <w:sz w:val="26"/>
          <w:szCs w:val="26"/>
        </w:rPr>
        <w:t xml:space="preserve"> Nghị định 135/2020/NĐ-CP, có đủ 20 năm đóng bảo hiểm xã hội bắt buộc trở lên.</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sz w:val="26"/>
          <w:szCs w:val="26"/>
        </w:rPr>
        <w:t>(3) Chính sách thôi việc</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Căn cứ tại Điều 7 Nghị định 29/2023/NĐ-CP quy định chính sách thôi việc gồm có như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i/>
          <w:iCs/>
          <w:sz w:val="26"/>
          <w:szCs w:val="26"/>
        </w:rPr>
        <w:t>- Chính sách thôi việc ngay</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Đối tượng tinh giản biên chế có tuổi thấp hơn tối thiểu đủ 2 tuổi so với tuổi nghỉ hưu quy định tại Phụ lục I, Phụ lục II ban hành kèm theo Nghị định 135/2020/NĐ-CP và không đủ điều kiện để hưởng chính sách về hưu trước tuổi quy định tại khoản 1, khoản 2, khoản 5 Điều 5 Nghị định 29/2023/NĐ-CP nếu thôi việc ngay thì được hưởng các khoản trợ cấp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03 tháng tiền lương hiện hưởng để tìm việc làm;</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1</w:t>
      </w:r>
      <w:proofErr w:type="gramStart"/>
      <w:r w:rsidRPr="0087278F">
        <w:rPr>
          <w:rFonts w:ascii="Times New Roman" w:eastAsia="Times New Roman" w:hAnsi="Times New Roman" w:cs="Times New Roman"/>
          <w:sz w:val="26"/>
          <w:szCs w:val="26"/>
        </w:rPr>
        <w:t>,5</w:t>
      </w:r>
      <w:proofErr w:type="gramEnd"/>
      <w:r w:rsidRPr="0087278F">
        <w:rPr>
          <w:rFonts w:ascii="Times New Roman" w:eastAsia="Times New Roman" w:hAnsi="Times New Roman" w:cs="Times New Roman"/>
          <w:sz w:val="26"/>
          <w:szCs w:val="26"/>
        </w:rPr>
        <w:t xml:space="preserve"> tháng tiền lương bình quân cho mỗi năm công tác có đóng bảo hiểm xã hội bắt buộc.</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i/>
          <w:iCs/>
          <w:sz w:val="26"/>
          <w:szCs w:val="26"/>
        </w:rPr>
        <w:t>- Chính sách thôi việc sau khi đi học nghề</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Đối tượng tinh giản biên chế có tuổi đời dưới 45 tuổi, có sức khỏe, tinh thần trách nhiệm và ý thức tổ chức kỷ luật nhưng đang đảm nhận các công việc không phù hợp về trình độ đào tạo, chuyên ngành đào tạo, có nguyện vọng thôi việc thì được cơ quan, tổ chức, đơn vị tạo điều kiện cho đi học nghề trước khi giải quyết thôi việc, tự tìm việc làm mới, được hưởng các chế độ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hưởng nguyên tiền lương hiện hưởng và được cơ quan, đơn vị đóng bảo hiểm xã hội, bảo hiểm y tế, bảo hiểm thất nghiệp (nếu thuộc đối tượng tham gia bảo hiểm thất nghiệp) trong thời gian đi học nghề, nhưng thời gian hưởng tối đa là 06 tháng;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lastRenderedPageBreak/>
        <w:t>+ Được trợ cấp một khoản kinh phí học nghề bằng chi phí cho khóa học nghề tối đa là 06 tháng mức lương hiện hưởng để đóng cho cơ sở dạy nghề;</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Sau khi kết thúc học nghề được trợ cấp 03 tháng tiền lương hiện hưởng tại thời điểm đi học để tìm việc làm;</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1/2 tháng tiền lương bình quân cho mỗi năm công tác có đóng bảo hiểm xã hội;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Trong thời gian đi học nghề được tính thời gian công tác liên tục nhưng không được tính thâm niên công tác để nâng bậc lương thường xuyên hàng năm.</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Các đối tượng thôi việc ngay và thôi việc sau khi đi học nghề trên được bảo lưu thời gian đóng bảo hiểm xã hội và cấp số bảo hiểm xã hội hoặc nhận trợ cấp bảo hiểm xã hội một lần theo quy định của Luật Bảo hiểm xã hội; không được hưởng chính sách thôi việc đối với công chức, viên chức theo quy định của pháp luật.</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sz w:val="26"/>
          <w:szCs w:val="26"/>
        </w:rPr>
        <w:t>(4) Chính sách nghỉ hưu trước tuổi đối với cán bộ, công chức cấp xã dôi dư do sắp xếp đơn vị hành chính cấp xã có tuổi thấp hơn tối đa đủ 10 tuổi và thấp hơn tối thiểu trên 05 tuổi so với tuổi nghỉ hưu theo quy định của pháp luật về bảo hiểm xã hội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Căn cứ tại Điều 8 Nghị định 29/2023/NĐ-CP quy định chính sách nghỉ hưu trước tuổi đối với cán bộ, công chức cấp xã dôi dư do sắp xếp đơn vị hành chính cấp xã có tuổi thấp hơn tối đa đủ 10 tuổi và thấp hơn tối thiểu trên 05 tuổi so với tuổi nghỉ hưu theo quy định của pháp luật về bảo hiểm xã hội gồm:</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là cán bộ, công chức cấp xã dôi dư do sắp xếp đơn vị hành chính cấp xã có tuổi thấp hơn tối đa đủ 10 tuổi và thấp hơn tối thiểu trên 05 tuổi so với tuổi nghỉ hưu quy định tại Phụ lục I ban hành kèm theo Nghị định 135/2020/NĐ-CP và có đủ 20 năm đóng bảo hiểm xã hội bắt buộc trở lên, ngoài hưởng chế độ hưu trí theo quy định của pháp luật về bảo hiểm xã hội thì còn được hưởng các chế độ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Không bị trừ tỷ lệ lương hưu do việc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trợ cấp 1</w:t>
      </w:r>
      <w:proofErr w:type="gramStart"/>
      <w:r w:rsidRPr="0087278F">
        <w:rPr>
          <w:rFonts w:ascii="Times New Roman" w:eastAsia="Times New Roman" w:hAnsi="Times New Roman" w:cs="Times New Roman"/>
          <w:sz w:val="26"/>
          <w:szCs w:val="26"/>
        </w:rPr>
        <w:t>,5</w:t>
      </w:r>
      <w:proofErr w:type="gramEnd"/>
      <w:r w:rsidRPr="0087278F">
        <w:rPr>
          <w:rFonts w:ascii="Times New Roman" w:eastAsia="Times New Roman" w:hAnsi="Times New Roman" w:cs="Times New Roman"/>
          <w:sz w:val="26"/>
          <w:szCs w:val="26"/>
        </w:rPr>
        <w:t xml:space="preserve"> tháng tiền lương bình quân cho mỗi năm nghỉ hưu trước tuổi so với tuổi nghỉ hưu quy định tại Phụ lục I ban hành kèm theo Nghị định 135/2020/NĐ-CP;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hưởng chế độ quy định tại điểm c khoản 1 Điều 5 Nghị định 29/2023/NĐ-CP.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 Đối tượng tinh giản biên chế là nữ cán bộ, công chức cấp xã dôi dư do sắp xếp đơn vị hành chính cấp xã có tuổi thấp hơn tối đa đủ 10 tuổi và thấp hơn tối thiểu trên 05 tuổi so với tuổi nghỉ hưu quy định tại Phụ lục I ban hành kèm theo Nghị định 135/2020/NĐ-CP mà có đủ 15 năm đến dưới 20 năm đóng bảo hiểm xã hội bắt buộc, ngoài hưởng chế </w:t>
      </w:r>
      <w:r w:rsidRPr="0087278F">
        <w:rPr>
          <w:rFonts w:ascii="Times New Roman" w:eastAsia="Times New Roman" w:hAnsi="Times New Roman" w:cs="Times New Roman"/>
          <w:sz w:val="26"/>
          <w:szCs w:val="26"/>
        </w:rPr>
        <w:lastRenderedPageBreak/>
        <w:t>độ hưu trí theo quy định của pháp luật về bảo hiểm xã hội thì còn được hưởng các chế độ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Không bị trừ tỷ lệ lương hưu do việc nghỉ hưu trước tuổi;</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Được hưởng trợ cấp 05 tháng tiền lương bình quân và chế độ quy định tại điểm b khoản 1 Điều 8 Nghị định 29/2023/NĐ-CP.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b/>
          <w:bCs/>
          <w:sz w:val="26"/>
          <w:szCs w:val="26"/>
        </w:rPr>
        <w:t>(5) Chính sách đối với đối tượng tinh giản biên chế dôi dư do sắp xếp lại đơn vị hành chính cấp huyện, cấp xã nghỉ từ khi có quyết định sắp xếp của cấp có thẩm quyền đến trước thời điểm kết thúc lộ trình sắp xếp</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xml:space="preserve">Căn cứ tại Điều 9 Nghị định 29/2023/NĐ-CP quy định chính sách đối với đối tượng tinh giản biên chế dôi dư do sắp xếp lại đơn vị hành chính cấp huyện, cấp xã nghỉ từ khi có quyết định sắp xếp của cấp có thẩm quyền đến trước thời điểm kết thúc lộ trình sắp xếp </w:t>
      </w:r>
      <w:proofErr w:type="gramStart"/>
      <w:r w:rsidRPr="0087278F">
        <w:rPr>
          <w:rFonts w:ascii="Times New Roman" w:eastAsia="Times New Roman" w:hAnsi="Times New Roman" w:cs="Times New Roman"/>
          <w:sz w:val="26"/>
          <w:szCs w:val="26"/>
        </w:rPr>
        <w:t>gồm:</w:t>
      </w:r>
      <w:proofErr w:type="gramEnd"/>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là cán bộ, công chức, viên chức cấp huyện, cấp xã dôi dư do sắp xếp lại đơn vị hành chính nghỉ từ khi có quyết định sắp xếp của cấp có thẩm quyền đến trước thời điểm kết thúc lộ trình sắp xếp, ngoài hưởng một trong các chính sách quy định tại Điều 5, Điều 6, Điều 7, Điều 8 Nghị định 29/2023/NĐ-CP thì được hưởng thêm mức trợ cấp như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i/>
          <w:iCs/>
          <w:sz w:val="26"/>
          <w:szCs w:val="26"/>
        </w:rPr>
        <w:t>+ Đối với cán bộ</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Nếu nghỉ trong thời gian 12 tháng kể từ khi có quyết định của cấp có thẩm quyền: Cứ mỗi tháng nghỉ trước so với thời điểm kết thúc nhiệm kỳ thì được hưởng trợ cấp bằng 1/2 tháng tiền lương hiện hưởng;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Nếu nghỉ sau 12 tháng kể từ khi có quyết định sắp xếp của cấp có thẩm quyền đến trước thời điểm kết thúc nhiệm kỳ: Cứ mỗi tháng nghỉ trước so với thời điểm kết thúc nhiệm kỳ thì được hưởng trợ cấp bằng 1/4 tháng tiền lương hiện hưởng;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Riêng đối tượng có thời điểm nghỉ hưu trước thời điểm kết thúc nhiệm kỳ thì số tháng được hưởng trợ cấp được tính bằng số tháng nghỉ trước so với thời điểm nghỉ hưu nêu trên.</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i/>
          <w:iCs/>
          <w:sz w:val="26"/>
          <w:szCs w:val="26"/>
        </w:rPr>
        <w:t>+ Đối với công chức, viên chức</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Nếu nghỉ trong thời gian 12 tháng kể từ khi có quyết định của cấp có thẩm quyền: Cứ mỗi tháng nghỉ trước so với thời điểm kết thúc lộ trình giải quyết cán bộ, công chức, viên chức dôi dư theo quyết định của cấp có thẩm quyền thì được hưởng trợ cấp bằng 1/2 tháng tiền lương hiện hưởng;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lastRenderedPageBreak/>
        <w:t>Nếu nghỉ sau 12 tháng kể từ khi có quyết định sắp xếp của cấp có thẩm quyền đến trước thời điểm kết thúc lộ trình sắp xếp: Cứ mỗi tháng nghỉ trước so với thời điểm kết thúc lộ trình giải quyết cán bộ, công chức, viên chức dôi dư theo quyết định của cấp có thẩm quyền thì được hưởng mức trợ cấp bằng 1/4 tháng tiền lương hiện hưởng;</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Riêng đối tượng có thời điểm nghỉ hưu trước thời điểm kết thúc lộ trình sắp xếp thì số tháng được hưởng trợ cấp được tính bằng số tháng nghỉ trước so với thời điểm nghỉ hưu nêu trên.</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tượng tinh giản biên chế là người hoạt động không chuyên trách ở cấp xã, ở thôn, tổ dân phố dôi dư do sắp xếp đơn vị hành chính cấp xã nghỉ trong thời gian 12 tháng kể khi có quyết định sắp xếp của cấp có thẩm quyền thì được hưởng trợ cấp như sau:</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với những người hoạt động không chuyên trách ở cấp xã, ở thôn, tổ dân phố giữ các chức danh bầu cử: Cứ mỗi tháng nghỉ trước so với thời điểm kết thúc nhiệm kỳ thì được hưởng trợ cấp bằng 1/2 mức phụ cấp hàng tháng hiện hưởng. Riêng đối tượng có thời điểm nghỉ hưu trước thời điểm kết thúc lộ trình sắp xếp thì số tháng được hưởng trợ cấp được tính bằng số tháng nghỉ trước so với thời điểm nghỉ hưu nêu trên;</w:t>
      </w:r>
    </w:p>
    <w:p w:rsidR="0087278F" w:rsidRPr="0087278F" w:rsidRDefault="0087278F" w:rsidP="0087278F">
      <w:pPr>
        <w:spacing w:before="100" w:beforeAutospacing="1" w:after="100" w:afterAutospacing="1" w:line="240" w:lineRule="auto"/>
        <w:rPr>
          <w:rFonts w:ascii="Times New Roman" w:eastAsia="Times New Roman" w:hAnsi="Times New Roman" w:cs="Times New Roman"/>
          <w:sz w:val="26"/>
          <w:szCs w:val="26"/>
        </w:rPr>
      </w:pPr>
      <w:r w:rsidRPr="0087278F">
        <w:rPr>
          <w:rFonts w:ascii="Times New Roman" w:eastAsia="Times New Roman" w:hAnsi="Times New Roman" w:cs="Times New Roman"/>
          <w:sz w:val="26"/>
          <w:szCs w:val="26"/>
        </w:rPr>
        <w:t>+ Đối với những người hoạt động không chuyên trách ở cấp xã, ở thôn, tổ dân phố giữ các chức danh không do bầu cử: Cứ mỗi tháng nghỉ trước so với thời điểm kết thúc lộ trình sắp xếp được hưởng trợ cấp bằng 1/2 mức phụ cấp hàng tháng hiện hưởng. Riêng đối tượng có thời điểm nghỉ hưu trước thời điểm kết thúc lộ trình sắp xếp thì số tháng được hưởng trợ cấp được tính bằng số tháng nghỉ trước so với thời điểm nghỉ hưu nêu trên.</w:t>
      </w:r>
    </w:p>
    <w:p w:rsidR="006504EE" w:rsidRPr="0087278F" w:rsidRDefault="0087278F" w:rsidP="0087278F">
      <w:pPr>
        <w:rPr>
          <w:rFonts w:ascii="Times New Roman" w:hAnsi="Times New Roman" w:cs="Times New Roman"/>
          <w:sz w:val="26"/>
          <w:szCs w:val="26"/>
        </w:rPr>
      </w:pPr>
    </w:p>
    <w:sectPr w:rsidR="006504EE" w:rsidRPr="008727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8F"/>
    <w:rsid w:val="001811E4"/>
    <w:rsid w:val="001E23BE"/>
    <w:rsid w:val="0087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206FD-16F9-4223-A50F-096A3E26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27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78F"/>
    <w:rPr>
      <w:rFonts w:ascii="Times New Roman" w:eastAsia="Times New Roman" w:hAnsi="Times New Roman" w:cs="Times New Roman"/>
      <w:b/>
      <w:bCs/>
      <w:sz w:val="36"/>
      <w:szCs w:val="36"/>
    </w:rPr>
  </w:style>
  <w:style w:type="character" w:styleId="Strong">
    <w:name w:val="Strong"/>
    <w:basedOn w:val="DefaultParagraphFont"/>
    <w:uiPriority w:val="22"/>
    <w:qFormat/>
    <w:rsid w:val="0087278F"/>
    <w:rPr>
      <w:b/>
      <w:bCs/>
    </w:rPr>
  </w:style>
  <w:style w:type="paragraph" w:styleId="NormalWeb">
    <w:name w:val="Normal (Web)"/>
    <w:basedOn w:val="Normal"/>
    <w:uiPriority w:val="99"/>
    <w:semiHidden/>
    <w:unhideWhenUsed/>
    <w:rsid w:val="008727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2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2025-03-26T01:17:00Z</dcterms:created>
  <dcterms:modified xsi:type="dcterms:W3CDTF">2025-03-26T01:18:00Z</dcterms:modified>
</cp:coreProperties>
</file>