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38C" w:rsidRPr="008B338C" w:rsidRDefault="008B338C" w:rsidP="008B338C">
      <w:pPr>
        <w:spacing w:before="100" w:beforeAutospacing="1" w:after="100" w:afterAutospacing="1" w:line="240" w:lineRule="auto"/>
        <w:jc w:val="center"/>
        <w:rPr>
          <w:rFonts w:ascii="Times New Roman" w:eastAsia="Times New Roman" w:hAnsi="Times New Roman" w:cs="Times New Roman"/>
          <w:sz w:val="26"/>
          <w:szCs w:val="26"/>
        </w:rPr>
      </w:pPr>
      <w:r w:rsidRPr="008B338C">
        <w:rPr>
          <w:rFonts w:ascii="Times New Roman" w:eastAsia="Times New Roman" w:hAnsi="Times New Roman" w:cs="Times New Roman"/>
          <w:b/>
          <w:bCs/>
          <w:sz w:val="26"/>
          <w:szCs w:val="26"/>
        </w:rPr>
        <w:t>BẢN KIỂM ĐIỂM, TỰ ĐÁNH GIÁ, XẾP LOẠI CÁ NHÂN</w:t>
      </w:r>
    </w:p>
    <w:p w:rsidR="008B338C" w:rsidRPr="008B338C" w:rsidRDefault="008B338C" w:rsidP="008B338C">
      <w:pPr>
        <w:spacing w:before="100" w:beforeAutospacing="1" w:after="100" w:afterAutospacing="1" w:line="240" w:lineRule="auto"/>
        <w:jc w:val="center"/>
        <w:rPr>
          <w:rFonts w:ascii="Times New Roman" w:eastAsia="Times New Roman" w:hAnsi="Times New Roman" w:cs="Times New Roman"/>
          <w:sz w:val="26"/>
          <w:szCs w:val="26"/>
        </w:rPr>
      </w:pPr>
      <w:r w:rsidRPr="008B338C">
        <w:rPr>
          <w:rFonts w:ascii="Times New Roman" w:eastAsia="Times New Roman" w:hAnsi="Times New Roman" w:cs="Times New Roman"/>
          <w:b/>
          <w:bCs/>
          <w:sz w:val="26"/>
          <w:szCs w:val="26"/>
        </w:rPr>
        <w:t>Năm ….</w:t>
      </w:r>
    </w:p>
    <w:p w:rsidR="008B338C" w:rsidRPr="008B338C" w:rsidRDefault="008B338C" w:rsidP="008B338C">
      <w:pPr>
        <w:spacing w:before="100" w:beforeAutospacing="1" w:after="100" w:afterAutospacing="1" w:line="240" w:lineRule="auto"/>
        <w:jc w:val="center"/>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(Đảng viên không làm việc trong hệ thống chính trị)</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sz w:val="26"/>
          <w:szCs w:val="26"/>
        </w:rPr>
        <w:t>Họ và tên</w:t>
      </w:r>
      <w:proofErr w:type="gramStart"/>
      <w:r w:rsidRPr="008B338C">
        <w:rPr>
          <w:rFonts w:ascii="Times New Roman" w:eastAsia="Times New Roman" w:hAnsi="Times New Roman" w:cs="Times New Roman"/>
          <w:sz w:val="26"/>
          <w:szCs w:val="26"/>
        </w:rPr>
        <w:t>:…………………………..……..</w:t>
      </w:r>
      <w:proofErr w:type="gramEnd"/>
      <w:r w:rsidRPr="008B338C">
        <w:rPr>
          <w:rFonts w:ascii="Times New Roman" w:eastAsia="Times New Roman" w:hAnsi="Times New Roman" w:cs="Times New Roman"/>
          <w:sz w:val="26"/>
          <w:szCs w:val="26"/>
        </w:rPr>
        <w:t xml:space="preserve"> Ngày sinh: …………………</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sz w:val="26"/>
          <w:szCs w:val="26"/>
        </w:rPr>
        <w:t>Đơn vị công tác: ……………………Chi bộ ………………………………</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b/>
          <w:bCs/>
          <w:sz w:val="26"/>
          <w:szCs w:val="26"/>
        </w:rPr>
        <w:t>A. NỘI DUNG KIỂM ĐIỂM</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b/>
          <w:bCs/>
          <w:sz w:val="26"/>
          <w:szCs w:val="26"/>
        </w:rPr>
        <w:t>I. Ưu điểm, kết quả đạt được</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sz w:val="26"/>
          <w:szCs w:val="26"/>
        </w:rPr>
        <w:t>1. Về phẩm chất chính trị, đạo đức, lối sống; tinh thần đoàn kết, thống nhất trong nội bộ; ý thức tổ chức kỷ luật, trách nhiệm nêu gương, việc thực hiện những điều đảng viên không được làm; tác phong, lề lối làm việc. Liên hệ các biểu hiện về suy thoái, "tự diễn biến", "tự chuyển hoá".</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 xml:space="preserve">- Có lập trường tư tưởng chính trị vững vàng; chấp hành đường lối, chủ trương của Đảng, chính sách, pháp luật của Nhà nước và các quy định nơi </w:t>
      </w:r>
      <w:proofErr w:type="gramStart"/>
      <w:r w:rsidRPr="008B338C">
        <w:rPr>
          <w:rFonts w:ascii="Times New Roman" w:eastAsia="Times New Roman" w:hAnsi="Times New Roman" w:cs="Times New Roman"/>
          <w:i/>
          <w:iCs/>
          <w:sz w:val="26"/>
          <w:szCs w:val="26"/>
        </w:rPr>
        <w:t>lao</w:t>
      </w:r>
      <w:proofErr w:type="gramEnd"/>
      <w:r w:rsidRPr="008B338C">
        <w:rPr>
          <w:rFonts w:ascii="Times New Roman" w:eastAsia="Times New Roman" w:hAnsi="Times New Roman" w:cs="Times New Roman"/>
          <w:i/>
          <w:iCs/>
          <w:sz w:val="26"/>
          <w:szCs w:val="26"/>
        </w:rPr>
        <w:t xml:space="preserve"> động, học tập, sinh sống.</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 xml:space="preserve">- Có phẩm chất đạo đức tốt, lối sống trung thực; không </w:t>
      </w:r>
      <w:proofErr w:type="gramStart"/>
      <w:r w:rsidRPr="008B338C">
        <w:rPr>
          <w:rFonts w:ascii="Times New Roman" w:eastAsia="Times New Roman" w:hAnsi="Times New Roman" w:cs="Times New Roman"/>
          <w:i/>
          <w:iCs/>
          <w:sz w:val="26"/>
          <w:szCs w:val="26"/>
        </w:rPr>
        <w:t>vi</w:t>
      </w:r>
      <w:proofErr w:type="gramEnd"/>
      <w:r w:rsidRPr="008B338C">
        <w:rPr>
          <w:rFonts w:ascii="Times New Roman" w:eastAsia="Times New Roman" w:hAnsi="Times New Roman" w:cs="Times New Roman"/>
          <w:i/>
          <w:iCs/>
          <w:sz w:val="26"/>
          <w:szCs w:val="26"/>
        </w:rPr>
        <w:t xml:space="preserve"> phạm Quy định về những điều đảng viên không được làm, văn hoá ứng xử nơi cư trú.</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 Chấp hành các nguyên tắc tổ chức, sinh hoạt đảng; nghiêm túc trong tự phê bình và phê bình; có ý thức trách nhiệm trong xây dựng tổ chức đảng, giữ gìn đoàn kết nội bộ trong chi bộ; có quan hệ tốt với quần chúng nhân dân nơi sinh hoạt và nơi cư trú.</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 Không có biểu hiện suy thoái về tư tưởng chính trị, đạo đức, lối sống, những biểu hiện “tự diễn biến”, “tự chuyển hóa”.</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b/>
          <w:bCs/>
          <w:i/>
          <w:iCs/>
          <w:color w:val="212529"/>
          <w:sz w:val="26"/>
          <w:szCs w:val="26"/>
          <w:shd w:val="clear" w:color="auto" w:fill="FFFFFF"/>
        </w:rPr>
        <w:t xml:space="preserve">&gt;&gt; </w:t>
      </w:r>
      <w:hyperlink r:id="rId4" w:tgtFrame="_blank" w:history="1">
        <w:r w:rsidRPr="008B338C">
          <w:rPr>
            <w:rFonts w:ascii="Times New Roman" w:eastAsia="Times New Roman" w:hAnsi="Times New Roman" w:cs="Times New Roman"/>
            <w:b/>
            <w:bCs/>
            <w:i/>
            <w:iCs/>
            <w:color w:val="0000FF"/>
            <w:sz w:val="26"/>
            <w:szCs w:val="26"/>
            <w:u w:val="single"/>
            <w:shd w:val="clear" w:color="auto" w:fill="FFFFFF"/>
          </w:rPr>
          <w:t>Liên hệ 27 biểu hiện suy thoái, tự diễn biến</w:t>
        </w:r>
      </w:hyperlink>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sz w:val="26"/>
          <w:szCs w:val="26"/>
        </w:rPr>
        <w:t xml:space="preserve">2. Việc thực hiện quyền và nghĩa vụ của đảng viên </w:t>
      </w:r>
      <w:proofErr w:type="gramStart"/>
      <w:r w:rsidRPr="008B338C">
        <w:rPr>
          <w:rFonts w:ascii="Times New Roman" w:eastAsia="Times New Roman" w:hAnsi="Times New Roman" w:cs="Times New Roman"/>
          <w:sz w:val="26"/>
          <w:szCs w:val="26"/>
        </w:rPr>
        <w:t>theo</w:t>
      </w:r>
      <w:proofErr w:type="gramEnd"/>
      <w:r w:rsidRPr="008B338C">
        <w:rPr>
          <w:rFonts w:ascii="Times New Roman" w:eastAsia="Times New Roman" w:hAnsi="Times New Roman" w:cs="Times New Roman"/>
          <w:sz w:val="26"/>
          <w:szCs w:val="26"/>
        </w:rPr>
        <w:t xml:space="preserve"> các nhiệm vụ chính trị được cấp uỷ, chi bộ phân công.</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 xml:space="preserve">- Thực hiện nghiêm túc các nhiệm vụ chi bộ giao, phù hợp với từng nhóm đối tượng như cán bộ hưu trí, sinh viên, người </w:t>
      </w:r>
      <w:proofErr w:type="gramStart"/>
      <w:r w:rsidRPr="008B338C">
        <w:rPr>
          <w:rFonts w:ascii="Times New Roman" w:eastAsia="Times New Roman" w:hAnsi="Times New Roman" w:cs="Times New Roman"/>
          <w:i/>
          <w:iCs/>
          <w:sz w:val="26"/>
          <w:szCs w:val="26"/>
        </w:rPr>
        <w:t>lao</w:t>
      </w:r>
      <w:proofErr w:type="gramEnd"/>
      <w:r w:rsidRPr="008B338C">
        <w:rPr>
          <w:rFonts w:ascii="Times New Roman" w:eastAsia="Times New Roman" w:hAnsi="Times New Roman" w:cs="Times New Roman"/>
          <w:i/>
          <w:iCs/>
          <w:sz w:val="26"/>
          <w:szCs w:val="26"/>
        </w:rPr>
        <w:t xml:space="preserve"> động trong doanh nghiệp… </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 xml:space="preserve">- Đánh giá mức độ hoàn thành nhiệm vụ: thực hiện tích cực, đầy đủ và tham gia sinh hoạt chi bộ một cách thường </w:t>
      </w:r>
      <w:bookmarkStart w:id="0" w:name="_GoBack"/>
      <w:bookmarkEnd w:id="0"/>
      <w:r w:rsidRPr="008B338C">
        <w:rPr>
          <w:rFonts w:ascii="Times New Roman" w:eastAsia="Times New Roman" w:hAnsi="Times New Roman" w:cs="Times New Roman"/>
          <w:i/>
          <w:iCs/>
          <w:sz w:val="26"/>
          <w:szCs w:val="26"/>
        </w:rPr>
        <w:t>xuyên.</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lastRenderedPageBreak/>
        <w:t>- Chấp hành nghiêm túc các quy định về sinh hoạt Đảng.</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 Tham gia xây dựng chi bộ; chủ động đóng góp ý kiến và giữ mối liên hệ với tổ chức Đảng, chính quyền nơi cư trú.</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sz w:val="26"/>
          <w:szCs w:val="26"/>
        </w:rPr>
        <w:t xml:space="preserve">3. Việc thực hiện cam kết tu dưỡng, rèn luyện, phấn đấu của cá nhân </w:t>
      </w:r>
      <w:proofErr w:type="gramStart"/>
      <w:r w:rsidRPr="008B338C">
        <w:rPr>
          <w:rFonts w:ascii="Times New Roman" w:eastAsia="Times New Roman" w:hAnsi="Times New Roman" w:cs="Times New Roman"/>
          <w:sz w:val="26"/>
          <w:szCs w:val="26"/>
        </w:rPr>
        <w:t>theo</w:t>
      </w:r>
      <w:proofErr w:type="gramEnd"/>
      <w:r w:rsidRPr="008B338C">
        <w:rPr>
          <w:rFonts w:ascii="Times New Roman" w:eastAsia="Times New Roman" w:hAnsi="Times New Roman" w:cs="Times New Roman"/>
          <w:sz w:val="26"/>
          <w:szCs w:val="26"/>
        </w:rPr>
        <w:t xml:space="preserve"> quy định.</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 Cam kết thực hiện nghiêm Nghị quyết Trung ương 4, khóa XII và Kết luận Nghị quyết Trung ương 4, khóa XIII về công tác xây dựng, chỉnh đốn Đảng; không có biểu hiện suy thoái về tư tưởng, chính trị, đạo đức, lối sống, những biểu hiện “tự diễn biến”, “tự chuyên hóa” trong nội bộ.</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 xml:space="preserve">- Thực hiện trách nhiệm nêu gương </w:t>
      </w:r>
      <w:proofErr w:type="gramStart"/>
      <w:r w:rsidRPr="008B338C">
        <w:rPr>
          <w:rFonts w:ascii="Times New Roman" w:eastAsia="Times New Roman" w:hAnsi="Times New Roman" w:cs="Times New Roman"/>
          <w:i/>
          <w:iCs/>
          <w:sz w:val="26"/>
          <w:szCs w:val="26"/>
        </w:rPr>
        <w:t>theo</w:t>
      </w:r>
      <w:proofErr w:type="gramEnd"/>
      <w:r w:rsidRPr="008B338C">
        <w:rPr>
          <w:rFonts w:ascii="Times New Roman" w:eastAsia="Times New Roman" w:hAnsi="Times New Roman" w:cs="Times New Roman"/>
          <w:i/>
          <w:iCs/>
          <w:sz w:val="26"/>
          <w:szCs w:val="26"/>
        </w:rPr>
        <w:t xml:space="preserve"> các quy định của Đảng.</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 Giữ vững lập trường tư tưởng chính trị; không ngừng tu dưỡng, rèn luyện, giữ gìn phẩm chất đạo đức, lối sống trong sáng, lành mạnh.</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 Nâng cao ý thức tổ chức kỷ luật.</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 Hoàn thành tốt chức trách, nhiệm vụ được giao.</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 Nghiêm túc khắc phục, sửa chữa có hiệu quả những hạn chế, khuyết điểm sau kiểm điểm.</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 xml:space="preserve">- Tích cực học tập nâng cao trình độ và năng lực công tác; hoàn thành tốt chức trách, nhiệm vụ được </w:t>
      </w:r>
      <w:proofErr w:type="gramStart"/>
      <w:r w:rsidRPr="008B338C">
        <w:rPr>
          <w:rFonts w:ascii="Times New Roman" w:eastAsia="Times New Roman" w:hAnsi="Times New Roman" w:cs="Times New Roman"/>
          <w:i/>
          <w:iCs/>
          <w:sz w:val="26"/>
          <w:szCs w:val="26"/>
        </w:rPr>
        <w:t>giao .</w:t>
      </w:r>
      <w:proofErr w:type="gramEnd"/>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b/>
          <w:bCs/>
          <w:sz w:val="26"/>
          <w:szCs w:val="26"/>
        </w:rPr>
        <w:t>II. Hạn chế, khuyết điểm và nguyên nhân</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b/>
          <w:bCs/>
          <w:sz w:val="26"/>
          <w:szCs w:val="26"/>
        </w:rPr>
        <w:t>1. Hạn chế, khuyết điểm.</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 Bản thân chưa dành nhiều thời gian để tìm hiểu, nghiên cứu cương lĩnh và điều lệ của Đảng, về chính sách và pháp luật nhà nước.</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 Còn chưa nhạy bén trong thực hiện chủ trương, nghị quyết, chính sách mới của Đảng và Nhà nước.</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 Có thời điểm chưa tham gia sinh hoạt chi bộ đầy đủ do điều kiện cá nhân.</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 Việc đóng góp ý kiến trong các cuộc họp còn hạn chế, chưa thật sự mạnh dạn.</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 Chưa tích cực tham gia một số phong trào tại nơi cư trú.</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b/>
          <w:bCs/>
          <w:sz w:val="26"/>
          <w:szCs w:val="26"/>
        </w:rPr>
        <w:t>2. Nguyên nhân của hạn chế, khuyết điểm.</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lastRenderedPageBreak/>
        <w:t>- Tinh thần tự học, tự nghiên cứu đôi lúc chưa thật sự chủ động.</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 Khả năng sắp xếp việc học tập, công việc và thời gian chưa hợp lý, dẫn đến một số nội dung thực hiện chưa được thường xuyên.</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 Chưa thật sự quyết liệt trong việc tự khắc phục các hạn chế, nhược điểm của bản thân.</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 Điều kiện sức khỏe, công tác, học tập hoặc hoàn cảnh gia đình có thời điểm ảnh hưởng đến việc tham gia sinh hoạt chi bộ đầy đủ, đúng quy định.</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 Việc nghiên cứu văn bản chưa thường xuyên, thực hiện cụ thể hóa chưa thật sự khoa học dẫn đến kết quả thực hiện nhiệm vụ hạn chế.</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b/>
          <w:bCs/>
          <w:sz w:val="26"/>
          <w:szCs w:val="26"/>
        </w:rPr>
        <w:t>III. Kết quả khắc phục những hạn chế, khuyết điểm đã được cấp có thẩm quyền kết luận hoặc được chỉ ra ở các kỳ kiểm điểm trước</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sz w:val="26"/>
          <w:szCs w:val="26"/>
        </w:rPr>
        <w:t>Kiểm điểm rõ từng hạn chế, khuyết điểm (đã được khắc phục; đang khắc phục, mức độ khắc phục; chưa được khắc phục); những khó khăn, vướng mắc (nếu có); trách nhiệm của cá nhân.</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 Bản thân đã thường xuyên học tập, nâng cao trình độ năng lực, phương pháp tác phong công tác, nghiêm túc khắc phục được các hạn chế, khuyết điểm đã chỉ ra ở kỳ kiểm điểm trước</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Thay đổi tư duy, đã áp dụng những kiến thức mới và kỹ năng mà họ đã học được vào công việc, tạp ra những ý tưởng sáng tạo, giải pháp giải quyết vấn đề.</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Ví dụ:</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 xml:space="preserve">Đạt </w:t>
      </w:r>
      <w:proofErr w:type="gramStart"/>
      <w:r w:rsidRPr="008B338C">
        <w:rPr>
          <w:rFonts w:ascii="Times New Roman" w:eastAsia="Times New Roman" w:hAnsi="Times New Roman" w:cs="Times New Roman"/>
          <w:i/>
          <w:iCs/>
          <w:sz w:val="26"/>
          <w:szCs w:val="26"/>
        </w:rPr>
        <w:t>giải ....</w:t>
      </w:r>
      <w:proofErr w:type="gramEnd"/>
      <w:r w:rsidRPr="008B338C">
        <w:rPr>
          <w:rFonts w:ascii="Times New Roman" w:eastAsia="Times New Roman" w:hAnsi="Times New Roman" w:cs="Times New Roman"/>
          <w:i/>
          <w:iCs/>
          <w:sz w:val="26"/>
          <w:szCs w:val="26"/>
        </w:rPr>
        <w:t xml:space="preserve"> </w:t>
      </w:r>
      <w:proofErr w:type="gramStart"/>
      <w:r w:rsidRPr="008B338C">
        <w:rPr>
          <w:rFonts w:ascii="Times New Roman" w:eastAsia="Times New Roman" w:hAnsi="Times New Roman" w:cs="Times New Roman"/>
          <w:i/>
          <w:iCs/>
          <w:sz w:val="26"/>
          <w:szCs w:val="26"/>
        </w:rPr>
        <w:t>cuộc</w:t>
      </w:r>
      <w:proofErr w:type="gramEnd"/>
      <w:r w:rsidRPr="008B338C">
        <w:rPr>
          <w:rFonts w:ascii="Times New Roman" w:eastAsia="Times New Roman" w:hAnsi="Times New Roman" w:cs="Times New Roman"/>
          <w:i/>
          <w:iCs/>
          <w:sz w:val="26"/>
          <w:szCs w:val="26"/>
        </w:rPr>
        <w:t xml:space="preserve"> thi...</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 xml:space="preserve">Ứng dụng mô </w:t>
      </w:r>
      <w:proofErr w:type="gramStart"/>
      <w:r w:rsidRPr="008B338C">
        <w:rPr>
          <w:rFonts w:ascii="Times New Roman" w:eastAsia="Times New Roman" w:hAnsi="Times New Roman" w:cs="Times New Roman"/>
          <w:i/>
          <w:iCs/>
          <w:sz w:val="26"/>
          <w:szCs w:val="26"/>
        </w:rPr>
        <w:t>hình ....</w:t>
      </w:r>
      <w:proofErr w:type="gramEnd"/>
      <w:r w:rsidRPr="008B338C">
        <w:rPr>
          <w:rFonts w:ascii="Times New Roman" w:eastAsia="Times New Roman" w:hAnsi="Times New Roman" w:cs="Times New Roman"/>
          <w:i/>
          <w:iCs/>
          <w:sz w:val="26"/>
          <w:szCs w:val="26"/>
        </w:rPr>
        <w:t xml:space="preserve"> </w:t>
      </w:r>
      <w:proofErr w:type="gramStart"/>
      <w:r w:rsidRPr="008B338C">
        <w:rPr>
          <w:rFonts w:ascii="Times New Roman" w:eastAsia="Times New Roman" w:hAnsi="Times New Roman" w:cs="Times New Roman"/>
          <w:i/>
          <w:iCs/>
          <w:sz w:val="26"/>
          <w:szCs w:val="26"/>
        </w:rPr>
        <w:t>vào ....</w:t>
      </w:r>
      <w:proofErr w:type="gramEnd"/>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Nâng cao tinh thần làm việc nhờ vào thay đổi môi trường làm việc tích cực, lành mạnh. Mọi người tại đơn vị làm việc có hiệu quả, tự tin phê bình, tự phê bình và được đánh giá hiệu suất làm việc công bằng.</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Ví dụ: Tại ....., từng đảng viên được đóng góp thảo luận, thể hiện tính chính kiến trên tinh thần xây dựng và trách nhiệm cao.</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Thực hiện sắp xếp thời gian để dự sinh hoạt định kỳ của chi bộ được phân công đầy đủ.</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Dành thời gian nghiên cứu lý luận chính trị, văn bản liên quan đến công tác Đảng.</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lastRenderedPageBreak/>
        <w:t xml:space="preserve">Tích cực tham gia đào tạo và phát triển năng lực cá nhân </w:t>
      </w:r>
      <w:proofErr w:type="gramStart"/>
      <w:r w:rsidRPr="008B338C">
        <w:rPr>
          <w:rFonts w:ascii="Times New Roman" w:eastAsia="Times New Roman" w:hAnsi="Times New Roman" w:cs="Times New Roman"/>
          <w:i/>
          <w:iCs/>
          <w:sz w:val="26"/>
          <w:szCs w:val="26"/>
        </w:rPr>
        <w:t>theo</w:t>
      </w:r>
      <w:proofErr w:type="gramEnd"/>
      <w:r w:rsidRPr="008B338C">
        <w:rPr>
          <w:rFonts w:ascii="Times New Roman" w:eastAsia="Times New Roman" w:hAnsi="Times New Roman" w:cs="Times New Roman"/>
          <w:i/>
          <w:iCs/>
          <w:sz w:val="26"/>
          <w:szCs w:val="26"/>
        </w:rPr>
        <w:t xml:space="preserve"> Chỉ thị 05-CT/TW năm 2016 về đẩy mạnh học tập và làm theo tư tưởng, đạo đức, phong cách Hồ Chí Minh và các quy định về trách nhiệm nêu gương. Từ đó làm việc hiệu quả hơn trong vai trò của mình, có thể áp dụng một cách phù hợp kiến thức chuyên môn, kỹ năng vào công việc hàng ngày;</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b/>
          <w:bCs/>
          <w:sz w:val="26"/>
          <w:szCs w:val="26"/>
        </w:rPr>
        <w:t>IV. Giải trình những vấn đề được gợi ý kiểm điểm (nếu có)</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sz w:val="26"/>
          <w:szCs w:val="26"/>
        </w:rPr>
        <w:t>Giải trình từng vấn đề được gợi ý kiểm điểm, nêu nguyên nhân, xác định trách nhiệm của cá nhân đối với từng vấn đề được gợi ý kiểm điểm.</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b/>
          <w:bCs/>
          <w:sz w:val="26"/>
          <w:szCs w:val="26"/>
        </w:rPr>
        <w:t>V. Làm rõ trách nhiệm của cá nhân đối với những hạn chế, khuyết điểm của tập thể (nếu có)</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b/>
          <w:bCs/>
          <w:sz w:val="26"/>
          <w:szCs w:val="26"/>
        </w:rPr>
        <w:t>VI. Phương hướng, biện pháp khắc phục hạn chế, khuyết điểm</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Có trách nhiệm tham gia cùng tập thể đấu tranh bảo vệ nền tảng tư tưởng, đường lối, quan điểm của Đảng, giữ gìn sự thống nhất ý chí hành động và sự đoàn kết trong Đảng.</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Chấp hành và thực hiện tốt nguyên tắc tập trung dân chủ, luôn có ý thức tổ chức kỷ luật, phục tùng tuyệt đối sự phân công, điều động, luân chuyển của lãnh đạo và cơ quan trong mọi lĩnh vực công tác.</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Nghiêm túc khắc phục, sửa chữa có hiệu quả những hạn chế, khuyết điểm sau kiểm điểm.</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Cố gắng phát huy ưu điểm, khắc phục về góp ý phê bình và tự phê bình cho đồng nghiệp, mạnh dạn, tích cực tham gia đóng góp ý kiến hơn trong sinh hoạt chi bộ. Trong quá trình giải quyết công việc phải linh hoạt, chủ động nhưng thận trọng, thể hiện thái độ kiên quyết, cứng rắn trong đấu tranh hạn chế tối đa các hành vi tham ô, tham nhũng, sai trái của các đồng chí, đồng nghiệp từ đó góp phần xây dựng Đảng, chính quyền vững mạnh;</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Tự giác học tập, tích cực nghiên cứu cập nhật kiến thức, cập nhật các nội dung mới, văn bản pháp luật mới để không ngừng nâng cao trình độ, năng lực công tác, tạo cơ sở để tuyên truyền các kiến thức pháp luật, các chính sách của Đảng ủy và Nhà nước tới mọi công dân;</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Tự ý thức về việc rèn luyện bản chất vô tư, khách quan, trung thực, mạnh dạn và nói thẳng, nói thật, chân thành;</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Thường xuyên, tích cực tu dưỡng và rèn luyện đạo đức lối sống để nâng cao trình độ lý luận chính trị, chuyên môn nghiệp vụ.</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lastRenderedPageBreak/>
        <w:t>Nâng cao tinh thần trách nhiệm trong học tập, công tác tại đơn vị. Tích cực học tập nghiên cứu, nâng cao trình độ năng lực để đáp ứng với yêu cầu nhiệm vụ. Rèn luyện tính kỷ luật, chấp hành nghiêm các quy định của đơn vị.</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i/>
          <w:iCs/>
          <w:sz w:val="26"/>
          <w:szCs w:val="26"/>
        </w:rPr>
        <w:t>Tăng cường quán triệt sâu sắc các chỉ thị, hướng dẫn, mệnh lệnh của các cấp chỉ huy. Sâu sát với mọi nhiệm vụ của đơn vị hoạt động của các tổ chức quần chúng và Chi đoàn cơ sở để kịp thời phát hiện, điều chỉnh các bất cập. Chủ động học tập kinh nghiệm, đổi mới phương pháp công tác, nâng cao hiệu quả lãnh đạo, chỉ đạo và xây dựng mô hình điểm làm cơ sở nhân rộng.</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b/>
          <w:bCs/>
          <w:sz w:val="26"/>
          <w:szCs w:val="26"/>
        </w:rPr>
        <w:t>B. NỘI DUNG TỰ ĐÁNH GIÁ, XẾP LOẠI</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b/>
          <w:bCs/>
          <w:sz w:val="26"/>
          <w:szCs w:val="26"/>
        </w:rPr>
        <w:t xml:space="preserve">I. Đánh giá </w:t>
      </w:r>
      <w:proofErr w:type="gramStart"/>
      <w:r w:rsidRPr="008B338C">
        <w:rPr>
          <w:rFonts w:ascii="Times New Roman" w:eastAsia="Times New Roman" w:hAnsi="Times New Roman" w:cs="Times New Roman"/>
          <w:b/>
          <w:bCs/>
          <w:sz w:val="26"/>
          <w:szCs w:val="26"/>
        </w:rPr>
        <w:t>theo</w:t>
      </w:r>
      <w:proofErr w:type="gramEnd"/>
      <w:r w:rsidRPr="008B338C">
        <w:rPr>
          <w:rFonts w:ascii="Times New Roman" w:eastAsia="Times New Roman" w:hAnsi="Times New Roman" w:cs="Times New Roman"/>
          <w:b/>
          <w:bCs/>
          <w:sz w:val="26"/>
          <w:szCs w:val="26"/>
        </w:rPr>
        <w:t xml:space="preserve"> các nhóm tiêu chí </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sz w:val="26"/>
          <w:szCs w:val="26"/>
        </w:rPr>
        <w:t xml:space="preserve">Trên cơ sở cụ thể hoá khung tiêu chí đánh giá đối vớiđảng viên không làm việc trong hệ thống chính trị được quy định tại Phụ lục 5, Quy định số 366-QĐ/TW, cá nhân tự đánh giá, chấm điểm </w:t>
      </w:r>
      <w:proofErr w:type="gramStart"/>
      <w:r w:rsidRPr="008B338C">
        <w:rPr>
          <w:rFonts w:ascii="Times New Roman" w:eastAsia="Times New Roman" w:hAnsi="Times New Roman" w:cs="Times New Roman"/>
          <w:sz w:val="26"/>
          <w:szCs w:val="26"/>
        </w:rPr>
        <w:t>theo</w:t>
      </w:r>
      <w:proofErr w:type="gramEnd"/>
      <w:r w:rsidRPr="008B338C">
        <w:rPr>
          <w:rFonts w:ascii="Times New Roman" w:eastAsia="Times New Roman" w:hAnsi="Times New Roman" w:cs="Times New Roman"/>
          <w:sz w:val="26"/>
          <w:szCs w:val="26"/>
        </w:rPr>
        <w:t xml:space="preserve"> các tiêu chí được cụ thể hóa như sau:</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sz w:val="26"/>
          <w:szCs w:val="26"/>
        </w:rPr>
        <w:t xml:space="preserve">1. Nhóm tiêu chí </w:t>
      </w:r>
      <w:proofErr w:type="gramStart"/>
      <w:r w:rsidRPr="008B338C">
        <w:rPr>
          <w:rFonts w:ascii="Times New Roman" w:eastAsia="Times New Roman" w:hAnsi="Times New Roman" w:cs="Times New Roman"/>
          <w:sz w:val="26"/>
          <w:szCs w:val="26"/>
        </w:rPr>
        <w:t>chung</w:t>
      </w:r>
      <w:proofErr w:type="gramEnd"/>
      <w:r w:rsidRPr="008B338C">
        <w:rPr>
          <w:rFonts w:ascii="Times New Roman" w:eastAsia="Times New Roman" w:hAnsi="Times New Roman" w:cs="Times New Roman"/>
          <w:sz w:val="26"/>
          <w:szCs w:val="26"/>
        </w:rPr>
        <w:t>: …/30</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sz w:val="26"/>
          <w:szCs w:val="26"/>
        </w:rPr>
        <w:t>2. Nhóm tiêu chí về kết quả thực hiện nhiệm vụ: …/70</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b/>
          <w:bCs/>
          <w:sz w:val="26"/>
          <w:szCs w:val="26"/>
        </w:rPr>
        <w:t>Tổng điểm: …/100</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b/>
          <w:bCs/>
          <w:sz w:val="26"/>
          <w:szCs w:val="26"/>
        </w:rPr>
        <w:t>II. Đề xuất xếp loại mức chất lượng:</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color w:val="212529"/>
          <w:sz w:val="26"/>
          <w:szCs w:val="26"/>
          <w:shd w:val="clear" w:color="auto" w:fill="FFFFFF"/>
        </w:rPr>
        <w:t>Hoàn thành xuất sắc nhiệm vụ</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color w:val="212529"/>
          <w:sz w:val="26"/>
          <w:szCs w:val="26"/>
          <w:shd w:val="clear" w:color="auto" w:fill="FFFFFF"/>
        </w:rPr>
        <w:t>Hoàn thành tốt nhiệm vụ</w:t>
      </w:r>
    </w:p>
    <w:p w:rsidR="008B338C" w:rsidRPr="008B338C" w:rsidRDefault="008B338C" w:rsidP="008B338C">
      <w:pPr>
        <w:spacing w:before="100" w:beforeAutospacing="1" w:after="100" w:afterAutospacing="1" w:line="240" w:lineRule="auto"/>
        <w:rPr>
          <w:rFonts w:ascii="Times New Roman" w:eastAsia="Times New Roman" w:hAnsi="Times New Roman" w:cs="Times New Roman"/>
          <w:sz w:val="26"/>
          <w:szCs w:val="26"/>
        </w:rPr>
      </w:pPr>
      <w:r w:rsidRPr="008B338C">
        <w:rPr>
          <w:rFonts w:ascii="Times New Roman" w:eastAsia="Times New Roman" w:hAnsi="Times New Roman" w:cs="Times New Roman"/>
          <w:color w:val="212529"/>
          <w:sz w:val="26"/>
          <w:szCs w:val="26"/>
          <w:shd w:val="clear" w:color="auto" w:fill="FFFFFF"/>
        </w:rPr>
        <w:t>Hoàn thành nhiệm vụ</w:t>
      </w:r>
    </w:p>
    <w:p w:rsidR="00191008" w:rsidRPr="008B338C" w:rsidRDefault="008B338C" w:rsidP="008B338C">
      <w:pPr>
        <w:rPr>
          <w:rFonts w:ascii="Times New Roman" w:hAnsi="Times New Roman" w:cs="Times New Roman"/>
          <w:sz w:val="26"/>
          <w:szCs w:val="26"/>
        </w:rPr>
      </w:pPr>
      <w:r w:rsidRPr="008B338C">
        <w:rPr>
          <w:rFonts w:ascii="Times New Roman" w:eastAsia="Times New Roman" w:hAnsi="Times New Roman" w:cs="Times New Roman"/>
          <w:color w:val="212529"/>
          <w:sz w:val="26"/>
          <w:szCs w:val="26"/>
          <w:shd w:val="clear" w:color="auto" w:fill="FFFFFF"/>
        </w:rPr>
        <w:t>Không hoàn thành nhiệm vụ</w:t>
      </w:r>
    </w:p>
    <w:sectPr w:rsidR="00191008" w:rsidRPr="008B338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38C"/>
    <w:rsid w:val="00191008"/>
    <w:rsid w:val="008B338C"/>
    <w:rsid w:val="00AF5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7F827F-8A73-41D2-98AD-938286D0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338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B338C"/>
    <w:rPr>
      <w:b/>
      <w:bCs/>
    </w:rPr>
  </w:style>
  <w:style w:type="character" w:styleId="Emphasis">
    <w:name w:val="Emphasis"/>
    <w:basedOn w:val="DefaultParagraphFont"/>
    <w:uiPriority w:val="20"/>
    <w:qFormat/>
    <w:rsid w:val="008B338C"/>
    <w:rPr>
      <w:i/>
      <w:iCs/>
    </w:rPr>
  </w:style>
  <w:style w:type="character" w:styleId="Hyperlink">
    <w:name w:val="Hyperlink"/>
    <w:basedOn w:val="DefaultParagraphFont"/>
    <w:uiPriority w:val="99"/>
    <w:semiHidden/>
    <w:unhideWhenUsed/>
    <w:rsid w:val="008B33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4512508">
      <w:bodyDiv w:val="1"/>
      <w:marLeft w:val="0"/>
      <w:marRight w:val="0"/>
      <w:marTop w:val="0"/>
      <w:marBottom w:val="0"/>
      <w:divBdr>
        <w:top w:val="none" w:sz="0" w:space="0" w:color="auto"/>
        <w:left w:val="none" w:sz="0" w:space="0" w:color="auto"/>
        <w:bottom w:val="none" w:sz="0" w:space="0" w:color="auto"/>
        <w:right w:val="none" w:sz="0" w:space="0" w:color="auto"/>
      </w:divBdr>
    </w:div>
    <w:div w:id="204413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huvienphapluat.vn/phap-luat/lien-he-27-bieu-hien-suy-thoai-tu-dien-bien-trong-ban-kiem-diem-cuoi-nam-2023-doi-voi-dang-vien-785041-12936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1242</Words>
  <Characters>7080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2025-12-01T03:25:00Z</dcterms:created>
  <dcterms:modified xsi:type="dcterms:W3CDTF">2025-12-01T03:25:00Z</dcterms:modified>
</cp:coreProperties>
</file>