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0DC03" w14:textId="77777777" w:rsidR="00682142" w:rsidRPr="00682142" w:rsidRDefault="00682142" w:rsidP="00682142">
      <w:pPr>
        <w:rPr>
          <w:sz w:val="26"/>
          <w:szCs w:val="26"/>
        </w:rPr>
      </w:pPr>
      <w:bookmarkStart w:id="0" w:name="chuong_pl_12"/>
      <w:r w:rsidRPr="00682142">
        <w:rPr>
          <w:b/>
          <w:bCs/>
          <w:sz w:val="26"/>
          <w:szCs w:val="26"/>
        </w:rPr>
        <w:t>Phụ lục 9A</w:t>
      </w:r>
      <w:bookmarkEnd w:id="0"/>
    </w:p>
    <w:p w14:paraId="48154CEF" w14:textId="77777777" w:rsidR="00682142" w:rsidRPr="00682142" w:rsidRDefault="00682142" w:rsidP="00682142">
      <w:pPr>
        <w:rPr>
          <w:sz w:val="26"/>
          <w:szCs w:val="26"/>
        </w:rPr>
      </w:pPr>
      <w:bookmarkStart w:id="1" w:name="chuong_pl_12_name"/>
      <w:r w:rsidRPr="00682142">
        <w:rPr>
          <w:b/>
          <w:bCs/>
          <w:sz w:val="26"/>
          <w:szCs w:val="26"/>
        </w:rPr>
        <w:t>TỔNG HỢP DANH MỤC VỊ TRÍ VIỆC LÀM CHUYÊN MÔN DÙNG CHUNG TRONG ĐƠN VỊ SỰ NGHIỆP CÔNG LẬP</w:t>
      </w:r>
      <w:bookmarkEnd w:id="1"/>
    </w:p>
    <w:p w14:paraId="7435519A" w14:textId="77777777" w:rsidR="00682142" w:rsidRPr="00682142" w:rsidRDefault="00682142" w:rsidP="00682142">
      <w:pPr>
        <w:rPr>
          <w:sz w:val="26"/>
          <w:szCs w:val="26"/>
        </w:rPr>
      </w:pPr>
      <w:r w:rsidRPr="00682142">
        <w:rPr>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5"/>
        <w:gridCol w:w="3490"/>
        <w:gridCol w:w="1416"/>
        <w:gridCol w:w="3869"/>
      </w:tblGrid>
      <w:tr w:rsidR="00682142" w:rsidRPr="00682142" w14:paraId="2E98A566"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C88668C" w14:textId="77777777" w:rsidR="00682142" w:rsidRPr="00682142" w:rsidRDefault="00682142" w:rsidP="00682142">
            <w:pPr>
              <w:rPr>
                <w:sz w:val="26"/>
                <w:szCs w:val="26"/>
              </w:rPr>
            </w:pPr>
            <w:r w:rsidRPr="00682142">
              <w:rPr>
                <w:b/>
                <w:bCs/>
                <w:sz w:val="26"/>
                <w:szCs w:val="26"/>
              </w:rPr>
              <w:br/>
            </w:r>
          </w:p>
          <w:p w14:paraId="57D2EE63" w14:textId="77777777" w:rsidR="00682142" w:rsidRPr="00682142" w:rsidRDefault="00682142" w:rsidP="00682142">
            <w:pPr>
              <w:rPr>
                <w:sz w:val="26"/>
                <w:szCs w:val="26"/>
              </w:rPr>
            </w:pPr>
            <w:r w:rsidRPr="00682142">
              <w:rPr>
                <w:b/>
                <w:bCs/>
                <w:sz w:val="26"/>
                <w:szCs w:val="26"/>
              </w:rPr>
              <w:t>STT</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14:paraId="52102A86" w14:textId="77777777" w:rsidR="00682142" w:rsidRPr="00682142" w:rsidRDefault="00682142" w:rsidP="00682142">
            <w:pPr>
              <w:rPr>
                <w:sz w:val="26"/>
                <w:szCs w:val="26"/>
              </w:rPr>
            </w:pPr>
            <w:r w:rsidRPr="00682142">
              <w:rPr>
                <w:b/>
                <w:bCs/>
                <w:sz w:val="26"/>
                <w:szCs w:val="26"/>
              </w:rPr>
              <w:t>Ngành, lĩnh vực</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513C395C" w14:textId="77777777" w:rsidR="00682142" w:rsidRPr="00682142" w:rsidRDefault="00682142" w:rsidP="00682142">
            <w:pPr>
              <w:rPr>
                <w:sz w:val="26"/>
                <w:szCs w:val="26"/>
              </w:rPr>
            </w:pPr>
            <w:r w:rsidRPr="00682142">
              <w:rPr>
                <w:b/>
                <w:bCs/>
                <w:sz w:val="26"/>
                <w:szCs w:val="26"/>
              </w:rPr>
              <w:t>Tổng số chức danh</w:t>
            </w:r>
          </w:p>
        </w:tc>
        <w:tc>
          <w:tcPr>
            <w:tcW w:w="2050" w:type="pct"/>
            <w:tcBorders>
              <w:top w:val="single" w:sz="8" w:space="0" w:color="auto"/>
              <w:left w:val="nil"/>
              <w:bottom w:val="single" w:sz="8" w:space="0" w:color="auto"/>
              <w:right w:val="single" w:sz="8" w:space="0" w:color="auto"/>
            </w:tcBorders>
            <w:shd w:val="clear" w:color="auto" w:fill="FFFFFF"/>
            <w:vAlign w:val="center"/>
            <w:hideMark/>
          </w:tcPr>
          <w:p w14:paraId="0E7160BB" w14:textId="77777777" w:rsidR="00682142" w:rsidRPr="00682142" w:rsidRDefault="00682142" w:rsidP="00682142">
            <w:pPr>
              <w:rPr>
                <w:sz w:val="26"/>
                <w:szCs w:val="26"/>
              </w:rPr>
            </w:pPr>
            <w:r w:rsidRPr="00682142">
              <w:rPr>
                <w:b/>
                <w:bCs/>
                <w:sz w:val="26"/>
                <w:szCs w:val="26"/>
              </w:rPr>
              <w:t>Ghi chú</w:t>
            </w:r>
          </w:p>
        </w:tc>
      </w:tr>
      <w:tr w:rsidR="00682142" w:rsidRPr="00682142" w14:paraId="3F92FF3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10E0E20" w14:textId="77777777" w:rsidR="00682142" w:rsidRPr="00682142" w:rsidRDefault="00682142" w:rsidP="00682142">
            <w:pPr>
              <w:rPr>
                <w:sz w:val="26"/>
                <w:szCs w:val="26"/>
              </w:rPr>
            </w:pPr>
            <w:r w:rsidRPr="00682142">
              <w:rPr>
                <w:b/>
                <w:bCs/>
                <w:sz w:val="26"/>
                <w:szCs w:val="26"/>
              </w:rPr>
              <w:t> </w:t>
            </w:r>
          </w:p>
        </w:tc>
        <w:tc>
          <w:tcPr>
            <w:tcW w:w="1850" w:type="pct"/>
            <w:tcBorders>
              <w:top w:val="nil"/>
              <w:left w:val="nil"/>
              <w:bottom w:val="single" w:sz="8" w:space="0" w:color="auto"/>
              <w:right w:val="single" w:sz="8" w:space="0" w:color="auto"/>
            </w:tcBorders>
            <w:shd w:val="clear" w:color="auto" w:fill="FFFFFF"/>
            <w:vAlign w:val="center"/>
            <w:hideMark/>
          </w:tcPr>
          <w:p w14:paraId="0340B3D3" w14:textId="77777777" w:rsidR="00682142" w:rsidRPr="00682142" w:rsidRDefault="00682142" w:rsidP="00682142">
            <w:pPr>
              <w:rPr>
                <w:sz w:val="26"/>
                <w:szCs w:val="26"/>
              </w:rPr>
            </w:pPr>
            <w:r w:rsidRPr="00682142">
              <w:rPr>
                <w:b/>
                <w:bCs/>
                <w:sz w:val="26"/>
                <w:szCs w:val="26"/>
              </w:rPr>
              <w:t>Tổng cộng</w:t>
            </w:r>
          </w:p>
        </w:tc>
        <w:tc>
          <w:tcPr>
            <w:tcW w:w="750" w:type="pct"/>
            <w:tcBorders>
              <w:top w:val="nil"/>
              <w:left w:val="nil"/>
              <w:bottom w:val="single" w:sz="8" w:space="0" w:color="auto"/>
              <w:right w:val="single" w:sz="8" w:space="0" w:color="auto"/>
            </w:tcBorders>
            <w:shd w:val="clear" w:color="auto" w:fill="FFFFFF"/>
            <w:vAlign w:val="center"/>
            <w:hideMark/>
          </w:tcPr>
          <w:p w14:paraId="643F6317" w14:textId="77777777" w:rsidR="00682142" w:rsidRPr="00682142" w:rsidRDefault="00682142" w:rsidP="00682142">
            <w:pPr>
              <w:rPr>
                <w:sz w:val="26"/>
                <w:szCs w:val="26"/>
              </w:rPr>
            </w:pPr>
            <w:r w:rsidRPr="00682142">
              <w:rPr>
                <w:b/>
                <w:bCs/>
                <w:sz w:val="26"/>
                <w:szCs w:val="26"/>
              </w:rPr>
              <w:t>31</w:t>
            </w:r>
          </w:p>
        </w:tc>
        <w:tc>
          <w:tcPr>
            <w:tcW w:w="2050" w:type="pct"/>
            <w:tcBorders>
              <w:top w:val="nil"/>
              <w:left w:val="nil"/>
              <w:bottom w:val="single" w:sz="8" w:space="0" w:color="auto"/>
              <w:right w:val="single" w:sz="8" w:space="0" w:color="auto"/>
            </w:tcBorders>
            <w:shd w:val="clear" w:color="auto" w:fill="FFFFFF"/>
            <w:vAlign w:val="center"/>
            <w:hideMark/>
          </w:tcPr>
          <w:p w14:paraId="6EC96776" w14:textId="77777777" w:rsidR="00682142" w:rsidRPr="00682142" w:rsidRDefault="00682142" w:rsidP="00682142">
            <w:pPr>
              <w:rPr>
                <w:sz w:val="26"/>
                <w:szCs w:val="26"/>
              </w:rPr>
            </w:pPr>
            <w:r w:rsidRPr="00682142">
              <w:rPr>
                <w:b/>
                <w:bCs/>
                <w:sz w:val="26"/>
                <w:szCs w:val="26"/>
              </w:rPr>
              <w:t> </w:t>
            </w:r>
          </w:p>
        </w:tc>
      </w:tr>
      <w:tr w:rsidR="00682142" w:rsidRPr="00682142" w14:paraId="518E766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556E497" w14:textId="77777777" w:rsidR="00682142" w:rsidRPr="00682142" w:rsidRDefault="00682142" w:rsidP="00682142">
            <w:pPr>
              <w:rPr>
                <w:sz w:val="26"/>
                <w:szCs w:val="26"/>
              </w:rPr>
            </w:pPr>
            <w:r w:rsidRPr="00682142">
              <w:rPr>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14:paraId="718C1A04" w14:textId="77777777" w:rsidR="00682142" w:rsidRPr="00682142" w:rsidRDefault="00682142" w:rsidP="00682142">
            <w:pPr>
              <w:rPr>
                <w:sz w:val="26"/>
                <w:szCs w:val="26"/>
              </w:rPr>
            </w:pPr>
            <w:r w:rsidRPr="00682142">
              <w:rPr>
                <w:sz w:val="26"/>
                <w:szCs w:val="26"/>
              </w:rPr>
              <w:t>Lĩnh vực hợp tác quốc tế</w:t>
            </w:r>
          </w:p>
        </w:tc>
        <w:tc>
          <w:tcPr>
            <w:tcW w:w="750" w:type="pct"/>
            <w:tcBorders>
              <w:top w:val="nil"/>
              <w:left w:val="nil"/>
              <w:bottom w:val="single" w:sz="8" w:space="0" w:color="auto"/>
              <w:right w:val="single" w:sz="8" w:space="0" w:color="auto"/>
            </w:tcBorders>
            <w:shd w:val="clear" w:color="auto" w:fill="FFFFFF"/>
            <w:vAlign w:val="center"/>
            <w:hideMark/>
          </w:tcPr>
          <w:p w14:paraId="26CF0F41" w14:textId="77777777" w:rsidR="00682142" w:rsidRPr="00682142" w:rsidRDefault="00682142" w:rsidP="00682142">
            <w:pPr>
              <w:rPr>
                <w:sz w:val="26"/>
                <w:szCs w:val="26"/>
              </w:rPr>
            </w:pPr>
            <w:r w:rsidRPr="00682142">
              <w:rPr>
                <w:sz w:val="26"/>
                <w:szCs w:val="26"/>
              </w:rPr>
              <w:t>2</w:t>
            </w:r>
          </w:p>
        </w:tc>
        <w:tc>
          <w:tcPr>
            <w:tcW w:w="2050" w:type="pct"/>
            <w:tcBorders>
              <w:top w:val="nil"/>
              <w:left w:val="nil"/>
              <w:bottom w:val="single" w:sz="8" w:space="0" w:color="auto"/>
              <w:right w:val="single" w:sz="8" w:space="0" w:color="auto"/>
            </w:tcBorders>
            <w:shd w:val="clear" w:color="auto" w:fill="FFFFFF"/>
            <w:vAlign w:val="center"/>
            <w:hideMark/>
          </w:tcPr>
          <w:p w14:paraId="7088F791" w14:textId="77777777" w:rsidR="00682142" w:rsidRPr="00682142" w:rsidRDefault="00682142" w:rsidP="00682142">
            <w:pPr>
              <w:rPr>
                <w:sz w:val="26"/>
                <w:szCs w:val="26"/>
              </w:rPr>
            </w:pPr>
            <w:r w:rsidRPr="00682142">
              <w:rPr>
                <w:sz w:val="26"/>
                <w:szCs w:val="26"/>
              </w:rPr>
              <w:t> </w:t>
            </w:r>
          </w:p>
        </w:tc>
      </w:tr>
      <w:tr w:rsidR="00682142" w:rsidRPr="00682142" w14:paraId="44CBD5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16129A7" w14:textId="77777777" w:rsidR="00682142" w:rsidRPr="00682142" w:rsidRDefault="00682142" w:rsidP="00682142">
            <w:pPr>
              <w:rPr>
                <w:sz w:val="26"/>
                <w:szCs w:val="26"/>
              </w:rPr>
            </w:pPr>
            <w:r w:rsidRPr="00682142">
              <w:rPr>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14:paraId="6787DC82" w14:textId="77777777" w:rsidR="00682142" w:rsidRPr="00682142" w:rsidRDefault="00682142" w:rsidP="00682142">
            <w:pPr>
              <w:rPr>
                <w:sz w:val="26"/>
                <w:szCs w:val="26"/>
              </w:rPr>
            </w:pPr>
            <w:r w:rsidRPr="00682142">
              <w:rPr>
                <w:sz w:val="26"/>
                <w:szCs w:val="26"/>
              </w:rPr>
              <w:t>Lĩnh vực pháp chế</w:t>
            </w:r>
          </w:p>
        </w:tc>
        <w:tc>
          <w:tcPr>
            <w:tcW w:w="750" w:type="pct"/>
            <w:tcBorders>
              <w:top w:val="nil"/>
              <w:left w:val="nil"/>
              <w:bottom w:val="single" w:sz="8" w:space="0" w:color="auto"/>
              <w:right w:val="single" w:sz="8" w:space="0" w:color="auto"/>
            </w:tcBorders>
            <w:shd w:val="clear" w:color="auto" w:fill="FFFFFF"/>
            <w:vAlign w:val="center"/>
            <w:hideMark/>
          </w:tcPr>
          <w:p w14:paraId="62235632" w14:textId="77777777" w:rsidR="00682142" w:rsidRPr="00682142" w:rsidRDefault="00682142" w:rsidP="00682142">
            <w:pPr>
              <w:rPr>
                <w:sz w:val="26"/>
                <w:szCs w:val="26"/>
              </w:rPr>
            </w:pPr>
            <w:r w:rsidRPr="00682142">
              <w:rPr>
                <w:sz w:val="26"/>
                <w:szCs w:val="26"/>
              </w:rPr>
              <w:t>2</w:t>
            </w:r>
          </w:p>
        </w:tc>
        <w:tc>
          <w:tcPr>
            <w:tcW w:w="2050" w:type="pct"/>
            <w:tcBorders>
              <w:top w:val="nil"/>
              <w:left w:val="nil"/>
              <w:bottom w:val="single" w:sz="8" w:space="0" w:color="auto"/>
              <w:right w:val="single" w:sz="8" w:space="0" w:color="auto"/>
            </w:tcBorders>
            <w:shd w:val="clear" w:color="auto" w:fill="FFFFFF"/>
            <w:vAlign w:val="center"/>
            <w:hideMark/>
          </w:tcPr>
          <w:p w14:paraId="00AE9662" w14:textId="77777777" w:rsidR="00682142" w:rsidRPr="00682142" w:rsidRDefault="00682142" w:rsidP="00682142">
            <w:pPr>
              <w:rPr>
                <w:sz w:val="26"/>
                <w:szCs w:val="26"/>
              </w:rPr>
            </w:pPr>
            <w:r w:rsidRPr="00682142">
              <w:rPr>
                <w:sz w:val="26"/>
                <w:szCs w:val="26"/>
              </w:rPr>
              <w:t> </w:t>
            </w:r>
          </w:p>
        </w:tc>
      </w:tr>
      <w:tr w:rsidR="00682142" w:rsidRPr="00682142" w14:paraId="314C0E0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AC6221D" w14:textId="77777777" w:rsidR="00682142" w:rsidRPr="00682142" w:rsidRDefault="00682142" w:rsidP="00682142">
            <w:pPr>
              <w:rPr>
                <w:sz w:val="26"/>
                <w:szCs w:val="26"/>
              </w:rPr>
            </w:pPr>
            <w:r w:rsidRPr="00682142">
              <w:rPr>
                <w:sz w:val="26"/>
                <w:szCs w:val="26"/>
              </w:rPr>
              <w:t>3</w:t>
            </w:r>
          </w:p>
        </w:tc>
        <w:tc>
          <w:tcPr>
            <w:tcW w:w="1850" w:type="pct"/>
            <w:tcBorders>
              <w:top w:val="nil"/>
              <w:left w:val="nil"/>
              <w:bottom w:val="single" w:sz="8" w:space="0" w:color="auto"/>
              <w:right w:val="single" w:sz="8" w:space="0" w:color="auto"/>
            </w:tcBorders>
            <w:shd w:val="clear" w:color="auto" w:fill="FFFFFF"/>
            <w:vAlign w:val="center"/>
            <w:hideMark/>
          </w:tcPr>
          <w:p w14:paraId="7E178E18" w14:textId="77777777" w:rsidR="00682142" w:rsidRPr="00682142" w:rsidRDefault="00682142" w:rsidP="00682142">
            <w:pPr>
              <w:rPr>
                <w:sz w:val="26"/>
                <w:szCs w:val="26"/>
              </w:rPr>
            </w:pPr>
            <w:r w:rsidRPr="00682142">
              <w:rPr>
                <w:sz w:val="26"/>
                <w:szCs w:val="26"/>
              </w:rPr>
              <w:t>Lĩnh vực tổ chức cán bộ, thi đua khen thưởng</w:t>
            </w:r>
          </w:p>
        </w:tc>
        <w:tc>
          <w:tcPr>
            <w:tcW w:w="750" w:type="pct"/>
            <w:tcBorders>
              <w:top w:val="nil"/>
              <w:left w:val="nil"/>
              <w:bottom w:val="single" w:sz="8" w:space="0" w:color="auto"/>
              <w:right w:val="single" w:sz="8" w:space="0" w:color="auto"/>
            </w:tcBorders>
            <w:shd w:val="clear" w:color="auto" w:fill="FFFFFF"/>
            <w:vAlign w:val="center"/>
            <w:hideMark/>
          </w:tcPr>
          <w:p w14:paraId="68B32D92" w14:textId="77777777" w:rsidR="00682142" w:rsidRPr="00682142" w:rsidRDefault="00682142" w:rsidP="00682142">
            <w:pPr>
              <w:rPr>
                <w:sz w:val="26"/>
                <w:szCs w:val="26"/>
              </w:rPr>
            </w:pPr>
            <w:r w:rsidRPr="00682142">
              <w:rPr>
                <w:sz w:val="26"/>
                <w:szCs w:val="26"/>
              </w:rPr>
              <w:t> </w:t>
            </w:r>
          </w:p>
        </w:tc>
        <w:tc>
          <w:tcPr>
            <w:tcW w:w="2050" w:type="pct"/>
            <w:tcBorders>
              <w:top w:val="nil"/>
              <w:left w:val="nil"/>
              <w:bottom w:val="single" w:sz="8" w:space="0" w:color="auto"/>
              <w:right w:val="single" w:sz="8" w:space="0" w:color="auto"/>
            </w:tcBorders>
            <w:shd w:val="clear" w:color="auto" w:fill="FFFFFF"/>
            <w:vAlign w:val="center"/>
            <w:hideMark/>
          </w:tcPr>
          <w:p w14:paraId="3CE827CF" w14:textId="77777777" w:rsidR="00682142" w:rsidRPr="00682142" w:rsidRDefault="00682142" w:rsidP="00682142">
            <w:pPr>
              <w:rPr>
                <w:sz w:val="26"/>
                <w:szCs w:val="26"/>
              </w:rPr>
            </w:pPr>
            <w:r w:rsidRPr="00682142">
              <w:rPr>
                <w:sz w:val="26"/>
                <w:szCs w:val="26"/>
              </w:rPr>
              <w:t>Được sử dụng chung với các VTVL công chức nghiệp vụ chuyên ngành thuộc ngành, lĩnh vực nội vụ</w:t>
            </w:r>
          </w:p>
        </w:tc>
      </w:tr>
      <w:tr w:rsidR="00682142" w:rsidRPr="00682142" w14:paraId="3218724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DC24C73" w14:textId="77777777" w:rsidR="00682142" w:rsidRPr="00682142" w:rsidRDefault="00682142" w:rsidP="00682142">
            <w:pPr>
              <w:rPr>
                <w:sz w:val="26"/>
                <w:szCs w:val="26"/>
              </w:rPr>
            </w:pPr>
            <w:r w:rsidRPr="00682142">
              <w:rPr>
                <w:sz w:val="26"/>
                <w:szCs w:val="26"/>
              </w:rPr>
              <w:t>4</w:t>
            </w:r>
          </w:p>
        </w:tc>
        <w:tc>
          <w:tcPr>
            <w:tcW w:w="1850" w:type="pct"/>
            <w:tcBorders>
              <w:top w:val="nil"/>
              <w:left w:val="nil"/>
              <w:bottom w:val="single" w:sz="8" w:space="0" w:color="auto"/>
              <w:right w:val="single" w:sz="8" w:space="0" w:color="auto"/>
            </w:tcBorders>
            <w:shd w:val="clear" w:color="auto" w:fill="FFFFFF"/>
            <w:vAlign w:val="center"/>
            <w:hideMark/>
          </w:tcPr>
          <w:p w14:paraId="31FBBCEF" w14:textId="77777777" w:rsidR="00682142" w:rsidRPr="00682142" w:rsidRDefault="00682142" w:rsidP="00682142">
            <w:pPr>
              <w:rPr>
                <w:sz w:val="26"/>
                <w:szCs w:val="26"/>
              </w:rPr>
            </w:pPr>
            <w:r w:rsidRPr="00682142">
              <w:rPr>
                <w:sz w:val="26"/>
                <w:szCs w:val="26"/>
              </w:rPr>
              <w:t>Lĩnh vực văn phòng</w:t>
            </w:r>
          </w:p>
        </w:tc>
        <w:tc>
          <w:tcPr>
            <w:tcW w:w="750" w:type="pct"/>
            <w:tcBorders>
              <w:top w:val="nil"/>
              <w:left w:val="nil"/>
              <w:bottom w:val="single" w:sz="8" w:space="0" w:color="auto"/>
              <w:right w:val="single" w:sz="8" w:space="0" w:color="auto"/>
            </w:tcBorders>
            <w:shd w:val="clear" w:color="auto" w:fill="FFFFFF"/>
            <w:vAlign w:val="center"/>
            <w:hideMark/>
          </w:tcPr>
          <w:p w14:paraId="218BD88B" w14:textId="77777777" w:rsidR="00682142" w:rsidRPr="00682142" w:rsidRDefault="00682142" w:rsidP="00682142">
            <w:pPr>
              <w:rPr>
                <w:sz w:val="26"/>
                <w:szCs w:val="26"/>
              </w:rPr>
            </w:pPr>
            <w:r w:rsidRPr="00682142">
              <w:rPr>
                <w:sz w:val="26"/>
                <w:szCs w:val="26"/>
              </w:rPr>
              <w:t>13</w:t>
            </w:r>
          </w:p>
        </w:tc>
        <w:tc>
          <w:tcPr>
            <w:tcW w:w="2050" w:type="pct"/>
            <w:tcBorders>
              <w:top w:val="nil"/>
              <w:left w:val="nil"/>
              <w:bottom w:val="single" w:sz="8" w:space="0" w:color="auto"/>
              <w:right w:val="single" w:sz="8" w:space="0" w:color="auto"/>
            </w:tcBorders>
            <w:shd w:val="clear" w:color="auto" w:fill="FFFFFF"/>
            <w:vAlign w:val="center"/>
            <w:hideMark/>
          </w:tcPr>
          <w:p w14:paraId="0CFF1D6C" w14:textId="77777777" w:rsidR="00682142" w:rsidRPr="00682142" w:rsidRDefault="00682142" w:rsidP="00682142">
            <w:pPr>
              <w:rPr>
                <w:sz w:val="26"/>
                <w:szCs w:val="26"/>
              </w:rPr>
            </w:pPr>
            <w:r w:rsidRPr="00682142">
              <w:rPr>
                <w:sz w:val="26"/>
                <w:szCs w:val="26"/>
              </w:rPr>
              <w:t>Trong đó có 02 vị trí lưu trữ được sử dụng chung với 02 vị trí lưu trữ thuộc danh mục VTVL viên chức nghiệp vụ chuyên ngành thuộc ngành, lĩnh vực nội vụ</w:t>
            </w:r>
          </w:p>
        </w:tc>
      </w:tr>
      <w:tr w:rsidR="00682142" w:rsidRPr="00682142" w14:paraId="6A32BE2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EE5EB68" w14:textId="77777777" w:rsidR="00682142" w:rsidRPr="00682142" w:rsidRDefault="00682142" w:rsidP="00682142">
            <w:pPr>
              <w:rPr>
                <w:sz w:val="26"/>
                <w:szCs w:val="26"/>
              </w:rPr>
            </w:pPr>
            <w:r w:rsidRPr="00682142">
              <w:rPr>
                <w:sz w:val="26"/>
                <w:szCs w:val="26"/>
              </w:rPr>
              <w:t>5</w:t>
            </w:r>
          </w:p>
        </w:tc>
        <w:tc>
          <w:tcPr>
            <w:tcW w:w="1850" w:type="pct"/>
            <w:tcBorders>
              <w:top w:val="nil"/>
              <w:left w:val="nil"/>
              <w:bottom w:val="single" w:sz="8" w:space="0" w:color="auto"/>
              <w:right w:val="single" w:sz="8" w:space="0" w:color="auto"/>
            </w:tcBorders>
            <w:shd w:val="clear" w:color="auto" w:fill="FFFFFF"/>
            <w:vAlign w:val="center"/>
            <w:hideMark/>
          </w:tcPr>
          <w:p w14:paraId="0584E328" w14:textId="77777777" w:rsidR="00682142" w:rsidRPr="00682142" w:rsidRDefault="00682142" w:rsidP="00682142">
            <w:pPr>
              <w:rPr>
                <w:sz w:val="26"/>
                <w:szCs w:val="26"/>
              </w:rPr>
            </w:pPr>
            <w:r w:rsidRPr="00682142">
              <w:rPr>
                <w:sz w:val="26"/>
                <w:szCs w:val="26"/>
              </w:rPr>
              <w:t>Lĩnh vực kế hoạch, tài chính</w:t>
            </w:r>
          </w:p>
        </w:tc>
        <w:tc>
          <w:tcPr>
            <w:tcW w:w="750" w:type="pct"/>
            <w:tcBorders>
              <w:top w:val="nil"/>
              <w:left w:val="nil"/>
              <w:bottom w:val="single" w:sz="8" w:space="0" w:color="auto"/>
              <w:right w:val="single" w:sz="8" w:space="0" w:color="auto"/>
            </w:tcBorders>
            <w:shd w:val="clear" w:color="auto" w:fill="FFFFFF"/>
            <w:vAlign w:val="center"/>
            <w:hideMark/>
          </w:tcPr>
          <w:p w14:paraId="560B1812" w14:textId="77777777" w:rsidR="00682142" w:rsidRPr="00682142" w:rsidRDefault="00682142" w:rsidP="00682142">
            <w:pPr>
              <w:rPr>
                <w:sz w:val="26"/>
                <w:szCs w:val="26"/>
              </w:rPr>
            </w:pPr>
            <w:r w:rsidRPr="00682142">
              <w:rPr>
                <w:sz w:val="26"/>
                <w:szCs w:val="26"/>
              </w:rPr>
              <w:t>13</w:t>
            </w:r>
          </w:p>
        </w:tc>
        <w:tc>
          <w:tcPr>
            <w:tcW w:w="2050" w:type="pct"/>
            <w:tcBorders>
              <w:top w:val="nil"/>
              <w:left w:val="nil"/>
              <w:bottom w:val="single" w:sz="8" w:space="0" w:color="auto"/>
              <w:right w:val="single" w:sz="8" w:space="0" w:color="auto"/>
            </w:tcBorders>
            <w:shd w:val="clear" w:color="auto" w:fill="FFFFFF"/>
            <w:vAlign w:val="center"/>
            <w:hideMark/>
          </w:tcPr>
          <w:p w14:paraId="02A760A1" w14:textId="77777777" w:rsidR="00682142" w:rsidRPr="00682142" w:rsidRDefault="00682142" w:rsidP="00682142">
            <w:pPr>
              <w:rPr>
                <w:sz w:val="26"/>
                <w:szCs w:val="26"/>
              </w:rPr>
            </w:pPr>
            <w:r w:rsidRPr="00682142">
              <w:rPr>
                <w:sz w:val="26"/>
                <w:szCs w:val="26"/>
              </w:rPr>
              <w:t> </w:t>
            </w:r>
          </w:p>
        </w:tc>
      </w:tr>
      <w:tr w:rsidR="00682142" w:rsidRPr="00682142" w14:paraId="5E2FAE3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7B5CAD1" w14:textId="77777777" w:rsidR="00682142" w:rsidRPr="00682142" w:rsidRDefault="00682142" w:rsidP="00682142">
            <w:pPr>
              <w:rPr>
                <w:sz w:val="26"/>
                <w:szCs w:val="26"/>
              </w:rPr>
            </w:pPr>
            <w:r w:rsidRPr="00682142">
              <w:rPr>
                <w:sz w:val="26"/>
                <w:szCs w:val="26"/>
              </w:rPr>
              <w:t>6</w:t>
            </w:r>
          </w:p>
        </w:tc>
        <w:tc>
          <w:tcPr>
            <w:tcW w:w="1850" w:type="pct"/>
            <w:tcBorders>
              <w:top w:val="nil"/>
              <w:left w:val="nil"/>
              <w:bottom w:val="single" w:sz="8" w:space="0" w:color="auto"/>
              <w:right w:val="single" w:sz="8" w:space="0" w:color="auto"/>
            </w:tcBorders>
            <w:shd w:val="clear" w:color="auto" w:fill="FFFFFF"/>
            <w:vAlign w:val="center"/>
            <w:hideMark/>
          </w:tcPr>
          <w:p w14:paraId="54328CF1" w14:textId="77777777" w:rsidR="00682142" w:rsidRPr="00682142" w:rsidRDefault="00682142" w:rsidP="00682142">
            <w:pPr>
              <w:rPr>
                <w:sz w:val="26"/>
                <w:szCs w:val="26"/>
              </w:rPr>
            </w:pPr>
            <w:r w:rsidRPr="00682142">
              <w:rPr>
                <w:sz w:val="26"/>
                <w:szCs w:val="26"/>
              </w:rPr>
              <w:t>Lĩnh vực y tế</w:t>
            </w:r>
          </w:p>
        </w:tc>
        <w:tc>
          <w:tcPr>
            <w:tcW w:w="750" w:type="pct"/>
            <w:tcBorders>
              <w:top w:val="nil"/>
              <w:left w:val="nil"/>
              <w:bottom w:val="single" w:sz="8" w:space="0" w:color="auto"/>
              <w:right w:val="single" w:sz="8" w:space="0" w:color="auto"/>
            </w:tcBorders>
            <w:shd w:val="clear" w:color="auto" w:fill="FFFFFF"/>
            <w:vAlign w:val="center"/>
            <w:hideMark/>
          </w:tcPr>
          <w:p w14:paraId="3255CB4C" w14:textId="77777777" w:rsidR="00682142" w:rsidRPr="00682142" w:rsidRDefault="00682142" w:rsidP="00682142">
            <w:pPr>
              <w:rPr>
                <w:sz w:val="26"/>
                <w:szCs w:val="26"/>
              </w:rPr>
            </w:pPr>
            <w:r w:rsidRPr="00682142">
              <w:rPr>
                <w:sz w:val="26"/>
                <w:szCs w:val="26"/>
              </w:rPr>
              <w:t>1</w:t>
            </w:r>
          </w:p>
        </w:tc>
        <w:tc>
          <w:tcPr>
            <w:tcW w:w="2050" w:type="pct"/>
            <w:tcBorders>
              <w:top w:val="nil"/>
              <w:left w:val="nil"/>
              <w:bottom w:val="single" w:sz="8" w:space="0" w:color="auto"/>
              <w:right w:val="single" w:sz="8" w:space="0" w:color="auto"/>
            </w:tcBorders>
            <w:shd w:val="clear" w:color="auto" w:fill="FFFFFF"/>
            <w:vAlign w:val="center"/>
            <w:hideMark/>
          </w:tcPr>
          <w:p w14:paraId="206502F8" w14:textId="77777777" w:rsidR="00682142" w:rsidRPr="00682142" w:rsidRDefault="00682142" w:rsidP="00682142">
            <w:pPr>
              <w:rPr>
                <w:sz w:val="26"/>
                <w:szCs w:val="26"/>
              </w:rPr>
            </w:pPr>
            <w:r w:rsidRPr="00682142">
              <w:rPr>
                <w:sz w:val="26"/>
                <w:szCs w:val="26"/>
              </w:rPr>
              <w:t>Được xác định phù hợp với chức danh nghề nghiệp đảm nhận công tác y tế trường học tại các cơ sở giáo dục theo quyết định của cấp có thẩm quyền</w:t>
            </w:r>
          </w:p>
        </w:tc>
      </w:tr>
      <w:tr w:rsidR="00682142" w:rsidRPr="00682142" w14:paraId="029F2CA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63AA6A7" w14:textId="77777777" w:rsidR="00682142" w:rsidRPr="00682142" w:rsidRDefault="00682142" w:rsidP="00682142">
            <w:pPr>
              <w:rPr>
                <w:sz w:val="26"/>
                <w:szCs w:val="26"/>
              </w:rPr>
            </w:pPr>
            <w:r w:rsidRPr="00682142">
              <w:rPr>
                <w:sz w:val="26"/>
                <w:szCs w:val="26"/>
              </w:rPr>
              <w:t>7</w:t>
            </w:r>
          </w:p>
        </w:tc>
        <w:tc>
          <w:tcPr>
            <w:tcW w:w="1850" w:type="pct"/>
            <w:tcBorders>
              <w:top w:val="nil"/>
              <w:left w:val="nil"/>
              <w:bottom w:val="single" w:sz="8" w:space="0" w:color="auto"/>
              <w:right w:val="single" w:sz="8" w:space="0" w:color="auto"/>
            </w:tcBorders>
            <w:shd w:val="clear" w:color="auto" w:fill="FFFFFF"/>
            <w:vAlign w:val="center"/>
            <w:hideMark/>
          </w:tcPr>
          <w:p w14:paraId="7318437C" w14:textId="77777777" w:rsidR="00682142" w:rsidRPr="00682142" w:rsidRDefault="00682142" w:rsidP="00682142">
            <w:pPr>
              <w:rPr>
                <w:sz w:val="26"/>
                <w:szCs w:val="26"/>
              </w:rPr>
            </w:pPr>
            <w:r w:rsidRPr="00682142">
              <w:rPr>
                <w:sz w:val="26"/>
                <w:szCs w:val="26"/>
              </w:rPr>
              <w:t xml:space="preserve">Lĩnh vực công nghệ thông tin (bao gồm công nghiệp công nghệ thông tin, ứng dụng công nghệ thông tin, chuyển đổi số), </w:t>
            </w:r>
            <w:proofErr w:type="gramStart"/>
            <w:r w:rsidRPr="00682142">
              <w:rPr>
                <w:sz w:val="26"/>
                <w:szCs w:val="26"/>
              </w:rPr>
              <w:t>an</w:t>
            </w:r>
            <w:proofErr w:type="gramEnd"/>
            <w:r w:rsidRPr="00682142">
              <w:rPr>
                <w:sz w:val="26"/>
                <w:szCs w:val="26"/>
              </w:rPr>
              <w:t xml:space="preserve"> toàn thông tin</w:t>
            </w:r>
          </w:p>
        </w:tc>
        <w:tc>
          <w:tcPr>
            <w:tcW w:w="750" w:type="pct"/>
            <w:tcBorders>
              <w:top w:val="nil"/>
              <w:left w:val="nil"/>
              <w:bottom w:val="single" w:sz="8" w:space="0" w:color="auto"/>
              <w:right w:val="single" w:sz="8" w:space="0" w:color="auto"/>
            </w:tcBorders>
            <w:shd w:val="clear" w:color="auto" w:fill="FFFFFF"/>
            <w:vAlign w:val="center"/>
            <w:hideMark/>
          </w:tcPr>
          <w:p w14:paraId="04E1DEB1" w14:textId="77777777" w:rsidR="00682142" w:rsidRPr="00682142" w:rsidRDefault="00682142" w:rsidP="00682142">
            <w:pPr>
              <w:rPr>
                <w:sz w:val="26"/>
                <w:szCs w:val="26"/>
              </w:rPr>
            </w:pPr>
            <w:r w:rsidRPr="00682142">
              <w:rPr>
                <w:sz w:val="26"/>
                <w:szCs w:val="26"/>
              </w:rPr>
              <w:t> </w:t>
            </w:r>
          </w:p>
        </w:tc>
        <w:tc>
          <w:tcPr>
            <w:tcW w:w="2050" w:type="pct"/>
            <w:tcBorders>
              <w:top w:val="nil"/>
              <w:left w:val="nil"/>
              <w:bottom w:val="single" w:sz="8" w:space="0" w:color="auto"/>
              <w:right w:val="single" w:sz="8" w:space="0" w:color="auto"/>
            </w:tcBorders>
            <w:shd w:val="clear" w:color="auto" w:fill="FFFFFF"/>
            <w:vAlign w:val="center"/>
            <w:hideMark/>
          </w:tcPr>
          <w:p w14:paraId="6828DC7A" w14:textId="77777777" w:rsidR="00682142" w:rsidRPr="00682142" w:rsidRDefault="00682142" w:rsidP="00682142">
            <w:pPr>
              <w:rPr>
                <w:sz w:val="26"/>
                <w:szCs w:val="26"/>
              </w:rPr>
            </w:pPr>
            <w:r w:rsidRPr="00682142">
              <w:rPr>
                <w:sz w:val="26"/>
                <w:szCs w:val="26"/>
              </w:rPr>
              <w:t xml:space="preserve">Được sử dụng chung với các VTVL chức danh nghề nghiệp chuyên ngành công nghệ thông tin, </w:t>
            </w:r>
            <w:proofErr w:type="gramStart"/>
            <w:r w:rsidRPr="00682142">
              <w:rPr>
                <w:sz w:val="26"/>
                <w:szCs w:val="26"/>
              </w:rPr>
              <w:t>an</w:t>
            </w:r>
            <w:proofErr w:type="gramEnd"/>
            <w:r w:rsidRPr="00682142">
              <w:rPr>
                <w:sz w:val="26"/>
                <w:szCs w:val="26"/>
              </w:rPr>
              <w:t xml:space="preserve"> toàn thông tin thuộc ngành, lĩnh vực thông tin và truyền thông</w:t>
            </w:r>
          </w:p>
        </w:tc>
      </w:tr>
    </w:tbl>
    <w:p w14:paraId="1CEA5DF7" w14:textId="77777777" w:rsidR="008A24ED" w:rsidRPr="00682142" w:rsidRDefault="008A24ED">
      <w:pPr>
        <w:rPr>
          <w:sz w:val="26"/>
          <w:szCs w:val="26"/>
        </w:rPr>
      </w:pPr>
    </w:p>
    <w:sectPr w:rsidR="008A24ED" w:rsidRPr="00682142"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42"/>
    <w:rsid w:val="00682142"/>
    <w:rsid w:val="007A70D7"/>
    <w:rsid w:val="008A24ED"/>
    <w:rsid w:val="00A9203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BE7FA"/>
  <w15:chartTrackingRefBased/>
  <w15:docId w15:val="{4F53DABE-3C30-4DA3-A6B9-9EDF06F2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68214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682142"/>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682142"/>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682142"/>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682142"/>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682142"/>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682142"/>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682142"/>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682142"/>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682142"/>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682142"/>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682142"/>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682142"/>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68214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6821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682142"/>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682142"/>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682142"/>
    <w:rPr>
      <w:i/>
      <w:iCs/>
      <w:color w:val="404040" w:themeColor="text1" w:themeTint="BF"/>
      <w:sz w:val="24"/>
      <w:szCs w:val="24"/>
    </w:rPr>
  </w:style>
  <w:style w:type="character" w:styleId="NhnmnhThm">
    <w:name w:val="Intense Emphasis"/>
    <w:basedOn w:val="Phngmcinhcuaoanvn"/>
    <w:uiPriority w:val="99"/>
    <w:qFormat/>
    <w:rsid w:val="00682142"/>
    <w:rPr>
      <w:i/>
      <w:iCs/>
      <w:color w:val="365F91" w:themeColor="accent1" w:themeShade="BF"/>
    </w:rPr>
  </w:style>
  <w:style w:type="paragraph" w:styleId="Nhaykepm">
    <w:name w:val="Intense Quote"/>
    <w:basedOn w:val="Binhthng"/>
    <w:next w:val="Binhthng"/>
    <w:link w:val="NhaykepmChar"/>
    <w:uiPriority w:val="99"/>
    <w:qFormat/>
    <w:rsid w:val="006821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682142"/>
    <w:rPr>
      <w:i/>
      <w:iCs/>
      <w:color w:val="365F91" w:themeColor="accent1" w:themeShade="BF"/>
      <w:sz w:val="24"/>
      <w:szCs w:val="24"/>
    </w:rPr>
  </w:style>
  <w:style w:type="character" w:styleId="ThamchiuNhnmnh">
    <w:name w:val="Intense Reference"/>
    <w:basedOn w:val="Phngmcinhcuaoanvn"/>
    <w:uiPriority w:val="99"/>
    <w:qFormat/>
    <w:rsid w:val="0068214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968</Characters>
  <Application>Microsoft Office Word</Application>
  <DocSecurity>0</DocSecurity>
  <Lines>8</Lines>
  <Paragraphs>2</Paragraphs>
  <ScaleCrop>false</ScaleCrop>
  <Company>Grizli777</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2025-10-24T01:37:00Z</dcterms:created>
  <dcterms:modified xsi:type="dcterms:W3CDTF">2025-10-24T01:37:00Z</dcterms:modified>
</cp:coreProperties>
</file>