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9C" w:rsidRPr="005E4E9C" w:rsidRDefault="005E4E9C" w:rsidP="005E4E9C">
      <w:pPr>
        <w:shd w:val="clear" w:color="auto" w:fill="FFFFFF"/>
        <w:spacing w:before="120" w:after="120" w:line="234" w:lineRule="atLeast"/>
        <w:rPr>
          <w:rFonts w:ascii="Times New Roman" w:eastAsia="Times New Roman" w:hAnsi="Times New Roman" w:cs="Times New Roman"/>
          <w:color w:val="000000"/>
          <w:sz w:val="26"/>
          <w:szCs w:val="26"/>
        </w:rPr>
      </w:pPr>
      <w:r w:rsidRPr="005E4E9C">
        <w:rPr>
          <w:rFonts w:ascii="Times New Roman" w:eastAsia="Times New Roman" w:hAnsi="Times New Roman" w:cs="Times New Roman"/>
          <w:b/>
          <w:bCs/>
          <w:color w:val="000000"/>
          <w:sz w:val="26"/>
          <w:szCs w:val="26"/>
          <w:lang w:val="vi-VN"/>
        </w:rPr>
        <w:t>Phụ lục II. Định mức dự toán lắp đặt máy và thiết bị công nghệ</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9"/>
        <w:gridCol w:w="5849"/>
        <w:gridCol w:w="1982"/>
      </w:tblGrid>
      <w:tr w:rsidR="005E4E9C" w:rsidRPr="005E4E9C" w:rsidTr="005E4E9C">
        <w:trPr>
          <w:tblCellSpacing w:w="0" w:type="dxa"/>
        </w:trPr>
        <w:tc>
          <w:tcPr>
            <w:tcW w:w="80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E4E9C" w:rsidRPr="005E4E9C" w:rsidRDefault="005E4E9C" w:rsidP="005E4E9C">
            <w:pPr>
              <w:spacing w:before="120" w:after="12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b/>
                <w:bCs/>
                <w:color w:val="000000"/>
                <w:sz w:val="26"/>
                <w:szCs w:val="26"/>
                <w:lang w:val="vi-VN"/>
              </w:rPr>
              <w:t>Mã hiệu</w:t>
            </w:r>
          </w:p>
        </w:tc>
        <w:tc>
          <w:tcPr>
            <w:tcW w:w="3131" w:type="pct"/>
            <w:tcBorders>
              <w:top w:val="single" w:sz="8" w:space="0" w:color="auto"/>
              <w:left w:val="nil"/>
              <w:bottom w:val="single" w:sz="8" w:space="0" w:color="auto"/>
              <w:right w:val="single" w:sz="8" w:space="0" w:color="auto"/>
            </w:tcBorders>
            <w:shd w:val="clear" w:color="auto" w:fill="FFFFFF"/>
            <w:vAlign w:val="center"/>
            <w:hideMark/>
          </w:tcPr>
          <w:p w:rsidR="005E4E9C" w:rsidRPr="005E4E9C" w:rsidRDefault="005E4E9C" w:rsidP="005E4E9C">
            <w:pPr>
              <w:spacing w:before="120" w:after="12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b/>
                <w:bCs/>
                <w:color w:val="000000"/>
                <w:sz w:val="26"/>
                <w:szCs w:val="26"/>
                <w:lang w:val="vi-VN"/>
              </w:rPr>
              <w:t>Công tác xây dựng</w:t>
            </w:r>
          </w:p>
        </w:tc>
        <w:tc>
          <w:tcPr>
            <w:tcW w:w="1061" w:type="pct"/>
            <w:tcBorders>
              <w:top w:val="single" w:sz="8" w:space="0" w:color="auto"/>
              <w:left w:val="nil"/>
              <w:bottom w:val="single" w:sz="8" w:space="0" w:color="auto"/>
              <w:right w:val="single" w:sz="8" w:space="0" w:color="auto"/>
            </w:tcBorders>
            <w:shd w:val="clear" w:color="auto" w:fill="FFFFFF"/>
            <w:vAlign w:val="center"/>
            <w:hideMark/>
          </w:tcPr>
          <w:p w:rsidR="005E4E9C" w:rsidRPr="005E4E9C" w:rsidRDefault="005E4E9C" w:rsidP="005E4E9C">
            <w:pPr>
              <w:spacing w:before="120" w:after="12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b/>
                <w:bCs/>
                <w:color w:val="000000"/>
                <w:sz w:val="26"/>
                <w:szCs w:val="26"/>
                <w:lang w:val="vi-VN"/>
              </w:rPr>
              <w:t>Nộ</w:t>
            </w:r>
            <w:proofErr w:type="spellStart"/>
            <w:r w:rsidRPr="005E4E9C">
              <w:rPr>
                <w:rFonts w:ascii="Times New Roman" w:eastAsia="Times New Roman" w:hAnsi="Times New Roman" w:cs="Times New Roman"/>
                <w:b/>
                <w:bCs/>
                <w:color w:val="000000"/>
                <w:sz w:val="26"/>
                <w:szCs w:val="26"/>
              </w:rPr>
              <w:t>i</w:t>
            </w:r>
            <w:proofErr w:type="spellEnd"/>
            <w:r w:rsidRPr="005E4E9C">
              <w:rPr>
                <w:rFonts w:ascii="Times New Roman" w:eastAsia="Times New Roman" w:hAnsi="Times New Roman" w:cs="Times New Roman"/>
                <w:b/>
                <w:bCs/>
                <w:color w:val="000000"/>
                <w:sz w:val="26"/>
                <w:szCs w:val="26"/>
                <w:lang w:val="vi-VN"/>
              </w:rPr>
              <w:t> dung bổ sung</w:t>
            </w:r>
          </w:p>
        </w:tc>
      </w:tr>
      <w:tr w:rsidR="005E4E9C" w:rsidRPr="005E4E9C" w:rsidTr="005E4E9C">
        <w:trPr>
          <w:tblCellSpacing w:w="0" w:type="dxa"/>
        </w:trPr>
        <w:tc>
          <w:tcPr>
            <w:tcW w:w="808" w:type="pct"/>
            <w:tcBorders>
              <w:top w:val="nil"/>
              <w:left w:val="single" w:sz="8" w:space="0" w:color="auto"/>
              <w:bottom w:val="single" w:sz="8" w:space="0" w:color="auto"/>
              <w:right w:val="single" w:sz="8" w:space="0" w:color="auto"/>
            </w:tcBorders>
            <w:shd w:val="clear" w:color="auto" w:fill="FFFFFF"/>
            <w:vAlign w:val="center"/>
            <w:hideMark/>
          </w:tcPr>
          <w:p w:rsidR="005E4E9C" w:rsidRPr="005E4E9C" w:rsidRDefault="005E4E9C" w:rsidP="005E4E9C">
            <w:pPr>
              <w:spacing w:before="120" w:after="12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color w:val="000000"/>
                <w:sz w:val="26"/>
                <w:szCs w:val="26"/>
                <w:lang w:val="vi-VN"/>
              </w:rPr>
              <w:t>MR.11400</w:t>
            </w:r>
          </w:p>
        </w:tc>
        <w:tc>
          <w:tcPr>
            <w:tcW w:w="3131" w:type="pct"/>
            <w:tcBorders>
              <w:top w:val="nil"/>
              <w:left w:val="nil"/>
              <w:bottom w:val="single" w:sz="8" w:space="0" w:color="auto"/>
              <w:right w:val="single" w:sz="8" w:space="0" w:color="auto"/>
            </w:tcBorders>
            <w:shd w:val="clear" w:color="auto" w:fill="FFFFFF"/>
            <w:hideMark/>
          </w:tcPr>
          <w:p w:rsidR="005E4E9C" w:rsidRPr="005E4E9C" w:rsidRDefault="005E4E9C" w:rsidP="005E4E9C">
            <w:pPr>
              <w:spacing w:before="120" w:after="120" w:line="234" w:lineRule="atLeast"/>
              <w:rPr>
                <w:rFonts w:ascii="Times New Roman" w:eastAsia="Times New Roman" w:hAnsi="Times New Roman" w:cs="Times New Roman"/>
                <w:color w:val="000000"/>
                <w:sz w:val="26"/>
                <w:szCs w:val="26"/>
              </w:rPr>
            </w:pPr>
            <w:r w:rsidRPr="005E4E9C">
              <w:rPr>
                <w:rFonts w:ascii="Times New Roman" w:eastAsia="Times New Roman" w:hAnsi="Times New Roman" w:cs="Times New Roman"/>
                <w:color w:val="000000"/>
                <w:sz w:val="26"/>
                <w:szCs w:val="26"/>
                <w:lang w:val="vi-VN"/>
              </w:rPr>
              <w:t>Gia công cửa van</w:t>
            </w:r>
          </w:p>
        </w:tc>
        <w:tc>
          <w:tcPr>
            <w:tcW w:w="1061" w:type="pct"/>
            <w:tcBorders>
              <w:top w:val="nil"/>
              <w:left w:val="nil"/>
              <w:bottom w:val="single" w:sz="8" w:space="0" w:color="auto"/>
              <w:right w:val="single" w:sz="8" w:space="0" w:color="auto"/>
            </w:tcBorders>
            <w:shd w:val="clear" w:color="auto" w:fill="FFFFFF"/>
            <w:vAlign w:val="center"/>
            <w:hideMark/>
          </w:tcPr>
          <w:p w:rsidR="005E4E9C" w:rsidRPr="005E4E9C" w:rsidRDefault="005E4E9C" w:rsidP="005E4E9C">
            <w:pPr>
              <w:spacing w:before="120" w:after="12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color w:val="000000"/>
                <w:sz w:val="26"/>
                <w:szCs w:val="26"/>
                <w:lang w:val="vi-VN"/>
              </w:rPr>
              <w:t>Bổ sung định mức</w:t>
            </w:r>
          </w:p>
        </w:tc>
      </w:tr>
    </w:tbl>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0" w:name="chuong_pl_2"/>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Default="005E4E9C" w:rsidP="005E4E9C">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E4E9C" w:rsidRPr="005E4E9C" w:rsidRDefault="005E4E9C" w:rsidP="005E4E9C">
      <w:pPr>
        <w:shd w:val="clear" w:color="auto" w:fill="FFFFFF"/>
        <w:spacing w:after="0" w:line="234" w:lineRule="atLeast"/>
        <w:jc w:val="center"/>
        <w:rPr>
          <w:rFonts w:ascii="Times New Roman" w:eastAsia="Times New Roman" w:hAnsi="Times New Roman" w:cs="Times New Roman"/>
          <w:color w:val="000000"/>
          <w:sz w:val="26"/>
          <w:szCs w:val="26"/>
        </w:rPr>
      </w:pPr>
      <w:r w:rsidRPr="005E4E9C">
        <w:rPr>
          <w:rFonts w:ascii="Times New Roman" w:eastAsia="Times New Roman" w:hAnsi="Times New Roman" w:cs="Times New Roman"/>
          <w:b/>
          <w:bCs/>
          <w:color w:val="000000"/>
          <w:sz w:val="26"/>
          <w:szCs w:val="26"/>
          <w:lang w:val="vi-VN"/>
        </w:rPr>
        <w:lastRenderedPageBreak/>
        <w:t>PHỤ LỤC II</w:t>
      </w:r>
      <w:bookmarkEnd w:id="0"/>
    </w:p>
    <w:p w:rsidR="005E4E9C" w:rsidRPr="005E4E9C" w:rsidRDefault="005E4E9C" w:rsidP="005E4E9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2_name"/>
      <w:r w:rsidRPr="005E4E9C">
        <w:rPr>
          <w:rFonts w:ascii="Times New Roman" w:eastAsia="Times New Roman" w:hAnsi="Times New Roman" w:cs="Times New Roman"/>
          <w:color w:val="000000"/>
          <w:sz w:val="26"/>
          <w:szCs w:val="26"/>
          <w:lang w:val="vi-VN"/>
        </w:rPr>
        <w:t>BỔ SUNG ĐỊNH MỨC DỰ TOÁN LẮP ĐẶT MÁY VÀ THIẾT BỊ CÔNG NGHỆ BAN HÀNH TẠI PHỤ LỤC IV THÔNG TƯ SỐ </w:t>
      </w:r>
      <w:bookmarkEnd w:id="1"/>
      <w:r w:rsidRPr="005E4E9C">
        <w:rPr>
          <w:rFonts w:ascii="Times New Roman" w:eastAsia="Times New Roman" w:hAnsi="Times New Roman" w:cs="Times New Roman"/>
          <w:color w:val="000000"/>
          <w:sz w:val="26"/>
          <w:szCs w:val="26"/>
        </w:rPr>
        <w:fldChar w:fldCharType="begin"/>
      </w:r>
      <w:r w:rsidRPr="005E4E9C">
        <w:rPr>
          <w:rFonts w:ascii="Times New Roman" w:eastAsia="Times New Roman" w:hAnsi="Times New Roman" w:cs="Times New Roman"/>
          <w:color w:val="000000"/>
          <w:sz w:val="26"/>
          <w:szCs w:val="26"/>
        </w:rPr>
        <w:instrText xml:space="preserve"> HYPERLINK "https://thuvienphapluat.vn/van-ban/xay-dung-do-thi/thong-tu-12-2021-tt-bxd-dinh-muc-xay-dung-487047.aspx" \o "Thông tư 12/2021/TT-BXD" \t "_blank" </w:instrText>
      </w:r>
      <w:r w:rsidRPr="005E4E9C">
        <w:rPr>
          <w:rFonts w:ascii="Times New Roman" w:eastAsia="Times New Roman" w:hAnsi="Times New Roman" w:cs="Times New Roman"/>
          <w:color w:val="000000"/>
          <w:sz w:val="26"/>
          <w:szCs w:val="26"/>
        </w:rPr>
        <w:fldChar w:fldCharType="separate"/>
      </w:r>
      <w:r w:rsidRPr="005E4E9C">
        <w:rPr>
          <w:rFonts w:ascii="Times New Roman" w:eastAsia="Times New Roman" w:hAnsi="Times New Roman" w:cs="Times New Roman"/>
          <w:color w:val="0E70C3"/>
          <w:sz w:val="26"/>
          <w:szCs w:val="26"/>
        </w:rPr>
        <w:t>12/2021/TT-BXD</w:t>
      </w:r>
      <w:r w:rsidRPr="005E4E9C">
        <w:rPr>
          <w:rFonts w:ascii="Times New Roman" w:eastAsia="Times New Roman" w:hAnsi="Times New Roman" w:cs="Times New Roman"/>
          <w:color w:val="000000"/>
          <w:sz w:val="26"/>
          <w:szCs w:val="26"/>
        </w:rPr>
        <w:fldChar w:fldCharType="end"/>
      </w:r>
      <w:r w:rsidRPr="005E4E9C">
        <w:rPr>
          <w:rFonts w:ascii="Times New Roman" w:eastAsia="Times New Roman" w:hAnsi="Times New Roman" w:cs="Times New Roman"/>
          <w:color w:val="000000"/>
          <w:sz w:val="26"/>
          <w:szCs w:val="26"/>
        </w:rPr>
        <w:t> NGÀY 31/8/2021 CỦA BỘ TRƯỞNG BỘ XÂY DỰNG</w:t>
      </w:r>
      <w:r w:rsidRPr="005E4E9C">
        <w:rPr>
          <w:rFonts w:ascii="Times New Roman" w:eastAsia="Times New Roman" w:hAnsi="Times New Roman" w:cs="Times New Roman"/>
          <w:color w:val="000000"/>
          <w:sz w:val="26"/>
          <w:szCs w:val="26"/>
          <w:lang w:val="vi-VN"/>
        </w:rPr>
        <w:br/>
      </w:r>
      <w:r w:rsidRPr="005E4E9C">
        <w:rPr>
          <w:rFonts w:ascii="Times New Roman" w:eastAsia="Times New Roman" w:hAnsi="Times New Roman" w:cs="Times New Roman"/>
          <w:i/>
          <w:iCs/>
          <w:color w:val="000000"/>
          <w:sz w:val="26"/>
          <w:szCs w:val="26"/>
          <w:lang w:val="vi-VN"/>
        </w:rPr>
        <w:t>(Kèm theo Thông tư số 09/2024/TT-BXD ngày 30/8/2024 của Bộ trưởng Bộ Xây dựng)</w:t>
      </w:r>
    </w:p>
    <w:p w:rsidR="005E4E9C" w:rsidRPr="005E4E9C" w:rsidRDefault="005E4E9C" w:rsidP="005E4E9C">
      <w:pPr>
        <w:shd w:val="clear" w:color="auto" w:fill="FFFFFF"/>
        <w:spacing w:before="120" w:after="120" w:line="234" w:lineRule="atLeast"/>
        <w:rPr>
          <w:rFonts w:ascii="Times New Roman" w:eastAsia="Times New Roman" w:hAnsi="Times New Roman" w:cs="Times New Roman"/>
          <w:color w:val="000000"/>
          <w:sz w:val="26"/>
          <w:szCs w:val="26"/>
        </w:rPr>
      </w:pPr>
      <w:r w:rsidRPr="005E4E9C">
        <w:rPr>
          <w:rFonts w:ascii="Times New Roman" w:eastAsia="Times New Roman" w:hAnsi="Times New Roman" w:cs="Times New Roman"/>
          <w:color w:val="000000"/>
          <w:sz w:val="26"/>
          <w:szCs w:val="26"/>
          <w:u w:val="single"/>
          <w:lang w:val="vi-VN"/>
        </w:rPr>
        <w:t>Bổ sung </w:t>
      </w:r>
      <w:proofErr w:type="spellStart"/>
      <w:r w:rsidRPr="005E4E9C">
        <w:rPr>
          <w:rFonts w:ascii="Times New Roman" w:eastAsia="Times New Roman" w:hAnsi="Times New Roman" w:cs="Times New Roman"/>
          <w:color w:val="000000"/>
          <w:sz w:val="26"/>
          <w:szCs w:val="26"/>
          <w:u w:val="single"/>
        </w:rPr>
        <w:t>đị</w:t>
      </w:r>
      <w:proofErr w:type="spellEnd"/>
      <w:r w:rsidRPr="005E4E9C">
        <w:rPr>
          <w:rFonts w:ascii="Times New Roman" w:eastAsia="Times New Roman" w:hAnsi="Times New Roman" w:cs="Times New Roman"/>
          <w:color w:val="000000"/>
          <w:sz w:val="26"/>
          <w:szCs w:val="26"/>
          <w:u w:val="single"/>
          <w:lang w:val="vi-VN"/>
        </w:rPr>
        <w:t>nh mức công tác gia công cửa v</w:t>
      </w:r>
      <w:r w:rsidRPr="005E4E9C">
        <w:rPr>
          <w:rFonts w:ascii="Times New Roman" w:eastAsia="Times New Roman" w:hAnsi="Times New Roman" w:cs="Times New Roman"/>
          <w:color w:val="000000"/>
          <w:sz w:val="26"/>
          <w:szCs w:val="26"/>
          <w:u w:val="single"/>
        </w:rPr>
        <w:t>a</w:t>
      </w:r>
      <w:r w:rsidRPr="005E4E9C">
        <w:rPr>
          <w:rFonts w:ascii="Times New Roman" w:eastAsia="Times New Roman" w:hAnsi="Times New Roman" w:cs="Times New Roman"/>
          <w:color w:val="000000"/>
          <w:sz w:val="26"/>
          <w:szCs w:val="26"/>
          <w:u w:val="single"/>
          <w:lang w:val="vi-VN"/>
        </w:rPr>
        <w:t>n mã hi</w:t>
      </w:r>
      <w:r w:rsidRPr="005E4E9C">
        <w:rPr>
          <w:rFonts w:ascii="Times New Roman" w:eastAsia="Times New Roman" w:hAnsi="Times New Roman" w:cs="Times New Roman"/>
          <w:color w:val="000000"/>
          <w:sz w:val="26"/>
          <w:szCs w:val="26"/>
          <w:u w:val="single"/>
        </w:rPr>
        <w:t>ệ</w:t>
      </w:r>
      <w:r w:rsidRPr="005E4E9C">
        <w:rPr>
          <w:rFonts w:ascii="Times New Roman" w:eastAsia="Times New Roman" w:hAnsi="Times New Roman" w:cs="Times New Roman"/>
          <w:color w:val="000000"/>
          <w:sz w:val="26"/>
          <w:szCs w:val="26"/>
          <w:u w:val="single"/>
          <w:lang w:val="vi-VN"/>
        </w:rPr>
        <w:t>u MR.</w:t>
      </w:r>
      <w:r w:rsidRPr="005E4E9C">
        <w:rPr>
          <w:rFonts w:ascii="Times New Roman" w:eastAsia="Times New Roman" w:hAnsi="Times New Roman" w:cs="Times New Roman"/>
          <w:color w:val="000000"/>
          <w:sz w:val="26"/>
          <w:szCs w:val="26"/>
          <w:u w:val="single"/>
        </w:rPr>
        <w:t>1</w:t>
      </w:r>
      <w:r w:rsidRPr="005E4E9C">
        <w:rPr>
          <w:rFonts w:ascii="Times New Roman" w:eastAsia="Times New Roman" w:hAnsi="Times New Roman" w:cs="Times New Roman"/>
          <w:color w:val="000000"/>
          <w:sz w:val="26"/>
          <w:szCs w:val="26"/>
          <w:u w:val="single"/>
          <w:lang w:val="vi-VN"/>
        </w:rPr>
        <w:t>1400 như sau:</w:t>
      </w:r>
    </w:p>
    <w:p w:rsidR="005E4E9C" w:rsidRPr="005E4E9C" w:rsidRDefault="005E4E9C" w:rsidP="005E4E9C">
      <w:pPr>
        <w:shd w:val="clear" w:color="auto" w:fill="FFFFFF"/>
        <w:spacing w:before="120" w:after="120" w:line="234" w:lineRule="atLeast"/>
        <w:rPr>
          <w:rFonts w:ascii="Times New Roman" w:eastAsia="Times New Roman" w:hAnsi="Times New Roman" w:cs="Times New Roman"/>
          <w:color w:val="000000"/>
          <w:sz w:val="26"/>
          <w:szCs w:val="26"/>
        </w:rPr>
      </w:pPr>
      <w:r w:rsidRPr="005E4E9C">
        <w:rPr>
          <w:rFonts w:ascii="Times New Roman" w:eastAsia="Times New Roman" w:hAnsi="Times New Roman" w:cs="Times New Roman"/>
          <w:color w:val="000000"/>
          <w:sz w:val="26"/>
          <w:szCs w:val="26"/>
          <w:lang w:val="vi-VN"/>
        </w:rPr>
        <w:t>MR.11400 GIA CÔNG CỬA V</w:t>
      </w:r>
      <w:r w:rsidRPr="005E4E9C">
        <w:rPr>
          <w:rFonts w:ascii="Times New Roman" w:eastAsia="Times New Roman" w:hAnsi="Times New Roman" w:cs="Times New Roman"/>
          <w:color w:val="000000"/>
          <w:sz w:val="26"/>
          <w:szCs w:val="26"/>
        </w:rPr>
        <w:t>A</w:t>
      </w:r>
      <w:r w:rsidRPr="005E4E9C">
        <w:rPr>
          <w:rFonts w:ascii="Times New Roman" w:eastAsia="Times New Roman" w:hAnsi="Times New Roman" w:cs="Times New Roman"/>
          <w:color w:val="000000"/>
          <w:sz w:val="26"/>
          <w:szCs w:val="26"/>
          <w:lang w:val="vi-VN"/>
        </w:rPr>
        <w:t>N</w:t>
      </w:r>
    </w:p>
    <w:p w:rsidR="005E4E9C" w:rsidRPr="005E4E9C" w:rsidRDefault="005E4E9C" w:rsidP="005E4E9C">
      <w:pPr>
        <w:shd w:val="clear" w:color="auto" w:fill="FFFFFF"/>
        <w:spacing w:before="120" w:after="120" w:line="234" w:lineRule="atLeast"/>
        <w:rPr>
          <w:rFonts w:ascii="Times New Roman" w:eastAsia="Times New Roman" w:hAnsi="Times New Roman" w:cs="Times New Roman"/>
          <w:color w:val="000000"/>
          <w:sz w:val="26"/>
          <w:szCs w:val="26"/>
        </w:rPr>
      </w:pPr>
      <w:r w:rsidRPr="005E4E9C">
        <w:rPr>
          <w:rFonts w:ascii="Times New Roman" w:eastAsia="Times New Roman" w:hAnsi="Times New Roman" w:cs="Times New Roman"/>
          <w:i/>
          <w:iCs/>
          <w:color w:val="000000"/>
          <w:sz w:val="26"/>
          <w:szCs w:val="26"/>
          <w:lang w:val="vi-VN"/>
        </w:rPr>
        <w:t>Thành phần công việc:</w:t>
      </w:r>
    </w:p>
    <w:p w:rsidR="005E4E9C" w:rsidRDefault="005E4E9C" w:rsidP="005E4E9C">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5E4E9C">
        <w:rPr>
          <w:rFonts w:ascii="Times New Roman" w:eastAsia="Times New Roman" w:hAnsi="Times New Roman" w:cs="Times New Roman"/>
          <w:color w:val="000000"/>
          <w:sz w:val="26"/>
          <w:szCs w:val="26"/>
          <w:lang w:val="vi-VN"/>
        </w:rPr>
        <w:t>Chuẩn bị, n</w:t>
      </w:r>
      <w:r w:rsidRPr="005E4E9C">
        <w:rPr>
          <w:rFonts w:ascii="Times New Roman" w:eastAsia="Times New Roman" w:hAnsi="Times New Roman" w:cs="Times New Roman"/>
          <w:color w:val="000000"/>
          <w:sz w:val="26"/>
          <w:szCs w:val="26"/>
        </w:rPr>
        <w:t>ắ</w:t>
      </w:r>
      <w:r w:rsidRPr="005E4E9C">
        <w:rPr>
          <w:rFonts w:ascii="Times New Roman" w:eastAsia="Times New Roman" w:hAnsi="Times New Roman" w:cs="Times New Roman"/>
          <w:color w:val="000000"/>
          <w:sz w:val="26"/>
          <w:szCs w:val="26"/>
          <w:lang w:val="vi-VN"/>
        </w:rPr>
        <w:t>n, </w:t>
      </w:r>
      <w:r w:rsidRPr="005E4E9C">
        <w:rPr>
          <w:rFonts w:ascii="Times New Roman" w:eastAsia="Times New Roman" w:hAnsi="Times New Roman" w:cs="Times New Roman"/>
          <w:color w:val="000000"/>
          <w:sz w:val="26"/>
          <w:szCs w:val="26"/>
        </w:rPr>
        <w:t>u</w:t>
      </w:r>
      <w:r w:rsidRPr="005E4E9C">
        <w:rPr>
          <w:rFonts w:ascii="Times New Roman" w:eastAsia="Times New Roman" w:hAnsi="Times New Roman" w:cs="Times New Roman"/>
          <w:color w:val="000000"/>
          <w:sz w:val="26"/>
          <w:szCs w:val="26"/>
          <w:lang w:val="vi-VN"/>
        </w:rPr>
        <w:t>ống, mài thép tấm, thép hình. Lấy dấu, gá lắp để gia công các chi tiết theo đúng thiết kế và các yêu cầu kỹ thuật. Vận chuyển vật liệu trong phạm vi 3</w:t>
      </w:r>
      <w:r w:rsidRPr="005E4E9C">
        <w:rPr>
          <w:rFonts w:ascii="Times New Roman" w:eastAsia="Times New Roman" w:hAnsi="Times New Roman" w:cs="Times New Roman"/>
          <w:color w:val="000000"/>
          <w:sz w:val="26"/>
          <w:szCs w:val="26"/>
        </w:rPr>
        <w:t>0</w:t>
      </w:r>
      <w:r w:rsidRPr="005E4E9C">
        <w:rPr>
          <w:rFonts w:ascii="Times New Roman" w:eastAsia="Times New Roman" w:hAnsi="Times New Roman" w:cs="Times New Roman"/>
          <w:color w:val="000000"/>
          <w:sz w:val="26"/>
          <w:szCs w:val="26"/>
          <w:lang w:val="vi-VN"/>
        </w:rPr>
        <w:t>m.</w:t>
      </w:r>
    </w:p>
    <w:p w:rsidR="00B9376D" w:rsidRPr="00B9376D" w:rsidRDefault="00B9376D" w:rsidP="00B9376D">
      <w:pPr>
        <w:shd w:val="clear" w:color="auto" w:fill="FFFFFF"/>
        <w:spacing w:before="120" w:after="120" w:line="234" w:lineRule="atLeast"/>
        <w:jc w:val="right"/>
        <w:rPr>
          <w:rFonts w:ascii="Times New Roman" w:eastAsia="Times New Roman" w:hAnsi="Times New Roman" w:cs="Times New Roman"/>
          <w:color w:val="000000"/>
          <w:sz w:val="26"/>
          <w:szCs w:val="26"/>
        </w:rPr>
      </w:pPr>
      <w:bookmarkStart w:id="2" w:name="_GoBack"/>
      <w:r w:rsidRPr="00B9376D">
        <w:rPr>
          <w:rFonts w:ascii="Times New Roman" w:eastAsia="Times New Roman" w:hAnsi="Times New Roman" w:cs="Times New Roman"/>
          <w:color w:val="000000"/>
          <w:sz w:val="26"/>
          <w:szCs w:val="26"/>
          <w:lang w:val="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
        <w:gridCol w:w="2004"/>
        <w:gridCol w:w="2672"/>
        <w:gridCol w:w="1144"/>
        <w:gridCol w:w="1240"/>
        <w:gridCol w:w="1240"/>
      </w:tblGrid>
      <w:tr w:rsidR="00B9376D" w:rsidRPr="00B9376D" w:rsidTr="00B9376D">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w:t>
            </w:r>
            <w:r w:rsidRPr="00B9376D">
              <w:rPr>
                <w:rFonts w:ascii="Times New Roman" w:eastAsia="Times New Roman" w:hAnsi="Times New Roman" w:cs="Times New Roman"/>
                <w:color w:val="000000"/>
                <w:sz w:val="26"/>
                <w:szCs w:val="26"/>
              </w:rPr>
              <w:t>ã</w:t>
            </w:r>
            <w:r w:rsidRPr="00B9376D">
              <w:rPr>
                <w:rFonts w:ascii="Times New Roman" w:eastAsia="Times New Roman" w:hAnsi="Times New Roman" w:cs="Times New Roman"/>
                <w:color w:val="000000"/>
                <w:sz w:val="26"/>
                <w:szCs w:val="26"/>
                <w:lang w:val="vi-VN"/>
              </w:rPr>
              <w:t> hiệu</w:t>
            </w:r>
          </w:p>
        </w:tc>
        <w:tc>
          <w:tcPr>
            <w:tcW w:w="1050" w:type="pct"/>
            <w:tcBorders>
              <w:top w:val="single" w:sz="8" w:space="0" w:color="auto"/>
              <w:left w:val="single" w:sz="8" w:space="0" w:color="auto"/>
              <w:bottom w:val="nil"/>
              <w:right w:val="nil"/>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Công tác xây dựng</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Đơn vị</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Cửa van ph</w:t>
            </w:r>
            <w:r w:rsidRPr="00B9376D">
              <w:rPr>
                <w:rFonts w:ascii="Times New Roman" w:eastAsia="Times New Roman" w:hAnsi="Times New Roman" w:cs="Times New Roman"/>
                <w:color w:val="000000"/>
                <w:sz w:val="26"/>
                <w:szCs w:val="26"/>
              </w:rPr>
              <w:t>ẳ</w:t>
            </w:r>
            <w:r w:rsidRPr="00B9376D">
              <w:rPr>
                <w:rFonts w:ascii="Times New Roman" w:eastAsia="Times New Roman" w:hAnsi="Times New Roman" w:cs="Times New Roman"/>
                <w:color w:val="000000"/>
                <w:sz w:val="26"/>
                <w:szCs w:val="26"/>
                <w:lang w:val="vi-VN"/>
              </w:rPr>
              <w:t>ng</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Cửa van hình cánh cung</w:t>
            </w:r>
          </w:p>
        </w:tc>
      </w:tr>
      <w:tr w:rsidR="00B9376D" w:rsidRPr="00B9376D" w:rsidTr="00B9376D">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MR.114</w:t>
            </w:r>
          </w:p>
        </w:tc>
        <w:tc>
          <w:tcPr>
            <w:tcW w:w="1050" w:type="pct"/>
            <w:vMerge w:val="restart"/>
            <w:tcBorders>
              <w:top w:val="single" w:sz="8" w:space="0" w:color="auto"/>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Gia công cửa v</w:t>
            </w:r>
            <w:r w:rsidRPr="00B9376D">
              <w:rPr>
                <w:rFonts w:ascii="Times New Roman" w:eastAsia="Times New Roman" w:hAnsi="Times New Roman" w:cs="Times New Roman"/>
                <w:color w:val="000000"/>
                <w:sz w:val="26"/>
                <w:szCs w:val="26"/>
              </w:rPr>
              <w:t>a</w:t>
            </w:r>
            <w:r w:rsidRPr="00B9376D">
              <w:rPr>
                <w:rFonts w:ascii="Times New Roman" w:eastAsia="Times New Roman" w:hAnsi="Times New Roman" w:cs="Times New Roman"/>
                <w:color w:val="000000"/>
                <w:sz w:val="26"/>
                <w:szCs w:val="26"/>
                <w:lang w:val="vi-VN"/>
              </w:rPr>
              <w:t>n</w:t>
            </w: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i/>
                <w:iCs/>
                <w:color w:val="000000"/>
                <w:sz w:val="26"/>
                <w:szCs w:val="26"/>
                <w:lang w:val="vi-VN"/>
              </w:rPr>
              <w:t>Vật liệu</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sz w:val="26"/>
                <w:szCs w:val="26"/>
              </w:rPr>
            </w:pP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Thép tấm, thép hình</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kg</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1.050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1.050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Ôxy</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chai</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3,01</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4,50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Khí gas</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kg</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6,02</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9,00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Que hàn</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kg</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29,0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29,0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5</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5</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i/>
                <w:iCs/>
                <w:color w:val="000000"/>
                <w:sz w:val="26"/>
                <w:szCs w:val="26"/>
                <w:lang w:val="vi-VN"/>
              </w:rPr>
              <w:t>Nhân công 4,0/7</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công</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59</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62</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i/>
                <w:iCs/>
                <w:color w:val="000000"/>
                <w:sz w:val="26"/>
                <w:szCs w:val="26"/>
                <w:lang w:val="vi-VN"/>
              </w:rPr>
              <w:t>Máy thi công</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sz w:val="26"/>
                <w:szCs w:val="26"/>
              </w:rPr>
            </w:pP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cưa 2,7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4,5</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4,5</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tiện 10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3,0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4,0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phay bào 7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2,5</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3,5</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hàn 23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7,0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7,0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mài 2,7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1,5</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1,5</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c</w:t>
            </w:r>
            <w:r w:rsidRPr="00B9376D">
              <w:rPr>
                <w:rFonts w:ascii="Times New Roman" w:eastAsia="Times New Roman" w:hAnsi="Times New Roman" w:cs="Times New Roman"/>
                <w:color w:val="000000"/>
                <w:sz w:val="26"/>
                <w:szCs w:val="26"/>
              </w:rPr>
              <w:t>ắ</w:t>
            </w:r>
            <w:r w:rsidRPr="00B9376D">
              <w:rPr>
                <w:rFonts w:ascii="Times New Roman" w:eastAsia="Times New Roman" w:hAnsi="Times New Roman" w:cs="Times New Roman"/>
                <w:color w:val="000000"/>
                <w:sz w:val="26"/>
                <w:szCs w:val="26"/>
                <w:lang w:val="vi-VN"/>
              </w:rPr>
              <w:t>t thép Plasma</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1,0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khoan 4,5 kW</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3,0</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3,0</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Cần cẩu 16 t</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0,1</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0,2</w:t>
            </w:r>
          </w:p>
        </w:tc>
      </w:tr>
      <w:tr w:rsidR="00B9376D" w:rsidRPr="00B9376D" w:rsidTr="00B937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Máy khác</w:t>
            </w:r>
          </w:p>
        </w:tc>
        <w:tc>
          <w:tcPr>
            <w:tcW w:w="50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2</w:t>
            </w:r>
          </w:p>
        </w:tc>
        <w:tc>
          <w:tcPr>
            <w:tcW w:w="650" w:type="pct"/>
            <w:tcBorders>
              <w:top w:val="nil"/>
              <w:left w:val="single" w:sz="8" w:space="0" w:color="auto"/>
              <w:bottom w:val="nil"/>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2</w:t>
            </w:r>
          </w:p>
        </w:tc>
      </w:tr>
      <w:tr w:rsidR="00B9376D" w:rsidRPr="00B9376D" w:rsidTr="00B9376D">
        <w:trPr>
          <w:tblCellSpacing w:w="0" w:type="dxa"/>
        </w:trPr>
        <w:tc>
          <w:tcPr>
            <w:tcW w:w="3600" w:type="pct"/>
            <w:gridSpan w:val="4"/>
            <w:tcBorders>
              <w:top w:val="single" w:sz="8" w:space="0" w:color="auto"/>
              <w:left w:val="nil"/>
              <w:bottom w:val="nil"/>
              <w:right w:val="nil"/>
            </w:tcBorders>
            <w:shd w:val="clear" w:color="auto" w:fill="auto"/>
            <w:hideMark/>
          </w:tcPr>
          <w:p w:rsidR="00B9376D" w:rsidRPr="00B9376D" w:rsidRDefault="00B9376D" w:rsidP="00B9376D">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01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B9376D" w:rsidRPr="00B9376D" w:rsidRDefault="00B9376D" w:rsidP="00B9376D">
            <w:pPr>
              <w:spacing w:before="120" w:after="120" w:line="234" w:lineRule="atLeast"/>
              <w:jc w:val="center"/>
              <w:rPr>
                <w:rFonts w:ascii="Times New Roman" w:eastAsia="Times New Roman" w:hAnsi="Times New Roman" w:cs="Times New Roman"/>
                <w:color w:val="000000"/>
                <w:sz w:val="26"/>
                <w:szCs w:val="26"/>
              </w:rPr>
            </w:pPr>
            <w:r w:rsidRPr="00B9376D">
              <w:rPr>
                <w:rFonts w:ascii="Times New Roman" w:eastAsia="Times New Roman" w:hAnsi="Times New Roman" w:cs="Times New Roman"/>
                <w:color w:val="000000"/>
                <w:sz w:val="26"/>
                <w:szCs w:val="26"/>
                <w:lang w:val="vi-VN"/>
              </w:rPr>
              <w:t>02</w:t>
            </w:r>
          </w:p>
        </w:tc>
      </w:tr>
      <w:bookmarkEnd w:id="2"/>
    </w:tbl>
    <w:p w:rsidR="00B9376D" w:rsidRPr="00B9376D" w:rsidRDefault="00B9376D" w:rsidP="005E4E9C">
      <w:pPr>
        <w:shd w:val="clear" w:color="auto" w:fill="FFFFFF"/>
        <w:spacing w:before="120" w:after="120" w:line="234" w:lineRule="atLeast"/>
        <w:rPr>
          <w:rFonts w:ascii="Times New Roman" w:eastAsia="Times New Roman" w:hAnsi="Times New Roman" w:cs="Times New Roman"/>
          <w:color w:val="000000"/>
          <w:sz w:val="26"/>
          <w:szCs w:val="26"/>
        </w:rPr>
      </w:pPr>
    </w:p>
    <w:sectPr w:rsidR="00B9376D" w:rsidRPr="00B937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F3"/>
    <w:rsid w:val="001811E4"/>
    <w:rsid w:val="001E23BE"/>
    <w:rsid w:val="005E4E9C"/>
    <w:rsid w:val="00820DF3"/>
    <w:rsid w:val="00B9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26CD3-C60D-49C0-A0F3-CCF0F4F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E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530911">
      <w:bodyDiv w:val="1"/>
      <w:marLeft w:val="0"/>
      <w:marRight w:val="0"/>
      <w:marTop w:val="0"/>
      <w:marBottom w:val="0"/>
      <w:divBdr>
        <w:top w:val="none" w:sz="0" w:space="0" w:color="auto"/>
        <w:left w:val="none" w:sz="0" w:space="0" w:color="auto"/>
        <w:bottom w:val="none" w:sz="0" w:space="0" w:color="auto"/>
        <w:right w:val="none" w:sz="0" w:space="0" w:color="auto"/>
      </w:divBdr>
    </w:div>
    <w:div w:id="1858423158">
      <w:bodyDiv w:val="1"/>
      <w:marLeft w:val="0"/>
      <w:marRight w:val="0"/>
      <w:marTop w:val="0"/>
      <w:marBottom w:val="0"/>
      <w:divBdr>
        <w:top w:val="none" w:sz="0" w:space="0" w:color="auto"/>
        <w:left w:val="none" w:sz="0" w:space="0" w:color="auto"/>
        <w:bottom w:val="none" w:sz="0" w:space="0" w:color="auto"/>
        <w:right w:val="none" w:sz="0" w:space="0" w:color="auto"/>
      </w:divBdr>
    </w:div>
    <w:div w:id="1959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2024-09-10T01:04:00Z</dcterms:created>
  <dcterms:modified xsi:type="dcterms:W3CDTF">2024-09-10T01:05:00Z</dcterms:modified>
</cp:coreProperties>
</file>