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79" w:rsidRPr="00BC1479" w:rsidRDefault="00BC1479" w:rsidP="00BC1479">
      <w:pPr>
        <w:shd w:val="clear" w:color="auto" w:fill="FFFFFF"/>
        <w:spacing w:line="234" w:lineRule="atLeast"/>
        <w:rPr>
          <w:color w:val="000000"/>
        </w:rPr>
      </w:pPr>
      <w:bookmarkStart w:id="0" w:name="chuong_pl21"/>
      <w:bookmarkStart w:id="1" w:name="_GoBack"/>
      <w:r w:rsidRPr="00BC1479">
        <w:rPr>
          <w:b/>
          <w:bCs/>
          <w:color w:val="000000"/>
        </w:rPr>
        <w:t>Mẫu số TTLNH-21. Bảng kết quả thanh toán của thành viên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BC1479" w:rsidRPr="00BC1479" w:rsidTr="00BC1479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BC1479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9" w:rsidRPr="00BC1479" w:rsidRDefault="00BC1479" w:rsidP="00BC1479">
            <w:pPr>
              <w:rPr>
                <w:color w:val="000000"/>
              </w:rPr>
            </w:pPr>
          </w:p>
        </w:tc>
      </w:tr>
    </w:tbl>
    <w:p w:rsidR="00BC1479" w:rsidRPr="00BC1479" w:rsidRDefault="00BC1479" w:rsidP="00BC147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C1479">
        <w:rPr>
          <w:b/>
          <w:bCs/>
          <w:color w:val="000000"/>
        </w:rPr>
        <w:t>BẢNG KẾT QUẢ THANH TOÁN CỦA THÀNH VIÊN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C1479">
        <w:rPr>
          <w:color w:val="000000"/>
          <w:lang w:val="de-DE"/>
        </w:rPr>
        <w:t>Loại đồng tiền:………….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C1479">
        <w:rPr>
          <w:color w:val="000000"/>
          <w:lang w:val="it-IT"/>
        </w:rPr>
        <w:t>Ngày giao dịch:......./............./..............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color w:val="000000"/>
        </w:rPr>
        <w:t>Ngân hàng (Hội sở chính):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color w:val="000000"/>
        </w:rPr>
        <w:t>Tên: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24"/>
        <w:gridCol w:w="2542"/>
        <w:gridCol w:w="1316"/>
        <w:gridCol w:w="1316"/>
        <w:gridCol w:w="1316"/>
        <w:gridCol w:w="1316"/>
      </w:tblGrid>
      <w:tr w:rsidR="00BC1479" w:rsidRPr="00BC1479" w:rsidTr="00BC1479">
        <w:trPr>
          <w:trHeight w:val="20"/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Mã NH</w:t>
            </w:r>
          </w:p>
        </w:tc>
        <w:tc>
          <w:tcPr>
            <w:tcW w:w="145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Tên Ngân hàng</w:t>
            </w:r>
          </w:p>
        </w:tc>
        <w:tc>
          <w:tcPr>
            <w:tcW w:w="135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Doanh số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Chênh lệch</w:t>
            </w:r>
          </w:p>
        </w:tc>
      </w:tr>
      <w:tr w:rsidR="00BC1479" w:rsidRPr="00BC1479" w:rsidTr="00BC1479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1479" w:rsidRPr="00BC1479" w:rsidRDefault="00BC1479" w:rsidP="00BC14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1479" w:rsidRPr="00BC1479" w:rsidRDefault="00BC1479" w:rsidP="00BC14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1479" w:rsidRPr="00BC1479" w:rsidRDefault="00BC1479" w:rsidP="00BC1479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Nợ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Có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Nợ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Có</w:t>
            </w:r>
          </w:p>
        </w:tc>
      </w:tr>
      <w:tr w:rsidR="00BC1479" w:rsidRPr="00BC1479" w:rsidTr="00BC1479">
        <w:trPr>
          <w:trHeight w:val="20"/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2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color w:val="000000"/>
              </w:rPr>
              <w:t>7</w:t>
            </w:r>
          </w:p>
        </w:tc>
      </w:tr>
      <w:tr w:rsidR="00BC1479" w:rsidRPr="00BC1479" w:rsidTr="00BC1479">
        <w:trPr>
          <w:trHeight w:val="2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/>
        </w:tc>
      </w:tr>
      <w:tr w:rsidR="00BC1479" w:rsidRPr="00BC1479" w:rsidTr="00BC1479">
        <w:trPr>
          <w:trHeight w:val="20"/>
          <w:tblCellSpacing w:w="0" w:type="dxa"/>
        </w:trPr>
        <w:tc>
          <w:tcPr>
            <w:tcW w:w="2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xxxxxxxxx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xxxxxxxxx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xxxxxxxxx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xxxxxxxxx</w:t>
            </w:r>
          </w:p>
        </w:tc>
      </w:tr>
    </w:tbl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b/>
          <w:bCs/>
          <w:color w:val="000000"/>
        </w:rPr>
        <w:t>Chênh lệch phải thu </w:t>
      </w:r>
      <w:r w:rsidRPr="00BC1479">
        <w:rPr>
          <w:color w:val="000000"/>
        </w:rPr>
        <w:t>(trả)</w:t>
      </w:r>
      <w:r w:rsidRPr="00BC1479">
        <w:rPr>
          <w:b/>
          <w:bCs/>
          <w:color w:val="000000"/>
        </w:rPr>
        <w:t>: </w:t>
      </w:r>
      <w:r w:rsidRPr="00BC1479">
        <w:rPr>
          <w:color w:val="000000"/>
        </w:rPr>
        <w:t>xxxxxxxxx</w:t>
      </w:r>
      <w:r w:rsidRPr="00BC1479">
        <w:rPr>
          <w:b/>
          <w:bCs/>
          <w:color w:val="000000"/>
        </w:rPr>
        <w:t> </w:t>
      </w:r>
      <w:r w:rsidRPr="00BC1479">
        <w:rPr>
          <w:color w:val="000000"/>
        </w:rPr>
        <w:t>(8)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b/>
          <w:bCs/>
          <w:color w:val="000000"/>
        </w:rPr>
        <w:t>Số tiền bằng chữ: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BC1479" w:rsidRPr="00BC1479" w:rsidTr="00BC1479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479" w:rsidRPr="00BC1479" w:rsidRDefault="00BC1479" w:rsidP="00BC147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C1479">
              <w:rPr>
                <w:b/>
                <w:bCs/>
                <w:color w:val="000000"/>
              </w:rPr>
              <w:t>KIỂM SOÁT</w:t>
            </w:r>
          </w:p>
        </w:tc>
      </w:tr>
    </w:tbl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b/>
          <w:bCs/>
          <w:i/>
          <w:iCs/>
          <w:color w:val="000000"/>
        </w:rPr>
        <w:t>Chú thích: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Cột 4: Tổng toàn bảng trên cột 4 - Mẫu số TTLNH-20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Cột 5: Tổng toàn bảng trên cột 5 - Mẫu số TTLNH-20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Cột 6: Cột 4 - cột 5 (nếu cột 4 &gt;cột 5)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Cột 7: Cột 5 - cột 4 ( nếu cột 4 &lt;cột 5)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Cột 8: Phải trả nếu cột 7 &gt; cột 6, phải thu nếu cột 6 &gt;cột 7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Số liệu được lập từ số thành viên nhận được từ Trung tâm xử lý Quốc gia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Lập theo từng đơn vị thành viên trong cùng hệ thống</w:t>
      </w:r>
    </w:p>
    <w:p w:rsidR="00BC1479" w:rsidRPr="00BC1479" w:rsidRDefault="00BC1479" w:rsidP="00BC1479">
      <w:pPr>
        <w:shd w:val="clear" w:color="auto" w:fill="FFFFFF"/>
        <w:spacing w:before="120" w:after="120" w:line="234" w:lineRule="atLeast"/>
        <w:rPr>
          <w:color w:val="000000"/>
        </w:rPr>
      </w:pPr>
      <w:r w:rsidRPr="00BC1479">
        <w:rPr>
          <w:i/>
          <w:iCs/>
          <w:color w:val="000000"/>
          <w:lang w:val="de-DE"/>
        </w:rPr>
        <w:t>- Lập cho giá trị thấp, giá trị cao và tổng hợp</w:t>
      </w:r>
    </w:p>
    <w:bookmarkEnd w:id="1"/>
    <w:p w:rsidR="00314AB0" w:rsidRPr="00BC1479" w:rsidRDefault="00314AB0" w:rsidP="00BC1479"/>
    <w:sectPr w:rsidR="00314AB0" w:rsidRPr="00BC1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2B5943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8BA5-305F-43BC-AEC4-2AC6EE8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2024-07-05T02:52:00Z</dcterms:created>
  <dcterms:modified xsi:type="dcterms:W3CDTF">2024-07-22T11:41:00Z</dcterms:modified>
</cp:coreProperties>
</file>