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54" w:rsidRPr="00965C54" w:rsidRDefault="00965C54" w:rsidP="00965C54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bookmarkStart w:id="0" w:name="chuong_pl22"/>
      <w:proofErr w:type="spellStart"/>
      <w:r w:rsidRPr="00965C54">
        <w:rPr>
          <w:b/>
          <w:bCs/>
          <w:color w:val="000000"/>
          <w:sz w:val="26"/>
          <w:szCs w:val="26"/>
        </w:rPr>
        <w:t>Mẫu</w:t>
      </w:r>
      <w:proofErr w:type="spellEnd"/>
      <w:r w:rsidRPr="00965C5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65C54">
        <w:rPr>
          <w:b/>
          <w:bCs/>
          <w:color w:val="000000"/>
          <w:sz w:val="26"/>
          <w:szCs w:val="26"/>
        </w:rPr>
        <w:t>số</w:t>
      </w:r>
      <w:proofErr w:type="spellEnd"/>
      <w:r w:rsidRPr="00965C54">
        <w:rPr>
          <w:b/>
          <w:bCs/>
          <w:color w:val="000000"/>
          <w:sz w:val="26"/>
          <w:szCs w:val="26"/>
        </w:rPr>
        <w:t xml:space="preserve"> TTLNH-22. </w:t>
      </w:r>
      <w:proofErr w:type="spellStart"/>
      <w:r w:rsidRPr="00965C54">
        <w:rPr>
          <w:b/>
          <w:bCs/>
          <w:color w:val="000000"/>
          <w:sz w:val="26"/>
          <w:szCs w:val="26"/>
        </w:rPr>
        <w:t>Bản</w:t>
      </w:r>
      <w:proofErr w:type="spellEnd"/>
      <w:r w:rsidRPr="00965C54">
        <w:rPr>
          <w:b/>
          <w:bCs/>
          <w:color w:val="000000"/>
          <w:sz w:val="26"/>
          <w:szCs w:val="26"/>
        </w:rPr>
        <w:t xml:space="preserve"> cam </w:t>
      </w:r>
      <w:proofErr w:type="spellStart"/>
      <w:r w:rsidRPr="00965C54">
        <w:rPr>
          <w:b/>
          <w:bCs/>
          <w:color w:val="000000"/>
          <w:sz w:val="26"/>
          <w:szCs w:val="26"/>
        </w:rPr>
        <w:t>kết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65C54" w:rsidRPr="00965C54" w:rsidTr="00965C5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54" w:rsidRPr="00965C54" w:rsidRDefault="00965C54" w:rsidP="00965C54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65C54">
              <w:rPr>
                <w:b/>
                <w:bCs/>
                <w:color w:val="000000"/>
                <w:sz w:val="26"/>
                <w:szCs w:val="26"/>
              </w:rPr>
              <w:t>&lt;TÊN THÀNH VIÊN&gt;</w:t>
            </w:r>
            <w:r w:rsidRPr="00965C54">
              <w:rPr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54" w:rsidRPr="00965C54" w:rsidRDefault="00965C54" w:rsidP="00965C54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65C54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965C54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965C54" w:rsidRPr="00965C54" w:rsidTr="00965C5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54" w:rsidRPr="00965C54" w:rsidRDefault="00965C54" w:rsidP="00965C54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65C54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>:            /CV</w:t>
            </w:r>
            <w:r w:rsidRPr="00965C54">
              <w:rPr>
                <w:color w:val="000000"/>
                <w:sz w:val="26"/>
                <w:szCs w:val="26"/>
              </w:rPr>
              <w:br/>
              <w:t xml:space="preserve">V/v cam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nghĩa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vụ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khi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tham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sử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vụ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giá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trị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thấp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vụ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quyết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ròng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khác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54" w:rsidRPr="00965C54" w:rsidRDefault="00965C54" w:rsidP="00965C54">
            <w:pPr>
              <w:spacing w:before="120" w:after="12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965C54">
              <w:rPr>
                <w:i/>
                <w:iCs/>
                <w:color w:val="000000"/>
                <w:sz w:val="26"/>
                <w:szCs w:val="26"/>
              </w:rPr>
              <w:t>…</w:t>
            </w:r>
            <w:bookmarkStart w:id="1" w:name="_GoBack"/>
            <w:bookmarkEnd w:id="1"/>
            <w:r w:rsidRPr="00965C54">
              <w:rPr>
                <w:i/>
                <w:iCs/>
                <w:color w:val="000000"/>
                <w:sz w:val="26"/>
                <w:szCs w:val="26"/>
              </w:rPr>
              <w:t xml:space="preserve">…., </w:t>
            </w:r>
            <w:proofErr w:type="spellStart"/>
            <w:r w:rsidRPr="00965C54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965C54">
              <w:rPr>
                <w:i/>
                <w:iCs/>
                <w:color w:val="000000"/>
                <w:sz w:val="26"/>
                <w:szCs w:val="26"/>
              </w:rPr>
              <w:t xml:space="preserve"> ….... </w:t>
            </w:r>
            <w:proofErr w:type="spellStart"/>
            <w:r w:rsidRPr="00965C54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965C54">
              <w:rPr>
                <w:i/>
                <w:iCs/>
                <w:color w:val="000000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965C54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965C54">
              <w:rPr>
                <w:i/>
                <w:iCs/>
                <w:color w:val="000000"/>
                <w:sz w:val="26"/>
                <w:szCs w:val="26"/>
              </w:rPr>
              <w:t>…….</w:t>
            </w:r>
          </w:p>
        </w:tc>
      </w:tr>
    </w:tbl>
    <w:p w:rsidR="00965C54" w:rsidRPr="00965C54" w:rsidRDefault="00965C54" w:rsidP="00965C54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965C54">
        <w:rPr>
          <w:b/>
          <w:bCs/>
          <w:color w:val="000000"/>
          <w:sz w:val="26"/>
          <w:szCs w:val="26"/>
        </w:rPr>
        <w:t>BẢN CAM KẾT</w:t>
      </w:r>
    </w:p>
    <w:p w:rsidR="00965C54" w:rsidRPr="00965C54" w:rsidRDefault="00965C54" w:rsidP="00965C54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965C54">
        <w:rPr>
          <w:i/>
          <w:iCs/>
          <w:color w:val="000000"/>
          <w:sz w:val="26"/>
          <w:szCs w:val="26"/>
        </w:rPr>
        <w:t>(</w:t>
      </w:r>
      <w:proofErr w:type="spellStart"/>
      <w:r w:rsidRPr="00965C54">
        <w:rPr>
          <w:i/>
          <w:iCs/>
          <w:color w:val="000000"/>
          <w:sz w:val="26"/>
          <w:szCs w:val="26"/>
        </w:rPr>
        <w:t>Dành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cho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thành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viên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Hệ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thống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Thanh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toán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điện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tử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liên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ngân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hàng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Quốc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gia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sử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dụng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Dịch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vụ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thanh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toán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giá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trị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thấp</w:t>
      </w:r>
      <w:proofErr w:type="spellEnd"/>
      <w:r w:rsidRPr="00965C54">
        <w:rPr>
          <w:i/>
          <w:iCs/>
          <w:color w:val="000000"/>
          <w:sz w:val="26"/>
          <w:szCs w:val="26"/>
        </w:rPr>
        <w:t>/</w:t>
      </w:r>
      <w:proofErr w:type="spellStart"/>
      <w:r w:rsidRPr="00965C54">
        <w:rPr>
          <w:i/>
          <w:iCs/>
          <w:color w:val="000000"/>
          <w:sz w:val="26"/>
          <w:szCs w:val="26"/>
        </w:rPr>
        <w:t>Dịch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vụ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quyết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toán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ròng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cho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các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hệ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thống</w:t>
      </w:r>
      <w:proofErr w:type="spellEnd"/>
      <w:r w:rsidRPr="00965C5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65C54">
        <w:rPr>
          <w:i/>
          <w:iCs/>
          <w:color w:val="000000"/>
          <w:sz w:val="26"/>
          <w:szCs w:val="26"/>
        </w:rPr>
        <w:t>khác</w:t>
      </w:r>
      <w:proofErr w:type="spellEnd"/>
      <w:r w:rsidRPr="00965C54">
        <w:rPr>
          <w:i/>
          <w:iCs/>
          <w:color w:val="000000"/>
          <w:sz w:val="26"/>
          <w:szCs w:val="26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7185"/>
      </w:tblGrid>
      <w:tr w:rsidR="00965C54" w:rsidRPr="00965C54" w:rsidTr="00965C54">
        <w:trPr>
          <w:tblCellSpacing w:w="0" w:type="dxa"/>
        </w:trPr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54" w:rsidRPr="00965C54" w:rsidRDefault="00965C54" w:rsidP="00965C54">
            <w:pPr>
              <w:spacing w:before="120" w:after="120" w:line="234" w:lineRule="atLeast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Kính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gửi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3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54" w:rsidRPr="00965C54" w:rsidRDefault="00965C54" w:rsidP="00965C54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Cục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tin -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Việt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Nam;</w:t>
            </w:r>
            <w:r w:rsidRPr="00965C54">
              <w:rPr>
                <w:b/>
                <w:bCs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Việt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Nam.</w:t>
            </w:r>
          </w:p>
        </w:tc>
      </w:tr>
    </w:tbl>
    <w:p w:rsidR="00965C54" w:rsidRPr="00965C54" w:rsidRDefault="00965C54" w:rsidP="00965C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965C54">
        <w:rPr>
          <w:color w:val="000000"/>
          <w:sz w:val="26"/>
          <w:szCs w:val="26"/>
        </w:rPr>
        <w:t>Mã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đơn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65C54">
        <w:rPr>
          <w:color w:val="000000"/>
          <w:sz w:val="26"/>
          <w:szCs w:val="26"/>
        </w:rPr>
        <w:t>vị</w:t>
      </w:r>
      <w:proofErr w:type="spellEnd"/>
      <w:r w:rsidRPr="00965C54">
        <w:rPr>
          <w:color w:val="000000"/>
          <w:sz w:val="26"/>
          <w:szCs w:val="26"/>
          <w:vertAlign w:val="superscript"/>
        </w:rPr>
        <w:t>(</w:t>
      </w:r>
      <w:proofErr w:type="gramEnd"/>
      <w:r w:rsidRPr="00965C54">
        <w:rPr>
          <w:color w:val="000000"/>
          <w:sz w:val="26"/>
          <w:szCs w:val="26"/>
          <w:vertAlign w:val="superscript"/>
        </w:rPr>
        <w:t>1)</w:t>
      </w:r>
      <w:r w:rsidRPr="00965C54">
        <w:rPr>
          <w:color w:val="000000"/>
          <w:sz w:val="26"/>
          <w:szCs w:val="26"/>
        </w:rPr>
        <w:t xml:space="preserve">:                                                        </w:t>
      </w:r>
      <w:proofErr w:type="spellStart"/>
      <w:r w:rsidRPr="00965C54">
        <w:rPr>
          <w:color w:val="000000"/>
          <w:sz w:val="26"/>
          <w:szCs w:val="26"/>
        </w:rPr>
        <w:t>Tên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đơn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vị</w:t>
      </w:r>
      <w:proofErr w:type="spellEnd"/>
      <w:r w:rsidRPr="00965C54">
        <w:rPr>
          <w:color w:val="000000"/>
          <w:sz w:val="26"/>
          <w:szCs w:val="26"/>
        </w:rPr>
        <w:t xml:space="preserve">:                    </w:t>
      </w:r>
      <w:proofErr w:type="spellStart"/>
      <w:r w:rsidRPr="00965C54">
        <w:rPr>
          <w:color w:val="000000"/>
          <w:sz w:val="26"/>
          <w:szCs w:val="26"/>
        </w:rPr>
        <w:t>Địa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chỉ</w:t>
      </w:r>
      <w:proofErr w:type="spellEnd"/>
      <w:r w:rsidRPr="00965C54">
        <w:rPr>
          <w:color w:val="000000"/>
          <w:sz w:val="26"/>
          <w:szCs w:val="26"/>
        </w:rPr>
        <w:t>:</w:t>
      </w:r>
    </w:p>
    <w:p w:rsidR="00965C54" w:rsidRPr="00965C54" w:rsidRDefault="00965C54" w:rsidP="00965C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965C54">
        <w:rPr>
          <w:color w:val="000000"/>
          <w:sz w:val="26"/>
          <w:szCs w:val="26"/>
        </w:rPr>
        <w:t>Điện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thoại</w:t>
      </w:r>
      <w:proofErr w:type="spellEnd"/>
      <w:r w:rsidRPr="00965C54">
        <w:rPr>
          <w:color w:val="000000"/>
          <w:sz w:val="26"/>
          <w:szCs w:val="26"/>
        </w:rPr>
        <w:t>:                                                           Fax:                              Email:</w:t>
      </w:r>
    </w:p>
    <w:p w:rsidR="00965C54" w:rsidRPr="00965C54" w:rsidRDefault="00965C54" w:rsidP="00965C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965C54">
        <w:rPr>
          <w:color w:val="000000"/>
          <w:sz w:val="26"/>
          <w:szCs w:val="26"/>
        </w:rPr>
        <w:t>Số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tài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khoản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thanh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toán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Việt</w:t>
      </w:r>
      <w:proofErr w:type="spellEnd"/>
      <w:r w:rsidRPr="00965C54">
        <w:rPr>
          <w:color w:val="000000"/>
          <w:sz w:val="26"/>
          <w:szCs w:val="26"/>
        </w:rPr>
        <w:t xml:space="preserve"> Nam </w:t>
      </w:r>
      <w:proofErr w:type="spellStart"/>
      <w:r w:rsidRPr="00965C54">
        <w:rPr>
          <w:color w:val="000000"/>
          <w:sz w:val="26"/>
          <w:szCs w:val="26"/>
        </w:rPr>
        <w:t>đồng</w:t>
      </w:r>
      <w:proofErr w:type="spellEnd"/>
      <w:r w:rsidRPr="00965C54">
        <w:rPr>
          <w:color w:val="000000"/>
          <w:sz w:val="26"/>
          <w:szCs w:val="26"/>
        </w:rPr>
        <w:t xml:space="preserve"> (VND) </w:t>
      </w:r>
      <w:proofErr w:type="spellStart"/>
      <w:r w:rsidRPr="00965C54">
        <w:rPr>
          <w:color w:val="000000"/>
          <w:sz w:val="26"/>
          <w:szCs w:val="26"/>
        </w:rPr>
        <w:t>mở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tại</w:t>
      </w:r>
      <w:proofErr w:type="spellEnd"/>
      <w:r w:rsidRPr="00965C54">
        <w:rPr>
          <w:color w:val="000000"/>
          <w:sz w:val="26"/>
          <w:szCs w:val="26"/>
        </w:rPr>
        <w:t xml:space="preserve"> SGD NHNN:</w:t>
      </w:r>
    </w:p>
    <w:p w:rsidR="00965C54" w:rsidRPr="00965C54" w:rsidRDefault="00965C54" w:rsidP="00965C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965C54">
        <w:rPr>
          <w:color w:val="000000"/>
          <w:sz w:val="26"/>
          <w:szCs w:val="26"/>
        </w:rPr>
        <w:t>&lt;</w:t>
      </w:r>
      <w:proofErr w:type="spellStart"/>
      <w:r w:rsidRPr="00965C54">
        <w:rPr>
          <w:color w:val="000000"/>
          <w:sz w:val="26"/>
          <w:szCs w:val="26"/>
        </w:rPr>
        <w:t>Tên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thành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viên</w:t>
      </w:r>
      <w:proofErr w:type="spellEnd"/>
      <w:r w:rsidRPr="00965C54">
        <w:rPr>
          <w:color w:val="000000"/>
          <w:sz w:val="26"/>
          <w:szCs w:val="26"/>
        </w:rPr>
        <w:t xml:space="preserve">&gt; cam </w:t>
      </w:r>
      <w:proofErr w:type="spellStart"/>
      <w:r w:rsidRPr="00965C54">
        <w:rPr>
          <w:color w:val="000000"/>
          <w:sz w:val="26"/>
          <w:szCs w:val="26"/>
        </w:rPr>
        <w:t>kết</w:t>
      </w:r>
      <w:proofErr w:type="spellEnd"/>
      <w:r w:rsidRPr="00965C54">
        <w:rPr>
          <w:color w:val="000000"/>
          <w:sz w:val="26"/>
          <w:szCs w:val="26"/>
        </w:rPr>
        <w:t>:</w:t>
      </w:r>
    </w:p>
    <w:p w:rsidR="00965C54" w:rsidRPr="00965C54" w:rsidRDefault="00965C54" w:rsidP="00965C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965C54">
        <w:rPr>
          <w:color w:val="000000"/>
          <w:sz w:val="26"/>
          <w:szCs w:val="26"/>
        </w:rPr>
        <w:t xml:space="preserve">1. </w:t>
      </w:r>
      <w:proofErr w:type="spellStart"/>
      <w:r w:rsidRPr="00965C54">
        <w:rPr>
          <w:color w:val="000000"/>
          <w:sz w:val="26"/>
          <w:szCs w:val="26"/>
        </w:rPr>
        <w:t>Thực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hiện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vay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thanh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toán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bù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trừ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trong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trường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hợp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không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đủ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số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dư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thực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hiện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quyết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toán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bù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trừ</w:t>
      </w:r>
      <w:proofErr w:type="spellEnd"/>
      <w:r w:rsidRPr="00965C54">
        <w:rPr>
          <w:color w:val="000000"/>
          <w:sz w:val="26"/>
          <w:szCs w:val="26"/>
        </w:rPr>
        <w:t xml:space="preserve">; chia </w:t>
      </w:r>
      <w:proofErr w:type="spellStart"/>
      <w:r w:rsidRPr="00965C54">
        <w:rPr>
          <w:color w:val="000000"/>
          <w:sz w:val="26"/>
          <w:szCs w:val="26"/>
        </w:rPr>
        <w:t>sẻ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rủi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ro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trong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trường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hợp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có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thành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viên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thiếu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vốn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quyết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toán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không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đủ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khả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năng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trả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nợ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vay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quyết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toán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bù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trừ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quá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hạn</w:t>
      </w:r>
      <w:proofErr w:type="spellEnd"/>
      <w:r w:rsidRPr="00965C54">
        <w:rPr>
          <w:color w:val="000000"/>
          <w:sz w:val="26"/>
          <w:szCs w:val="26"/>
        </w:rPr>
        <w:t>.</w:t>
      </w:r>
    </w:p>
    <w:p w:rsidR="00965C54" w:rsidRPr="00965C54" w:rsidRDefault="00965C54" w:rsidP="00965C54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965C54">
        <w:rPr>
          <w:color w:val="000000"/>
          <w:sz w:val="26"/>
          <w:szCs w:val="26"/>
        </w:rPr>
        <w:t xml:space="preserve">2. </w:t>
      </w:r>
      <w:proofErr w:type="spellStart"/>
      <w:r w:rsidRPr="00965C54">
        <w:rPr>
          <w:color w:val="000000"/>
          <w:sz w:val="26"/>
          <w:szCs w:val="26"/>
        </w:rPr>
        <w:t>Ủy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quyền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vô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thời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và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không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hủy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ngang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cho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Ngân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hàng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Nhà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nước</w:t>
      </w:r>
      <w:proofErr w:type="spellEnd"/>
      <w:r w:rsidRPr="00965C54">
        <w:rPr>
          <w:color w:val="000000"/>
          <w:sz w:val="26"/>
          <w:szCs w:val="26"/>
        </w:rPr>
        <w:t xml:space="preserve"> (</w:t>
      </w:r>
      <w:proofErr w:type="spellStart"/>
      <w:r w:rsidRPr="00965C54">
        <w:rPr>
          <w:color w:val="000000"/>
          <w:sz w:val="26"/>
          <w:szCs w:val="26"/>
        </w:rPr>
        <w:t>Sở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Giao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dịch</w:t>
      </w:r>
      <w:proofErr w:type="spellEnd"/>
      <w:r w:rsidRPr="00965C54">
        <w:rPr>
          <w:color w:val="000000"/>
          <w:sz w:val="26"/>
          <w:szCs w:val="26"/>
        </w:rPr>
        <w:t xml:space="preserve">), </w:t>
      </w:r>
      <w:proofErr w:type="spellStart"/>
      <w:r w:rsidRPr="00965C54">
        <w:rPr>
          <w:color w:val="000000"/>
          <w:sz w:val="26"/>
          <w:szCs w:val="26"/>
        </w:rPr>
        <w:t>chủ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động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ghi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nợ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vào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Tài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khoản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thanh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toán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và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xử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lý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tài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sản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ký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quỹ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của</w:t>
      </w:r>
      <w:proofErr w:type="spellEnd"/>
      <w:r w:rsidRPr="00965C54">
        <w:rPr>
          <w:color w:val="000000"/>
          <w:sz w:val="26"/>
          <w:szCs w:val="26"/>
        </w:rPr>
        <w:t xml:space="preserve"> &lt;</w:t>
      </w:r>
      <w:proofErr w:type="spellStart"/>
      <w:r w:rsidRPr="00965C54">
        <w:rPr>
          <w:color w:val="000000"/>
          <w:sz w:val="26"/>
          <w:szCs w:val="26"/>
        </w:rPr>
        <w:t>Tên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thành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viên</w:t>
      </w:r>
      <w:proofErr w:type="spellEnd"/>
      <w:r w:rsidRPr="00965C54">
        <w:rPr>
          <w:color w:val="000000"/>
          <w:sz w:val="26"/>
          <w:szCs w:val="26"/>
        </w:rPr>
        <w:t xml:space="preserve">&gt; </w:t>
      </w:r>
      <w:proofErr w:type="spellStart"/>
      <w:r w:rsidRPr="00965C54">
        <w:rPr>
          <w:color w:val="000000"/>
          <w:sz w:val="26"/>
          <w:szCs w:val="26"/>
        </w:rPr>
        <w:t>khi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thực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hiện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quyết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toán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bù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trừ</w:t>
      </w:r>
      <w:proofErr w:type="spellEnd"/>
      <w:r w:rsidRPr="00965C54">
        <w:rPr>
          <w:color w:val="000000"/>
          <w:sz w:val="26"/>
          <w:szCs w:val="26"/>
        </w:rPr>
        <w:t xml:space="preserve">, chia </w:t>
      </w:r>
      <w:proofErr w:type="spellStart"/>
      <w:r w:rsidRPr="00965C54">
        <w:rPr>
          <w:color w:val="000000"/>
          <w:sz w:val="26"/>
          <w:szCs w:val="26"/>
        </w:rPr>
        <w:t>sẻ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rủi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ro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và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thu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hồi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nợ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vay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quyết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toán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bù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trừ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theo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quy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định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tại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Thông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tư</w:t>
      </w:r>
      <w:proofErr w:type="spellEnd"/>
      <w:r w:rsidRPr="00965C54">
        <w:rPr>
          <w:color w:val="000000"/>
          <w:sz w:val="26"/>
          <w:szCs w:val="26"/>
        </w:rPr>
        <w:t xml:space="preserve"> </w:t>
      </w:r>
      <w:proofErr w:type="spellStart"/>
      <w:r w:rsidRPr="00965C54">
        <w:rPr>
          <w:color w:val="000000"/>
          <w:sz w:val="26"/>
          <w:szCs w:val="26"/>
        </w:rPr>
        <w:t>này</w:t>
      </w:r>
      <w:proofErr w:type="spellEnd"/>
      <w:r w:rsidRPr="00965C54">
        <w:rPr>
          <w:color w:val="000000"/>
          <w:sz w:val="26"/>
          <w:szCs w:val="26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965C54" w:rsidRPr="00965C54" w:rsidTr="00965C54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54" w:rsidRPr="00965C54" w:rsidRDefault="00965C54" w:rsidP="00965C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54" w:rsidRPr="00965C54" w:rsidRDefault="00965C54" w:rsidP="00965C54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thẩm</w:t>
            </w:r>
            <w:proofErr w:type="spellEnd"/>
            <w:r w:rsidRPr="00965C5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b/>
                <w:bCs/>
                <w:color w:val="000000"/>
                <w:sz w:val="26"/>
                <w:szCs w:val="26"/>
              </w:rPr>
              <w:t>quyền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đóng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5C54">
              <w:rPr>
                <w:color w:val="000000"/>
                <w:sz w:val="26"/>
                <w:szCs w:val="26"/>
              </w:rPr>
              <w:t>dấu</w:t>
            </w:r>
            <w:proofErr w:type="spellEnd"/>
            <w:r w:rsidRPr="00965C54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314AB0" w:rsidRPr="00965C54" w:rsidRDefault="00314AB0" w:rsidP="00965C54">
      <w:pPr>
        <w:rPr>
          <w:sz w:val="26"/>
          <w:szCs w:val="26"/>
        </w:rPr>
      </w:pPr>
    </w:p>
    <w:sectPr w:rsidR="00314AB0" w:rsidRPr="00965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306136"/>
    <w:rsid w:val="00314AB0"/>
    <w:rsid w:val="00436A5D"/>
    <w:rsid w:val="004D06C4"/>
    <w:rsid w:val="004F243A"/>
    <w:rsid w:val="007B46A3"/>
    <w:rsid w:val="00815454"/>
    <w:rsid w:val="008D6AB8"/>
    <w:rsid w:val="00965C54"/>
    <w:rsid w:val="009B52EF"/>
    <w:rsid w:val="009D65F4"/>
    <w:rsid w:val="00A728AA"/>
    <w:rsid w:val="00AD5DFE"/>
    <w:rsid w:val="00B0672C"/>
    <w:rsid w:val="00B25309"/>
    <w:rsid w:val="00BD1E10"/>
    <w:rsid w:val="00C00093"/>
    <w:rsid w:val="00CA3516"/>
    <w:rsid w:val="00E50534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199-5996-4079-9F96-44142D9F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2024-07-05T02:52:00Z</dcterms:created>
  <dcterms:modified xsi:type="dcterms:W3CDTF">2024-07-22T09:33:00Z</dcterms:modified>
</cp:coreProperties>
</file>