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7551B">
      <w:pPr>
        <w:jc w:val="both"/>
        <w:rPr>
          <w:rFonts w:ascii="Times New Roman" w:hAnsi="Times New Roman"/>
          <w:lang w:val="de-DE"/>
        </w:rPr>
      </w:pPr>
      <w:bookmarkStart w:id="91" w:name="_GoBack"/>
      <w:bookmarkEnd w:id="91"/>
    </w:p>
    <w:p w14:paraId="7008A96C">
      <w:pPr>
        <w:jc w:val="both"/>
        <w:rPr>
          <w:rFonts w:ascii="Times New Roman" w:hAnsi="Times New Roman"/>
          <w:lang w:val="de-DE"/>
        </w:rPr>
      </w:pPr>
    </w:p>
    <w:p w14:paraId="1758926B">
      <w:pPr>
        <w:jc w:val="both"/>
        <w:rPr>
          <w:rFonts w:ascii="Times New Roman" w:hAnsi="Times New Roman"/>
          <w:lang w:val="de-DE"/>
        </w:rPr>
      </w:pPr>
    </w:p>
    <w:p w14:paraId="3BF5C1DA">
      <w:pPr>
        <w:jc w:val="both"/>
        <w:rPr>
          <w:rFonts w:ascii="Times New Roman" w:hAnsi="Times New Roman"/>
          <w:lang w:val="de-DE"/>
        </w:rPr>
      </w:pPr>
    </w:p>
    <w:p w14:paraId="5E1A9DC3">
      <w:pPr>
        <w:jc w:val="both"/>
        <w:rPr>
          <w:rFonts w:ascii="Times New Roman" w:hAnsi="Times New Roman"/>
          <w:lang w:val="de-DE"/>
        </w:rPr>
      </w:pPr>
    </w:p>
    <w:p w14:paraId="3E232C50">
      <w:pPr>
        <w:tabs>
          <w:tab w:val="left" w:pos="6714"/>
        </w:tabs>
        <w:jc w:val="both"/>
        <w:rPr>
          <w:rFonts w:ascii="Times New Roman" w:hAnsi="Times New Roman"/>
          <w:lang w:val="de-DE"/>
        </w:rPr>
      </w:pPr>
      <w:r>
        <w:rPr>
          <w:rFonts w:ascii="Times New Roman" w:hAnsi="Times New Roman"/>
          <w:lang w:val="de-DE"/>
        </w:rPr>
        <w:t xml:space="preserve">   </w:t>
      </w:r>
      <w:r>
        <w:rPr>
          <w:rFonts w:ascii="Times New Roman" w:hAnsi="Times New Roman"/>
          <w:lang w:val="de-DE"/>
        </w:rPr>
        <w:tab/>
      </w:r>
    </w:p>
    <w:p w14:paraId="6667D72C">
      <w:pPr>
        <w:jc w:val="right"/>
        <w:rPr>
          <w:rFonts w:ascii="Times New Roman" w:hAnsi="Times New Roman"/>
          <w:lang w:val="de-DE"/>
        </w:rPr>
      </w:pPr>
    </w:p>
    <w:p w14:paraId="38B69238">
      <w:pPr>
        <w:tabs>
          <w:tab w:val="left" w:pos="3282"/>
        </w:tabs>
        <w:jc w:val="both"/>
        <w:rPr>
          <w:rFonts w:ascii="Times New Roman" w:hAnsi="Times New Roman"/>
          <w:lang w:val="de-DE"/>
        </w:rPr>
      </w:pPr>
      <w:r>
        <w:rPr>
          <w:rFonts w:ascii="Times New Roman" w:hAnsi="Times New Roman"/>
          <w:lang w:val="de-DE"/>
        </w:rPr>
        <w:tab/>
      </w:r>
    </w:p>
    <w:p w14:paraId="4F144303">
      <w:pPr>
        <w:jc w:val="both"/>
        <w:rPr>
          <w:rFonts w:ascii="Times New Roman" w:hAnsi="Times New Roman"/>
          <w:lang w:val="de-DE"/>
        </w:rPr>
      </w:pPr>
    </w:p>
    <w:p w14:paraId="575BADAB">
      <w:pPr>
        <w:jc w:val="both"/>
        <w:rPr>
          <w:rFonts w:ascii="Times New Roman" w:hAnsi="Times New Roman"/>
          <w:lang w:val="de-DE"/>
        </w:rPr>
      </w:pPr>
    </w:p>
    <w:p w14:paraId="73226251">
      <w:pPr>
        <w:jc w:val="both"/>
        <w:rPr>
          <w:rFonts w:ascii="Times New Roman" w:hAnsi="Times New Roman"/>
          <w:lang w:val="de-DE"/>
        </w:rPr>
      </w:pPr>
    </w:p>
    <w:p w14:paraId="0922BE88">
      <w:pPr>
        <w:jc w:val="both"/>
        <w:rPr>
          <w:rFonts w:ascii="Times New Roman" w:hAnsi="Times New Roman"/>
          <w:lang w:val="de-DE"/>
        </w:rPr>
      </w:pPr>
    </w:p>
    <w:p w14:paraId="14F419B0">
      <w:pPr>
        <w:jc w:val="center"/>
        <w:rPr>
          <w:rFonts w:ascii="Times New Roman" w:hAnsi="Times New Roman"/>
          <w:lang w:val="de-DE"/>
        </w:rPr>
      </w:pPr>
    </w:p>
    <w:p w14:paraId="738A23D7">
      <w:pPr>
        <w:tabs>
          <w:tab w:val="left" w:pos="3980"/>
        </w:tabs>
        <w:jc w:val="center"/>
        <w:rPr>
          <w:rFonts w:ascii="Times New Roman" w:hAnsi="Times New Roman"/>
          <w:b/>
          <w:sz w:val="36"/>
          <w:szCs w:val="36"/>
          <w:lang w:val="de-DE"/>
        </w:rPr>
      </w:pPr>
      <w:r>
        <w:rPr>
          <w:rFonts w:ascii="Times New Roman" w:hAnsi="Times New Roman"/>
          <w:b/>
          <w:sz w:val="36"/>
          <w:szCs w:val="36"/>
          <w:lang w:val="de-DE"/>
        </w:rPr>
        <w:t>MẪU SỐ 1G</w:t>
      </w:r>
    </w:p>
    <w:p w14:paraId="158DE412">
      <w:pPr>
        <w:jc w:val="center"/>
        <w:rPr>
          <w:rFonts w:ascii="Times New Roman" w:hAnsi="Times New Roman"/>
          <w:b/>
          <w:bCs/>
          <w:sz w:val="32"/>
          <w:szCs w:val="32"/>
          <w:lang w:val="de-DE"/>
        </w:rPr>
      </w:pPr>
    </w:p>
    <w:p w14:paraId="47690698">
      <w:pPr>
        <w:jc w:val="center"/>
        <w:rPr>
          <w:rFonts w:ascii="Times New Roman" w:hAnsi="Times New Roman"/>
          <w:b/>
          <w:bCs/>
          <w:sz w:val="36"/>
          <w:szCs w:val="36"/>
          <w:lang w:val="de-DE"/>
        </w:rPr>
      </w:pPr>
      <w:r>
        <w:rPr>
          <w:rFonts w:ascii="Times New Roman" w:hAnsi="Times New Roman"/>
          <w:b/>
          <w:bCs/>
          <w:sz w:val="36"/>
          <w:szCs w:val="36"/>
          <w:lang w:val="de-DE"/>
        </w:rPr>
        <w:t xml:space="preserve">HỒ SƠ YÊU CẦU </w:t>
      </w:r>
    </w:p>
    <w:p w14:paraId="7F734ED7">
      <w:pPr>
        <w:jc w:val="center"/>
        <w:rPr>
          <w:rFonts w:ascii="Times New Roman" w:hAnsi="Times New Roman"/>
          <w:b/>
          <w:bCs/>
          <w:sz w:val="36"/>
          <w:szCs w:val="36"/>
          <w:lang w:val="de-DE"/>
        </w:rPr>
      </w:pPr>
      <w:r>
        <w:rPr>
          <w:rFonts w:ascii="Times New Roman" w:hAnsi="Times New Roman"/>
          <w:b/>
          <w:bCs/>
          <w:sz w:val="36"/>
          <w:szCs w:val="36"/>
          <w:lang w:val="de-DE"/>
        </w:rPr>
        <w:t>GÓI THẦU THIẾT KẾ VÀ XÂY LẮP (EC)</w:t>
      </w:r>
    </w:p>
    <w:p w14:paraId="020DEC74">
      <w:pPr>
        <w:jc w:val="center"/>
        <w:rPr>
          <w:rFonts w:ascii="Times New Roman" w:hAnsi="Times New Roman"/>
          <w:i/>
          <w:iCs/>
          <w:lang w:val="de-DE"/>
        </w:rPr>
      </w:pPr>
      <w:r>
        <w:rPr>
          <w:rFonts w:ascii="Times New Roman" w:hAnsi="Times New Roman"/>
          <w:i/>
          <w:iCs/>
          <w:lang w:val="de-DE"/>
        </w:rPr>
        <w:t xml:space="preserve"> (Kèm theo Thông tư số 134/2026/TT-BTC ngày 09 tháng 9 năm 2026 </w:t>
      </w:r>
    </w:p>
    <w:p w14:paraId="16950B9F">
      <w:pPr>
        <w:jc w:val="center"/>
        <w:rPr>
          <w:rFonts w:ascii="Times New Roman" w:hAnsi="Times New Roman"/>
          <w:lang w:val="de-DE"/>
        </w:rPr>
      </w:pPr>
      <w:r>
        <w:rPr>
          <w:rFonts w:ascii="Times New Roman" w:hAnsi="Times New Roman"/>
          <w:i/>
          <w:iCs/>
          <w:lang w:val="de-DE"/>
        </w:rPr>
        <w:t>của Bộ trưởng Bộ Tài chính)</w:t>
      </w:r>
    </w:p>
    <w:p w14:paraId="6EEB960B">
      <w:pPr>
        <w:spacing w:before="240" w:after="240"/>
        <w:ind w:firstLine="720"/>
        <w:jc w:val="both"/>
        <w:rPr>
          <w:rFonts w:ascii="Times New Roman" w:hAnsi="Times New Roman"/>
          <w:lang w:val="es-ES"/>
        </w:rPr>
      </w:pPr>
    </w:p>
    <w:p w14:paraId="5EE8288B">
      <w:pPr>
        <w:keepNext/>
        <w:spacing w:before="60" w:after="60"/>
        <w:jc w:val="center"/>
        <w:rPr>
          <w:rFonts w:ascii="Times New Roman" w:hAnsi="Times New Roman"/>
          <w:b/>
          <w:bCs/>
          <w:lang w:val="es-ES"/>
        </w:rPr>
      </w:pPr>
      <w:r>
        <w:rPr>
          <w:rFonts w:ascii="Times New Roman" w:hAnsi="Times New Roman"/>
          <w:b/>
          <w:bCs/>
          <w:lang w:val="es-ES"/>
        </w:rPr>
        <w:br w:type="page"/>
      </w:r>
    </w:p>
    <w:p w14:paraId="0B6842C7">
      <w:pPr>
        <w:keepNext/>
        <w:spacing w:before="60" w:after="60"/>
        <w:jc w:val="center"/>
        <w:rPr>
          <w:rFonts w:ascii="Times New Roman" w:hAnsi="Times New Roman"/>
          <w:b/>
          <w:bCs/>
          <w:lang w:val="es-ES"/>
        </w:rPr>
      </w:pPr>
    </w:p>
    <w:p w14:paraId="39D67D72">
      <w:pPr>
        <w:keepNext/>
        <w:spacing w:before="60" w:after="60"/>
        <w:jc w:val="center"/>
        <w:rPr>
          <w:rFonts w:ascii="Times New Roman" w:hAnsi="Times New Roman"/>
          <w:b/>
          <w:bCs/>
          <w:lang w:val="es-ES"/>
        </w:rPr>
      </w:pPr>
    </w:p>
    <w:p w14:paraId="74975E3F">
      <w:pPr>
        <w:keepNext/>
        <w:spacing w:before="60" w:after="60"/>
        <w:jc w:val="center"/>
        <w:rPr>
          <w:rFonts w:ascii="Times New Roman" w:hAnsi="Times New Roman"/>
          <w:b/>
          <w:bCs/>
          <w:lang w:val="es-ES"/>
        </w:rPr>
      </w:pPr>
    </w:p>
    <w:p w14:paraId="6E077CF0">
      <w:pPr>
        <w:pStyle w:val="71"/>
        <w:spacing w:before="120" w:after="120" w:line="264" w:lineRule="auto"/>
        <w:rPr>
          <w:rFonts w:ascii="Times New Roman" w:hAnsi="Times New Roman"/>
          <w:sz w:val="36"/>
          <w:szCs w:val="36"/>
        </w:rPr>
      </w:pPr>
      <w:bookmarkStart w:id="0" w:name="_Hlk156916566"/>
      <w:r>
        <w:rPr>
          <w:rFonts w:ascii="Times New Roman" w:hAnsi="Times New Roman"/>
          <w:sz w:val="36"/>
          <w:szCs w:val="36"/>
        </w:rPr>
        <w:t>HỒ SƠ YÊU CẦU</w:t>
      </w:r>
    </w:p>
    <w:p w14:paraId="2B868CE9">
      <w:pPr>
        <w:tabs>
          <w:tab w:val="left" w:pos="1985"/>
        </w:tabs>
        <w:jc w:val="center"/>
        <w:rPr>
          <w:rFonts w:ascii="Times New Roman" w:hAnsi="Times New Roman"/>
          <w:b/>
          <w:bCs/>
          <w:iCs/>
        </w:rPr>
      </w:pPr>
      <w:r>
        <w:rPr>
          <w:rFonts w:ascii="Times New Roman" w:hAnsi="Times New Roman"/>
          <w:b/>
          <w:bCs/>
          <w:sz w:val="36"/>
          <w:szCs w:val="36"/>
          <w:lang w:val="de-DE"/>
        </w:rPr>
        <w:t>GÓI THẦU THIẾT KẾ VÀ XÂY LẮP (EC)</w:t>
      </w:r>
      <w:bookmarkEnd w:id="0"/>
    </w:p>
    <w:p w14:paraId="63D883EF">
      <w:pPr>
        <w:tabs>
          <w:tab w:val="left" w:pos="1985"/>
        </w:tabs>
        <w:jc w:val="center"/>
        <w:rPr>
          <w:rFonts w:ascii="Times New Roman" w:hAnsi="Times New Roman"/>
          <w:b/>
          <w:iCs/>
        </w:rPr>
      </w:pPr>
    </w:p>
    <w:p w14:paraId="044A57FF">
      <w:pPr>
        <w:tabs>
          <w:tab w:val="left" w:pos="1985"/>
        </w:tabs>
        <w:jc w:val="center"/>
        <w:rPr>
          <w:rFonts w:ascii="Times New Roman" w:hAnsi="Times New Roman"/>
          <w:b/>
          <w:iCs/>
        </w:rPr>
      </w:pPr>
    </w:p>
    <w:tbl>
      <w:tblPr>
        <w:tblStyle w:val="12"/>
        <w:tblW w:w="9181" w:type="dxa"/>
        <w:tblInd w:w="0" w:type="dxa"/>
        <w:tblLayout w:type="autofit"/>
        <w:tblCellMar>
          <w:top w:w="0" w:type="dxa"/>
          <w:left w:w="108" w:type="dxa"/>
          <w:bottom w:w="0" w:type="dxa"/>
          <w:right w:w="108" w:type="dxa"/>
        </w:tblCellMar>
      </w:tblPr>
      <w:tblGrid>
        <w:gridCol w:w="4928"/>
        <w:gridCol w:w="4253"/>
      </w:tblGrid>
      <w:tr w14:paraId="5CE0B058">
        <w:tblPrEx>
          <w:tblCellMar>
            <w:top w:w="0" w:type="dxa"/>
            <w:left w:w="108" w:type="dxa"/>
            <w:bottom w:w="0" w:type="dxa"/>
            <w:right w:w="108" w:type="dxa"/>
          </w:tblCellMar>
        </w:tblPrEx>
        <w:trPr>
          <w:trHeight w:val="567" w:hRule="atLeast"/>
        </w:trPr>
        <w:tc>
          <w:tcPr>
            <w:tcW w:w="4928" w:type="dxa"/>
          </w:tcPr>
          <w:p w14:paraId="331E81E4">
            <w:pPr>
              <w:spacing w:before="360" w:line="288" w:lineRule="auto"/>
              <w:jc w:val="both"/>
              <w:rPr>
                <w:rFonts w:ascii="Times New Roman" w:hAnsi="Times New Roman"/>
                <w:b/>
                <w:iCs/>
              </w:rPr>
            </w:pPr>
            <w:bookmarkStart w:id="1" w:name="_Hlk156916540"/>
            <w:r>
              <w:rPr>
                <w:rFonts w:ascii="Times New Roman" w:hAnsi="Times New Roman"/>
                <w:b/>
              </w:rPr>
              <w:t>Số hiệu gói thầu:</w:t>
            </w:r>
          </w:p>
        </w:tc>
        <w:tc>
          <w:tcPr>
            <w:tcW w:w="4253" w:type="dxa"/>
          </w:tcPr>
          <w:p w14:paraId="3469E0C5">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47E73FE0">
        <w:tblPrEx>
          <w:tblCellMar>
            <w:top w:w="0" w:type="dxa"/>
            <w:left w:w="108" w:type="dxa"/>
            <w:bottom w:w="0" w:type="dxa"/>
            <w:right w:w="108" w:type="dxa"/>
          </w:tblCellMar>
        </w:tblPrEx>
        <w:trPr>
          <w:trHeight w:val="567" w:hRule="atLeast"/>
        </w:trPr>
        <w:tc>
          <w:tcPr>
            <w:tcW w:w="4928" w:type="dxa"/>
          </w:tcPr>
          <w:p w14:paraId="32DA0473">
            <w:pPr>
              <w:spacing w:before="360" w:line="288" w:lineRule="auto"/>
              <w:jc w:val="both"/>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tcPr>
          <w:p w14:paraId="70E97981">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754DC43E">
        <w:tblPrEx>
          <w:tblCellMar>
            <w:top w:w="0" w:type="dxa"/>
            <w:left w:w="108" w:type="dxa"/>
            <w:bottom w:w="0" w:type="dxa"/>
            <w:right w:w="108" w:type="dxa"/>
          </w:tblCellMar>
        </w:tblPrEx>
        <w:trPr>
          <w:trHeight w:val="567" w:hRule="atLeast"/>
        </w:trPr>
        <w:tc>
          <w:tcPr>
            <w:tcW w:w="4928" w:type="dxa"/>
          </w:tcPr>
          <w:p w14:paraId="0D8A5184">
            <w:pPr>
              <w:spacing w:before="360" w:line="288" w:lineRule="auto"/>
              <w:jc w:val="both"/>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tcPr>
          <w:p w14:paraId="0E65DFF7">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09CC41CF">
        <w:tblPrEx>
          <w:tblCellMar>
            <w:top w:w="0" w:type="dxa"/>
            <w:left w:w="108" w:type="dxa"/>
            <w:bottom w:w="0" w:type="dxa"/>
            <w:right w:w="108" w:type="dxa"/>
          </w:tblCellMar>
        </w:tblPrEx>
        <w:trPr>
          <w:trHeight w:val="567" w:hRule="atLeast"/>
        </w:trPr>
        <w:tc>
          <w:tcPr>
            <w:tcW w:w="9181" w:type="dxa"/>
            <w:gridSpan w:val="2"/>
          </w:tcPr>
          <w:p w14:paraId="436E8399">
            <w:pPr>
              <w:jc w:val="both"/>
              <w:rPr>
                <w:rFonts w:ascii="Times New Roman" w:hAnsi="Times New Roman"/>
                <w:i/>
                <w:lang w:val="vi-VN"/>
              </w:rPr>
            </w:pPr>
            <w:r>
              <w:rPr>
                <w:rFonts w:ascii="Times New Roman" w:hAnsi="Times New Roman"/>
                <w:i/>
                <w:lang w:val="vi-VN"/>
              </w:rPr>
              <w:t>[ghi số hiệu gói thầu, tên gói thầu và tên dự án</w:t>
            </w:r>
            <w:r>
              <w:rPr>
                <w:rFonts w:ascii="Times New Roman" w:hAnsi="Times New Roman"/>
                <w:i/>
              </w:rPr>
              <w:t>/dự toán mua sắm</w:t>
            </w:r>
            <w:r>
              <w:rPr>
                <w:rFonts w:ascii="Times New Roman" w:hAnsi="Times New Roman"/>
                <w:i/>
                <w:lang w:val="vi-VN"/>
              </w:rPr>
              <w:t xml:space="preserve"> </w:t>
            </w:r>
          </w:p>
          <w:p w14:paraId="01BB4ED7">
            <w:pPr>
              <w:jc w:val="both"/>
              <w:rPr>
                <w:rFonts w:ascii="Times New Roman" w:hAnsi="Times New Roman"/>
                <w:iCs/>
              </w:rPr>
            </w:pPr>
            <w:r>
              <w:rPr>
                <w:rFonts w:ascii="Times New Roman" w:hAnsi="Times New Roman"/>
                <w:i/>
                <w:lang w:val="vi-VN"/>
              </w:rPr>
              <w:t>theo kế hoạch lựa chọn nhà thầu]</w:t>
            </w:r>
          </w:p>
        </w:tc>
      </w:tr>
      <w:tr w14:paraId="2E1A051C">
        <w:tblPrEx>
          <w:tblCellMar>
            <w:top w:w="0" w:type="dxa"/>
            <w:left w:w="108" w:type="dxa"/>
            <w:bottom w:w="0" w:type="dxa"/>
            <w:right w:w="108" w:type="dxa"/>
          </w:tblCellMar>
        </w:tblPrEx>
        <w:trPr>
          <w:trHeight w:val="567" w:hRule="atLeast"/>
        </w:trPr>
        <w:tc>
          <w:tcPr>
            <w:tcW w:w="4928" w:type="dxa"/>
            <w:vAlign w:val="center"/>
          </w:tcPr>
          <w:p w14:paraId="681A07A3">
            <w:pPr>
              <w:spacing w:before="360" w:line="288" w:lineRule="auto"/>
              <w:jc w:val="both"/>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vAlign w:val="center"/>
          </w:tcPr>
          <w:p w14:paraId="49A3DB1F">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1B172E69">
        <w:tblPrEx>
          <w:tblCellMar>
            <w:top w:w="0" w:type="dxa"/>
            <w:left w:w="108" w:type="dxa"/>
            <w:bottom w:w="0" w:type="dxa"/>
            <w:right w:w="108" w:type="dxa"/>
          </w:tblCellMar>
        </w:tblPrEx>
        <w:trPr>
          <w:trHeight w:val="567" w:hRule="atLeast"/>
        </w:trPr>
        <w:tc>
          <w:tcPr>
            <w:tcW w:w="9181" w:type="dxa"/>
            <w:gridSpan w:val="2"/>
            <w:vAlign w:val="center"/>
          </w:tcPr>
          <w:p w14:paraId="3742DCA3">
            <w:pPr>
              <w:jc w:val="both"/>
              <w:rPr>
                <w:rFonts w:ascii="Times New Roman" w:hAnsi="Times New Roman"/>
                <w:b/>
                <w:iCs/>
                <w:sz w:val="44"/>
                <w:szCs w:val="44"/>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tc>
      </w:tr>
    </w:tbl>
    <w:p w14:paraId="635C39C6">
      <w:pPr>
        <w:jc w:val="center"/>
        <w:rPr>
          <w:rFonts w:ascii="Times New Roman" w:hAnsi="Times New Roman"/>
          <w:b/>
          <w:iCs/>
          <w:sz w:val="44"/>
          <w:szCs w:val="44"/>
        </w:rPr>
      </w:pPr>
    </w:p>
    <w:tbl>
      <w:tblPr>
        <w:tblStyle w:val="12"/>
        <w:tblW w:w="0" w:type="auto"/>
        <w:tblInd w:w="0" w:type="dxa"/>
        <w:tblLayout w:type="autofit"/>
        <w:tblCellMar>
          <w:top w:w="0" w:type="dxa"/>
          <w:left w:w="108" w:type="dxa"/>
          <w:bottom w:w="0" w:type="dxa"/>
          <w:right w:w="108" w:type="dxa"/>
        </w:tblCellMar>
      </w:tblPr>
      <w:tblGrid>
        <w:gridCol w:w="4625"/>
        <w:gridCol w:w="4663"/>
      </w:tblGrid>
      <w:tr w14:paraId="1AE43A1B">
        <w:tblPrEx>
          <w:tblCellMar>
            <w:top w:w="0" w:type="dxa"/>
            <w:left w:w="108" w:type="dxa"/>
            <w:bottom w:w="0" w:type="dxa"/>
            <w:right w:w="108" w:type="dxa"/>
          </w:tblCellMar>
        </w:tblPrEx>
        <w:trPr>
          <w:trHeight w:val="1669" w:hRule="atLeast"/>
        </w:trPr>
        <w:tc>
          <w:tcPr>
            <w:tcW w:w="4952" w:type="dxa"/>
          </w:tcPr>
          <w:p w14:paraId="34144CD8">
            <w:pPr>
              <w:spacing w:before="120" w:after="120"/>
              <w:jc w:val="center"/>
              <w:rPr>
                <w:rFonts w:ascii="Times New Roman" w:hAnsi="Times New Roman"/>
                <w:i/>
                <w:lang w:val="vi-VN"/>
              </w:rPr>
            </w:pPr>
            <w:bookmarkStart w:id="2" w:name="_Hlk185408731"/>
          </w:p>
        </w:tc>
        <w:tc>
          <w:tcPr>
            <w:tcW w:w="4952" w:type="dxa"/>
          </w:tcPr>
          <w:p w14:paraId="09D4BAE9">
            <w:pPr>
              <w:jc w:val="center"/>
              <w:rPr>
                <w:rFonts w:ascii="Times New Roman" w:hAnsi="Times New Roman"/>
                <w:i/>
              </w:rPr>
            </w:pPr>
            <w:r>
              <w:rPr>
                <w:rFonts w:ascii="Times New Roman" w:hAnsi="Times New Roman"/>
                <w:b/>
                <w:iCs/>
              </w:rPr>
              <w:t>Chủ đầu tư</w:t>
            </w:r>
          </w:p>
          <w:p w14:paraId="41133836">
            <w:pPr>
              <w:spacing w:before="120" w:after="120"/>
              <w:jc w:val="center"/>
              <w:rPr>
                <w:rFonts w:ascii="Times New Roman" w:hAnsi="Times New Roman"/>
                <w:i/>
                <w:lang w:val="vi-VN"/>
              </w:rPr>
            </w:pPr>
          </w:p>
          <w:p w14:paraId="21202ECA">
            <w:pPr>
              <w:spacing w:before="120" w:after="120"/>
              <w:jc w:val="center"/>
              <w:rPr>
                <w:rFonts w:ascii="Times New Roman" w:hAnsi="Times New Roman"/>
                <w:i/>
                <w:lang w:val="vi-VN"/>
              </w:rPr>
            </w:pPr>
          </w:p>
          <w:p w14:paraId="4DDF6E8D">
            <w:pPr>
              <w:spacing w:before="120" w:after="120"/>
              <w:jc w:val="center"/>
              <w:rPr>
                <w:rFonts w:ascii="Times New Roman" w:hAnsi="Times New Roman"/>
                <w:i/>
                <w:lang w:val="vi-VN"/>
              </w:rPr>
            </w:pPr>
          </w:p>
          <w:p w14:paraId="2041E468">
            <w:pPr>
              <w:spacing w:before="120" w:after="120"/>
              <w:jc w:val="center"/>
              <w:rPr>
                <w:rFonts w:ascii="Times New Roman" w:hAnsi="Times New Roman"/>
                <w:i/>
                <w:lang w:val="vi-VN"/>
              </w:rPr>
            </w:pPr>
            <w:r>
              <w:rPr>
                <w:rFonts w:ascii="Times New Roman" w:hAnsi="Times New Roman"/>
                <w:i/>
                <w:lang w:val="vi-VN"/>
              </w:rPr>
              <w:t>[ghi tên, đóng dấu]</w:t>
            </w:r>
          </w:p>
        </w:tc>
      </w:tr>
      <w:bookmarkEnd w:id="1"/>
      <w:bookmarkEnd w:id="2"/>
    </w:tbl>
    <w:p w14:paraId="4095ECDC">
      <w:pPr>
        <w:jc w:val="center"/>
        <w:rPr>
          <w:rFonts w:ascii="Times New Roman" w:hAnsi="Times New Roman"/>
          <w:b/>
          <w:bCs/>
          <w:caps/>
          <w:sz w:val="32"/>
          <w:szCs w:val="32"/>
          <w:lang w:val="es-ES"/>
        </w:rPr>
      </w:pPr>
    </w:p>
    <w:p w14:paraId="52AC7F99">
      <w:pPr>
        <w:jc w:val="center"/>
        <w:rPr>
          <w:rFonts w:ascii="Times New Roman" w:hAnsi="Times New Roman"/>
          <w:b/>
          <w:bCs/>
          <w:caps/>
          <w:sz w:val="32"/>
          <w:szCs w:val="32"/>
          <w:lang w:val="es-ES"/>
        </w:rPr>
      </w:pPr>
      <w:bookmarkStart w:id="3" w:name="_Toc250921108"/>
    </w:p>
    <w:p w14:paraId="3EA7FBF4">
      <w:pPr>
        <w:jc w:val="center"/>
        <w:rPr>
          <w:rFonts w:ascii="Times New Roman" w:hAnsi="Times New Roman"/>
          <w:b/>
          <w:bCs/>
          <w:caps/>
          <w:sz w:val="32"/>
          <w:szCs w:val="32"/>
          <w:lang w:val="es-ES"/>
        </w:rPr>
      </w:pPr>
    </w:p>
    <w:p w14:paraId="4D79A4A5">
      <w:pPr>
        <w:jc w:val="center"/>
        <w:rPr>
          <w:rFonts w:ascii="Times New Roman" w:hAnsi="Times New Roman"/>
          <w:b/>
          <w:lang w:val="es-ES"/>
        </w:rPr>
      </w:pPr>
      <w:r>
        <w:rPr>
          <w:rFonts w:ascii="Times New Roman" w:hAnsi="Times New Roman"/>
          <w:b/>
          <w:lang w:val="es-ES"/>
        </w:rPr>
        <w:br w:type="column"/>
      </w:r>
    </w:p>
    <w:p w14:paraId="4EAE2216">
      <w:pPr>
        <w:jc w:val="center"/>
        <w:rPr>
          <w:rFonts w:ascii="Times New Roman" w:hAnsi="Times New Roman"/>
          <w:b/>
          <w:lang w:val="es-ES"/>
        </w:rPr>
      </w:pPr>
      <w:r>
        <w:rPr>
          <w:rFonts w:ascii="Times New Roman" w:hAnsi="Times New Roman"/>
          <w:b/>
          <w:lang w:val="es-ES"/>
        </w:rPr>
        <w:t>TỪ NGỮ VIẾT TẮT</w:t>
      </w:r>
    </w:p>
    <w:p w14:paraId="095E7F29">
      <w:pPr>
        <w:rPr>
          <w:rFonts w:ascii="Times New Roman" w:hAnsi="Times New Roman"/>
          <w:b/>
          <w:caps/>
          <w:lang w:val="es-ES"/>
        </w:rPr>
      </w:pPr>
    </w:p>
    <w:p w14:paraId="09410138">
      <w:pPr>
        <w:tabs>
          <w:tab w:val="right" w:leader="dot" w:pos="8364"/>
          <w:tab w:val="right" w:pos="8789"/>
        </w:tabs>
        <w:spacing w:before="20" w:after="20"/>
        <w:ind w:right="424" w:firstLine="1134"/>
        <w:jc w:val="both"/>
        <w:rPr>
          <w:rFonts w:ascii="Times New Roman" w:hAnsi="Times New Roman"/>
          <w:b/>
          <w:bCs/>
          <w:lang w:val="es-ES"/>
        </w:rPr>
      </w:pPr>
    </w:p>
    <w:tbl>
      <w:tblPr>
        <w:tblStyle w:val="12"/>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6520"/>
      </w:tblGrid>
      <w:tr w14:paraId="3707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D643717">
            <w:pPr>
              <w:tabs>
                <w:tab w:val="left" w:pos="1260"/>
              </w:tabs>
              <w:spacing w:before="60" w:after="60" w:line="312" w:lineRule="auto"/>
              <w:jc w:val="both"/>
              <w:rPr>
                <w:rFonts w:ascii="Times New Roman" w:hAnsi="Times New Roman"/>
                <w:lang w:val="de-DE"/>
              </w:rPr>
            </w:pPr>
            <w:r>
              <w:rPr>
                <w:rFonts w:ascii="Times New Roman" w:hAnsi="Times New Roman"/>
                <w:lang w:val="de-DE"/>
              </w:rPr>
              <w:t>ĐKC</w:t>
            </w:r>
          </w:p>
        </w:tc>
        <w:tc>
          <w:tcPr>
            <w:tcW w:w="6520" w:type="dxa"/>
          </w:tcPr>
          <w:p w14:paraId="68A2579A">
            <w:pPr>
              <w:tabs>
                <w:tab w:val="left" w:pos="1260"/>
              </w:tabs>
              <w:spacing w:before="60" w:after="60" w:line="312" w:lineRule="auto"/>
              <w:jc w:val="both"/>
              <w:rPr>
                <w:rFonts w:ascii="Times New Roman" w:hAnsi="Times New Roman"/>
                <w:lang w:val="de-DE"/>
              </w:rPr>
            </w:pPr>
            <w:r>
              <w:rPr>
                <w:rFonts w:ascii="Times New Roman" w:hAnsi="Times New Roman"/>
                <w:lang w:val="de-DE"/>
              </w:rPr>
              <w:t>Điều kiện chung của hợp đồng</w:t>
            </w:r>
          </w:p>
        </w:tc>
      </w:tr>
      <w:tr w14:paraId="324D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3A58F330">
            <w:pPr>
              <w:tabs>
                <w:tab w:val="left" w:pos="1260"/>
              </w:tabs>
              <w:spacing w:before="60" w:after="60" w:line="312" w:lineRule="auto"/>
              <w:jc w:val="both"/>
              <w:rPr>
                <w:rFonts w:ascii="Times New Roman" w:hAnsi="Times New Roman"/>
                <w:lang w:val="de-DE"/>
              </w:rPr>
            </w:pPr>
            <w:r>
              <w:rPr>
                <w:rFonts w:ascii="Times New Roman" w:hAnsi="Times New Roman"/>
                <w:lang w:val="de-DE"/>
              </w:rPr>
              <w:t>ĐKCT</w:t>
            </w:r>
          </w:p>
        </w:tc>
        <w:tc>
          <w:tcPr>
            <w:tcW w:w="6520" w:type="dxa"/>
          </w:tcPr>
          <w:p w14:paraId="01764BFD">
            <w:pPr>
              <w:tabs>
                <w:tab w:val="left" w:pos="1260"/>
              </w:tabs>
              <w:spacing w:before="60" w:after="60" w:line="312" w:lineRule="auto"/>
              <w:jc w:val="both"/>
              <w:rPr>
                <w:rFonts w:ascii="Times New Roman" w:hAnsi="Times New Roman"/>
                <w:lang w:val="de-DE"/>
              </w:rPr>
            </w:pPr>
            <w:r>
              <w:rPr>
                <w:rFonts w:ascii="Times New Roman" w:hAnsi="Times New Roman"/>
                <w:lang w:val="de-DE"/>
              </w:rPr>
              <w:t>Điều kiện cụ thể của hợp đồng</w:t>
            </w:r>
          </w:p>
        </w:tc>
      </w:tr>
      <w:tr w14:paraId="565A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D57D2CE">
            <w:pPr>
              <w:tabs>
                <w:tab w:val="left" w:pos="1260"/>
              </w:tabs>
              <w:spacing w:before="60" w:after="60" w:line="312" w:lineRule="auto"/>
              <w:jc w:val="both"/>
              <w:rPr>
                <w:rFonts w:ascii="Times New Roman" w:hAnsi="Times New Roman"/>
                <w:lang w:val="de-DE"/>
              </w:rPr>
            </w:pPr>
            <w:r>
              <w:rPr>
                <w:rFonts w:ascii="Times New Roman" w:hAnsi="Times New Roman" w:eastAsia=".VnTime"/>
                <w:lang w:val="de-DE"/>
              </w:rPr>
              <w:t>HSĐX</w:t>
            </w:r>
          </w:p>
        </w:tc>
        <w:tc>
          <w:tcPr>
            <w:tcW w:w="6520" w:type="dxa"/>
          </w:tcPr>
          <w:p w14:paraId="5D3F0974">
            <w:pPr>
              <w:tabs>
                <w:tab w:val="left" w:pos="1260"/>
              </w:tabs>
              <w:spacing w:before="60" w:after="60" w:line="312" w:lineRule="auto"/>
              <w:jc w:val="both"/>
              <w:rPr>
                <w:rFonts w:ascii="Times New Roman" w:hAnsi="Times New Roman"/>
                <w:lang w:val="de-DE"/>
              </w:rPr>
            </w:pPr>
            <w:r>
              <w:rPr>
                <w:rFonts w:ascii="Times New Roman" w:hAnsi="Times New Roman" w:eastAsia=".VnTime"/>
                <w:lang w:val="de-DE"/>
              </w:rPr>
              <w:t>Hồ sơ đề xuất</w:t>
            </w:r>
          </w:p>
        </w:tc>
      </w:tr>
      <w:tr w14:paraId="187B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D403EBE">
            <w:pPr>
              <w:tabs>
                <w:tab w:val="left" w:pos="1260"/>
              </w:tabs>
              <w:spacing w:before="60" w:after="60" w:line="312" w:lineRule="auto"/>
              <w:jc w:val="both"/>
              <w:rPr>
                <w:rFonts w:ascii="Times New Roman" w:hAnsi="Times New Roman" w:eastAsia=".VnTime"/>
                <w:lang w:val="de-DE"/>
              </w:rPr>
            </w:pPr>
            <w:r>
              <w:rPr>
                <w:rFonts w:ascii="Times New Roman" w:hAnsi="Times New Roman" w:eastAsia=".VnTime"/>
                <w:lang w:val="de-DE"/>
              </w:rPr>
              <w:t>HSYC</w:t>
            </w:r>
            <w:r>
              <w:rPr>
                <w:rFonts w:ascii="Times New Roman" w:hAnsi="Times New Roman" w:eastAsia=".VnTime"/>
                <w:lang w:val="de-DE"/>
              </w:rPr>
              <w:tab/>
            </w:r>
          </w:p>
        </w:tc>
        <w:tc>
          <w:tcPr>
            <w:tcW w:w="6520" w:type="dxa"/>
          </w:tcPr>
          <w:p w14:paraId="54B40046">
            <w:pPr>
              <w:tabs>
                <w:tab w:val="left" w:pos="1260"/>
              </w:tabs>
              <w:spacing w:before="60" w:after="60" w:line="312" w:lineRule="auto"/>
              <w:jc w:val="both"/>
              <w:rPr>
                <w:rFonts w:ascii="Times New Roman" w:hAnsi="Times New Roman" w:eastAsia=".VnTime"/>
                <w:lang w:val="de-DE"/>
              </w:rPr>
            </w:pPr>
            <w:r>
              <w:rPr>
                <w:rFonts w:ascii="Times New Roman" w:hAnsi="Times New Roman" w:eastAsia=".VnTime"/>
                <w:lang w:val="de-DE"/>
              </w:rPr>
              <w:t xml:space="preserve">Hồ sơ yêu cầu </w:t>
            </w:r>
          </w:p>
        </w:tc>
      </w:tr>
      <w:tr w14:paraId="0750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0B86DC1">
            <w:pPr>
              <w:tabs>
                <w:tab w:val="left" w:pos="1260"/>
              </w:tabs>
              <w:spacing w:before="60" w:after="60"/>
              <w:jc w:val="both"/>
              <w:rPr>
                <w:rFonts w:ascii="Times New Roman" w:hAnsi="Times New Roman"/>
                <w:lang w:val="vi-VN"/>
              </w:rPr>
            </w:pPr>
            <w:r>
              <w:rPr>
                <w:rFonts w:ascii="Times New Roman" w:hAnsi="Times New Roman"/>
                <w:bCs/>
                <w:lang w:val="nl-NL"/>
              </w:rPr>
              <w:t>Luật Đấu thầu</w:t>
            </w:r>
          </w:p>
        </w:tc>
        <w:tc>
          <w:tcPr>
            <w:tcW w:w="6520" w:type="dxa"/>
          </w:tcPr>
          <w:p w14:paraId="4E575476">
            <w:pPr>
              <w:tabs>
                <w:tab w:val="left" w:pos="1260"/>
              </w:tabs>
              <w:spacing w:before="60" w:after="60"/>
              <w:jc w:val="both"/>
              <w:rPr>
                <w:rFonts w:ascii="Times New Roman" w:hAnsi="Times New Roman"/>
                <w:lang w:val="vi-VN"/>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14:paraId="5567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71255C3">
            <w:pPr>
              <w:tabs>
                <w:tab w:val="left" w:pos="1260"/>
              </w:tabs>
              <w:spacing w:before="120" w:after="120" w:line="264" w:lineRule="auto"/>
              <w:jc w:val="both"/>
              <w:rPr>
                <w:rFonts w:ascii="Times New Roman" w:hAnsi="Times New Roman"/>
                <w:bCs/>
                <w:lang w:val="pl-PL"/>
              </w:rPr>
            </w:pPr>
            <w:r>
              <w:rPr>
                <w:rFonts w:ascii="Times New Roman" w:hAnsi="Times New Roman"/>
                <w:lang w:val="nl-NL"/>
              </w:rPr>
              <w:t>Nghị định số      214/2025/NĐ-CP</w:t>
            </w:r>
          </w:p>
        </w:tc>
        <w:tc>
          <w:tcPr>
            <w:tcW w:w="6520" w:type="dxa"/>
          </w:tcPr>
          <w:p w14:paraId="0570D9FB">
            <w:pPr>
              <w:tabs>
                <w:tab w:val="left" w:pos="1260"/>
              </w:tabs>
              <w:spacing w:before="120" w:after="120" w:line="264" w:lineRule="auto"/>
              <w:jc w:val="both"/>
              <w:rPr>
                <w:rFonts w:ascii="Times New Roman" w:hAnsi="Times New Roman"/>
                <w:lang w:val="nl-NL"/>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năm 2026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14:paraId="64EE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4EA2D2F1">
            <w:pPr>
              <w:tabs>
                <w:tab w:val="left" w:pos="1260"/>
              </w:tabs>
              <w:spacing w:before="60" w:after="60" w:line="312" w:lineRule="auto"/>
              <w:jc w:val="both"/>
              <w:rPr>
                <w:rFonts w:ascii="Times New Roman" w:hAnsi="Times New Roman" w:eastAsia=".VnTime"/>
              </w:rPr>
            </w:pPr>
            <w:r>
              <w:rPr>
                <w:rFonts w:ascii="Times New Roman" w:hAnsi="Times New Roman"/>
                <w:bCs/>
                <w:lang w:val="pl-PL"/>
              </w:rPr>
              <w:t>Thông t</w:t>
            </w:r>
            <w:r>
              <w:rPr>
                <w:rFonts w:hint="eastAsia" w:ascii="Times New Roman" w:hAnsi="Times New Roman"/>
                <w:bCs/>
                <w:lang w:val="pl-PL"/>
              </w:rPr>
              <w:t>ư</w:t>
            </w:r>
            <w:r>
              <w:rPr>
                <w:rFonts w:ascii="Times New Roman" w:hAnsi="Times New Roman"/>
                <w:bCs/>
                <w:lang w:val="pl-PL"/>
              </w:rPr>
              <w:t xml:space="preserve"> số       79/2025/TT-BTC</w:t>
            </w:r>
          </w:p>
        </w:tc>
        <w:tc>
          <w:tcPr>
            <w:tcW w:w="6520" w:type="dxa"/>
          </w:tcPr>
          <w:p w14:paraId="578358B1">
            <w:pPr>
              <w:tabs>
                <w:tab w:val="left" w:pos="1260"/>
              </w:tabs>
              <w:spacing w:before="60" w:after="60" w:line="312" w:lineRule="auto"/>
              <w:jc w:val="both"/>
              <w:rPr>
                <w:rFonts w:ascii="Times New Roman" w:hAnsi="Times New Roman" w:eastAsia=".VnTime"/>
                <w:lang w:val="vi-VN"/>
              </w:rPr>
            </w:pPr>
            <w:r>
              <w:rPr>
                <w:rFonts w:ascii="Times New Roman" w:hAnsi="Times New Roman"/>
                <w:bCs/>
                <w:lang w:val="pl-PL"/>
              </w:rPr>
              <w:t>Thông t</w:t>
            </w:r>
            <w:r>
              <w:rPr>
                <w:rFonts w:hint="eastAsia" w:ascii="Times New Roman" w:hAnsi="Times New Roman"/>
                <w:bCs/>
                <w:lang w:val="pl-PL"/>
              </w:rPr>
              <w:t>ư</w:t>
            </w:r>
            <w:r>
              <w:rPr>
                <w:rFonts w:ascii="Times New Roman" w:hAnsi="Times New Roman"/>
                <w:bCs/>
                <w:lang w:val="pl-PL"/>
              </w:rPr>
              <w:t xml:space="preserve"> số 79/2025/TT-BTC ngày 04 tháng 8 n</w:t>
            </w:r>
            <w:r>
              <w:rPr>
                <w:rFonts w:hint="eastAsia" w:ascii="Times New Roman" w:hAnsi="Times New Roman"/>
                <w:bCs/>
                <w:lang w:val="pl-PL"/>
              </w:rPr>
              <w:t>ă</w:t>
            </w:r>
            <w:r>
              <w:rPr>
                <w:rFonts w:ascii="Times New Roman" w:hAnsi="Times New Roman"/>
                <w:bCs/>
                <w:lang w:val="pl-PL"/>
              </w:rPr>
              <w:t>m 2025 của Bộ tr</w:t>
            </w:r>
            <w:r>
              <w:rPr>
                <w:rFonts w:hint="eastAsia" w:ascii="Times New Roman" w:hAnsi="Times New Roman"/>
                <w:bCs/>
                <w:lang w:val="pl-PL"/>
              </w:rPr>
              <w:t>ư</w:t>
            </w:r>
            <w:r>
              <w:rPr>
                <w:rFonts w:ascii="Times New Roman" w:hAnsi="Times New Roman"/>
                <w:bCs/>
                <w:lang w:val="pl-PL"/>
              </w:rPr>
              <w:t>ởng Bộ Tài chính h</w:t>
            </w:r>
            <w:r>
              <w:rPr>
                <w:rFonts w:hint="eastAsia" w:ascii="Times New Roman" w:hAnsi="Times New Roman"/>
                <w:bCs/>
                <w:lang w:val="pl-PL"/>
              </w:rPr>
              <w:t>ư</w:t>
            </w:r>
            <w:r>
              <w:rPr>
                <w:rFonts w:ascii="Times New Roman" w:hAnsi="Times New Roman"/>
                <w:bCs/>
                <w:lang w:val="pl-PL"/>
              </w:rPr>
              <w:t xml:space="preserve">ớng dẫn việc cung cấp, </w:t>
            </w:r>
            <w:r>
              <w:rPr>
                <w:rFonts w:hint="eastAsia" w:ascii="Times New Roman" w:hAnsi="Times New Roman"/>
                <w:bCs/>
                <w:lang w:val="pl-PL"/>
              </w:rPr>
              <w:t>đă</w:t>
            </w:r>
            <w:r>
              <w:rPr>
                <w:rFonts w:ascii="Times New Roman" w:hAnsi="Times New Roman"/>
                <w:bCs/>
                <w:lang w:val="pl-PL"/>
              </w:rPr>
              <w:t>ng tải thông tin về lựa chọn nhà thầu và mẫu hồ s</w:t>
            </w:r>
            <w:r>
              <w:rPr>
                <w:rFonts w:hint="eastAsia" w:ascii="Times New Roman" w:hAnsi="Times New Roman"/>
                <w:bCs/>
                <w:lang w:val="pl-PL"/>
              </w:rPr>
              <w:t>ơ</w:t>
            </w:r>
            <w:r>
              <w:rPr>
                <w:rFonts w:ascii="Times New Roman" w:hAnsi="Times New Roman"/>
                <w:bCs/>
                <w:lang w:val="pl-PL"/>
              </w:rPr>
              <w:t xml:space="preserve"> </w:t>
            </w:r>
            <w:r>
              <w:rPr>
                <w:rFonts w:hint="eastAsia" w:ascii="Times New Roman" w:hAnsi="Times New Roman"/>
                <w:bCs/>
                <w:lang w:val="pl-PL"/>
              </w:rPr>
              <w:t>đ</w:t>
            </w:r>
            <w:r>
              <w:rPr>
                <w:rFonts w:ascii="Times New Roman" w:hAnsi="Times New Roman"/>
                <w:bCs/>
                <w:lang w:val="pl-PL"/>
              </w:rPr>
              <w:t xml:space="preserve">ấu thầu trên Hệ thống mạng </w:t>
            </w:r>
            <w:r>
              <w:rPr>
                <w:rFonts w:hint="eastAsia" w:ascii="Times New Roman" w:hAnsi="Times New Roman"/>
                <w:bCs/>
                <w:lang w:val="pl-PL"/>
              </w:rPr>
              <w:t>đ</w:t>
            </w:r>
            <w:r>
              <w:rPr>
                <w:rFonts w:ascii="Times New Roman" w:hAnsi="Times New Roman"/>
                <w:bCs/>
                <w:lang w:val="pl-PL"/>
              </w:rPr>
              <w:t>ấu thầu quốc gia</w:t>
            </w:r>
          </w:p>
        </w:tc>
      </w:tr>
      <w:tr w14:paraId="3ED5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73E575FE">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VND</w:t>
            </w:r>
          </w:p>
        </w:tc>
        <w:tc>
          <w:tcPr>
            <w:tcW w:w="6520" w:type="dxa"/>
          </w:tcPr>
          <w:p w14:paraId="44EC7873">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Đồng Việt Nam</w:t>
            </w:r>
          </w:p>
        </w:tc>
      </w:tr>
      <w:tr w14:paraId="499E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4E82F50E">
            <w:pPr>
              <w:tabs>
                <w:tab w:val="left" w:pos="1260"/>
              </w:tabs>
              <w:spacing w:before="60" w:after="60" w:line="312" w:lineRule="auto"/>
              <w:jc w:val="both"/>
              <w:rPr>
                <w:rFonts w:ascii="Times New Roman" w:hAnsi="Times New Roman" w:eastAsia=".VnTime"/>
              </w:rPr>
            </w:pPr>
            <w:r>
              <w:rPr>
                <w:rFonts w:ascii="Times New Roman" w:hAnsi="Times New Roman" w:eastAsia=".VnTime"/>
              </w:rPr>
              <w:t>Hệ thống</w:t>
            </w:r>
          </w:p>
        </w:tc>
        <w:tc>
          <w:tcPr>
            <w:tcW w:w="6520" w:type="dxa"/>
          </w:tcPr>
          <w:p w14:paraId="11000A7B">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rPr>
              <w:t>Hệ thống mạng đấu thầu quốc gia</w:t>
            </w:r>
          </w:p>
        </w:tc>
      </w:tr>
    </w:tbl>
    <w:p w14:paraId="2724900E">
      <w:pPr>
        <w:tabs>
          <w:tab w:val="left" w:pos="1260"/>
        </w:tabs>
        <w:spacing w:before="60" w:after="60"/>
        <w:ind w:left="46"/>
        <w:jc w:val="both"/>
        <w:rPr>
          <w:rFonts w:ascii="Times New Roman" w:hAnsi="Times New Roman"/>
          <w:b/>
          <w:bCs/>
          <w:sz w:val="16"/>
          <w:szCs w:val="16"/>
          <w:lang w:val="pl-PL"/>
        </w:rPr>
      </w:pPr>
      <w:r>
        <w:rPr>
          <w:rFonts w:ascii="Times New Roman" w:hAnsi="Times New Roman"/>
          <w:lang w:val="pl-PL"/>
        </w:rPr>
        <w:tab/>
      </w:r>
    </w:p>
    <w:p w14:paraId="40B72926">
      <w:pPr>
        <w:keepNext/>
        <w:spacing w:before="120" w:after="120"/>
        <w:jc w:val="center"/>
        <w:outlineLvl w:val="0"/>
        <w:rPr>
          <w:rFonts w:ascii="Times New Roman" w:hAnsi="Times New Roman"/>
          <w:b/>
          <w:bCs/>
          <w:lang w:val="pl-PL"/>
        </w:rPr>
      </w:pPr>
      <w:r>
        <w:rPr>
          <w:rFonts w:ascii="Times New Roman" w:hAnsi="Times New Roman"/>
          <w:b/>
          <w:bCs/>
          <w:lang w:val="pl-PL"/>
        </w:rPr>
        <w:br w:type="page"/>
      </w:r>
      <w:bookmarkStart w:id="4" w:name="_Hlk162272270"/>
      <w:r>
        <w:rPr>
          <w:rFonts w:ascii="Times New Roman" w:hAnsi="Times New Roman"/>
          <w:b/>
          <w:bCs/>
          <w:lang w:val="pl-PL"/>
        </w:rPr>
        <w:t>Phần 1. THỦ TỤC CHỈ ĐỊNH THẦU</w:t>
      </w:r>
      <w:bookmarkEnd w:id="4"/>
    </w:p>
    <w:p w14:paraId="4DB27C42">
      <w:pPr>
        <w:keepNext/>
        <w:spacing w:before="120" w:after="120"/>
        <w:jc w:val="center"/>
        <w:outlineLvl w:val="1"/>
        <w:rPr>
          <w:rFonts w:ascii="Times New Roman" w:hAnsi="Times New Roman"/>
          <w:b/>
          <w:bCs/>
          <w:lang w:val="pl-PL"/>
        </w:rPr>
      </w:pPr>
      <w:r>
        <w:rPr>
          <w:rFonts w:ascii="Times New Roman" w:hAnsi="Times New Roman"/>
          <w:b/>
          <w:bCs/>
          <w:lang w:val="pl-PL"/>
        </w:rPr>
        <w:t>Chương I. CHỈ DẪN NHÀ THẦU</w:t>
      </w:r>
    </w:p>
    <w:p w14:paraId="5355C791">
      <w:pPr>
        <w:keepNext/>
        <w:spacing w:before="120" w:after="120"/>
        <w:jc w:val="center"/>
        <w:outlineLvl w:val="1"/>
        <w:rPr>
          <w:rFonts w:ascii="Times New Roman" w:hAnsi="Times New Roman"/>
          <w:b/>
          <w:bCs/>
          <w:sz w:val="16"/>
          <w:szCs w:val="16"/>
          <w:lang w:val="pl-PL"/>
        </w:rPr>
      </w:pPr>
    </w:p>
    <w:p w14:paraId="1CD5EC7B">
      <w:pPr>
        <w:widowControl w:val="0"/>
        <w:spacing w:before="80" w:after="80" w:line="276" w:lineRule="auto"/>
        <w:ind w:firstLine="567"/>
        <w:jc w:val="both"/>
        <w:rPr>
          <w:rFonts w:ascii="Times New Roman" w:hAnsi="Times New Roman"/>
          <w:b/>
          <w:bCs/>
          <w:lang w:val="pl-PL"/>
        </w:rPr>
      </w:pPr>
      <w:r>
        <w:rPr>
          <w:rFonts w:ascii="Times New Roman" w:hAnsi="Times New Roman"/>
          <w:b/>
          <w:bCs/>
          <w:lang w:val="pl-PL"/>
        </w:rPr>
        <w:t xml:space="preserve">Mục 1. Phạm vi gói thầu </w:t>
      </w:r>
    </w:p>
    <w:p w14:paraId="55DDE640">
      <w:pPr>
        <w:widowControl w:val="0"/>
        <w:spacing w:before="80" w:after="80" w:line="276" w:lineRule="auto"/>
        <w:ind w:firstLine="567"/>
        <w:jc w:val="both"/>
        <w:rPr>
          <w:rFonts w:ascii="Times New Roman" w:hAnsi="Times New Roman"/>
          <w:lang w:val="pl-PL"/>
        </w:rPr>
      </w:pPr>
      <w:r>
        <w:rPr>
          <w:rFonts w:ascii="Times New Roman" w:hAnsi="Times New Roman"/>
          <w:lang w:val="pl-PL"/>
        </w:rPr>
        <w:t xml:space="preserve">1. Chủ đầu tư ___ </w:t>
      </w:r>
      <w:r>
        <w:rPr>
          <w:rFonts w:ascii="Times New Roman" w:hAnsi="Times New Roman"/>
          <w:i/>
          <w:iCs/>
          <w:lang w:val="pl-PL"/>
        </w:rPr>
        <w:t>[Ghi tên, địa chỉ Chủ đầu tư]</w:t>
      </w:r>
      <w:r>
        <w:rPr>
          <w:rFonts w:ascii="Times New Roman" w:hAnsi="Times New Roman"/>
          <w:lang w:val="pl-PL"/>
        </w:rPr>
        <w:t xml:space="preserve"> mời nhà thầu nhận HSYC gói thầu ___</w:t>
      </w:r>
      <w:r>
        <w:rPr>
          <w:rFonts w:ascii="Times New Roman" w:hAnsi="Times New Roman"/>
          <w:i/>
          <w:iCs/>
          <w:lang w:val="pl-PL"/>
        </w:rPr>
        <w:t xml:space="preserve"> [Ghi tên gói thầu theo kế hoạch lựa chọn nhà thầu được duyệt] </w:t>
      </w:r>
      <w:r>
        <w:rPr>
          <w:rFonts w:ascii="Times New Roman" w:hAnsi="Times New Roman"/>
          <w:lang w:val="pl-PL"/>
        </w:rPr>
        <w:t>thuộc ___</w:t>
      </w:r>
      <w:r>
        <w:rPr>
          <w:rFonts w:ascii="Times New Roman" w:hAnsi="Times New Roman"/>
          <w:i/>
          <w:iCs/>
          <w:lang w:val="pl-PL"/>
        </w:rPr>
        <w:t xml:space="preserve"> [</w:t>
      </w:r>
      <w:r>
        <w:rPr>
          <w:rFonts w:ascii="Times New Roman" w:hAnsi="Times New Roman"/>
          <w:i/>
          <w:iCs/>
          <w:lang w:val="de-DE"/>
        </w:rPr>
        <w:t>Ghi tên dự án/dự toán mua sắm</w:t>
      </w:r>
      <w:r>
        <w:rPr>
          <w:rFonts w:ascii="Times New Roman" w:hAnsi="Times New Roman"/>
          <w:i/>
          <w:iCs/>
          <w:lang w:val="pl-PL"/>
        </w:rPr>
        <w:t>]</w:t>
      </w:r>
      <w:r>
        <w:rPr>
          <w:rFonts w:ascii="Times New Roman" w:hAnsi="Times New Roman"/>
          <w:lang w:val="pl-PL"/>
        </w:rPr>
        <w:t xml:space="preserve">. </w:t>
      </w:r>
    </w:p>
    <w:p w14:paraId="3CD70E9A">
      <w:pPr>
        <w:widowControl w:val="0"/>
        <w:spacing w:before="80" w:after="80" w:line="276" w:lineRule="auto"/>
        <w:ind w:firstLine="567"/>
        <w:jc w:val="both"/>
        <w:rPr>
          <w:rFonts w:ascii="Times New Roman" w:hAnsi="Times New Roman"/>
          <w:lang w:val="pl-PL"/>
        </w:rPr>
      </w:pPr>
      <w:r>
        <w:rPr>
          <w:rFonts w:ascii="Times New Roman" w:hAnsi="Times New Roman"/>
          <w:lang w:val="pl-PL"/>
        </w:rPr>
        <w:t>2. Nguồn vốn để thực hiện gói thầu: ______</w:t>
      </w:r>
      <w:r>
        <w:rPr>
          <w:rFonts w:ascii="Times New Roman" w:hAnsi="Times New Roman"/>
          <w:i/>
          <w:iCs/>
          <w:lang w:val="pl-PL"/>
        </w:rPr>
        <w:t xml:space="preserve"> [</w:t>
      </w:r>
      <w:bookmarkStart w:id="5" w:name="_Hlk156917523"/>
      <w:r>
        <w:rPr>
          <w:rFonts w:ascii="Times New Roman" w:hAnsi="Times New Roman"/>
          <w:i/>
          <w:iCs/>
          <w:lang w:val="pl-PL"/>
        </w:rPr>
        <w:t xml:space="preserve">Ghi rõ </w:t>
      </w:r>
      <w:bookmarkEnd w:id="5"/>
      <w:r>
        <w:rPr>
          <w:rFonts w:ascii="Times New Roman" w:hAnsi="Times New Roman"/>
          <w:i/>
          <w:iCs/>
          <w:lang w:val="it-IT"/>
        </w:rPr>
        <w:t xml:space="preserve">nguồn vốn </w:t>
      </w:r>
      <w:r>
        <w:rPr>
          <w:rFonts w:hint="eastAsia" w:ascii="Times New Roman" w:hAnsi="Times New Roman"/>
          <w:i/>
          <w:iCs/>
          <w:lang w:val="it-IT"/>
        </w:rPr>
        <w:t>đã</w:t>
      </w:r>
      <w:r>
        <w:rPr>
          <w:rFonts w:ascii="Times New Roman" w:hAnsi="Times New Roman"/>
          <w:i/>
          <w:iCs/>
          <w:lang w:val="it-IT"/>
        </w:rPr>
        <w:t xml:space="preserve"> </w:t>
      </w:r>
      <w:r>
        <w:rPr>
          <w:rFonts w:hint="eastAsia" w:ascii="Times New Roman" w:hAnsi="Times New Roman"/>
          <w:i/>
          <w:iCs/>
          <w:lang w:val="it-IT"/>
        </w:rPr>
        <w:t>đư</w:t>
      </w:r>
      <w:r>
        <w:rPr>
          <w:rFonts w:ascii="Times New Roman" w:hAnsi="Times New Roman"/>
          <w:i/>
          <w:iCs/>
          <w:lang w:val="it-IT"/>
        </w:rPr>
        <w:t xml:space="preserve">ợc xác </w:t>
      </w:r>
      <w:r>
        <w:rPr>
          <w:rFonts w:hint="eastAsia" w:ascii="Times New Roman" w:hAnsi="Times New Roman"/>
          <w:i/>
          <w:iCs/>
          <w:lang w:val="it-IT"/>
        </w:rPr>
        <w:t>đ</w:t>
      </w:r>
      <w:r>
        <w:rPr>
          <w:rFonts w:ascii="Times New Roman" w:hAnsi="Times New Roman"/>
          <w:i/>
          <w:iCs/>
          <w:lang w:val="it-IT"/>
        </w:rPr>
        <w:t>ịnh hoặc phê duyệt; tr</w:t>
      </w:r>
      <w:r>
        <w:rPr>
          <w:rFonts w:hint="eastAsia" w:ascii="Times New Roman" w:hAnsi="Times New Roman"/>
          <w:i/>
          <w:iCs/>
          <w:lang w:val="it-IT"/>
        </w:rPr>
        <w:t>ư</w:t>
      </w:r>
      <w:r>
        <w:rPr>
          <w:rFonts w:ascii="Times New Roman" w:hAnsi="Times New Roman"/>
          <w:i/>
          <w:iCs/>
          <w:lang w:val="it-IT"/>
        </w:rPr>
        <w:t xml:space="preserve">ờng hợp sử dụng vốn ODA, vốn vay </w:t>
      </w:r>
      <w:r>
        <w:rPr>
          <w:rFonts w:hint="eastAsia" w:ascii="Times New Roman" w:hAnsi="Times New Roman"/>
          <w:i/>
          <w:iCs/>
          <w:lang w:val="it-IT"/>
        </w:rPr>
        <w:t>ư</w:t>
      </w:r>
      <w:r>
        <w:rPr>
          <w:rFonts w:ascii="Times New Roman" w:hAnsi="Times New Roman"/>
          <w:i/>
          <w:iCs/>
          <w:lang w:val="it-IT"/>
        </w:rPr>
        <w:t xml:space="preserve">u </w:t>
      </w:r>
      <w:r>
        <w:rPr>
          <w:rFonts w:hint="eastAsia" w:ascii="Times New Roman" w:hAnsi="Times New Roman"/>
          <w:i/>
          <w:iCs/>
          <w:lang w:val="it-IT"/>
        </w:rPr>
        <w:t>đã</w:t>
      </w:r>
      <w:r>
        <w:rPr>
          <w:rFonts w:ascii="Times New Roman" w:hAnsi="Times New Roman"/>
          <w:i/>
          <w:iCs/>
          <w:lang w:val="it-IT"/>
        </w:rPr>
        <w:t>i n</w:t>
      </w:r>
      <w:r>
        <w:rPr>
          <w:rFonts w:hint="eastAsia" w:ascii="Times New Roman" w:hAnsi="Times New Roman"/>
          <w:i/>
          <w:iCs/>
          <w:lang w:val="it-IT"/>
        </w:rPr>
        <w:t>ư</w:t>
      </w:r>
      <w:r>
        <w:rPr>
          <w:rFonts w:ascii="Times New Roman" w:hAnsi="Times New Roman"/>
          <w:i/>
          <w:iCs/>
          <w:lang w:val="it-IT"/>
        </w:rPr>
        <w:t>ớc ngoài thì phải ghi rõ tên nhà tài trợ và c</w:t>
      </w:r>
      <w:r>
        <w:rPr>
          <w:rFonts w:hint="eastAsia" w:ascii="Times New Roman" w:hAnsi="Times New Roman"/>
          <w:i/>
          <w:iCs/>
          <w:lang w:val="it-IT"/>
        </w:rPr>
        <w:t>ơ</w:t>
      </w:r>
      <w:r>
        <w:rPr>
          <w:rFonts w:ascii="Times New Roman" w:hAnsi="Times New Roman"/>
          <w:i/>
          <w:iCs/>
          <w:lang w:val="it-IT"/>
        </w:rPr>
        <w:t xml:space="preserve"> cấu nguồn vốn, bao gồm vốn tài trợ, vốn </w:t>
      </w:r>
      <w:r>
        <w:rPr>
          <w:rFonts w:hint="eastAsia" w:ascii="Times New Roman" w:hAnsi="Times New Roman"/>
          <w:i/>
          <w:iCs/>
          <w:lang w:val="it-IT"/>
        </w:rPr>
        <w:t>đ</w:t>
      </w:r>
      <w:r>
        <w:rPr>
          <w:rFonts w:ascii="Times New Roman" w:hAnsi="Times New Roman"/>
          <w:i/>
          <w:iCs/>
          <w:lang w:val="it-IT"/>
        </w:rPr>
        <w:t>ối ứng trong n</w:t>
      </w:r>
      <w:r>
        <w:rPr>
          <w:rFonts w:hint="eastAsia" w:ascii="Times New Roman" w:hAnsi="Times New Roman"/>
          <w:i/>
          <w:iCs/>
          <w:lang w:val="it-IT"/>
        </w:rPr>
        <w:t>ư</w:t>
      </w:r>
      <w:r>
        <w:rPr>
          <w:rFonts w:ascii="Times New Roman" w:hAnsi="Times New Roman"/>
          <w:i/>
          <w:iCs/>
          <w:lang w:val="it-IT"/>
        </w:rPr>
        <w:t>ớc</w:t>
      </w:r>
      <w:r>
        <w:rPr>
          <w:rFonts w:ascii="Times New Roman" w:hAnsi="Times New Roman"/>
          <w:i/>
          <w:iCs/>
          <w:lang w:val="pl-PL"/>
        </w:rPr>
        <w:t>]</w:t>
      </w:r>
      <w:r>
        <w:rPr>
          <w:rFonts w:ascii="Times New Roman" w:hAnsi="Times New Roman"/>
          <w:lang w:val="pl-PL"/>
        </w:rPr>
        <w:t>.</w:t>
      </w:r>
    </w:p>
    <w:p w14:paraId="2157EC42">
      <w:pPr>
        <w:widowControl w:val="0"/>
        <w:spacing w:before="80" w:after="80" w:line="276" w:lineRule="auto"/>
        <w:ind w:firstLine="567"/>
        <w:jc w:val="both"/>
        <w:rPr>
          <w:rFonts w:ascii="Times New Roman" w:hAnsi="Times New Roman"/>
          <w:lang w:val="pl-PL"/>
        </w:rPr>
      </w:pPr>
      <w:r>
        <w:rPr>
          <w:rFonts w:ascii="Times New Roman" w:hAnsi="Times New Roman"/>
          <w:lang w:val="pl-PL"/>
        </w:rPr>
        <w:t>3. Thời gian thực hiện gói thầu là: ____</w:t>
      </w:r>
      <w:r>
        <w:rPr>
          <w:rFonts w:ascii="Times New Roman" w:hAnsi="Times New Roman"/>
          <w:i/>
          <w:iCs/>
          <w:lang w:val="pl-PL"/>
        </w:rPr>
        <w:t xml:space="preserve">[Ghi thời gian cụ thể theo kế hoạch lựa chọn nhà thầu được duyệt]. </w:t>
      </w:r>
    </w:p>
    <w:p w14:paraId="450F704D">
      <w:pPr>
        <w:widowControl w:val="0"/>
        <w:spacing w:before="80" w:after="80" w:line="276" w:lineRule="auto"/>
        <w:ind w:firstLine="567"/>
        <w:jc w:val="both"/>
        <w:rPr>
          <w:rFonts w:ascii="Times New Roman" w:hAnsi="Times New Roman"/>
          <w:b/>
          <w:lang w:val="pl-PL"/>
        </w:rPr>
      </w:pPr>
      <w:bookmarkStart w:id="6" w:name="_Hlk156919972"/>
      <w:r>
        <w:rPr>
          <w:rFonts w:ascii="Times New Roman" w:hAnsi="Times New Roman"/>
          <w:b/>
          <w:lang w:val="pl-PL"/>
        </w:rPr>
        <w:t>Mục 2. Hành vi bị cấm trong đấu thầu</w:t>
      </w:r>
    </w:p>
    <w:p w14:paraId="7C540905">
      <w:pPr>
        <w:widowControl w:val="0"/>
        <w:spacing w:before="80" w:after="80" w:line="276" w:lineRule="auto"/>
        <w:ind w:firstLine="567"/>
        <w:jc w:val="both"/>
        <w:rPr>
          <w:rFonts w:ascii="Times New Roman" w:hAnsi="Times New Roman"/>
          <w:lang w:val="pl-PL"/>
        </w:rPr>
      </w:pPr>
      <w:r>
        <w:rPr>
          <w:rFonts w:ascii="Times New Roman" w:hAnsi="Times New Roman"/>
          <w:lang w:val="pl-PL"/>
        </w:rPr>
        <w:t>Hành vi bị cấm trong đấu thầu là hành vi quy định tại Điều 16 của Luật Đấu thầu.</w:t>
      </w:r>
      <w:bookmarkEnd w:id="6"/>
      <w:r>
        <w:rPr>
          <w:rFonts w:ascii="Times New Roman" w:hAnsi="Times New Roman"/>
          <w:lang w:val="pl-PL"/>
        </w:rPr>
        <w:t xml:space="preserve"> </w:t>
      </w:r>
    </w:p>
    <w:p w14:paraId="3EEAF6DC">
      <w:pPr>
        <w:widowControl w:val="0"/>
        <w:spacing w:before="80" w:after="80" w:line="276" w:lineRule="auto"/>
        <w:ind w:firstLine="567"/>
        <w:jc w:val="both"/>
        <w:rPr>
          <w:rFonts w:ascii="Times New Roman" w:hAnsi="Times New Roman"/>
          <w:b/>
          <w:bCs/>
          <w:lang w:val="pl-PL"/>
        </w:rPr>
      </w:pPr>
      <w:bookmarkStart w:id="7" w:name="_Hlk156919990"/>
      <w:r>
        <w:rPr>
          <w:rFonts w:ascii="Times New Roman" w:hAnsi="Times New Roman"/>
          <w:b/>
          <w:bCs/>
          <w:lang w:val="pl-PL"/>
        </w:rPr>
        <w:t>Mục 3. Tư cách hợp lệ của nhà thầu</w:t>
      </w:r>
    </w:p>
    <w:p w14:paraId="570D1B14">
      <w:pPr>
        <w:widowControl w:val="0"/>
        <w:tabs>
          <w:tab w:val="left" w:pos="851"/>
          <w:tab w:val="left" w:pos="900"/>
        </w:tabs>
        <w:spacing w:before="80" w:after="80" w:line="276" w:lineRule="auto"/>
        <w:ind w:firstLine="567"/>
        <w:jc w:val="both"/>
        <w:rPr>
          <w:rFonts w:ascii="Times New Roman" w:hAnsi="Times New Roman"/>
        </w:rPr>
      </w:pPr>
      <w:bookmarkStart w:id="8" w:name="_Hlk156485900"/>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14:paraId="2CD4C135">
      <w:pPr>
        <w:widowControl w:val="0"/>
        <w:spacing w:before="80" w:after="80" w:line="276" w:lineRule="auto"/>
        <w:ind w:firstLine="567"/>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r>
        <w:rPr>
          <w:rFonts w:ascii="Times New Roman" w:hAnsi="Times New Roman"/>
        </w:rPr>
        <w:t>.</w:t>
      </w:r>
    </w:p>
    <w:p w14:paraId="7904DA27">
      <w:pPr>
        <w:widowControl w:val="0"/>
        <w:spacing w:before="80" w:after="80" w:line="276" w:lineRule="auto"/>
        <w:ind w:firstLine="567"/>
        <w:jc w:val="both"/>
        <w:rPr>
          <w:rFonts w:ascii="Times New Roman" w:hAnsi="Times New Roman"/>
        </w:rPr>
      </w:pPr>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p>
    <w:p w14:paraId="376847AB">
      <w:pPr>
        <w:pStyle w:val="10"/>
        <w:widowControl w:val="0"/>
        <w:spacing w:before="80" w:after="80" w:line="276" w:lineRule="auto"/>
        <w:ind w:firstLine="567"/>
        <w:jc w:val="both"/>
        <w:rPr>
          <w:rFonts w:ascii="Times New Roman" w:hAnsi="Times New Roman"/>
          <w:sz w:val="28"/>
          <w:szCs w:val="28"/>
          <w:lang w:val="pl-PL"/>
        </w:rPr>
      </w:pPr>
      <w:r>
        <w:rPr>
          <w:rFonts w:ascii="Times New Roman" w:hAnsi="Times New Roman"/>
          <w:sz w:val="28"/>
          <w:szCs w:val="28"/>
          <w:lang w:val="pl-PL"/>
        </w:rPr>
        <w:t xml:space="preserve">3. Có </w:t>
      </w:r>
      <w:r>
        <w:rPr>
          <w:rFonts w:hint="eastAsia" w:ascii="Times New Roman" w:hAnsi="Times New Roman"/>
          <w:sz w:val="28"/>
          <w:szCs w:val="28"/>
          <w:lang w:val="pl-PL"/>
        </w:rPr>
        <w:t>đ</w:t>
      </w:r>
      <w:r>
        <w:rPr>
          <w:rFonts w:ascii="Times New Roman" w:hAnsi="Times New Roman"/>
          <w:sz w:val="28"/>
          <w:szCs w:val="28"/>
          <w:lang w:val="pl-PL"/>
        </w:rPr>
        <w:t xml:space="preserve">ủ </w:t>
      </w:r>
      <w:r>
        <w:rPr>
          <w:rFonts w:hint="eastAsia" w:ascii="Times New Roman" w:hAnsi="Times New Roman"/>
          <w:sz w:val="28"/>
          <w:szCs w:val="28"/>
          <w:lang w:val="pl-PL"/>
        </w:rPr>
        <w:t>đ</w:t>
      </w:r>
      <w:r>
        <w:rPr>
          <w:rFonts w:ascii="Times New Roman" w:hAnsi="Times New Roman"/>
          <w:sz w:val="28"/>
          <w:szCs w:val="28"/>
          <w:lang w:val="pl-PL"/>
        </w:rPr>
        <w:t>iều kiện n</w:t>
      </w:r>
      <w:r>
        <w:rPr>
          <w:rFonts w:hint="eastAsia" w:ascii="Times New Roman" w:hAnsi="Times New Roman"/>
          <w:sz w:val="28"/>
          <w:szCs w:val="28"/>
          <w:lang w:val="pl-PL"/>
        </w:rPr>
        <w:t>ă</w:t>
      </w:r>
      <w:r>
        <w:rPr>
          <w:rFonts w:ascii="Times New Roman" w:hAnsi="Times New Roman"/>
          <w:sz w:val="28"/>
          <w:szCs w:val="28"/>
          <w:lang w:val="pl-PL"/>
        </w:rPr>
        <w:t xml:space="preserve">ng lực hoạt </w:t>
      </w:r>
      <w:r>
        <w:rPr>
          <w:rFonts w:hint="eastAsia" w:ascii="Times New Roman" w:hAnsi="Times New Roman"/>
          <w:sz w:val="28"/>
          <w:szCs w:val="28"/>
          <w:lang w:val="pl-PL"/>
        </w:rPr>
        <w:t>đ</w:t>
      </w:r>
      <w:r>
        <w:rPr>
          <w:rFonts w:ascii="Times New Roman" w:hAnsi="Times New Roman"/>
          <w:sz w:val="28"/>
          <w:szCs w:val="28"/>
          <w:lang w:val="pl-PL"/>
        </w:rPr>
        <w:t xml:space="preserve">ộng theo quy </w:t>
      </w:r>
      <w:r>
        <w:rPr>
          <w:rFonts w:hint="eastAsia" w:ascii="Times New Roman" w:hAnsi="Times New Roman"/>
          <w:sz w:val="28"/>
          <w:szCs w:val="28"/>
          <w:lang w:val="pl-PL"/>
        </w:rPr>
        <w:t>đ</w:t>
      </w:r>
      <w:r>
        <w:rPr>
          <w:rFonts w:ascii="Times New Roman" w:hAnsi="Times New Roman"/>
          <w:sz w:val="28"/>
          <w:szCs w:val="28"/>
          <w:lang w:val="pl-PL"/>
        </w:rPr>
        <w:t xml:space="preserve">ịnh của pháp luật quản lý ngành và lĩnh vực (nếu có) </w:t>
      </w:r>
      <w:r>
        <w:rPr>
          <w:rFonts w:hint="eastAsia" w:ascii="Times New Roman" w:hAnsi="Times New Roman"/>
          <w:sz w:val="28"/>
          <w:szCs w:val="28"/>
          <w:lang w:val="pl-PL"/>
        </w:rPr>
        <w:t>đ</w:t>
      </w:r>
      <w:r>
        <w:rPr>
          <w:rFonts w:ascii="Times New Roman" w:hAnsi="Times New Roman"/>
          <w:sz w:val="28"/>
          <w:szCs w:val="28"/>
          <w:lang w:val="pl-PL"/>
        </w:rPr>
        <w:t>ối với phần công việc t</w:t>
      </w:r>
      <w:r>
        <w:rPr>
          <w:rFonts w:hint="eastAsia" w:ascii="Times New Roman" w:hAnsi="Times New Roman"/>
          <w:sz w:val="28"/>
          <w:szCs w:val="28"/>
          <w:lang w:val="pl-PL"/>
        </w:rPr>
        <w:t>ư</w:t>
      </w:r>
      <w:r>
        <w:rPr>
          <w:rFonts w:ascii="Times New Roman" w:hAnsi="Times New Roman"/>
          <w:sz w:val="28"/>
          <w:szCs w:val="28"/>
          <w:lang w:val="pl-PL"/>
        </w:rPr>
        <w:t xml:space="preserve"> vấn.</w:t>
      </w:r>
    </w:p>
    <w:bookmarkEnd w:id="7"/>
    <w:bookmarkEnd w:id="8"/>
    <w:p w14:paraId="4A320A72">
      <w:pPr>
        <w:pStyle w:val="10"/>
        <w:widowControl w:val="0"/>
        <w:spacing w:before="80" w:after="80" w:line="276" w:lineRule="auto"/>
        <w:ind w:firstLine="567"/>
        <w:jc w:val="both"/>
        <w:rPr>
          <w:rFonts w:ascii="Times New Roman" w:hAnsi="Times New Roman"/>
          <w:b/>
          <w:sz w:val="28"/>
          <w:szCs w:val="28"/>
          <w:lang w:val="pl-PL"/>
        </w:rPr>
      </w:pPr>
      <w:r>
        <w:rPr>
          <w:rFonts w:ascii="Times New Roman" w:hAnsi="Times New Roman"/>
          <w:b/>
          <w:sz w:val="28"/>
          <w:szCs w:val="28"/>
          <w:lang w:val="pl-PL"/>
        </w:rPr>
        <w:t>Mục 4. Làm rõ, sửa đổi HSYC, khảo sát hiện trường</w:t>
      </w:r>
    </w:p>
    <w:p w14:paraId="7CC7900D">
      <w:pPr>
        <w:pStyle w:val="136"/>
        <w:widowControl w:val="0"/>
        <w:spacing w:before="80" w:after="80" w:line="276" w:lineRule="auto"/>
        <w:ind w:firstLine="567"/>
        <w:outlineLvl w:val="3"/>
        <w:rPr>
          <w:spacing w:val="0"/>
          <w:sz w:val="28"/>
          <w:szCs w:val="28"/>
        </w:rPr>
      </w:pPr>
      <w:bookmarkStart w:id="9" w:name="_Hlk156920202"/>
      <w:r>
        <w:rPr>
          <w:spacing w:val="0"/>
          <w:sz w:val="28"/>
          <w:szCs w:val="28"/>
        </w:rPr>
        <w:t xml:space="preserve">1. Trường hợp nhà thầu cần làm rõ HSYC, nhà thầu gửi yêu cầu làm rõ đến Chủ đầu tư </w:t>
      </w:r>
      <w:r>
        <w:rPr>
          <w:sz w:val="28"/>
          <w:szCs w:val="28"/>
        </w:rPr>
        <w:t>trên Hệ thống tr</w:t>
      </w:r>
      <w:r>
        <w:rPr>
          <w:rFonts w:hint="eastAsia"/>
          <w:sz w:val="28"/>
          <w:szCs w:val="28"/>
        </w:rPr>
        <w:t>ư</w:t>
      </w:r>
      <w:r>
        <w:rPr>
          <w:sz w:val="28"/>
          <w:szCs w:val="28"/>
        </w:rPr>
        <w:t xml:space="preserve">ớc ngày có thời </w:t>
      </w:r>
      <w:r>
        <w:rPr>
          <w:rFonts w:hint="eastAsia"/>
          <w:sz w:val="28"/>
          <w:szCs w:val="28"/>
        </w:rPr>
        <w:t>đ</w:t>
      </w:r>
      <w:r>
        <w:rPr>
          <w:sz w:val="28"/>
          <w:szCs w:val="28"/>
        </w:rPr>
        <w:t xml:space="preserve">iểm </w:t>
      </w:r>
      <w:r>
        <w:rPr>
          <w:rFonts w:hint="eastAsia"/>
          <w:sz w:val="28"/>
          <w:szCs w:val="28"/>
        </w:rPr>
        <w:t>đó</w:t>
      </w:r>
      <w:r>
        <w:rPr>
          <w:sz w:val="28"/>
          <w:szCs w:val="28"/>
        </w:rPr>
        <w:t>ng thầu</w:t>
      </w:r>
      <w:r>
        <w:rPr>
          <w:spacing w:val="0"/>
          <w:sz w:val="28"/>
          <w:szCs w:val="28"/>
        </w:rPr>
        <w:t xml:space="preserve">. </w:t>
      </w:r>
    </w:p>
    <w:p w14:paraId="0EEE3E5C">
      <w:pPr>
        <w:pStyle w:val="136"/>
        <w:widowControl w:val="0"/>
        <w:spacing w:before="80" w:after="80" w:line="276" w:lineRule="auto"/>
        <w:ind w:firstLine="567"/>
        <w:outlineLvl w:val="3"/>
        <w:rPr>
          <w:spacing w:val="0"/>
          <w:sz w:val="28"/>
          <w:szCs w:val="28"/>
        </w:rPr>
      </w:pPr>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Trường hợp</w:t>
      </w:r>
      <w:r>
        <w:rPr>
          <w:spacing w:val="0"/>
          <w:sz w:val="28"/>
          <w:szCs w:val="28"/>
        </w:rPr>
        <w:t xml:space="preserve"> 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 xml:space="preserve">quyết định sửa đổi và các nội dung sửa đổi tới nhà thầu </w:t>
      </w:r>
      <w:r>
        <w:rPr>
          <w:sz w:val="28"/>
          <w:szCs w:val="28"/>
        </w:rPr>
        <w:t>trên Hệ thống</w:t>
      </w:r>
      <w:r>
        <w:rPr>
          <w:spacing w:val="0"/>
          <w:sz w:val="28"/>
          <w:szCs w:val="28"/>
          <w:lang w:val="nl-NL"/>
        </w:rPr>
        <w:t>.</w:t>
      </w:r>
      <w:r>
        <w:rPr>
          <w:i/>
          <w:spacing w:val="0"/>
          <w:sz w:val="28"/>
          <w:szCs w:val="28"/>
          <w:lang w:val="nl-NL"/>
        </w:rPr>
        <w:t xml:space="preserve"> </w:t>
      </w:r>
      <w:r>
        <w:rPr>
          <w:spacing w:val="0"/>
          <w:sz w:val="28"/>
          <w:szCs w:val="28"/>
          <w:lang w:val="nl-NL"/>
        </w:rPr>
        <w:t>Tr</w:t>
      </w:r>
      <w:r>
        <w:rPr>
          <w:rFonts w:hint="eastAsia"/>
          <w:spacing w:val="0"/>
          <w:sz w:val="28"/>
          <w:szCs w:val="28"/>
          <w:lang w:val="nl-NL"/>
        </w:rPr>
        <w:t>ư</w:t>
      </w:r>
      <w:r>
        <w:rPr>
          <w:spacing w:val="0"/>
          <w:sz w:val="28"/>
          <w:szCs w:val="28"/>
          <w:lang w:val="nl-NL"/>
        </w:rPr>
        <w:t xml:space="preserve">ờng hợp không bảo </w:t>
      </w:r>
      <w:r>
        <w:rPr>
          <w:rFonts w:hint="eastAsia"/>
          <w:spacing w:val="0"/>
          <w:sz w:val="28"/>
          <w:szCs w:val="28"/>
          <w:lang w:val="nl-NL"/>
        </w:rPr>
        <w:t>đ</w:t>
      </w:r>
      <w:r>
        <w:rPr>
          <w:spacing w:val="0"/>
          <w:sz w:val="28"/>
          <w:szCs w:val="28"/>
          <w:lang w:val="nl-NL"/>
        </w:rPr>
        <w:t xml:space="preserve">ảm </w:t>
      </w:r>
      <w:r>
        <w:rPr>
          <w:rFonts w:hint="eastAsia"/>
          <w:spacing w:val="0"/>
          <w:sz w:val="28"/>
          <w:szCs w:val="28"/>
          <w:lang w:val="nl-NL"/>
        </w:rPr>
        <w:t>đ</w:t>
      </w:r>
      <w:r>
        <w:rPr>
          <w:spacing w:val="0"/>
          <w:sz w:val="28"/>
          <w:szCs w:val="28"/>
          <w:lang w:val="nl-NL"/>
        </w:rPr>
        <w:t xml:space="preserve">ủ thời gian </w:t>
      </w:r>
      <w:r>
        <w:rPr>
          <w:rFonts w:hint="eastAsia"/>
          <w:spacing w:val="0"/>
          <w:sz w:val="28"/>
          <w:szCs w:val="28"/>
          <w:lang w:val="nl-NL"/>
        </w:rPr>
        <w:t>đ</w:t>
      </w:r>
      <w:r>
        <w:rPr>
          <w:spacing w:val="0"/>
          <w:sz w:val="28"/>
          <w:szCs w:val="28"/>
          <w:lang w:val="nl-NL"/>
        </w:rPr>
        <w:t>ể nhà thầu hoàn chỉnh HS</w:t>
      </w:r>
      <w:r>
        <w:rPr>
          <w:rFonts w:hint="eastAsia"/>
          <w:spacing w:val="0"/>
          <w:sz w:val="28"/>
          <w:szCs w:val="28"/>
          <w:lang w:val="nl-NL"/>
        </w:rPr>
        <w:t>Đ</w:t>
      </w:r>
      <w:r>
        <w:rPr>
          <w:spacing w:val="0"/>
          <w:sz w:val="28"/>
          <w:szCs w:val="28"/>
          <w:lang w:val="nl-NL"/>
        </w:rPr>
        <w:t xml:space="preserve">X thì phải gia hạn thời </w:t>
      </w:r>
      <w:r>
        <w:rPr>
          <w:rFonts w:hint="eastAsia"/>
          <w:spacing w:val="0"/>
          <w:sz w:val="28"/>
          <w:szCs w:val="28"/>
          <w:lang w:val="nl-NL"/>
        </w:rPr>
        <w:t>đ</w:t>
      </w:r>
      <w:r>
        <w:rPr>
          <w:spacing w:val="0"/>
          <w:sz w:val="28"/>
          <w:szCs w:val="28"/>
          <w:lang w:val="nl-NL"/>
        </w:rPr>
        <w:t>iểm đóng thầu.</w:t>
      </w:r>
      <w:r>
        <w:rPr>
          <w:szCs w:val="28"/>
          <w:lang w:val="nl-NL"/>
        </w:rPr>
        <w:t xml:space="preserve"> </w:t>
      </w:r>
      <w:bookmarkEnd w:id="9"/>
    </w:p>
    <w:p w14:paraId="64DAF7CE">
      <w:pPr>
        <w:widowControl w:val="0"/>
        <w:spacing w:before="80" w:after="80" w:line="276" w:lineRule="auto"/>
        <w:ind w:firstLine="567"/>
        <w:jc w:val="both"/>
        <w:rPr>
          <w:rFonts w:ascii="Times New Roman" w:hAnsi="Times New Roman"/>
        </w:rPr>
      </w:pPr>
      <w:r>
        <w:rPr>
          <w:rFonts w:ascii="Times New Roman" w:hAnsi="Times New Roman"/>
        </w:rPr>
        <w:t xml:space="preserve">3. Nhà thầu nên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ờng công trình cũng nh</w:t>
      </w:r>
      <w:r>
        <w:rPr>
          <w:rFonts w:hint="eastAsia" w:ascii="Times New Roman" w:hAnsi="Times New Roman"/>
        </w:rPr>
        <w:t>ư</w:t>
      </w:r>
      <w:r>
        <w:rPr>
          <w:rFonts w:ascii="Times New Roman" w:hAnsi="Times New Roman"/>
        </w:rPr>
        <w:t xml:space="preserve"> khu vực liên quan và tự chịu trách nhiệm tìm hiểu mọi thông tin cần thiết </w:t>
      </w:r>
      <w:r>
        <w:rPr>
          <w:rFonts w:hint="eastAsia" w:ascii="Times New Roman" w:hAnsi="Times New Roman"/>
        </w:rPr>
        <w:t>đ</w:t>
      </w:r>
      <w:r>
        <w:rPr>
          <w:rFonts w:ascii="Times New Roman" w:hAnsi="Times New Roman"/>
        </w:rPr>
        <w:t>ể lập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thực hiện hợp </w:t>
      </w:r>
      <w:r>
        <w:rPr>
          <w:rFonts w:hint="eastAsia" w:ascii="Times New Roman" w:hAnsi="Times New Roman"/>
        </w:rPr>
        <w:t>đ</w:t>
      </w:r>
      <w:r>
        <w:rPr>
          <w:rFonts w:ascii="Times New Roman" w:hAnsi="Times New Roman"/>
        </w:rPr>
        <w:t xml:space="preserve">ồng thi công công trình nếu trúng thầu. Toàn bộ chi phí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 xml:space="preserve">ờng do nhà thầu tự chi trả. </w:t>
      </w:r>
    </w:p>
    <w:p w14:paraId="3F61965E">
      <w:pPr>
        <w:pStyle w:val="136"/>
        <w:widowControl w:val="0"/>
        <w:spacing w:before="80" w:after="80" w:line="276" w:lineRule="auto"/>
        <w:ind w:firstLine="720"/>
        <w:outlineLvl w:val="3"/>
        <w:rPr>
          <w:b/>
          <w:spacing w:val="0"/>
          <w:sz w:val="28"/>
          <w:szCs w:val="28"/>
        </w:rPr>
      </w:pPr>
      <w:bookmarkStart w:id="10" w:name="_Hlk156920283"/>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đồng tiền, ngôn ngữ khi tham dự thầu</w:t>
      </w:r>
    </w:p>
    <w:p w14:paraId="1DD269A5">
      <w:pPr>
        <w:widowControl w:val="0"/>
        <w:spacing w:before="80" w:after="80" w:line="276" w:lineRule="auto"/>
        <w:ind w:firstLine="720"/>
        <w:jc w:val="both"/>
        <w:rPr>
          <w:rFonts w:ascii="Times New Roman" w:hAnsi="Times New Roman"/>
        </w:rPr>
      </w:pPr>
      <w:r>
        <w:rPr>
          <w:rFonts w:ascii="Times New Roman" w:hAnsi="Times New Roman"/>
        </w:rPr>
        <w:t xml:space="preserve">1. Nhà thầu phải chịu mọi chi phí liên quan đến quá trình tham dự thầu. </w:t>
      </w:r>
    </w:p>
    <w:p w14:paraId="2284A176">
      <w:pPr>
        <w:widowControl w:val="0"/>
        <w:spacing w:before="80" w:after="80" w:line="276" w:lineRule="auto"/>
        <w:ind w:firstLine="720"/>
        <w:jc w:val="both"/>
        <w:rPr>
          <w:rFonts w:ascii="Times New Roman" w:hAnsi="Times New Roman"/>
        </w:rPr>
      </w:pPr>
      <w:r>
        <w:rPr>
          <w:rFonts w:ascii="Times New Roman" w:hAnsi="Times New Roman"/>
        </w:rPr>
        <w:t xml:space="preserve">2. Đồng tiền tham dự thầu và </w:t>
      </w:r>
      <w:r>
        <w:rPr>
          <w:rFonts w:hint="eastAsia" w:ascii="Times New Roman" w:hAnsi="Times New Roman"/>
        </w:rPr>
        <w:t>đ</w:t>
      </w:r>
      <w:r>
        <w:rPr>
          <w:rFonts w:ascii="Times New Roman" w:hAnsi="Times New Roman"/>
        </w:rPr>
        <w:t>ồng tiền thanh toán là VND.</w:t>
      </w:r>
    </w:p>
    <w:p w14:paraId="3091E388">
      <w:pPr>
        <w:widowControl w:val="0"/>
        <w:spacing w:before="80" w:after="80" w:line="276" w:lineRule="auto"/>
        <w:ind w:firstLine="567"/>
        <w:jc w:val="both"/>
        <w:rPr>
          <w:rFonts w:ascii="Times New Roman" w:hAnsi="Times New Roman"/>
        </w:rPr>
      </w:pPr>
      <w:r>
        <w:rPr>
          <w:rFonts w:ascii="Times New Roman" w:hAnsi="Times New Roman"/>
        </w:rPr>
        <w:tab/>
      </w: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 xml:space="preserve">ờng hợp thiếu bản dịch,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có thể yêu cầu nhà thầu gửi bổ sung (nếu cần thiết).</w:t>
      </w:r>
    </w:p>
    <w:bookmarkEnd w:id="10"/>
    <w:p w14:paraId="1573DDC9">
      <w:pPr>
        <w:widowControl w:val="0"/>
        <w:spacing w:before="80" w:after="80" w:line="276" w:lineRule="auto"/>
        <w:ind w:firstLine="567"/>
        <w:jc w:val="both"/>
        <w:rPr>
          <w:rFonts w:ascii="Times New Roman" w:hAnsi="Times New Roman"/>
          <w:b/>
          <w:bCs/>
          <w:lang w:val="pl-PL"/>
        </w:rPr>
      </w:pPr>
      <w:bookmarkStart w:id="11" w:name="_Hlk156920358"/>
      <w:r>
        <w:rPr>
          <w:rFonts w:ascii="Times New Roman" w:hAnsi="Times New Roman"/>
          <w:b/>
          <w:bCs/>
          <w:lang w:val="pl-PL"/>
        </w:rPr>
        <w:t>Mục 6. Thành phần của HSĐX</w:t>
      </w:r>
    </w:p>
    <w:p w14:paraId="191019D9">
      <w:pPr>
        <w:pStyle w:val="136"/>
        <w:widowControl w:val="0"/>
        <w:spacing w:before="80" w:after="80" w:line="276" w:lineRule="auto"/>
        <w:ind w:firstLine="567"/>
        <w:outlineLvl w:val="3"/>
        <w:rPr>
          <w:b/>
          <w:spacing w:val="0"/>
          <w:sz w:val="28"/>
          <w:szCs w:val="28"/>
        </w:rPr>
      </w:pPr>
      <w:r>
        <w:rPr>
          <w:spacing w:val="0"/>
          <w:sz w:val="28"/>
          <w:szCs w:val="28"/>
          <w:lang w:val="vi-VN"/>
        </w:rPr>
        <w:t xml:space="preserve">HSĐX </w:t>
      </w:r>
      <w:r>
        <w:rPr>
          <w:spacing w:val="0"/>
          <w:sz w:val="28"/>
          <w:szCs w:val="28"/>
        </w:rPr>
        <w:t xml:space="preserve">do nhà thầu chuẩn bị </w:t>
      </w:r>
      <w:r>
        <w:rPr>
          <w:spacing w:val="0"/>
          <w:sz w:val="28"/>
          <w:szCs w:val="28"/>
          <w:lang w:val="vi-VN"/>
        </w:rPr>
        <w:t>phải bao gồm:</w:t>
      </w:r>
      <w:r>
        <w:rPr>
          <w:b/>
          <w:spacing w:val="0"/>
          <w:sz w:val="28"/>
          <w:szCs w:val="28"/>
        </w:rPr>
        <w:tab/>
      </w:r>
      <w:r>
        <w:rPr>
          <w:b/>
          <w:spacing w:val="0"/>
          <w:sz w:val="28"/>
          <w:szCs w:val="28"/>
        </w:rPr>
        <w:t xml:space="preserve">                                                 </w:t>
      </w:r>
    </w:p>
    <w:p w14:paraId="19BC6BA8">
      <w:pPr>
        <w:pStyle w:val="136"/>
        <w:widowControl w:val="0"/>
        <w:spacing w:before="80" w:after="80" w:line="276" w:lineRule="auto"/>
        <w:ind w:firstLine="567"/>
        <w:outlineLvl w:val="3"/>
        <w:rPr>
          <w:spacing w:val="0"/>
          <w:sz w:val="28"/>
          <w:szCs w:val="28"/>
        </w:rPr>
      </w:pPr>
      <w:r>
        <w:rPr>
          <w:spacing w:val="0"/>
          <w:sz w:val="28"/>
          <w:szCs w:val="28"/>
          <w:lang w:val="vi-VN"/>
        </w:rPr>
        <w:t>1. Đơn dự thầu</w:t>
      </w:r>
      <w:r>
        <w:rPr>
          <w:spacing w:val="0"/>
          <w:sz w:val="28"/>
          <w:szCs w:val="28"/>
        </w:rPr>
        <w:t xml:space="preserve"> theo Mẫu số 01 Chương III, tài liệu chứng minh tư cách hợp lệ của người ký đơn dự thầu</w:t>
      </w:r>
      <w:r>
        <w:rPr>
          <w:spacing w:val="0"/>
          <w:sz w:val="28"/>
          <w:szCs w:val="28"/>
          <w:lang w:val="vi-VN"/>
        </w:rPr>
        <w:t>;</w:t>
      </w:r>
    </w:p>
    <w:p w14:paraId="6C7ACCFE">
      <w:pPr>
        <w:pStyle w:val="136"/>
        <w:widowControl w:val="0"/>
        <w:spacing w:before="80" w:after="80" w:line="276" w:lineRule="auto"/>
        <w:ind w:firstLine="567"/>
        <w:outlineLvl w:val="3"/>
        <w:rPr>
          <w:spacing w:val="0"/>
          <w:sz w:val="28"/>
          <w:szCs w:val="28"/>
        </w:rPr>
      </w:pPr>
      <w:r>
        <w:rPr>
          <w:spacing w:val="0"/>
          <w:sz w:val="28"/>
          <w:szCs w:val="28"/>
          <w:lang w:val="vi-VN"/>
        </w:rPr>
        <w:t>2. Thỏa thuận liên danh</w:t>
      </w:r>
      <w:r>
        <w:rPr>
          <w:spacing w:val="0"/>
          <w:sz w:val="28"/>
          <w:szCs w:val="28"/>
        </w:rPr>
        <w:t xml:space="preserve"> được Hệ thống trích xuất</w:t>
      </w:r>
      <w:r>
        <w:rPr>
          <w:spacing w:val="0"/>
          <w:sz w:val="28"/>
          <w:szCs w:val="28"/>
          <w:lang w:val="vi-VN"/>
        </w:rPr>
        <w:t xml:space="preserve"> </w:t>
      </w:r>
      <w:r>
        <w:rPr>
          <w:spacing w:val="0"/>
          <w:sz w:val="28"/>
          <w:szCs w:val="28"/>
        </w:rPr>
        <w:t xml:space="preserve">theo Mẫu số 03 Chương III (đối với trường hợp liên danh);  </w:t>
      </w:r>
    </w:p>
    <w:p w14:paraId="3E17189F">
      <w:pPr>
        <w:pStyle w:val="136"/>
        <w:widowControl w:val="0"/>
        <w:spacing w:before="80" w:after="80" w:line="276" w:lineRule="auto"/>
        <w:ind w:firstLine="567"/>
        <w:outlineLvl w:val="3"/>
        <w:rPr>
          <w:spacing w:val="0"/>
          <w:sz w:val="28"/>
          <w:szCs w:val="28"/>
        </w:rPr>
      </w:pPr>
      <w:r>
        <w:rPr>
          <w:spacing w:val="0"/>
          <w:sz w:val="28"/>
          <w:szCs w:val="28"/>
          <w:lang w:val="vi-VN"/>
        </w:rPr>
        <w:t>3. Tài liệu chứng minh tư cách hợp lệ</w:t>
      </w:r>
      <w:r>
        <w:rPr>
          <w:spacing w:val="0"/>
          <w:sz w:val="28"/>
          <w:szCs w:val="28"/>
        </w:rPr>
        <w:t xml:space="preserve">, </w:t>
      </w:r>
      <w:r>
        <w:rPr>
          <w:spacing w:val="0"/>
          <w:sz w:val="28"/>
          <w:szCs w:val="28"/>
          <w:lang w:val="vi-VN"/>
        </w:rPr>
        <w:t>năng lực và kinh nghiệm</w:t>
      </w:r>
      <w:r>
        <w:rPr>
          <w:spacing w:val="0"/>
          <w:sz w:val="28"/>
          <w:szCs w:val="28"/>
        </w:rPr>
        <w:t xml:space="preserve"> của nhà thầu;</w:t>
      </w:r>
    </w:p>
    <w:p w14:paraId="1718586B">
      <w:pPr>
        <w:pStyle w:val="136"/>
        <w:widowControl w:val="0"/>
        <w:spacing w:before="80" w:after="80" w:line="276" w:lineRule="auto"/>
        <w:ind w:firstLine="567"/>
        <w:outlineLvl w:val="3"/>
        <w:rPr>
          <w:spacing w:val="0"/>
          <w:sz w:val="28"/>
          <w:szCs w:val="28"/>
        </w:rPr>
      </w:pPr>
      <w:r>
        <w:rPr>
          <w:spacing w:val="0"/>
          <w:sz w:val="28"/>
          <w:szCs w:val="28"/>
        </w:rPr>
        <w:t>4</w:t>
      </w:r>
      <w:r>
        <w:rPr>
          <w:spacing w:val="0"/>
          <w:sz w:val="28"/>
          <w:szCs w:val="28"/>
          <w:lang w:val="vi-VN"/>
        </w:rPr>
        <w:t>. Đề xuất kỹ thuật theo quy định tại</w:t>
      </w:r>
      <w:r>
        <w:rPr>
          <w:spacing w:val="0"/>
          <w:sz w:val="28"/>
          <w:szCs w:val="28"/>
        </w:rPr>
        <w:t xml:space="preserve"> Mục 8 Chương này; </w:t>
      </w:r>
    </w:p>
    <w:p w14:paraId="1C04AD62">
      <w:pPr>
        <w:pStyle w:val="136"/>
        <w:widowControl w:val="0"/>
        <w:spacing w:before="80" w:after="80" w:line="276" w:lineRule="auto"/>
        <w:ind w:firstLine="567"/>
        <w:outlineLvl w:val="3"/>
        <w:rPr>
          <w:spacing w:val="0"/>
          <w:sz w:val="28"/>
          <w:szCs w:val="28"/>
          <w:lang w:val="vi-VN"/>
        </w:rPr>
      </w:pPr>
      <w:r>
        <w:rPr>
          <w:spacing w:val="0"/>
          <w:sz w:val="28"/>
          <w:szCs w:val="28"/>
        </w:rPr>
        <w:t>5</w:t>
      </w:r>
      <w:r>
        <w:rPr>
          <w:spacing w:val="0"/>
          <w:sz w:val="28"/>
          <w:szCs w:val="28"/>
          <w:lang w:val="vi-VN"/>
        </w:rPr>
        <w:t>. Đề xuất về giá</w:t>
      </w:r>
      <w:r>
        <w:rPr>
          <w:spacing w:val="0"/>
          <w:sz w:val="28"/>
          <w:szCs w:val="28"/>
        </w:rPr>
        <w:t xml:space="preserve"> theo Mẫu số 04A hoặc Mẫu số 04B hoặc Mẫu số 04C hoặc Mẫu số 04D Chương III; </w:t>
      </w:r>
    </w:p>
    <w:p w14:paraId="7A7C3807">
      <w:pPr>
        <w:pStyle w:val="136"/>
        <w:widowControl w:val="0"/>
        <w:tabs>
          <w:tab w:val="left" w:pos="709"/>
        </w:tabs>
        <w:spacing w:before="80" w:after="80" w:line="276" w:lineRule="auto"/>
        <w:ind w:firstLine="567"/>
        <w:outlineLvl w:val="3"/>
        <w:rPr>
          <w:spacing w:val="0"/>
          <w:sz w:val="28"/>
          <w:szCs w:val="28"/>
        </w:rPr>
      </w:pPr>
      <w:r>
        <w:rPr>
          <w:spacing w:val="0"/>
          <w:sz w:val="28"/>
          <w:szCs w:val="28"/>
        </w:rPr>
        <w:t>6</w:t>
      </w:r>
      <w:r>
        <w:rPr>
          <w:spacing w:val="0"/>
          <w:sz w:val="28"/>
          <w:szCs w:val="28"/>
          <w:lang w:val="vi-VN"/>
        </w:rPr>
        <w:t xml:space="preserve">. Các nội dung khác </w:t>
      </w:r>
      <w:r>
        <w:rPr>
          <w:spacing w:val="0"/>
          <w:sz w:val="28"/>
          <w:szCs w:val="28"/>
        </w:rPr>
        <w:t xml:space="preserve">__ </w:t>
      </w:r>
      <w:r>
        <w:rPr>
          <w:i/>
          <w:spacing w:val="0"/>
          <w:sz w:val="28"/>
          <w:szCs w:val="28"/>
          <w:lang w:val="vi-VN"/>
        </w:rPr>
        <w:t>[</w:t>
      </w:r>
      <w:r>
        <w:rPr>
          <w:i/>
          <w:spacing w:val="0"/>
          <w:sz w:val="28"/>
          <w:szCs w:val="28"/>
        </w:rPr>
        <w:t>N</w:t>
      </w:r>
      <w:r>
        <w:rPr>
          <w:i/>
          <w:spacing w:val="0"/>
          <w:sz w:val="28"/>
          <w:szCs w:val="28"/>
          <w:lang w:val="vi-VN"/>
        </w:rPr>
        <w:t>êu các nội dung khác tùy theo tính chất, yêu cầu của gói thầu]</w:t>
      </w:r>
      <w:r>
        <w:rPr>
          <w:spacing w:val="0"/>
          <w:sz w:val="28"/>
          <w:szCs w:val="28"/>
        </w:rPr>
        <w:t>.</w:t>
      </w:r>
      <w:bookmarkEnd w:id="11"/>
    </w:p>
    <w:p w14:paraId="0A7E63ED">
      <w:pPr>
        <w:widowControl w:val="0"/>
        <w:spacing w:before="80" w:after="80" w:line="276" w:lineRule="auto"/>
        <w:ind w:firstLine="567"/>
        <w:jc w:val="both"/>
        <w:rPr>
          <w:rFonts w:ascii="Times New Roman" w:hAnsi="Times New Roman"/>
          <w:b/>
          <w:bCs/>
          <w:lang w:val="es-ES"/>
        </w:rPr>
      </w:pPr>
      <w:r>
        <w:rPr>
          <w:rFonts w:ascii="Times New Roman" w:hAnsi="Times New Roman"/>
          <w:b/>
          <w:bCs/>
          <w:lang w:val="es-ES"/>
        </w:rPr>
        <w:t xml:space="preserve">Mục 7. </w:t>
      </w:r>
      <w:r>
        <w:rPr>
          <w:rFonts w:ascii="Times New Roman" w:hAnsi="Times New Roman"/>
          <w:b/>
          <w:bCs/>
          <w:lang w:val="de-DE"/>
        </w:rPr>
        <w:t>Giá dự thầu</w:t>
      </w:r>
    </w:p>
    <w:p w14:paraId="2DCC267C">
      <w:pPr>
        <w:widowControl w:val="0"/>
        <w:spacing w:before="80" w:after="80" w:line="276" w:lineRule="auto"/>
        <w:ind w:firstLine="567"/>
        <w:jc w:val="both"/>
        <w:rPr>
          <w:rFonts w:ascii="Times New Roman" w:hAnsi="Times New Roman"/>
          <w:lang w:val="nl-NL"/>
        </w:rPr>
      </w:pPr>
      <w:r>
        <w:rPr>
          <w:rFonts w:ascii="Times New Roman" w:hAnsi="Times New Roman"/>
          <w:lang/>
        </w:rPr>
        <w:t xml:space="preserve">1. Giá dự thầu là giá do nhà thầu chào trong đơn </w:t>
      </w:r>
      <w:r>
        <w:rPr>
          <w:rFonts w:ascii="Times New Roman" w:hAnsi="Times New Roman"/>
          <w:lang w:val="vi-VN"/>
        </w:rPr>
        <w:t xml:space="preserve">dự </w:t>
      </w:r>
      <w:r>
        <w:rPr>
          <w:rFonts w:ascii="Times New Roman" w:hAnsi="Times New Roman"/>
          <w:lang/>
        </w:rPr>
        <w:t xml:space="preserve">thầu bao gồm toàn bộ các chi phí (chưa tính giảm giá) để thực hiện gói thầu theo yêu cầu của HSYC, kể cả các loại </w:t>
      </w:r>
      <w:r>
        <w:rPr>
          <w:rFonts w:ascii="Times New Roman" w:hAnsi="Times New Roman"/>
          <w:lang w:val="es-ES"/>
        </w:rPr>
        <w:t xml:space="preserve">thuế, phí, lệ phí (nếu có) áp theo thuế suất, mức phí, lệ phí tại thời điểm 28 ngày trước ngày có thời điểm đóng thầu. </w:t>
      </w:r>
    </w:p>
    <w:p w14:paraId="77899146">
      <w:pPr>
        <w:widowControl w:val="0"/>
        <w:spacing w:before="80" w:after="80" w:line="276" w:lineRule="auto"/>
        <w:ind w:firstLine="567"/>
        <w:jc w:val="both"/>
        <w:rPr>
          <w:lang/>
        </w:rPr>
      </w:pPr>
      <w:r>
        <w:rPr>
          <w:rFonts w:ascii="Times New Roman" w:hAnsi="Times New Roman"/>
          <w:lang/>
        </w:rPr>
        <w:t>2. Phạm vi công việc quy định tại Chương III có thể do Chủ đầu tư tự xác định hoặc do nhà thầu tự xác định.</w:t>
      </w:r>
    </w:p>
    <w:p w14:paraId="73971786">
      <w:pPr>
        <w:widowControl w:val="0"/>
        <w:spacing w:before="80" w:after="80" w:line="276" w:lineRule="auto"/>
        <w:ind w:firstLine="567"/>
        <w:jc w:val="both"/>
        <w:rPr>
          <w:lang/>
        </w:rPr>
      </w:pPr>
      <w:r>
        <w:rPr>
          <w:rFonts w:ascii="Times New Roman" w:hAnsi="Times New Roman"/>
          <w:lang/>
        </w:rPr>
        <w:t>a) Trường hợp phạm vi công việc do Chủ đầu tư xác định:</w:t>
      </w:r>
    </w:p>
    <w:p w14:paraId="066E5B81">
      <w:pPr>
        <w:widowControl w:val="0"/>
        <w:spacing w:before="80" w:after="80" w:line="276" w:lineRule="auto"/>
        <w:ind w:firstLine="567"/>
        <w:jc w:val="both"/>
        <w:rPr>
          <w:lang/>
        </w:rPr>
      </w:pPr>
      <w:r>
        <w:rPr>
          <w:rFonts w:ascii="Times New Roman" w:hAnsi="Times New Roman"/>
          <w:lang/>
        </w:rPr>
        <w:t>Nhà thầu phải chào giá cho các hạng mục công việc nêu tại Bảng kê hạng mục công việc. Nhà thầu có thể bổ sung hoặc giảm bớt các hạng mục công việc để đáp ứng phạm vi công việc theo quy định tại Chương IV.</w:t>
      </w:r>
    </w:p>
    <w:p w14:paraId="52B92606">
      <w:pPr>
        <w:widowControl w:val="0"/>
        <w:spacing w:before="80" w:after="80" w:line="276" w:lineRule="auto"/>
        <w:ind w:firstLine="567"/>
        <w:jc w:val="both"/>
        <w:rPr>
          <w:lang/>
        </w:rPr>
      </w:pPr>
      <w:r>
        <w:rPr>
          <w:rFonts w:ascii="Times New Roman" w:hAnsi="Times New Roman"/>
          <w:lang/>
        </w:rPr>
        <w:t>Nhà thầu có trách nhiệm rà soát lại hạng mục công việc nêu trong Bảng kê hạng mục công việc (cả hạng mục công việc tổng quát và hạng mục công việc thành phần) để thực hiện gói thầu. Nhà thầu phải tự bổ sung và chào giá cho các hạng mục công việc mà nhà thầu phát hiện chưa bao gồm trong HSYC nhưng cần thiết để hoàn thành gói thầu. Trường hợp nhà thầu không bổ sung các hạng mục thiếu, cần thiết để thực hiện gói thầu hoặc tại cột “giá theo từng hạng mục” nhà thầu ghi là “0” thì được coi là nhà thầu đã phân bổ giá của các hạng mục công việc này vào các hạng mục công việc khác của gói thầu, nhà thầu có trách nhiệm hoàn thành gói thầu theo yêu cầu của HSYC, đáp ứng yêu cầu kỹ thuật nêu tại Chương IV và không được Chủ đầu tư thanh toán thêm bất kỳ khoản tiền nào trong quá trình thực hiện hợp đồng ngoài tổng số tiền đã chào.</w:t>
      </w:r>
    </w:p>
    <w:p w14:paraId="23F49CEE">
      <w:pPr>
        <w:widowControl w:val="0"/>
        <w:spacing w:before="80" w:after="80" w:line="276" w:lineRule="auto"/>
        <w:ind w:firstLine="567"/>
        <w:jc w:val="both"/>
        <w:rPr>
          <w:lang/>
        </w:rPr>
      </w:pPr>
      <w:r>
        <w:rPr>
          <w:rFonts w:ascii="Times New Roman" w:hAnsi="Times New Roman"/>
          <w:lang/>
        </w:rPr>
        <w:t>Không tiến hành hiệu chỉnh sai lệch trong trường hợp hạng mục công việc do Nhà thầu bổ sung (nếu có) khác so với hạng mục công việc nêu trong HSYC, trừ trường hợp hạng mục công việc này là thừa so với yêu cầu của HSYC để thực hiện gói thầu. Trường hợp hạng mục công việc nhà thầu chào là thừa, không cần thiết để thực hiện gói thầu thì được coi là chào thừa và bị hiệu chỉnh sai lệch thừa.</w:t>
      </w:r>
    </w:p>
    <w:p w14:paraId="7A352DC0">
      <w:pPr>
        <w:widowControl w:val="0"/>
        <w:spacing w:before="80" w:after="80" w:line="276" w:lineRule="auto"/>
        <w:ind w:firstLine="567"/>
        <w:jc w:val="both"/>
        <w:rPr>
          <w:lang/>
        </w:rPr>
      </w:pPr>
      <w:r>
        <w:rPr>
          <w:rFonts w:ascii="Times New Roman" w:hAnsi="Times New Roman"/>
          <w:lang/>
        </w:rPr>
        <w:t>b) Trường hợp phạm vi công việc do Nhà thầu tự xác định:</w:t>
      </w:r>
    </w:p>
    <w:p w14:paraId="6529100A">
      <w:pPr>
        <w:widowControl w:val="0"/>
        <w:spacing w:before="80" w:after="80" w:line="276" w:lineRule="auto"/>
        <w:ind w:firstLine="567"/>
        <w:jc w:val="both"/>
        <w:rPr>
          <w:lang/>
        </w:rPr>
      </w:pPr>
      <w:r>
        <w:rPr>
          <w:rFonts w:ascii="Times New Roman" w:hAnsi="Times New Roman"/>
          <w:lang/>
        </w:rPr>
        <w:t>Giá dự thầu bao gồm toàn bộ các chi phí cần thiết để thực hiện gói thầu theo yêu cầu của gói thầu. Nhà thầu phải liệt kê hạng mục công việc và ghi giá cho các hạng mục công việc theo Bảng tổng hợp giá dự thầu để đáp ứng phạm vi công việc và yêu cầu kỹ thuật theo quy định tại Chương IV. Trường hợp nhà thầu không bổ sung các hạng mục thiếu, cần thiết để thực hiện gói thầu hoặc tại cột “giá theo từng hạng mục” nhà thầu ghi là “0” hoặc nhà thầu chào không đầy đủ hạng mục công việc cần thiết để thực hiện gói thầu thì được coi là nhà thầu đã phân bổ giá của hạng mục công việc này vào giá của hạng mục công việc khác thuộc gói thầu. Nhà thầu phải có trách nhiệm thực hiện toàn bộ các công việc này theo đúng yêu cầu nêu trong HSYC và không được Chủ đầu tư thanh toán thêm bất kỳ khoản tiền nào trong quá trình thực hiện hợp đồng ngoài tổng số tiền đã chào.</w:t>
      </w:r>
    </w:p>
    <w:p w14:paraId="0BED1D0B">
      <w:pPr>
        <w:widowControl w:val="0"/>
        <w:spacing w:before="80" w:after="80" w:line="276" w:lineRule="auto"/>
        <w:ind w:firstLine="567"/>
        <w:jc w:val="both"/>
        <w:rPr>
          <w:lang/>
        </w:rPr>
      </w:pPr>
      <w:r>
        <w:rPr>
          <w:rFonts w:ascii="Times New Roman" w:hAnsi="Times New Roman"/>
          <w:lang/>
        </w:rPr>
        <w:t>Trường hợp hạng mục công việc nhà thầu chào là thừa, không cần thiết để thực hiện gói thầu thì được coi là chào thừa và bị hiệu chỉnh sai lệch thừa.</w:t>
      </w:r>
    </w:p>
    <w:p w14:paraId="227FF91A">
      <w:pPr>
        <w:widowControl w:val="0"/>
        <w:spacing w:before="80" w:after="80" w:line="276" w:lineRule="auto"/>
        <w:ind w:firstLine="567"/>
        <w:jc w:val="both"/>
        <w:outlineLvl w:val="3"/>
        <w:rPr>
          <w:rFonts w:ascii="Times New Roman" w:hAnsi="Times New Roman"/>
          <w:b/>
          <w:lang w:val="es-ES"/>
        </w:rPr>
      </w:pPr>
      <w:r>
        <w:rPr>
          <w:rFonts w:ascii="Times New Roman" w:hAnsi="Times New Roman"/>
          <w:b/>
          <w:lang w:val="es-ES"/>
        </w:rPr>
        <w:t>Mục 8. Thành phần đề xuất kỹ thuật</w:t>
      </w:r>
    </w:p>
    <w:p w14:paraId="22842693">
      <w:pPr>
        <w:widowControl w:val="0"/>
        <w:spacing w:before="80" w:after="80" w:line="276" w:lineRule="auto"/>
        <w:ind w:firstLine="567"/>
        <w:jc w:val="both"/>
        <w:outlineLvl w:val="3"/>
        <w:rPr>
          <w:rFonts w:ascii="Times New Roman" w:hAnsi="Times New Roman"/>
          <w:lang/>
        </w:rPr>
      </w:pPr>
      <w:bookmarkStart w:id="12" w:name="_Toc399947507"/>
      <w:r>
        <w:rPr>
          <w:rFonts w:ascii="Times New Roman" w:hAnsi="Times New Roman"/>
          <w:lang/>
        </w:rPr>
        <w:t>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bookmarkEnd w:id="12"/>
    </w:p>
    <w:p w14:paraId="42C89DDC">
      <w:pPr>
        <w:widowControl w:val="0"/>
        <w:spacing w:before="80" w:after="80" w:line="276" w:lineRule="auto"/>
        <w:ind w:firstLine="567"/>
        <w:jc w:val="both"/>
        <w:rPr>
          <w:rFonts w:ascii="Times New Roman" w:hAnsi="Times New Roman"/>
          <w:b/>
          <w:bCs/>
          <w:lang w:val="es-ES"/>
        </w:rPr>
      </w:pPr>
      <w:r>
        <w:rPr>
          <w:rFonts w:ascii="Times New Roman" w:hAnsi="Times New Roman"/>
          <w:b/>
          <w:bCs/>
          <w:lang w:val="es-ES"/>
        </w:rPr>
        <w:t>Mục 9. Hiệu lực của HSĐX</w:t>
      </w:r>
    </w:p>
    <w:p w14:paraId="255CCD33">
      <w:pPr>
        <w:widowControl w:val="0"/>
        <w:spacing w:before="80" w:after="80" w:line="276" w:lineRule="auto"/>
        <w:ind w:firstLine="567"/>
        <w:jc w:val="both"/>
        <w:rPr>
          <w:rFonts w:ascii="Times New Roman" w:hAnsi="Times New Roman"/>
          <w:lang w:val="de-DE"/>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bookmarkStart w:id="13" w:name="_Hlk156921811"/>
      <w:r>
        <w:rPr>
          <w:rFonts w:ascii="Times New Roman" w:hAnsi="Times New Roman"/>
          <w:i/>
          <w:iCs/>
          <w:lang w:val="de-DE"/>
        </w:rPr>
        <w:t>Ghi rõ số ngày tùy thuộc quy mô, tính chất của gói thầu, bảo đảm thời gian có hiệu lực đến ngày ký kết hợp đồng</w:t>
      </w:r>
      <w:bookmarkEnd w:id="13"/>
      <w:r>
        <w:rPr>
          <w:rFonts w:ascii="Times New Roman" w:hAnsi="Times New Roman"/>
          <w:i/>
          <w:lang w:val="vi-VN"/>
        </w:rPr>
        <w:t>]</w:t>
      </w:r>
      <w:r>
        <w:rPr>
          <w:rFonts w:ascii="Times New Roman" w:hAnsi="Times New Roman"/>
          <w:i/>
          <w:lang w:val="de-DE"/>
        </w:rPr>
        <w:t xml:space="preserve"> </w:t>
      </w:r>
      <w:r>
        <w:rPr>
          <w:rFonts w:ascii="Times New Roman" w:hAnsi="Times New Roman"/>
          <w:lang w:val="it-IT"/>
        </w:rPr>
        <w:t>kể từ ngày có thời điểm đóng thầu.</w:t>
      </w:r>
      <w:r>
        <w:rPr>
          <w:rFonts w:ascii="Times New Roman" w:hAnsi="Times New Roman"/>
          <w:lang w:val="vi-VN"/>
        </w:rPr>
        <w:t xml:space="preserve"> </w:t>
      </w:r>
    </w:p>
    <w:p w14:paraId="7438F3EB">
      <w:pPr>
        <w:widowControl w:val="0"/>
        <w:spacing w:before="80" w:after="80" w:line="276" w:lineRule="auto"/>
        <w:ind w:firstLine="567"/>
        <w:jc w:val="both"/>
        <w:rPr>
          <w:rFonts w:ascii="Times New Roman" w:hAnsi="Times New Roman"/>
          <w:lang w:val="vi-VN"/>
        </w:rPr>
      </w:pPr>
      <w:bookmarkStart w:id="14" w:name="_Hlk156921836"/>
      <w:r>
        <w:rPr>
          <w:rFonts w:ascii="Times New Roman" w:hAnsi="Times New Roman"/>
          <w:lang w:val="es-ES"/>
        </w:rPr>
        <w:t xml:space="preserve">2. Trong trường hợp cần thiết, trước khi hết thời hạn hiệu lực của HSĐX, </w:t>
      </w:r>
      <w:r>
        <w:rPr>
          <w:rFonts w:ascii="Times New Roman" w:hAnsi="Times New Roman"/>
        </w:rPr>
        <w:t xml:space="preserve">Chủ đầu tư </w:t>
      </w:r>
      <w:r>
        <w:rPr>
          <w:rFonts w:ascii="Times New Roman" w:hAnsi="Times New Roman"/>
          <w:lang w:val="es-ES"/>
        </w:rPr>
        <w:t>có thể đề nghị nhà thầu gia hạn hiệu lực của HSĐX. Việc đề nghị gia hạn và chấp thuận gia hạn phải được thể hiện bằng văn bản.</w:t>
      </w:r>
      <w:bookmarkEnd w:id="14"/>
      <w:r>
        <w:rPr>
          <w:rFonts w:ascii="Times New Roman" w:hAnsi="Times New Roman"/>
          <w:lang w:val="es-ES"/>
        </w:rPr>
        <w:t xml:space="preserve"> </w:t>
      </w:r>
    </w:p>
    <w:p w14:paraId="47F268C5">
      <w:pPr>
        <w:widowControl w:val="0"/>
        <w:spacing w:before="80" w:after="80" w:line="276" w:lineRule="auto"/>
        <w:ind w:firstLine="567"/>
        <w:jc w:val="both"/>
        <w:rPr>
          <w:rFonts w:ascii="Times New Roman" w:hAnsi="Times New Roman"/>
          <w:lang w:val="es-ES"/>
        </w:rPr>
      </w:pPr>
      <w:r>
        <w:rPr>
          <w:rFonts w:ascii="Times New Roman" w:hAnsi="Times New Roman"/>
          <w:b/>
          <w:bCs/>
          <w:lang w:val="es-ES"/>
        </w:rPr>
        <w:t>Mục 10. Chuẩn bị và nộp HSĐX</w:t>
      </w:r>
    </w:p>
    <w:p w14:paraId="711AFBD7">
      <w:pPr>
        <w:widowControl w:val="0"/>
        <w:spacing w:before="80" w:after="80" w:line="276" w:lineRule="auto"/>
        <w:ind w:firstLine="567"/>
        <w:jc w:val="both"/>
        <w:rPr>
          <w:rFonts w:ascii="Times New Roman" w:hAnsi="Times New Roman"/>
          <w:lang w:val="pl-PL"/>
        </w:rPr>
      </w:pPr>
      <w:r>
        <w:rPr>
          <w:rFonts w:ascii="Times New Roman" w:hAnsi="Times New Roman"/>
          <w:bCs/>
          <w:lang w:val="de-DE"/>
        </w:rPr>
        <w:t>Nhà thầu chuẩn bị HSĐX theo quy định tại Mục 6 Chương này và đính kèm trên Hệ thống.</w:t>
      </w:r>
      <w:r>
        <w:rPr>
          <w:rFonts w:ascii="Times New Roman" w:hAnsi="Times New Roman"/>
          <w:lang w:val="it-IT"/>
        </w:rPr>
        <w:t xml:space="preserve"> Nhà thầu chỉ nộp một bộ HSĐX trên Hệ thống. Trường hợp liên danh, thành viên đứng đầu liên danh (theo thỏa thuận trong liên danh) thay mặt liên danh nộp HSĐX </w:t>
      </w:r>
      <w:r>
        <w:rPr>
          <w:rFonts w:ascii="Times New Roman" w:hAnsi="Times New Roman"/>
          <w:lang w:val="pl-PL"/>
        </w:rPr>
        <w:t>sau khi được sự chấp thuận của tất cả các thành viên trong liên danh</w:t>
      </w:r>
      <w:r>
        <w:rPr>
          <w:rFonts w:ascii="Times New Roman" w:hAnsi="Times New Roman"/>
          <w:lang w:val="nl-NL"/>
        </w:rPr>
        <w:t xml:space="preserve">. Nhà thầu phải chuẩn bị sẵn sàng các tài liệu gốc </w:t>
      </w:r>
      <w:r>
        <w:rPr>
          <w:rFonts w:hint="eastAsia" w:ascii="Times New Roman" w:hAnsi="Times New Roman"/>
          <w:lang w:val="nl-NL"/>
        </w:rPr>
        <w:t>đ</w:t>
      </w:r>
      <w:r>
        <w:rPr>
          <w:rFonts w:ascii="Times New Roman" w:hAnsi="Times New Roman"/>
          <w:lang w:val="nl-NL"/>
        </w:rPr>
        <w:t xml:space="preserve">ể phục vụ việc xác minh khi có yêu cầu của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w:t>
      </w:r>
    </w:p>
    <w:p w14:paraId="0D1C788A">
      <w:pPr>
        <w:widowControl w:val="0"/>
        <w:spacing w:before="80" w:after="80"/>
        <w:ind w:firstLine="567"/>
        <w:jc w:val="both"/>
        <w:rPr>
          <w:rFonts w:ascii="Times New Roman" w:hAnsi="Times New Roman"/>
          <w:b/>
          <w:bCs/>
          <w:lang w:val="it-IT"/>
        </w:rPr>
      </w:pPr>
      <w:r>
        <w:rPr>
          <w:rFonts w:ascii="Times New Roman" w:hAnsi="Times New Roman"/>
          <w:b/>
          <w:bCs/>
          <w:lang w:val="it-IT"/>
        </w:rPr>
        <w:t xml:space="preserve">Mục 11. </w:t>
      </w:r>
      <w:bookmarkStart w:id="15" w:name="_Hlk162278013"/>
      <w:bookmarkStart w:id="16" w:name="_Hlk203125936"/>
      <w:r>
        <w:rPr>
          <w:rFonts w:ascii="Times New Roman" w:hAnsi="Times New Roman"/>
          <w:b/>
          <w:bCs/>
          <w:lang w:val="it-IT"/>
        </w:rPr>
        <w:t>Thời điểm đóng thầu</w:t>
      </w:r>
      <w:bookmarkEnd w:id="15"/>
      <w:r>
        <w:rPr>
          <w:rFonts w:ascii="Times New Roman" w:hAnsi="Times New Roman"/>
          <w:b/>
          <w:bCs/>
          <w:lang w:val="it-IT"/>
        </w:rPr>
        <w:t xml:space="preserve"> và mở thầu</w:t>
      </w:r>
      <w:bookmarkEnd w:id="16"/>
      <w:r>
        <w:rPr>
          <w:rFonts w:ascii="Times New Roman" w:hAnsi="Times New Roman"/>
          <w:lang w:val="it-IT"/>
        </w:rPr>
        <w:tab/>
      </w:r>
    </w:p>
    <w:p w14:paraId="3C83CC1A">
      <w:pPr>
        <w:widowControl w:val="0"/>
        <w:spacing w:before="80" w:after="80"/>
        <w:ind w:firstLine="567"/>
        <w:jc w:val="both"/>
        <w:rPr>
          <w:rFonts w:ascii="Times New Roman" w:hAnsi="Times New Roman"/>
          <w:i/>
          <w:iCs/>
          <w:lang w:val="it-IT"/>
        </w:rPr>
      </w:pPr>
      <w:r>
        <w:rPr>
          <w:rFonts w:ascii="Times New Roman" w:hAnsi="Times New Roman"/>
          <w:lang w:val="it-IT"/>
        </w:rPr>
        <w:t>1. HS</w:t>
      </w:r>
      <w:r>
        <w:rPr>
          <w:rFonts w:hint="eastAsia" w:ascii="Times New Roman" w:hAnsi="Times New Roman"/>
          <w:lang w:val="it-IT"/>
        </w:rPr>
        <w:t>Đ</w:t>
      </w:r>
      <w:r>
        <w:rPr>
          <w:rFonts w:ascii="Times New Roman" w:hAnsi="Times New Roman"/>
          <w:lang w:val="it-IT"/>
        </w:rPr>
        <w:t>X do nhà thầu nộp trên Hệ thống phải bảo đảm tr</w:t>
      </w:r>
      <w:r>
        <w:rPr>
          <w:rFonts w:hint="eastAsia" w:ascii="Times New Roman" w:hAnsi="Times New Roman"/>
          <w:lang w:val="it-IT"/>
        </w:rPr>
        <w:t>ư</w:t>
      </w:r>
      <w:r>
        <w:rPr>
          <w:rFonts w:ascii="Times New Roman" w:hAnsi="Times New Roman"/>
          <w:lang w:val="it-IT"/>
        </w:rPr>
        <w:t xml:space="preserve">ớc thời </w:t>
      </w:r>
      <w:r>
        <w:rPr>
          <w:rFonts w:hint="eastAsia" w:ascii="Times New Roman" w:hAnsi="Times New Roman"/>
          <w:lang w:val="it-IT"/>
        </w:rPr>
        <w:t>đ</w:t>
      </w:r>
      <w:r>
        <w:rPr>
          <w:rFonts w:ascii="Times New Roman" w:hAnsi="Times New Roman"/>
          <w:lang w:val="it-IT"/>
        </w:rPr>
        <w:t xml:space="preserve">iểm </w:t>
      </w:r>
      <w:r>
        <w:rPr>
          <w:rFonts w:hint="eastAsia" w:ascii="Times New Roman" w:hAnsi="Times New Roman"/>
          <w:lang w:val="it-IT"/>
        </w:rPr>
        <w:t>đó</w:t>
      </w:r>
      <w:r>
        <w:rPr>
          <w:rFonts w:ascii="Times New Roman" w:hAnsi="Times New Roman"/>
          <w:lang w:val="it-IT"/>
        </w:rPr>
        <w:t xml:space="preserve">ng thầu do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quy </w:t>
      </w:r>
      <w:r>
        <w:rPr>
          <w:rFonts w:hint="eastAsia" w:ascii="Times New Roman" w:hAnsi="Times New Roman"/>
          <w:lang w:val="it-IT"/>
        </w:rPr>
        <w:t>đ</w:t>
      </w:r>
      <w:r>
        <w:rPr>
          <w:rFonts w:ascii="Times New Roman" w:hAnsi="Times New Roman"/>
          <w:lang w:val="it-IT"/>
        </w:rPr>
        <w:t>ịnh tại thông báo phát hành HSYC.</w:t>
      </w:r>
    </w:p>
    <w:p w14:paraId="6095DDE0">
      <w:pPr>
        <w:widowControl w:val="0"/>
        <w:spacing w:before="80" w:after="80"/>
        <w:ind w:firstLine="567"/>
        <w:jc w:val="both"/>
        <w:rPr>
          <w:rFonts w:ascii="Times New Roman" w:hAnsi="Times New Roman"/>
          <w:lang w:val="it-IT"/>
        </w:rPr>
      </w:pPr>
      <w:r>
        <w:rPr>
          <w:rFonts w:ascii="Times New Roman" w:hAnsi="Times New Roman"/>
          <w:lang w:val="it-IT"/>
        </w:rPr>
        <w:t>2. Mở thầu:</w:t>
      </w:r>
    </w:p>
    <w:p w14:paraId="0EC7F579">
      <w:pPr>
        <w:widowControl w:val="0"/>
        <w:spacing w:before="80" w:after="80"/>
        <w:ind w:firstLine="567"/>
        <w:jc w:val="both"/>
        <w:rPr>
          <w:rFonts w:ascii="Times New Roman" w:hAnsi="Times New Roman"/>
        </w:rPr>
      </w:pPr>
      <w:r>
        <w:rPr>
          <w:rFonts w:ascii="Times New Roman" w:hAnsi="Times New Roman"/>
        </w:rPr>
        <w:t>Ch</w:t>
      </w:r>
      <w:r>
        <w:rPr>
          <w:rFonts w:ascii="Times New Roman" w:hAnsi="Times New Roman" w:cs="Calibri"/>
        </w:rPr>
        <w:t>ủ</w:t>
      </w:r>
      <w:r>
        <w:rPr>
          <w:rFonts w:ascii="Times New Roman" w:hAnsi="Times New Roman"/>
        </w:rPr>
        <w:t xml:space="preserve"> </w:t>
      </w:r>
      <w:r>
        <w:rPr>
          <w:rFonts w:ascii="Times New Roman" w:hAnsi="Times New Roman" w:cs="Calibri"/>
        </w:rPr>
        <w:t>đầ</w:t>
      </w:r>
      <w:r>
        <w:rPr>
          <w:rFonts w:ascii="Times New Roman" w:hAnsi="Times New Roman"/>
        </w:rPr>
        <w:t>u t</w:t>
      </w:r>
      <w:r>
        <w:rPr>
          <w:rFonts w:ascii="Times New Roman" w:hAnsi="Times New Roman" w:cs="Calibri"/>
        </w:rPr>
        <w:t>ư</w:t>
      </w:r>
      <w:r>
        <w:rPr>
          <w:rFonts w:ascii="Times New Roman" w:hAnsi="Times New Roman"/>
        </w:rPr>
        <w:t xml:space="preserve"> ti</w:t>
      </w:r>
      <w:r>
        <w:rPr>
          <w:rFonts w:ascii="Times New Roman" w:hAnsi="Times New Roman" w:cs="Calibri"/>
        </w:rPr>
        <w:t>ế</w:t>
      </w:r>
      <w:r>
        <w:rPr>
          <w:rFonts w:ascii="Times New Roman" w:hAnsi="Times New Roman"/>
        </w:rPr>
        <w:t>n h</w:t>
      </w:r>
      <w:r>
        <w:rPr>
          <w:rFonts w:ascii="Times New Roman" w:hAnsi="Times New Roman" w:cs=".VnTime"/>
        </w:rPr>
        <w:t>à</w:t>
      </w:r>
      <w:r>
        <w:rPr>
          <w:rFonts w:ascii="Times New Roman" w:hAnsi="Times New Roman"/>
        </w:rPr>
        <w:t>nh m</w:t>
      </w:r>
      <w:r>
        <w:rPr>
          <w:rFonts w:ascii="Times New Roman" w:hAnsi="Times New Roman" w:cs="Calibri"/>
        </w:rPr>
        <w:t>ở</w:t>
      </w:r>
      <w:r>
        <w:rPr>
          <w:rFonts w:ascii="Times New Roman" w:hAnsi="Times New Roman"/>
        </w:rPr>
        <w:t xml:space="preserve"> th</w:t>
      </w:r>
      <w:r>
        <w:rPr>
          <w:rFonts w:ascii="Times New Roman" w:hAnsi="Times New Roman" w:cs="Calibri"/>
        </w:rPr>
        <w:t>ầ</w:t>
      </w:r>
      <w:r>
        <w:rPr>
          <w:rFonts w:ascii="Times New Roman" w:hAnsi="Times New Roman"/>
        </w:rPr>
        <w:t>u sau th</w:t>
      </w:r>
      <w:r>
        <w:rPr>
          <w:rFonts w:ascii="Times New Roman" w:hAnsi="Times New Roman" w:cs="Calibri"/>
        </w:rPr>
        <w:t>ờ</w:t>
      </w:r>
      <w:r>
        <w:rPr>
          <w:rFonts w:ascii="Times New Roman" w:hAnsi="Times New Roman"/>
        </w:rPr>
        <w:t xml:space="preserve">i </w:t>
      </w:r>
      <w:r>
        <w:rPr>
          <w:rFonts w:ascii="Times New Roman" w:hAnsi="Times New Roman" w:cs="Calibri"/>
        </w:rPr>
        <w:t>đ</w:t>
      </w:r>
      <w:r>
        <w:rPr>
          <w:rFonts w:ascii="Times New Roman" w:hAnsi="Times New Roman"/>
        </w:rPr>
        <w:t>i</w:t>
      </w:r>
      <w:r>
        <w:rPr>
          <w:rFonts w:ascii="Times New Roman" w:hAnsi="Times New Roman" w:cs="Calibri"/>
        </w:rPr>
        <w:t>ể</w:t>
      </w:r>
      <w:r>
        <w:rPr>
          <w:rFonts w:ascii="Times New Roman" w:hAnsi="Times New Roman"/>
        </w:rPr>
        <w:t xml:space="preserve">m </w:t>
      </w:r>
      <w:r>
        <w:rPr>
          <w:rFonts w:ascii="Times New Roman" w:hAnsi="Times New Roman" w:cs="Calibri"/>
        </w:rPr>
        <w:t>đ</w:t>
      </w:r>
      <w:r>
        <w:rPr>
          <w:rFonts w:ascii="Times New Roman" w:hAnsi="Times New Roman" w:cs=".VnTime"/>
        </w:rPr>
        <w:t>ó</w:t>
      </w:r>
      <w:r>
        <w:rPr>
          <w:rFonts w:ascii="Times New Roman" w:hAnsi="Times New Roman"/>
        </w:rPr>
        <w:t>ng th</w:t>
      </w:r>
      <w:r>
        <w:rPr>
          <w:rFonts w:ascii="Times New Roman" w:hAnsi="Times New Roman" w:cs="Calibri"/>
        </w:rPr>
        <w:t>ầ</w:t>
      </w:r>
      <w:r>
        <w:rPr>
          <w:rFonts w:ascii="Times New Roman" w:hAnsi="Times New Roman"/>
        </w:rPr>
        <w:t xml:space="preserve">u </w:t>
      </w:r>
      <w:r>
        <w:rPr>
          <w:rFonts w:hint="eastAsia" w:ascii="Times New Roman" w:hAnsi="Times New Roman"/>
        </w:rPr>
        <w:t>đ</w:t>
      </w:r>
      <w:r>
        <w:rPr>
          <w:rFonts w:ascii="Times New Roman" w:hAnsi="Times New Roman"/>
        </w:rPr>
        <w:t>ể tải HS</w:t>
      </w:r>
      <w:r>
        <w:rPr>
          <w:rFonts w:hint="eastAsia" w:ascii="Times New Roman" w:hAnsi="Times New Roman"/>
        </w:rPr>
        <w:t>Đ</w:t>
      </w:r>
      <w:r>
        <w:rPr>
          <w:rFonts w:ascii="Times New Roman" w:hAnsi="Times New Roman"/>
        </w:rPr>
        <w:t>X và lập Biên bản mở thầu. Bi</w:t>
      </w:r>
      <w:r>
        <w:rPr>
          <w:rFonts w:ascii="Times New Roman" w:hAnsi="Times New Roman" w:cs=".VnTime"/>
        </w:rPr>
        <w:t>ê</w:t>
      </w:r>
      <w:r>
        <w:rPr>
          <w:rFonts w:ascii="Times New Roman" w:hAnsi="Times New Roman"/>
        </w:rPr>
        <w:t>n b</w:t>
      </w:r>
      <w:r>
        <w:rPr>
          <w:rFonts w:ascii="Times New Roman" w:hAnsi="Times New Roman" w:cs="Calibri"/>
        </w:rPr>
        <w:t>ả</w:t>
      </w:r>
      <w:r>
        <w:rPr>
          <w:rFonts w:ascii="Times New Roman" w:hAnsi="Times New Roman"/>
        </w:rPr>
        <w:t>n m</w:t>
      </w:r>
      <w:r>
        <w:rPr>
          <w:rFonts w:ascii="Times New Roman" w:hAnsi="Times New Roman" w:cs="Calibri"/>
        </w:rPr>
        <w:t>ở</w:t>
      </w:r>
      <w:r>
        <w:rPr>
          <w:rFonts w:ascii="Times New Roman" w:hAnsi="Times New Roman"/>
        </w:rPr>
        <w:t xml:space="preserve"> th</w:t>
      </w:r>
      <w:r>
        <w:rPr>
          <w:rFonts w:ascii="Times New Roman" w:hAnsi="Times New Roman" w:cs="Calibri"/>
        </w:rPr>
        <w:t>ầ</w:t>
      </w:r>
      <w:r>
        <w:rPr>
          <w:rFonts w:ascii="Times New Roman" w:hAnsi="Times New Roman"/>
        </w:rPr>
        <w:t>u bao g</w:t>
      </w:r>
      <w:r>
        <w:rPr>
          <w:rFonts w:ascii="Times New Roman" w:hAnsi="Times New Roman" w:cs="Calibri"/>
        </w:rPr>
        <w:t>ồ</w:t>
      </w:r>
      <w:r>
        <w:rPr>
          <w:rFonts w:ascii="Times New Roman" w:hAnsi="Times New Roman"/>
        </w:rPr>
        <w:t>m c</w:t>
      </w:r>
      <w:r>
        <w:rPr>
          <w:rFonts w:ascii="Times New Roman" w:hAnsi="Times New Roman" w:cs=".VnTime"/>
        </w:rPr>
        <w:t>á</w:t>
      </w:r>
      <w:r>
        <w:rPr>
          <w:rFonts w:ascii="Times New Roman" w:hAnsi="Times New Roman"/>
        </w:rPr>
        <w:t>c n</w:t>
      </w:r>
      <w:r>
        <w:rPr>
          <w:rFonts w:ascii="Times New Roman" w:hAnsi="Times New Roman" w:cs="Calibri"/>
        </w:rPr>
        <w:t>ộ</w:t>
      </w:r>
      <w:r>
        <w:rPr>
          <w:rFonts w:ascii="Times New Roman" w:hAnsi="Times New Roman"/>
        </w:rPr>
        <w:t xml:space="preserve">i dung sau: </w:t>
      </w:r>
    </w:p>
    <w:p w14:paraId="2820DCA7">
      <w:pPr>
        <w:widowControl w:val="0"/>
        <w:spacing w:before="80" w:after="80"/>
        <w:ind w:firstLine="567"/>
        <w:jc w:val="both"/>
        <w:rPr>
          <w:rFonts w:ascii="Times New Roman" w:hAnsi="Times New Roman"/>
        </w:rPr>
      </w:pPr>
      <w:r>
        <w:rPr>
          <w:rFonts w:ascii="Times New Roman" w:hAnsi="Times New Roman"/>
        </w:rPr>
        <w:t>- Tên nhà th</w:t>
      </w:r>
      <w:r>
        <w:rPr>
          <w:rFonts w:ascii="Times New Roman" w:hAnsi="Times New Roman" w:cs="Calibri"/>
        </w:rPr>
        <w:t>ầ</w:t>
      </w:r>
      <w:r>
        <w:rPr>
          <w:rFonts w:ascii="Times New Roman" w:hAnsi="Times New Roman"/>
        </w:rPr>
        <w:t>u (tham d</w:t>
      </w:r>
      <w:r>
        <w:rPr>
          <w:rFonts w:ascii="Times New Roman" w:hAnsi="Times New Roman" w:cs="Calibri"/>
        </w:rPr>
        <w:t>ự</w:t>
      </w:r>
      <w:r>
        <w:rPr>
          <w:rFonts w:ascii="Times New Roman" w:hAnsi="Times New Roman"/>
        </w:rPr>
        <w:t xml:space="preserve"> </w:t>
      </w:r>
      <w:r>
        <w:rPr>
          <w:rFonts w:ascii="Times New Roman" w:hAnsi="Times New Roman" w:cs="Calibri"/>
        </w:rPr>
        <w:t>độ</w:t>
      </w:r>
      <w:r>
        <w:rPr>
          <w:rFonts w:ascii="Times New Roman" w:hAnsi="Times New Roman"/>
        </w:rPr>
        <w:t>c l</w:t>
      </w:r>
      <w:r>
        <w:rPr>
          <w:rFonts w:ascii="Times New Roman" w:hAnsi="Times New Roman" w:cs="Calibri"/>
        </w:rPr>
        <w:t>ậ</w:t>
      </w:r>
      <w:r>
        <w:rPr>
          <w:rFonts w:ascii="Times New Roman" w:hAnsi="Times New Roman"/>
        </w:rPr>
        <w:t>p hay li</w:t>
      </w:r>
      <w:r>
        <w:rPr>
          <w:rFonts w:ascii="Times New Roman" w:hAnsi="Times New Roman" w:cs=".VnTime"/>
        </w:rPr>
        <w:t>ê</w:t>
      </w:r>
      <w:r>
        <w:rPr>
          <w:rFonts w:ascii="Times New Roman" w:hAnsi="Times New Roman"/>
        </w:rPr>
        <w:t xml:space="preserve">n danh); </w:t>
      </w:r>
    </w:p>
    <w:p w14:paraId="0FBDC744">
      <w:pPr>
        <w:widowControl w:val="0"/>
        <w:spacing w:before="80" w:after="80"/>
        <w:ind w:firstLine="567"/>
        <w:jc w:val="both"/>
        <w:rPr>
          <w:rFonts w:ascii="Times New Roman" w:hAnsi="Times New Roman"/>
        </w:rPr>
      </w:pPr>
      <w:r>
        <w:rPr>
          <w:rFonts w:ascii="Times New Roman" w:hAnsi="Times New Roman"/>
        </w:rPr>
        <w:t>- Giá d</w:t>
      </w:r>
      <w:r>
        <w:rPr>
          <w:rFonts w:ascii="Times New Roman" w:hAnsi="Times New Roman" w:cs="Calibri"/>
        </w:rPr>
        <w:t>ự</w:t>
      </w:r>
      <w:r>
        <w:rPr>
          <w:rFonts w:ascii="Times New Roman" w:hAnsi="Times New Roman"/>
        </w:rPr>
        <w:t xml:space="preserve"> th</w:t>
      </w:r>
      <w:r>
        <w:rPr>
          <w:rFonts w:ascii="Times New Roman" w:hAnsi="Times New Roman" w:cs="Calibri"/>
        </w:rPr>
        <w:t>ầ</w:t>
      </w:r>
      <w:r>
        <w:rPr>
          <w:rFonts w:ascii="Times New Roman" w:hAnsi="Times New Roman"/>
        </w:rPr>
        <w:t>u ch</w:t>
      </w:r>
      <w:r>
        <w:rPr>
          <w:rFonts w:ascii="Times New Roman" w:hAnsi="Times New Roman" w:cs=".VnTime"/>
        </w:rPr>
        <w:t>à</w:t>
      </w:r>
      <w:r>
        <w:rPr>
          <w:rFonts w:ascii="Times New Roman" w:hAnsi="Times New Roman"/>
        </w:rPr>
        <w:t xml:space="preserve">o trong </w:t>
      </w:r>
      <w:r>
        <w:rPr>
          <w:rFonts w:ascii="Times New Roman" w:hAnsi="Times New Roman" w:cs="Calibri"/>
        </w:rPr>
        <w:t>đơ</w:t>
      </w:r>
      <w:r>
        <w:rPr>
          <w:rFonts w:ascii="Times New Roman" w:hAnsi="Times New Roman"/>
        </w:rPr>
        <w:t>n d</w:t>
      </w:r>
      <w:r>
        <w:rPr>
          <w:rFonts w:ascii="Times New Roman" w:hAnsi="Times New Roman" w:cs="Calibri"/>
        </w:rPr>
        <w:t>ự</w:t>
      </w:r>
      <w:r>
        <w:rPr>
          <w:rFonts w:ascii="Times New Roman" w:hAnsi="Times New Roman"/>
        </w:rPr>
        <w:t xml:space="preserve"> th</w:t>
      </w:r>
      <w:r>
        <w:rPr>
          <w:rFonts w:ascii="Times New Roman" w:hAnsi="Times New Roman" w:cs="Calibri"/>
        </w:rPr>
        <w:t>ầ</w:t>
      </w:r>
      <w:r>
        <w:rPr>
          <w:rFonts w:ascii="Times New Roman" w:hAnsi="Times New Roman"/>
        </w:rPr>
        <w:t xml:space="preserve">u; </w:t>
      </w:r>
    </w:p>
    <w:p w14:paraId="7E9231F3">
      <w:pPr>
        <w:widowControl w:val="0"/>
        <w:spacing w:before="80" w:after="80"/>
        <w:ind w:firstLine="567"/>
        <w:jc w:val="both"/>
        <w:rPr>
          <w:rFonts w:ascii="Times New Roman" w:hAnsi="Times New Roman"/>
        </w:rPr>
      </w:pPr>
      <w:r>
        <w:rPr>
          <w:rFonts w:ascii="Times New Roman" w:hAnsi="Times New Roman"/>
        </w:rPr>
        <w:t>- Giá tr</w:t>
      </w:r>
      <w:r>
        <w:rPr>
          <w:rFonts w:ascii="Times New Roman" w:hAnsi="Times New Roman" w:cs="Calibri"/>
        </w:rPr>
        <w:t>ị</w:t>
      </w:r>
      <w:r>
        <w:rPr>
          <w:rFonts w:ascii="Times New Roman" w:hAnsi="Times New Roman"/>
        </w:rPr>
        <w:t xml:space="preserve"> gi</w:t>
      </w:r>
      <w:r>
        <w:rPr>
          <w:rFonts w:ascii="Times New Roman" w:hAnsi="Times New Roman" w:cs="Calibri"/>
        </w:rPr>
        <w:t>ả</w:t>
      </w:r>
      <w:r>
        <w:rPr>
          <w:rFonts w:ascii="Times New Roman" w:hAnsi="Times New Roman"/>
        </w:rPr>
        <w:t>m gi</w:t>
      </w:r>
      <w:r>
        <w:rPr>
          <w:rFonts w:ascii="Times New Roman" w:hAnsi="Times New Roman" w:cs=".VnTime"/>
        </w:rPr>
        <w:t>á</w:t>
      </w:r>
      <w:r>
        <w:rPr>
          <w:rFonts w:ascii="Times New Roman" w:hAnsi="Times New Roman"/>
        </w:rPr>
        <w:t xml:space="preserve"> (n</w:t>
      </w:r>
      <w:r>
        <w:rPr>
          <w:rFonts w:ascii="Times New Roman" w:hAnsi="Times New Roman" w:cs="Calibri"/>
        </w:rPr>
        <w:t>ế</w:t>
      </w:r>
      <w:r>
        <w:rPr>
          <w:rFonts w:ascii="Times New Roman" w:hAnsi="Times New Roman"/>
        </w:rPr>
        <w:t>u c</w:t>
      </w:r>
      <w:r>
        <w:rPr>
          <w:rFonts w:ascii="Times New Roman" w:hAnsi="Times New Roman" w:cs=".VnTime"/>
        </w:rPr>
        <w:t>ó</w:t>
      </w:r>
      <w:r>
        <w:rPr>
          <w:rFonts w:ascii="Times New Roman" w:hAnsi="Times New Roman"/>
        </w:rPr>
        <w:t xml:space="preserve">); </w:t>
      </w:r>
    </w:p>
    <w:p w14:paraId="49932499">
      <w:pPr>
        <w:widowControl w:val="0"/>
        <w:spacing w:before="80" w:after="80"/>
        <w:ind w:firstLine="567"/>
        <w:jc w:val="both"/>
        <w:rPr>
          <w:rFonts w:ascii="Times New Roman" w:hAnsi="Times New Roman"/>
        </w:rPr>
      </w:pPr>
      <w:r>
        <w:rPr>
          <w:rFonts w:ascii="Times New Roman" w:hAnsi="Times New Roman"/>
        </w:rPr>
        <w:t>- Th</w:t>
      </w:r>
      <w:r>
        <w:rPr>
          <w:rFonts w:ascii="Times New Roman" w:hAnsi="Times New Roman" w:cs="Calibri"/>
        </w:rPr>
        <w:t>ờ</w:t>
      </w:r>
      <w:r>
        <w:rPr>
          <w:rFonts w:ascii="Times New Roman" w:hAnsi="Times New Roman"/>
        </w:rPr>
        <w:t>i gian c</w:t>
      </w:r>
      <w:r>
        <w:rPr>
          <w:rFonts w:ascii="Times New Roman" w:hAnsi="Times New Roman" w:cs=".VnTime"/>
        </w:rPr>
        <w:t>ó</w:t>
      </w:r>
      <w:r>
        <w:rPr>
          <w:rFonts w:ascii="Times New Roman" w:hAnsi="Times New Roman"/>
        </w:rPr>
        <w:t xml:space="preserve"> hi</w:t>
      </w:r>
      <w:r>
        <w:rPr>
          <w:rFonts w:ascii="Times New Roman" w:hAnsi="Times New Roman" w:cs="Calibri"/>
        </w:rPr>
        <w:t>ệ</w:t>
      </w:r>
      <w:r>
        <w:rPr>
          <w:rFonts w:ascii="Times New Roman" w:hAnsi="Times New Roman"/>
        </w:rPr>
        <w:t>u l</w:t>
      </w:r>
      <w:r>
        <w:rPr>
          <w:rFonts w:ascii="Times New Roman" w:hAnsi="Times New Roman" w:cs="Calibri"/>
        </w:rPr>
        <w:t>ự</w:t>
      </w:r>
      <w:r>
        <w:rPr>
          <w:rFonts w:ascii="Times New Roman" w:hAnsi="Times New Roman"/>
        </w:rPr>
        <w:t>c c</w:t>
      </w:r>
      <w:r>
        <w:rPr>
          <w:rFonts w:ascii="Times New Roman" w:hAnsi="Times New Roman" w:cs="Calibri"/>
        </w:rPr>
        <w:t>ủ</w:t>
      </w:r>
      <w:r>
        <w:rPr>
          <w:rFonts w:ascii="Times New Roman" w:hAnsi="Times New Roman"/>
        </w:rPr>
        <w:t>a HS</w:t>
      </w:r>
      <w:r>
        <w:rPr>
          <w:rFonts w:ascii="Times New Roman" w:hAnsi="Times New Roman" w:cs="Calibri"/>
        </w:rPr>
        <w:t>Đ</w:t>
      </w:r>
      <w:r>
        <w:rPr>
          <w:rFonts w:ascii="Times New Roman" w:hAnsi="Times New Roman"/>
        </w:rPr>
        <w:t xml:space="preserve">X; </w:t>
      </w:r>
    </w:p>
    <w:p w14:paraId="2CEFDC06">
      <w:pPr>
        <w:widowControl w:val="0"/>
        <w:spacing w:before="80" w:after="80"/>
        <w:ind w:firstLine="567"/>
        <w:jc w:val="both"/>
        <w:rPr>
          <w:rFonts w:ascii="Times New Roman" w:hAnsi="Times New Roman"/>
        </w:rPr>
      </w:pPr>
      <w:r>
        <w:rPr>
          <w:rFonts w:ascii="Times New Roman" w:hAnsi="Times New Roman"/>
        </w:rPr>
        <w:t>- Th</w:t>
      </w:r>
      <w:r>
        <w:rPr>
          <w:rFonts w:ascii="Times New Roman" w:hAnsi="Times New Roman" w:cs="Calibri"/>
        </w:rPr>
        <w:t>ờ</w:t>
      </w:r>
      <w:r>
        <w:rPr>
          <w:rFonts w:ascii="Times New Roman" w:hAnsi="Times New Roman"/>
        </w:rPr>
        <w:t>i gian th</w:t>
      </w:r>
      <w:r>
        <w:rPr>
          <w:rFonts w:ascii="Times New Roman" w:hAnsi="Times New Roman" w:cs="Calibri"/>
        </w:rPr>
        <w:t>ự</w:t>
      </w:r>
      <w:r>
        <w:rPr>
          <w:rFonts w:ascii="Times New Roman" w:hAnsi="Times New Roman"/>
        </w:rPr>
        <w:t>c hi</w:t>
      </w:r>
      <w:r>
        <w:rPr>
          <w:rFonts w:ascii="Times New Roman" w:hAnsi="Times New Roman" w:cs="Calibri"/>
        </w:rPr>
        <w:t>ệ</w:t>
      </w:r>
      <w:r>
        <w:rPr>
          <w:rFonts w:ascii="Times New Roman" w:hAnsi="Times New Roman"/>
        </w:rPr>
        <w:t>n g</w:t>
      </w:r>
      <w:r>
        <w:rPr>
          <w:rFonts w:ascii="Times New Roman" w:hAnsi="Times New Roman" w:cs=".VnTime"/>
        </w:rPr>
        <w:t>ó</w:t>
      </w:r>
      <w:r>
        <w:rPr>
          <w:rFonts w:ascii="Times New Roman" w:hAnsi="Times New Roman"/>
        </w:rPr>
        <w:t>i th</w:t>
      </w:r>
      <w:r>
        <w:rPr>
          <w:rFonts w:ascii="Times New Roman" w:hAnsi="Times New Roman" w:cs="Calibri"/>
        </w:rPr>
        <w:t>ầ</w:t>
      </w:r>
      <w:r>
        <w:rPr>
          <w:rFonts w:ascii="Times New Roman" w:hAnsi="Times New Roman"/>
        </w:rPr>
        <w:t xml:space="preserve">u; </w:t>
      </w:r>
    </w:p>
    <w:p w14:paraId="08D88EE0">
      <w:pPr>
        <w:widowControl w:val="0"/>
        <w:spacing w:before="80" w:after="80"/>
        <w:ind w:firstLine="567"/>
        <w:jc w:val="both"/>
        <w:rPr>
          <w:rFonts w:ascii="Times New Roman" w:hAnsi="Times New Roman"/>
        </w:rPr>
      </w:pPr>
      <w:r>
        <w:rPr>
          <w:rFonts w:ascii="Times New Roman" w:hAnsi="Times New Roman"/>
        </w:rPr>
        <w:t>- Các thông tin khác liên quan.</w:t>
      </w:r>
    </w:p>
    <w:p w14:paraId="706DC61F">
      <w:pPr>
        <w:widowControl w:val="0"/>
        <w:spacing w:before="80" w:after="80"/>
        <w:ind w:firstLine="567"/>
        <w:jc w:val="both"/>
        <w:rPr>
          <w:rFonts w:ascii="Times New Roman" w:hAnsi="Times New Roman"/>
          <w:lang w:val="vi-VN"/>
        </w:rPr>
      </w:pPr>
      <w:r>
        <w:rPr>
          <w:rFonts w:ascii="Times New Roman" w:hAnsi="Times New Roman"/>
        </w:rPr>
        <w:t>Biên b</w:t>
      </w:r>
      <w:r>
        <w:rPr>
          <w:rFonts w:ascii="Times New Roman" w:hAnsi="Times New Roman" w:cs="Calibri"/>
        </w:rPr>
        <w:t>ả</w:t>
      </w:r>
      <w:r>
        <w:rPr>
          <w:rFonts w:ascii="Times New Roman" w:hAnsi="Times New Roman"/>
        </w:rPr>
        <w:t>n m</w:t>
      </w:r>
      <w:r>
        <w:rPr>
          <w:rFonts w:ascii="Times New Roman" w:hAnsi="Times New Roman" w:cs="Calibri"/>
        </w:rPr>
        <w:t>ở</w:t>
      </w:r>
      <w:r>
        <w:rPr>
          <w:rFonts w:ascii="Times New Roman" w:hAnsi="Times New Roman"/>
        </w:rPr>
        <w:t xml:space="preserve"> th</w:t>
      </w:r>
      <w:r>
        <w:rPr>
          <w:rFonts w:ascii="Times New Roman" w:hAnsi="Times New Roman" w:cs="Calibri"/>
        </w:rPr>
        <w:t>ầ</w:t>
      </w:r>
      <w:r>
        <w:rPr>
          <w:rFonts w:ascii="Times New Roman" w:hAnsi="Times New Roman"/>
        </w:rPr>
        <w:t>u ph</w:t>
      </w:r>
      <w:r>
        <w:rPr>
          <w:rFonts w:ascii="Times New Roman" w:hAnsi="Times New Roman" w:cs="Calibri"/>
        </w:rPr>
        <w:t>ả</w:t>
      </w:r>
      <w:r>
        <w:rPr>
          <w:rFonts w:ascii="Times New Roman" w:hAnsi="Times New Roman"/>
        </w:rPr>
        <w:t xml:space="preserve">i </w:t>
      </w:r>
      <w:r>
        <w:rPr>
          <w:rFonts w:ascii="Times New Roman" w:hAnsi="Times New Roman" w:cs="Calibri"/>
        </w:rPr>
        <w:t>đượ</w:t>
      </w:r>
      <w:r>
        <w:rPr>
          <w:rFonts w:ascii="Times New Roman" w:hAnsi="Times New Roman"/>
        </w:rPr>
        <w:t>c k</w:t>
      </w:r>
      <w:r>
        <w:rPr>
          <w:rFonts w:ascii="Times New Roman" w:hAnsi="Times New Roman" w:cs=".VnTime"/>
        </w:rPr>
        <w:t>ý</w:t>
      </w:r>
      <w:r>
        <w:rPr>
          <w:rFonts w:ascii="Times New Roman" w:hAnsi="Times New Roman"/>
        </w:rPr>
        <w:t xml:space="preserve"> x</w:t>
      </w:r>
      <w:r>
        <w:rPr>
          <w:rFonts w:ascii="Times New Roman" w:hAnsi="Times New Roman" w:cs=".VnTime"/>
        </w:rPr>
        <w:t>á</w:t>
      </w:r>
      <w:r>
        <w:rPr>
          <w:rFonts w:ascii="Times New Roman" w:hAnsi="Times New Roman"/>
        </w:rPr>
        <w:t>c nh</w:t>
      </w:r>
      <w:r>
        <w:rPr>
          <w:rFonts w:ascii="Times New Roman" w:hAnsi="Times New Roman" w:cs="Calibri"/>
        </w:rPr>
        <w:t>ậ</w:t>
      </w:r>
      <w:r>
        <w:rPr>
          <w:rFonts w:ascii="Times New Roman" w:hAnsi="Times New Roman"/>
        </w:rPr>
        <w:t>n b</w:t>
      </w:r>
      <w:r>
        <w:rPr>
          <w:rFonts w:ascii="Times New Roman" w:hAnsi="Times New Roman" w:cs="Calibri"/>
        </w:rPr>
        <w:t>ở</w:t>
      </w:r>
      <w:r>
        <w:rPr>
          <w:rFonts w:ascii="Times New Roman" w:hAnsi="Times New Roman"/>
        </w:rPr>
        <w:t xml:space="preserve">i </w:t>
      </w:r>
      <w:r>
        <w:rPr>
          <w:rFonts w:ascii="Times New Roman" w:hAnsi="Times New Roman" w:cs="Calibri"/>
        </w:rPr>
        <w:t>đạ</w:t>
      </w:r>
      <w:r>
        <w:rPr>
          <w:rFonts w:ascii="Times New Roman" w:hAnsi="Times New Roman"/>
        </w:rPr>
        <w:t>i di</w:t>
      </w:r>
      <w:r>
        <w:rPr>
          <w:rFonts w:ascii="Times New Roman" w:hAnsi="Times New Roman" w:cs="Calibri"/>
        </w:rPr>
        <w:t>ệ</w:t>
      </w:r>
      <w:r>
        <w:rPr>
          <w:rFonts w:ascii="Times New Roman" w:hAnsi="Times New Roman"/>
        </w:rPr>
        <w:t>n c</w:t>
      </w:r>
      <w:r>
        <w:rPr>
          <w:rFonts w:ascii="Times New Roman" w:hAnsi="Times New Roman" w:cs="Calibri"/>
        </w:rPr>
        <w:t>ủ</w:t>
      </w:r>
      <w:r>
        <w:rPr>
          <w:rFonts w:ascii="Times New Roman" w:hAnsi="Times New Roman"/>
        </w:rPr>
        <w:t>a Ch</w:t>
      </w:r>
      <w:r>
        <w:rPr>
          <w:rFonts w:ascii="Times New Roman" w:hAnsi="Times New Roman" w:cs="Calibri"/>
        </w:rPr>
        <w:t>ủ</w:t>
      </w:r>
      <w:r>
        <w:rPr>
          <w:rFonts w:ascii="Times New Roman" w:hAnsi="Times New Roman"/>
        </w:rPr>
        <w:t xml:space="preserve"> </w:t>
      </w:r>
      <w:r>
        <w:rPr>
          <w:rFonts w:ascii="Times New Roman" w:hAnsi="Times New Roman" w:cs="Calibri"/>
        </w:rPr>
        <w:t>đầ</w:t>
      </w:r>
      <w:r>
        <w:rPr>
          <w:rFonts w:ascii="Times New Roman" w:hAnsi="Times New Roman"/>
        </w:rPr>
        <w:t>u t</w:t>
      </w:r>
      <w:r>
        <w:rPr>
          <w:rFonts w:ascii="Times New Roman" w:hAnsi="Times New Roman" w:cs="Calibri"/>
        </w:rPr>
        <w:t>ư</w:t>
      </w:r>
      <w:r>
        <w:rPr>
          <w:rFonts w:ascii="Times New Roman" w:hAnsi="Times New Roman"/>
        </w:rPr>
        <w:t xml:space="preserve">. </w:t>
      </w:r>
    </w:p>
    <w:p w14:paraId="372167A8">
      <w:pPr>
        <w:widowControl w:val="0"/>
        <w:spacing w:before="80" w:after="80" w:line="276" w:lineRule="auto"/>
        <w:ind w:firstLine="567"/>
        <w:jc w:val="both"/>
        <w:rPr>
          <w:rFonts w:ascii="Times New Roman" w:hAnsi="Times New Roman"/>
        </w:rPr>
      </w:pPr>
      <w:r>
        <w:rPr>
          <w:rFonts w:ascii="Times New Roman" w:hAnsi="Times New Roman"/>
          <w:b/>
          <w:lang w:val="es-ES"/>
        </w:rPr>
        <w:t>Mục 12. Nhà thầu phụ</w:t>
      </w:r>
    </w:p>
    <w:p w14:paraId="4AE7B8CA">
      <w:pPr>
        <w:pStyle w:val="136"/>
        <w:widowControl w:val="0"/>
        <w:spacing w:before="80" w:after="80" w:line="276" w:lineRule="auto"/>
        <w:ind w:firstLine="567"/>
        <w:outlineLvl w:val="3"/>
        <w:rPr>
          <w:spacing w:val="-2"/>
          <w:sz w:val="28"/>
          <w:szCs w:val="28"/>
        </w:rPr>
      </w:pPr>
      <w:r>
        <w:rPr>
          <w:spacing w:val="-2"/>
          <w:sz w:val="28"/>
          <w:szCs w:val="28"/>
        </w:rPr>
        <w:t xml:space="preserve">1. Các phần công việc của gói thầu không </w:t>
      </w:r>
      <w:r>
        <w:rPr>
          <w:rFonts w:hint="eastAsia"/>
          <w:spacing w:val="-2"/>
          <w:sz w:val="28"/>
          <w:szCs w:val="28"/>
        </w:rPr>
        <w:t>đư</w:t>
      </w:r>
      <w:r>
        <w:rPr>
          <w:spacing w:val="-2"/>
          <w:sz w:val="28"/>
          <w:szCs w:val="28"/>
        </w:rPr>
        <w:t xml:space="preserve">ợc sử dụng nhà thầu phụ bao gồm:____ </w:t>
      </w:r>
      <w:r>
        <w:rPr>
          <w:i/>
          <w:iCs/>
          <w:spacing w:val="-2"/>
          <w:sz w:val="28"/>
          <w:szCs w:val="28"/>
        </w:rPr>
        <w:t>[Ghi “Không có” trong tr</w:t>
      </w:r>
      <w:r>
        <w:rPr>
          <w:rFonts w:hint="eastAsia"/>
          <w:i/>
          <w:iCs/>
          <w:spacing w:val="-2"/>
          <w:sz w:val="28"/>
          <w:szCs w:val="28"/>
        </w:rPr>
        <w:t>ư</w:t>
      </w:r>
      <w:r>
        <w:rPr>
          <w:i/>
          <w:iCs/>
          <w:spacing w:val="-2"/>
          <w:sz w:val="28"/>
          <w:szCs w:val="28"/>
        </w:rPr>
        <w:t xml:space="preserve">ờng hợp không có quy </w:t>
      </w:r>
      <w:r>
        <w:rPr>
          <w:rFonts w:hint="eastAsia"/>
          <w:i/>
          <w:iCs/>
          <w:spacing w:val="-2"/>
          <w:sz w:val="28"/>
          <w:szCs w:val="28"/>
        </w:rPr>
        <w:t>đ</w:t>
      </w:r>
      <w:r>
        <w:rPr>
          <w:i/>
          <w:iCs/>
          <w:spacing w:val="-2"/>
          <w:sz w:val="28"/>
          <w:szCs w:val="28"/>
        </w:rPr>
        <w:t>ịnh. Tr</w:t>
      </w:r>
      <w:r>
        <w:rPr>
          <w:rFonts w:hint="eastAsia"/>
          <w:i/>
          <w:iCs/>
          <w:spacing w:val="-2"/>
          <w:sz w:val="28"/>
          <w:szCs w:val="28"/>
        </w:rPr>
        <w:t>ư</w:t>
      </w:r>
      <w:r>
        <w:rPr>
          <w:i/>
          <w:iCs/>
          <w:spacing w:val="-2"/>
          <w:sz w:val="28"/>
          <w:szCs w:val="28"/>
        </w:rPr>
        <w:t xml:space="preserve">ờng hợp có quy </w:t>
      </w:r>
      <w:r>
        <w:rPr>
          <w:rFonts w:hint="eastAsia"/>
          <w:i/>
          <w:iCs/>
          <w:spacing w:val="-2"/>
          <w:sz w:val="28"/>
          <w:szCs w:val="28"/>
        </w:rPr>
        <w:t>đ</w:t>
      </w:r>
      <w:r>
        <w:rPr>
          <w:i/>
          <w:iCs/>
          <w:spacing w:val="-2"/>
          <w:sz w:val="28"/>
          <w:szCs w:val="28"/>
        </w:rPr>
        <w:t>ịnh thì ghi các phần công việc của gói thầu không cho phép sử dụng nhà thầu phụ]</w:t>
      </w:r>
      <w:r>
        <w:rPr>
          <w:spacing w:val="-2"/>
          <w:sz w:val="28"/>
          <w:szCs w:val="28"/>
        </w:rPr>
        <w:t xml:space="preserve">, nhà thầu </w:t>
      </w:r>
      <w:r>
        <w:rPr>
          <w:rFonts w:hint="eastAsia"/>
          <w:spacing w:val="-2"/>
          <w:sz w:val="28"/>
          <w:szCs w:val="28"/>
        </w:rPr>
        <w:t>đư</w:t>
      </w:r>
      <w:r>
        <w:rPr>
          <w:spacing w:val="-2"/>
          <w:sz w:val="28"/>
          <w:szCs w:val="28"/>
        </w:rPr>
        <w:t>ợc kê khai nhà thầu phụ và các hạng mục công việc dành cho nhà thầu phụ theo Mẫu số 10A Chương III. Tr</w:t>
      </w:r>
      <w:r>
        <w:rPr>
          <w:rFonts w:hint="eastAsia"/>
          <w:spacing w:val="-2"/>
          <w:sz w:val="28"/>
          <w:szCs w:val="28"/>
        </w:rPr>
        <w:t>ư</w:t>
      </w:r>
      <w:r>
        <w:rPr>
          <w:spacing w:val="-2"/>
          <w:sz w:val="28"/>
          <w:szCs w:val="28"/>
        </w:rPr>
        <w:t xml:space="preserve">ờng hợp tại thời </w:t>
      </w:r>
      <w:r>
        <w:rPr>
          <w:rFonts w:hint="eastAsia"/>
          <w:spacing w:val="-2"/>
          <w:sz w:val="28"/>
          <w:szCs w:val="28"/>
        </w:rPr>
        <w:t>đ</w:t>
      </w:r>
      <w:r>
        <w:rPr>
          <w:spacing w:val="-2"/>
          <w:sz w:val="28"/>
          <w:szCs w:val="28"/>
        </w:rPr>
        <w:t>iểm tham dự thầu, ch</w:t>
      </w:r>
      <w:r>
        <w:rPr>
          <w:rFonts w:hint="eastAsia"/>
          <w:spacing w:val="-2"/>
          <w:sz w:val="28"/>
          <w:szCs w:val="28"/>
        </w:rPr>
        <w:t>ư</w:t>
      </w:r>
      <w:r>
        <w:rPr>
          <w:spacing w:val="-2"/>
          <w:sz w:val="28"/>
          <w:szCs w:val="28"/>
        </w:rPr>
        <w:t xml:space="preserve">a xác </w:t>
      </w:r>
      <w:r>
        <w:rPr>
          <w:rFonts w:hint="eastAsia"/>
          <w:spacing w:val="-2"/>
          <w:sz w:val="28"/>
          <w:szCs w:val="28"/>
        </w:rPr>
        <w:t>đ</w:t>
      </w:r>
      <w:r>
        <w:rPr>
          <w:spacing w:val="-2"/>
          <w:sz w:val="28"/>
          <w:szCs w:val="28"/>
        </w:rPr>
        <w:t xml:space="preserve">ịnh </w:t>
      </w:r>
      <w:r>
        <w:rPr>
          <w:rFonts w:hint="eastAsia"/>
          <w:spacing w:val="-2"/>
          <w:sz w:val="28"/>
          <w:szCs w:val="28"/>
        </w:rPr>
        <w:t>đư</w:t>
      </w:r>
      <w:r>
        <w:rPr>
          <w:spacing w:val="-2"/>
          <w:sz w:val="28"/>
          <w:szCs w:val="28"/>
        </w:rPr>
        <w:t>ợc nhà thầu phụ thì phải kê khai các hạng mục công việc dự kiến dành cho nhà thầu phụ.</w:t>
      </w:r>
    </w:p>
    <w:p w14:paraId="64DA2FB4">
      <w:pPr>
        <w:pStyle w:val="136"/>
        <w:widowControl w:val="0"/>
        <w:spacing w:before="80" w:after="80" w:line="276" w:lineRule="auto"/>
        <w:ind w:firstLine="567"/>
        <w:outlineLvl w:val="3"/>
        <w:rPr>
          <w:spacing w:val="0"/>
          <w:sz w:val="28"/>
          <w:szCs w:val="28"/>
        </w:rPr>
      </w:pPr>
      <w:r>
        <w:rPr>
          <w:spacing w:val="0"/>
          <w:sz w:val="28"/>
          <w:szCs w:val="28"/>
        </w:rPr>
        <w:t>2. Nhà thầu chỉ được sử dụng nhà thầu phụ thực hiện các công việc với tổng giá trị dành cho nhà thầu phụ không vượt quá ___ tỷ lệ phần tr</w:t>
      </w:r>
      <w:r>
        <w:rPr>
          <w:rFonts w:hint="eastAsia"/>
          <w:spacing w:val="0"/>
          <w:sz w:val="28"/>
          <w:szCs w:val="28"/>
        </w:rPr>
        <w:t>ă</w:t>
      </w:r>
      <w:r>
        <w:rPr>
          <w:spacing w:val="0"/>
          <w:sz w:val="28"/>
          <w:szCs w:val="28"/>
        </w:rPr>
        <w:t xml:space="preserve">m (%) trên giá dự thầu của nhà thầu </w:t>
      </w:r>
      <w:r>
        <w:rPr>
          <w:i/>
          <w:spacing w:val="0"/>
          <w:sz w:val="28"/>
          <w:szCs w:val="28"/>
        </w:rPr>
        <w:t xml:space="preserve">[tùy theo quy mô, tính chất gói thầu, Chủ đầu tư ghi tỷ lệ % tối </w:t>
      </w:r>
      <w:r>
        <w:rPr>
          <w:rFonts w:hint="eastAsia"/>
          <w:i/>
          <w:spacing w:val="0"/>
          <w:sz w:val="28"/>
          <w:szCs w:val="28"/>
        </w:rPr>
        <w:t>đ</w:t>
      </w:r>
      <w:r>
        <w:rPr>
          <w:i/>
          <w:spacing w:val="0"/>
          <w:sz w:val="28"/>
          <w:szCs w:val="28"/>
        </w:rPr>
        <w:t>a dành cho nhà thầu phụ]</w:t>
      </w:r>
      <w:r>
        <w:rPr>
          <w:spacing w:val="0"/>
          <w:sz w:val="28"/>
          <w:szCs w:val="28"/>
        </w:rPr>
        <w:t xml:space="preserve">. </w:t>
      </w:r>
      <w:r>
        <w:rPr>
          <w:rFonts w:hint="eastAsia"/>
          <w:spacing w:val="0"/>
          <w:sz w:val="28"/>
          <w:szCs w:val="28"/>
        </w:rPr>
        <w:t>Đ</w:t>
      </w:r>
      <w:r>
        <w:rPr>
          <w:spacing w:val="0"/>
          <w:sz w:val="28"/>
          <w:szCs w:val="28"/>
        </w:rPr>
        <w:t>ối với tr</w:t>
      </w:r>
      <w:r>
        <w:rPr>
          <w:rFonts w:hint="eastAsia"/>
          <w:spacing w:val="0"/>
          <w:sz w:val="28"/>
          <w:szCs w:val="28"/>
        </w:rPr>
        <w:t>ư</w:t>
      </w:r>
      <w:r>
        <w:rPr>
          <w:spacing w:val="0"/>
          <w:sz w:val="28"/>
          <w:szCs w:val="28"/>
        </w:rPr>
        <w:t xml:space="preserve">ờng hợp liên danh, từng thành viên liên danh chỉ </w:t>
      </w:r>
      <w:r>
        <w:rPr>
          <w:rFonts w:hint="eastAsia"/>
          <w:spacing w:val="0"/>
          <w:sz w:val="28"/>
          <w:szCs w:val="28"/>
        </w:rPr>
        <w:t>đư</w:t>
      </w:r>
      <w:r>
        <w:rPr>
          <w:spacing w:val="0"/>
          <w:sz w:val="28"/>
          <w:szCs w:val="28"/>
        </w:rPr>
        <w:t>ợc sử dụng nhà thầu phụ không v</w:t>
      </w:r>
      <w:r>
        <w:rPr>
          <w:rFonts w:hint="eastAsia"/>
          <w:spacing w:val="0"/>
          <w:sz w:val="28"/>
          <w:szCs w:val="28"/>
        </w:rPr>
        <w:t>ư</w:t>
      </w:r>
      <w:r>
        <w:rPr>
          <w:spacing w:val="0"/>
          <w:sz w:val="28"/>
          <w:szCs w:val="28"/>
        </w:rPr>
        <w:t>ợt quá tỷ lệ phần tr</w:t>
      </w:r>
      <w:r>
        <w:rPr>
          <w:rFonts w:hint="eastAsia"/>
          <w:spacing w:val="0"/>
          <w:sz w:val="28"/>
          <w:szCs w:val="28"/>
        </w:rPr>
        <w:t>ă</w:t>
      </w:r>
      <w:r>
        <w:rPr>
          <w:spacing w:val="0"/>
          <w:sz w:val="28"/>
          <w:szCs w:val="28"/>
        </w:rPr>
        <w:t xml:space="preserve">m quy </w:t>
      </w:r>
      <w:r>
        <w:rPr>
          <w:rFonts w:hint="eastAsia"/>
          <w:spacing w:val="0"/>
          <w:sz w:val="28"/>
          <w:szCs w:val="28"/>
        </w:rPr>
        <w:t>đ</w:t>
      </w:r>
      <w:r>
        <w:rPr>
          <w:spacing w:val="0"/>
          <w:sz w:val="28"/>
          <w:szCs w:val="28"/>
        </w:rPr>
        <w:t xml:space="preserve">ịnh tại Mục này trên giá trị phần công việc mà thành viên liên danh </w:t>
      </w:r>
      <w:r>
        <w:rPr>
          <w:rFonts w:hint="eastAsia"/>
          <w:spacing w:val="0"/>
          <w:sz w:val="28"/>
          <w:szCs w:val="28"/>
        </w:rPr>
        <w:t>đó</w:t>
      </w:r>
      <w:r>
        <w:rPr>
          <w:spacing w:val="0"/>
          <w:sz w:val="28"/>
          <w:szCs w:val="28"/>
        </w:rPr>
        <w:t xml:space="preserve"> </w:t>
      </w:r>
      <w:r>
        <w:rPr>
          <w:rFonts w:hint="eastAsia"/>
          <w:spacing w:val="0"/>
          <w:sz w:val="28"/>
          <w:szCs w:val="28"/>
        </w:rPr>
        <w:t>đ</w:t>
      </w:r>
      <w:r>
        <w:rPr>
          <w:spacing w:val="0"/>
          <w:sz w:val="28"/>
          <w:szCs w:val="28"/>
        </w:rPr>
        <w:t>ảm nhận trong thỏa thuận liên danh.</w:t>
      </w:r>
    </w:p>
    <w:p w14:paraId="2164FC1C">
      <w:pPr>
        <w:widowControl w:val="0"/>
        <w:spacing w:before="80" w:after="80" w:line="276" w:lineRule="auto"/>
        <w:ind w:firstLine="567"/>
        <w:jc w:val="both"/>
        <w:rPr>
          <w:rFonts w:ascii="Times New Roman" w:hAnsi="Times New Roman"/>
          <w:iCs/>
        </w:rPr>
      </w:pPr>
      <w:r>
        <w:rPr>
          <w:rFonts w:ascii="Times New Roman" w:hAnsi="Times New Roman"/>
        </w:rPr>
        <w:t xml:space="preserve">3. Nhà thầu phụ đặc biệt </w:t>
      </w:r>
      <w:r>
        <w:rPr>
          <w:rFonts w:ascii="Times New Roman" w:hAnsi="Times New Roman"/>
          <w:i/>
        </w:rPr>
        <w:t>___ [Ghi được phép sử dụng hoặc không được phép sử dụng]</w:t>
      </w:r>
      <w:r>
        <w:rPr>
          <w:rFonts w:ascii="Times New Roman" w:hAnsi="Times New Roman"/>
          <w:iCs/>
        </w:rPr>
        <w:t>.</w:t>
      </w:r>
    </w:p>
    <w:p w14:paraId="3A289158">
      <w:pPr>
        <w:widowControl w:val="0"/>
        <w:spacing w:before="80" w:after="80" w:line="276" w:lineRule="auto"/>
        <w:ind w:firstLine="567"/>
        <w:jc w:val="both"/>
        <w:rPr>
          <w:rFonts w:ascii="Times New Roman" w:hAnsi="Times New Roman"/>
        </w:rPr>
      </w:pPr>
      <w:r>
        <w:rPr>
          <w:rFonts w:ascii="Times New Roman" w:hAnsi="Times New Roman"/>
        </w:rPr>
        <w:t xml:space="preserve">Trong trường hợp được phép sử dụng nhà thầu phụ đặc biệt, nhà thầu phải kê khai danh sách nhà thầu phụ đặc biệt theo Mẫu số 10B Chương III và kê khai về năng lực, kinh nghiệm của nhà thầu phụ đặc biệt. Tổ chuyên gia sẽ đánh giá năng lực, kinh nghiệm của nhà thầu phụ đặc biệt theo tiêu chuẩn đánh giá quy định tại Mục 2.3 Chương II. Trường hợp nhà thầu phụ đặc biệt do nhà thầu đề xuất trong HSĐX không đáp ứng yêu cầu của HSYC (hoặc không đề xuất nhà thầu phụ đặc biệt) và nhà thầu có năng lực, kinh nghiệm không đáp ứng yêu cầu thực hiện phần công việc đã dành cho nhà thầu phụ đặc biệt thì nhà thầu được phép đề xuất nhà thầu phụ đặc biệt hoặc thay thế nhà thầu phụ đặc biệt khác đáp ứng yêu cầu. Khi sử dụng nhà thầu phụ </w:t>
      </w:r>
      <w:r>
        <w:rPr>
          <w:rFonts w:hint="eastAsia" w:ascii="Times New Roman" w:hAnsi="Times New Roman"/>
        </w:rPr>
        <w:t>đ</w:t>
      </w:r>
      <w:r>
        <w:rPr>
          <w:rFonts w:ascii="Times New Roman" w:hAnsi="Times New Roman"/>
        </w:rPr>
        <w:t xml:space="preserve">ặc biệt, nhà thầu không bắt buộc phải </w:t>
      </w:r>
      <w:r>
        <w:rPr>
          <w:rFonts w:hint="eastAsia" w:ascii="Times New Roman" w:hAnsi="Times New Roman"/>
        </w:rPr>
        <w:t>đá</w:t>
      </w:r>
      <w:r>
        <w:rPr>
          <w:rFonts w:ascii="Times New Roman" w:hAnsi="Times New Roman"/>
        </w:rPr>
        <w:t>p ứng yêu cầu về n</w:t>
      </w:r>
      <w:r>
        <w:rPr>
          <w:rFonts w:hint="eastAsia" w:ascii="Times New Roman" w:hAnsi="Times New Roman"/>
        </w:rPr>
        <w:t>ă</w:t>
      </w:r>
      <w:r>
        <w:rPr>
          <w:rFonts w:ascii="Times New Roman" w:hAnsi="Times New Roman"/>
        </w:rPr>
        <w:t xml:space="preserve">ng lực, kinh nghiệm </w:t>
      </w:r>
      <w:r>
        <w:rPr>
          <w:rFonts w:hint="eastAsia" w:ascii="Times New Roman" w:hAnsi="Times New Roman"/>
        </w:rPr>
        <w:t>đ</w:t>
      </w:r>
      <w:r>
        <w:rPr>
          <w:rFonts w:ascii="Times New Roman" w:hAnsi="Times New Roman"/>
        </w:rPr>
        <w:t xml:space="preserve">ối với phần công việc giao cho nhà thầu phụ </w:t>
      </w:r>
      <w:r>
        <w:rPr>
          <w:rFonts w:hint="eastAsia" w:ascii="Times New Roman" w:hAnsi="Times New Roman"/>
        </w:rPr>
        <w:t>đ</w:t>
      </w:r>
      <w:r>
        <w:rPr>
          <w:rFonts w:ascii="Times New Roman" w:hAnsi="Times New Roman"/>
        </w:rPr>
        <w:t>ặc biệt.</w:t>
      </w:r>
    </w:p>
    <w:p w14:paraId="1A6FBA1F">
      <w:pPr>
        <w:widowControl w:val="0"/>
        <w:spacing w:before="80" w:after="80" w:line="276" w:lineRule="auto"/>
        <w:ind w:firstLine="567"/>
        <w:jc w:val="both"/>
        <w:rPr>
          <w:rFonts w:ascii="Times New Roman" w:hAnsi="Times New Roman"/>
        </w:rPr>
      </w:pPr>
      <w:r>
        <w:rPr>
          <w:rFonts w:ascii="Times New Roman" w:hAnsi="Times New Roman"/>
        </w:rPr>
        <w:t xml:space="preserve">4. Việc quản lý nhà thầu phụ thực hiện theo quy </w:t>
      </w:r>
      <w:r>
        <w:rPr>
          <w:rFonts w:hint="eastAsia" w:ascii="Times New Roman" w:hAnsi="Times New Roman"/>
        </w:rPr>
        <w:t>đ</w:t>
      </w:r>
      <w:r>
        <w:rPr>
          <w:rFonts w:ascii="Times New Roman" w:hAnsi="Times New Roman"/>
        </w:rPr>
        <w:t xml:space="preserve">ịnh tại khoản 2 </w:t>
      </w:r>
      <w:r>
        <w:rPr>
          <w:rFonts w:hint="eastAsia" w:ascii="Times New Roman" w:hAnsi="Times New Roman"/>
        </w:rPr>
        <w:t>Đ</w:t>
      </w:r>
      <w:r>
        <w:rPr>
          <w:rFonts w:ascii="Times New Roman" w:hAnsi="Times New Roman"/>
        </w:rPr>
        <w:t xml:space="preserve">iều 141 Nghị </w:t>
      </w:r>
      <w:r>
        <w:rPr>
          <w:rFonts w:hint="eastAsia" w:ascii="Times New Roman" w:hAnsi="Times New Roman"/>
        </w:rPr>
        <w:t>đ</w:t>
      </w:r>
      <w:r>
        <w:rPr>
          <w:rFonts w:ascii="Times New Roman" w:hAnsi="Times New Roman"/>
        </w:rPr>
        <w:t>ịnh số 214/2025/N</w:t>
      </w:r>
      <w:r>
        <w:rPr>
          <w:rFonts w:hint="eastAsia" w:ascii="Times New Roman" w:hAnsi="Times New Roman"/>
        </w:rPr>
        <w:t>Đ</w:t>
      </w:r>
      <w:r>
        <w:rPr>
          <w:rFonts w:ascii="Times New Roman" w:hAnsi="Times New Roman"/>
        </w:rPr>
        <w:t>-CP.</w:t>
      </w:r>
    </w:p>
    <w:p w14:paraId="415CA846">
      <w:pPr>
        <w:widowControl w:val="0"/>
        <w:spacing w:before="80" w:after="80" w:line="276" w:lineRule="auto"/>
        <w:ind w:firstLine="567"/>
        <w:jc w:val="both"/>
        <w:rPr>
          <w:rFonts w:ascii="Times New Roman" w:hAnsi="Times New Roman"/>
          <w:b/>
          <w:bCs/>
          <w:lang w:val="it-IT"/>
        </w:rPr>
      </w:pPr>
      <w:r>
        <w:rPr>
          <w:rFonts w:ascii="Times New Roman" w:hAnsi="Times New Roman"/>
          <w:b/>
          <w:bCs/>
          <w:lang w:val="it-IT"/>
        </w:rPr>
        <w:t>Mục 13. Đánh giá HSĐX và thương thảo về các đề xuất của nhà thầu</w:t>
      </w:r>
    </w:p>
    <w:p w14:paraId="67868396">
      <w:pPr>
        <w:widowControl w:val="0"/>
        <w:spacing w:before="80" w:after="80"/>
        <w:ind w:firstLine="720"/>
        <w:jc w:val="both"/>
        <w:rPr>
          <w:rFonts w:ascii="Times New Roman" w:hAnsi="Times New Roman"/>
          <w:lang w:val="it-IT"/>
        </w:rPr>
      </w:pPr>
      <w:r>
        <w:rPr>
          <w:rFonts w:ascii="Times New Roman" w:hAnsi="Times New Roman"/>
          <w:lang w:val="it-IT"/>
        </w:rPr>
        <w:t xml:space="preserve">Việc </w:t>
      </w:r>
      <w:r>
        <w:rPr>
          <w:rFonts w:hint="eastAsia" w:ascii="Times New Roman" w:hAnsi="Times New Roman"/>
          <w:lang w:val="it-IT"/>
        </w:rPr>
        <w:t>đá</w:t>
      </w:r>
      <w:r>
        <w:rPr>
          <w:rFonts w:ascii="Times New Roman" w:hAnsi="Times New Roman"/>
          <w:lang w:val="it-IT"/>
        </w:rPr>
        <w:t>nh giá HS</w:t>
      </w:r>
      <w:r>
        <w:rPr>
          <w:rFonts w:hint="eastAsia" w:ascii="Times New Roman" w:hAnsi="Times New Roman"/>
          <w:lang w:val="it-IT"/>
        </w:rPr>
        <w:t>Đ</w:t>
      </w:r>
      <w:r>
        <w:rPr>
          <w:rFonts w:ascii="Times New Roman" w:hAnsi="Times New Roman"/>
          <w:lang w:val="it-IT"/>
        </w:rPr>
        <w:t xml:space="preserve">X </w:t>
      </w:r>
      <w:r>
        <w:rPr>
          <w:rFonts w:hint="eastAsia" w:ascii="Times New Roman" w:hAnsi="Times New Roman"/>
          <w:lang w:val="it-IT"/>
        </w:rPr>
        <w:t>đư</w:t>
      </w:r>
      <w:r>
        <w:rPr>
          <w:rFonts w:ascii="Times New Roman" w:hAnsi="Times New Roman"/>
          <w:lang w:val="it-IT"/>
        </w:rPr>
        <w:t xml:space="preserve">ợc thực hiện theo tiêu chuẩn đánh giá quy </w:t>
      </w:r>
      <w:r>
        <w:rPr>
          <w:rFonts w:hint="eastAsia" w:ascii="Times New Roman" w:hAnsi="Times New Roman"/>
          <w:lang w:val="it-IT"/>
        </w:rPr>
        <w:t>đ</w:t>
      </w:r>
      <w:r>
        <w:rPr>
          <w:rFonts w:ascii="Times New Roman" w:hAnsi="Times New Roman"/>
          <w:lang w:val="it-IT"/>
        </w:rPr>
        <w:t>ịnh tại Ch</w:t>
      </w:r>
      <w:r>
        <w:rPr>
          <w:rFonts w:hint="eastAsia" w:ascii="Times New Roman" w:hAnsi="Times New Roman"/>
          <w:lang w:val="it-IT"/>
        </w:rPr>
        <w:t>ươ</w:t>
      </w:r>
      <w:r>
        <w:rPr>
          <w:rFonts w:ascii="Times New Roman" w:hAnsi="Times New Roman"/>
          <w:lang w:val="it-IT"/>
        </w:rPr>
        <w:t xml:space="preserve">ng II. 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ề nghị trúng thầu tiết kiệm, hiệu quả kinh tế.</w:t>
      </w:r>
    </w:p>
    <w:p w14:paraId="6C96BE4E">
      <w:pPr>
        <w:widowControl w:val="0"/>
        <w:spacing w:before="80" w:after="80" w:line="276" w:lineRule="auto"/>
        <w:ind w:firstLine="567"/>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định thầu </w:t>
      </w:r>
    </w:p>
    <w:p w14:paraId="6E0FA142">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Nhà thầu được đề nghị chỉ định thầu khi đáp ứng đầy đủ điều kiện sau đây: </w:t>
      </w:r>
    </w:p>
    <w:p w14:paraId="68AA429B">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1. Có HSĐX hợp lệ; </w:t>
      </w:r>
    </w:p>
    <w:p w14:paraId="66CA2838">
      <w:pPr>
        <w:widowControl w:val="0"/>
        <w:spacing w:before="80" w:after="80" w:line="276" w:lineRule="auto"/>
        <w:ind w:firstLine="567"/>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14:paraId="7E66FD30">
      <w:pPr>
        <w:widowControl w:val="0"/>
        <w:spacing w:before="80" w:after="80"/>
        <w:ind w:firstLine="567"/>
        <w:jc w:val="both"/>
        <w:rPr>
          <w:rFonts w:ascii="Times New Roman" w:hAnsi="Times New Roman"/>
        </w:rPr>
      </w:pPr>
      <w:r>
        <w:rPr>
          <w:rFonts w:ascii="Times New Roman" w:hAnsi="Times New Roman"/>
          <w:lang w:val="it-IT"/>
        </w:rPr>
        <w:t xml:space="preserve">3. </w:t>
      </w:r>
      <w:bookmarkStart w:id="17" w:name="_Hlk162278198"/>
      <w:r>
        <w:rPr>
          <w:rFonts w:ascii="Times New Roman" w:hAnsi="Times New Roman"/>
          <w:lang w:val="it-IT"/>
        </w:rPr>
        <w:t>C</w:t>
      </w:r>
      <w:r>
        <w:rPr>
          <w:rFonts w:ascii="Times New Roman" w:hAnsi="Times New Roman"/>
          <w:lang w:val="vi-VN"/>
        </w:rPr>
        <w:t>ó giá đề nghị</w:t>
      </w:r>
      <w:r>
        <w:rPr>
          <w:rFonts w:ascii="Times New Roman" w:hAnsi="Times New Roman"/>
        </w:rPr>
        <w:t xml:space="preserve"> trúng thầu </w:t>
      </w:r>
      <w:r>
        <w:rPr>
          <w:rFonts w:ascii="Times New Roman" w:hAnsi="Times New Roman"/>
          <w:lang w:val="vi-VN"/>
        </w:rPr>
        <w:t xml:space="preserve">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w:t>
      </w:r>
      <w:r>
        <w:rPr>
          <w:rFonts w:ascii="Times New Roman" w:hAnsi="Times New Roman"/>
        </w:rPr>
        <w:t>được duyệt</w:t>
      </w:r>
      <w:bookmarkEnd w:id="17"/>
      <w:r>
        <w:rPr>
          <w:rFonts w:ascii="Times New Roman" w:hAnsi="Times New Roman"/>
          <w:i/>
        </w:rPr>
        <w:t xml:space="preserve">. </w:t>
      </w:r>
    </w:p>
    <w:p w14:paraId="6AFDA8A9">
      <w:pPr>
        <w:widowControl w:val="0"/>
        <w:spacing w:before="80" w:after="80" w:line="276" w:lineRule="auto"/>
        <w:ind w:firstLine="567"/>
        <w:jc w:val="both"/>
        <w:rPr>
          <w:rFonts w:ascii="Times New Roman" w:hAnsi="Times New Roman"/>
          <w:b/>
          <w:bCs/>
          <w:lang w:val="nl-NL"/>
        </w:rPr>
      </w:pPr>
      <w:r>
        <w:rPr>
          <w:rFonts w:ascii="Times New Roman" w:hAnsi="Times New Roman"/>
        </w:rPr>
        <w:t xml:space="preserve"> </w:t>
      </w:r>
      <w:r>
        <w:rPr>
          <w:rFonts w:ascii="Times New Roman" w:hAnsi="Times New Roman"/>
          <w:b/>
          <w:bCs/>
          <w:lang w:val="nl-NL"/>
        </w:rPr>
        <w:t>Mục 15. Thông báo kết quả lựa chọn nhà thầu</w:t>
      </w:r>
    </w:p>
    <w:p w14:paraId="2E934DE5">
      <w:pPr>
        <w:widowControl w:val="0"/>
        <w:spacing w:before="80" w:after="80" w:line="276" w:lineRule="auto"/>
        <w:ind w:firstLine="567"/>
        <w:jc w:val="both"/>
        <w:rPr>
          <w:rFonts w:ascii="Times New Roman" w:hAnsi="Times New Roman"/>
          <w:lang w:val="nl-NL"/>
        </w:rPr>
      </w:pPr>
      <w:bookmarkStart w:id="18" w:name="_Hlk162275010"/>
      <w:r>
        <w:rPr>
          <w:rFonts w:ascii="Times New Roman" w:hAnsi="Times New Roman"/>
          <w:lang w:val="nl-NL"/>
        </w:rPr>
        <w:t>1. Trong thời hạn 05 ngày làm việc kể từ ngày kết quả lựa chọn nhà thầu được phê duyệt, Chủ đầu tư đăng tải thông tin về kết quả lựa chọn nhà thầu lên Hệ thống.</w:t>
      </w:r>
      <w:bookmarkEnd w:id="18"/>
      <w:r>
        <w:rPr>
          <w:rFonts w:ascii="Times New Roman" w:hAnsi="Times New Roman"/>
          <w:lang w:val="nl-NL"/>
        </w:rPr>
        <w:t xml:space="preserve">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14:paraId="64200562">
      <w:pPr>
        <w:widowControl w:val="0"/>
        <w:spacing w:before="80" w:after="80" w:line="276" w:lineRule="auto"/>
        <w:ind w:firstLine="567"/>
        <w:jc w:val="both"/>
        <w:rPr>
          <w:rFonts w:ascii="Times New Roman" w:hAnsi="Times New Roman"/>
          <w:lang w:val="nl-NL"/>
        </w:rPr>
      </w:pPr>
      <w:r>
        <w:rPr>
          <w:rFonts w:ascii="Times New Roman" w:hAnsi="Times New Roman"/>
          <w:lang w:val="nl-NL"/>
        </w:rPr>
        <w:t>a) Thông tin về gói thầu:</w:t>
      </w:r>
    </w:p>
    <w:p w14:paraId="092391E1">
      <w:pPr>
        <w:widowControl w:val="0"/>
        <w:spacing w:before="80" w:after="80" w:line="276" w:lineRule="auto"/>
        <w:ind w:firstLine="567"/>
        <w:jc w:val="both"/>
        <w:rPr>
          <w:rFonts w:ascii="Times New Roman" w:hAnsi="Times New Roman"/>
          <w:lang w:val="nl-NL"/>
        </w:rPr>
      </w:pPr>
      <w:r>
        <w:rPr>
          <w:rFonts w:ascii="Times New Roman" w:hAnsi="Times New Roman"/>
          <w:lang w:val="nl-NL"/>
        </w:rPr>
        <w:t>- Tên gói thầu;</w:t>
      </w:r>
    </w:p>
    <w:p w14:paraId="34A00CD3">
      <w:pPr>
        <w:widowControl w:val="0"/>
        <w:spacing w:before="80" w:after="80" w:line="276" w:lineRule="auto"/>
        <w:ind w:firstLine="567"/>
        <w:jc w:val="both"/>
        <w:rPr>
          <w:rFonts w:ascii="Times New Roman" w:hAnsi="Times New Roman"/>
          <w:lang w:val="nl-NL"/>
        </w:rPr>
      </w:pPr>
      <w:r>
        <w:rPr>
          <w:rFonts w:ascii="Times New Roman" w:hAnsi="Times New Roman"/>
          <w:lang w:val="nl-NL"/>
        </w:rPr>
        <w:t>- Giá gói thầu hoặc dự toán được duyệt (nếu có);</w:t>
      </w:r>
    </w:p>
    <w:p w14:paraId="7B18DB4E">
      <w:pPr>
        <w:widowControl w:val="0"/>
        <w:spacing w:before="80" w:after="80" w:line="276" w:lineRule="auto"/>
        <w:ind w:firstLine="567"/>
        <w:jc w:val="both"/>
        <w:rPr>
          <w:rFonts w:ascii="Times New Roman" w:hAnsi="Times New Roman"/>
          <w:lang w:val="nl-NL"/>
        </w:rPr>
      </w:pPr>
      <w:r>
        <w:rPr>
          <w:rFonts w:ascii="Times New Roman" w:hAnsi="Times New Roman"/>
          <w:lang w:val="nl-NL"/>
        </w:rPr>
        <w:t>- Tên Chủ đầu tư;</w:t>
      </w:r>
    </w:p>
    <w:p w14:paraId="03A24BAE">
      <w:pPr>
        <w:widowControl w:val="0"/>
        <w:spacing w:before="80" w:after="80" w:line="276" w:lineRule="auto"/>
        <w:ind w:firstLine="567"/>
        <w:jc w:val="both"/>
        <w:rPr>
          <w:rFonts w:ascii="Times New Roman" w:hAnsi="Times New Roman"/>
          <w:lang w:val="nl-NL"/>
        </w:rPr>
      </w:pPr>
      <w:r>
        <w:rPr>
          <w:rFonts w:ascii="Times New Roman" w:hAnsi="Times New Roman"/>
          <w:lang w:val="nl-NL"/>
        </w:rPr>
        <w:t>- Hình thức lựa chọn nhà thầu;</w:t>
      </w:r>
    </w:p>
    <w:p w14:paraId="043E0DEF">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14:paraId="317FA499">
      <w:pPr>
        <w:widowControl w:val="0"/>
        <w:spacing w:before="80" w:after="80" w:line="276" w:lineRule="auto"/>
        <w:ind w:firstLine="567"/>
        <w:jc w:val="both"/>
        <w:rPr>
          <w:rFonts w:ascii="Times New Roman" w:hAnsi="Times New Roman"/>
          <w:lang w:val="nl-NL"/>
        </w:rPr>
      </w:pPr>
      <w:r>
        <w:rPr>
          <w:rFonts w:ascii="Times New Roman" w:hAnsi="Times New Roman"/>
        </w:rPr>
        <w:t xml:space="preserve">- Thời gian thực hiện gói thầu. </w:t>
      </w:r>
    </w:p>
    <w:p w14:paraId="0E304FDD">
      <w:pPr>
        <w:widowControl w:val="0"/>
        <w:spacing w:before="80" w:after="80"/>
        <w:ind w:firstLine="567"/>
        <w:jc w:val="both"/>
        <w:rPr>
          <w:rFonts w:ascii="Times New Roman" w:hAnsi="Times New Roman"/>
          <w:lang w:val="nl-NL"/>
        </w:rPr>
      </w:pPr>
      <w:r>
        <w:rPr>
          <w:rFonts w:ascii="Times New Roman" w:hAnsi="Times New Roman"/>
          <w:lang w:val="nl-NL"/>
        </w:rPr>
        <w:t>b) Thông tin về kết quả lựa chọn nhà thầu:</w:t>
      </w:r>
    </w:p>
    <w:p w14:paraId="725D4DF9">
      <w:pPr>
        <w:widowControl w:val="0"/>
        <w:spacing w:before="80" w:after="80" w:line="276" w:lineRule="auto"/>
        <w:ind w:firstLine="567"/>
        <w:jc w:val="both"/>
        <w:rPr>
          <w:rFonts w:ascii="Times New Roman" w:hAnsi="Times New Roman"/>
          <w:lang w:val="nl-NL"/>
        </w:rPr>
      </w:pPr>
      <w:r>
        <w:rPr>
          <w:rFonts w:ascii="Times New Roman" w:hAnsi="Times New Roman"/>
          <w:lang w:val="nl-NL"/>
        </w:rPr>
        <w:t>- Tên nhà thầu;</w:t>
      </w:r>
    </w:p>
    <w:p w14:paraId="0CEB852D">
      <w:pPr>
        <w:widowControl w:val="0"/>
        <w:spacing w:before="80" w:after="80" w:line="276" w:lineRule="auto"/>
        <w:ind w:firstLine="567"/>
        <w:jc w:val="both"/>
        <w:rPr>
          <w:rFonts w:ascii="Times New Roman" w:hAnsi="Times New Roman"/>
          <w:lang w:val="nl-NL"/>
        </w:rPr>
      </w:pPr>
      <w:r>
        <w:rPr>
          <w:rFonts w:ascii="Times New Roman" w:hAnsi="Times New Roman"/>
          <w:lang w:val="nl-NL"/>
        </w:rPr>
        <w:t>- Mã số thuế (nếu có);</w:t>
      </w:r>
    </w:p>
    <w:p w14:paraId="008538A8">
      <w:pPr>
        <w:widowControl w:val="0"/>
        <w:spacing w:before="80" w:after="80" w:line="276" w:lineRule="auto"/>
        <w:ind w:firstLine="567"/>
        <w:jc w:val="both"/>
        <w:rPr>
          <w:rFonts w:ascii="Times New Roman" w:hAnsi="Times New Roman"/>
          <w:lang w:val="nl-NL"/>
        </w:rPr>
      </w:pPr>
      <w:r>
        <w:rPr>
          <w:rFonts w:ascii="Times New Roman" w:hAnsi="Times New Roman"/>
          <w:lang w:val="nl-NL"/>
        </w:rPr>
        <w:t>- Giá dự thầu;</w:t>
      </w:r>
    </w:p>
    <w:p w14:paraId="3082B40F">
      <w:pPr>
        <w:widowControl w:val="0"/>
        <w:spacing w:before="80" w:after="80" w:line="276" w:lineRule="auto"/>
        <w:ind w:firstLine="567"/>
        <w:jc w:val="both"/>
        <w:rPr>
          <w:rFonts w:ascii="Times New Roman" w:hAnsi="Times New Roman"/>
          <w:lang w:val="nl-NL"/>
        </w:rPr>
      </w:pPr>
      <w:r>
        <w:rPr>
          <w:rFonts w:ascii="Times New Roman" w:hAnsi="Times New Roman"/>
          <w:lang w:val="nl-NL"/>
        </w:rPr>
        <w:t>- Giá trúng thầu;</w:t>
      </w:r>
    </w:p>
    <w:p w14:paraId="21426CEB">
      <w:pPr>
        <w:widowControl w:val="0"/>
        <w:spacing w:before="80" w:after="80" w:line="276" w:lineRule="auto"/>
        <w:ind w:firstLine="567"/>
        <w:jc w:val="both"/>
        <w:rPr>
          <w:rFonts w:ascii="Times New Roman" w:hAnsi="Times New Roman"/>
          <w:lang w:val="nl-NL"/>
        </w:rPr>
      </w:pPr>
      <w:r>
        <w:rPr>
          <w:rFonts w:ascii="Times New Roman" w:hAnsi="Times New Roman"/>
          <w:lang w:val="nl-NL"/>
        </w:rPr>
        <w:t>- Thời gian thực hiện gói thầu;</w:t>
      </w:r>
    </w:p>
    <w:p w14:paraId="0C593DD1">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14:paraId="691641BC">
      <w:pPr>
        <w:widowControl w:val="0"/>
        <w:spacing w:before="80" w:after="80"/>
        <w:ind w:firstLine="567"/>
        <w:jc w:val="both"/>
        <w:rPr>
          <w:rFonts w:ascii="Times New Roman" w:hAnsi="Times New Roman"/>
          <w:lang w:val="nl-NL"/>
        </w:rPr>
      </w:pPr>
      <w:r>
        <w:rPr>
          <w:rFonts w:ascii="Times New Roman" w:hAnsi="Times New Roman"/>
          <w:lang w:val="nl-NL"/>
        </w:rPr>
        <w:t xml:space="preserve">- Tên, phạm vi công việc, tỷ lệ sử dụng nhà thầu phụ, nhà thầu phụ </w:t>
      </w:r>
      <w:r>
        <w:rPr>
          <w:rFonts w:hint="eastAsia" w:ascii="Times New Roman" w:hAnsi="Times New Roman"/>
          <w:lang w:val="nl-NL"/>
        </w:rPr>
        <w:t>đ</w:t>
      </w:r>
      <w:r>
        <w:rPr>
          <w:rFonts w:ascii="Times New Roman" w:hAnsi="Times New Roman"/>
          <w:lang w:val="nl-NL"/>
        </w:rPr>
        <w:t>ặc biệt (nếu có).</w:t>
      </w:r>
    </w:p>
    <w:p w14:paraId="512087EA">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c)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r>
      <w:r>
        <w:rPr>
          <w:rFonts w:ascii="Times New Roman" w:hAnsi="Times New Roman"/>
          <w:lang w:val="nl-NL"/>
        </w:rPr>
        <w:tab/>
      </w:r>
    </w:p>
    <w:p w14:paraId="74CB0518">
      <w:pPr>
        <w:widowControl w:val="0"/>
        <w:spacing w:before="80" w:after="80" w:line="276" w:lineRule="auto"/>
        <w:ind w:firstLine="567"/>
        <w:jc w:val="both"/>
        <w:rPr>
          <w:rFonts w:ascii="Times New Roman" w:hAnsi="Times New Roman"/>
          <w:lang w:val="nl-NL"/>
        </w:rPr>
      </w:pPr>
      <w:r>
        <w:rPr>
          <w:rFonts w:ascii="Times New Roman" w:hAnsi="Times New Roman"/>
          <w:lang w:val="nl-NL"/>
        </w:rPr>
        <w:t>d) Tài li</w:t>
      </w:r>
      <w:r>
        <w:rPr>
          <w:rFonts w:ascii="Times New Roman" w:hAnsi="Times New Roman" w:cs="Calibri"/>
          <w:lang w:val="nl-NL"/>
        </w:rPr>
        <w:t>ệ</w:t>
      </w:r>
      <w:r>
        <w:rPr>
          <w:rFonts w:ascii="Times New Roman" w:hAnsi="Times New Roman"/>
          <w:lang w:val="nl-NL"/>
        </w:rPr>
        <w:t xml:space="preserve">u </w:t>
      </w:r>
      <w:r>
        <w:rPr>
          <w:rFonts w:ascii="Times New Roman" w:hAnsi="Times New Roman" w:cs="Calibri"/>
          <w:lang w:val="nl-NL"/>
        </w:rPr>
        <w:t>đ</w:t>
      </w:r>
      <w:r>
        <w:rPr>
          <w:rFonts w:ascii="Times New Roman" w:hAnsi="Times New Roman" w:cs=".VnTime"/>
          <w:lang w:val="nl-NL"/>
        </w:rPr>
        <w:t>í</w:t>
      </w:r>
      <w:r>
        <w:rPr>
          <w:rFonts w:ascii="Times New Roman" w:hAnsi="Times New Roman"/>
          <w:lang w:val="nl-NL"/>
        </w:rPr>
        <w:t>nh kèm bao g</w:t>
      </w:r>
      <w:r>
        <w:rPr>
          <w:rFonts w:ascii="Times New Roman" w:hAnsi="Times New Roman" w:cs="Calibri"/>
          <w:lang w:val="nl-NL"/>
        </w:rPr>
        <w:t>ồ</w:t>
      </w:r>
      <w:r>
        <w:rPr>
          <w:rFonts w:ascii="Times New Roman" w:hAnsi="Times New Roman"/>
          <w:lang w:val="nl-NL"/>
        </w:rPr>
        <w:t>m:</w:t>
      </w:r>
    </w:p>
    <w:p w14:paraId="2B8F5731">
      <w:pPr>
        <w:widowControl w:val="0"/>
        <w:spacing w:before="80" w:after="80" w:line="276" w:lineRule="auto"/>
        <w:ind w:firstLine="567"/>
        <w:jc w:val="both"/>
        <w:rPr>
          <w:rFonts w:ascii="Times New Roman" w:hAnsi="Times New Roman"/>
          <w:lang w:val="nl-NL"/>
        </w:rPr>
      </w:pPr>
      <w:r>
        <w:rPr>
          <w:rFonts w:ascii="Times New Roman" w:hAnsi="Times New Roman"/>
          <w:lang w:val="nl-NL"/>
        </w:rPr>
        <w:t>- Quy</w:t>
      </w:r>
      <w:r>
        <w:rPr>
          <w:rFonts w:ascii="Times New Roman" w:hAnsi="Times New Roman" w:cs="Calibri"/>
          <w:lang w:val="nl-NL"/>
        </w:rPr>
        <w:t>ế</w:t>
      </w:r>
      <w:r>
        <w:rPr>
          <w:rFonts w:ascii="Times New Roman" w:hAnsi="Times New Roman"/>
          <w:lang w:val="nl-NL"/>
        </w:rPr>
        <w:t xml:space="preserve">t </w:t>
      </w:r>
      <w:r>
        <w:rPr>
          <w:rFonts w:ascii="Times New Roman" w:hAnsi="Times New Roman" w:cs="Calibri"/>
          <w:lang w:val="nl-NL"/>
        </w:rPr>
        <w:t>đị</w:t>
      </w:r>
      <w:r>
        <w:rPr>
          <w:rFonts w:ascii="Times New Roman" w:hAnsi="Times New Roman"/>
          <w:lang w:val="nl-NL"/>
        </w:rPr>
        <w:t>nh ph</w:t>
      </w:r>
      <w:r>
        <w:rPr>
          <w:rFonts w:ascii="Times New Roman" w:hAnsi="Times New Roman" w:cs=".VnTime"/>
          <w:lang w:val="nl-NL"/>
        </w:rPr>
        <w:t>ê</w:t>
      </w:r>
      <w:r>
        <w:rPr>
          <w:rFonts w:ascii="Times New Roman" w:hAnsi="Times New Roman"/>
          <w:lang w:val="nl-NL"/>
        </w:rPr>
        <w:t xml:space="preserve"> duy</w:t>
      </w:r>
      <w:r>
        <w:rPr>
          <w:rFonts w:ascii="Times New Roman" w:hAnsi="Times New Roman" w:cs="Calibri"/>
          <w:lang w:val="nl-NL"/>
        </w:rPr>
        <w:t>ệ</w:t>
      </w:r>
      <w:r>
        <w:rPr>
          <w:rFonts w:ascii="Times New Roman" w:hAnsi="Times New Roman"/>
          <w:lang w:val="nl-NL"/>
        </w:rPr>
        <w:t>t k</w:t>
      </w:r>
      <w:r>
        <w:rPr>
          <w:rFonts w:ascii="Times New Roman" w:hAnsi="Times New Roman" w:cs="Calibri"/>
          <w:lang w:val="nl-NL"/>
        </w:rPr>
        <w:t>ế</w:t>
      </w:r>
      <w:r>
        <w:rPr>
          <w:rFonts w:ascii="Times New Roman" w:hAnsi="Times New Roman"/>
          <w:lang w:val="nl-NL"/>
        </w:rPr>
        <w:t>t qu</w:t>
      </w:r>
      <w:r>
        <w:rPr>
          <w:rFonts w:ascii="Times New Roman" w:hAnsi="Times New Roman" w:cs="Calibri"/>
          <w:lang w:val="nl-NL"/>
        </w:rPr>
        <w:t>ả</w:t>
      </w:r>
      <w:r>
        <w:rPr>
          <w:rFonts w:ascii="Times New Roman" w:hAnsi="Times New Roman"/>
          <w:lang w:val="nl-NL"/>
        </w:rPr>
        <w:t xml:space="preserve"> l</w:t>
      </w:r>
      <w:r>
        <w:rPr>
          <w:rFonts w:ascii="Times New Roman" w:hAnsi="Times New Roman" w:cs="Calibri"/>
          <w:lang w:val="nl-NL"/>
        </w:rPr>
        <w:t>ự</w:t>
      </w:r>
      <w:r>
        <w:rPr>
          <w:rFonts w:ascii="Times New Roman" w:hAnsi="Times New Roman"/>
          <w:lang w:val="nl-NL"/>
        </w:rPr>
        <w:t>a ch</w:t>
      </w:r>
      <w:r>
        <w:rPr>
          <w:rFonts w:ascii="Times New Roman" w:hAnsi="Times New Roman" w:cs="Calibri"/>
          <w:lang w:val="nl-NL"/>
        </w:rPr>
        <w:t>ọ</w:t>
      </w:r>
      <w:r>
        <w:rPr>
          <w:rFonts w:ascii="Times New Roman" w:hAnsi="Times New Roman"/>
          <w:lang w:val="nl-NL"/>
        </w:rPr>
        <w:t>n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w:t>
      </w:r>
    </w:p>
    <w:p w14:paraId="3510B4D0">
      <w:pPr>
        <w:widowControl w:val="0"/>
        <w:spacing w:before="80" w:after="80" w:line="276" w:lineRule="auto"/>
        <w:ind w:firstLine="567"/>
        <w:jc w:val="both"/>
        <w:rPr>
          <w:rFonts w:ascii="Times New Roman" w:hAnsi="Times New Roman"/>
          <w:lang w:val="nl-NL"/>
        </w:rPr>
      </w:pPr>
      <w:r>
        <w:rPr>
          <w:rFonts w:ascii="Times New Roman" w:hAnsi="Times New Roman"/>
          <w:lang w:val="nl-NL"/>
        </w:rPr>
        <w:t>- Biên b</w:t>
      </w:r>
      <w:r>
        <w:rPr>
          <w:rFonts w:ascii="Times New Roman" w:hAnsi="Times New Roman" w:cs="Calibri"/>
          <w:lang w:val="nl-NL"/>
        </w:rPr>
        <w:t>ả</w:t>
      </w:r>
      <w:r>
        <w:rPr>
          <w:rFonts w:ascii="Times New Roman" w:hAnsi="Times New Roman"/>
          <w:lang w:val="nl-NL"/>
        </w:rPr>
        <w:t>n m</w:t>
      </w:r>
      <w:r>
        <w:rPr>
          <w:rFonts w:ascii="Times New Roman" w:hAnsi="Times New Roman" w:cs="Calibri"/>
          <w:lang w:val="nl-NL"/>
        </w:rPr>
        <w:t>ở</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 xml:space="preserve">u theo quy </w:t>
      </w:r>
      <w:r>
        <w:rPr>
          <w:rFonts w:ascii="Times New Roman" w:hAnsi="Times New Roman" w:cs="Calibri"/>
          <w:lang w:val="nl-NL"/>
        </w:rPr>
        <w:t>đị</w:t>
      </w:r>
      <w:r>
        <w:rPr>
          <w:rFonts w:ascii="Times New Roman" w:hAnsi="Times New Roman"/>
          <w:lang w:val="nl-NL"/>
        </w:rPr>
        <w:t>nh t</w:t>
      </w:r>
      <w:r>
        <w:rPr>
          <w:rFonts w:ascii="Times New Roman" w:hAnsi="Times New Roman" w:cs="Calibri"/>
          <w:lang w:val="nl-NL"/>
        </w:rPr>
        <w:t>ạ</w:t>
      </w:r>
      <w:r>
        <w:rPr>
          <w:rFonts w:ascii="Times New Roman" w:hAnsi="Times New Roman"/>
          <w:lang w:val="nl-NL"/>
        </w:rPr>
        <w:t>i M</w:t>
      </w:r>
      <w:r>
        <w:rPr>
          <w:rFonts w:ascii="Times New Roman" w:hAnsi="Times New Roman" w:cs="Calibri"/>
          <w:lang w:val="nl-NL"/>
        </w:rPr>
        <w:t>ụ</w:t>
      </w:r>
      <w:r>
        <w:rPr>
          <w:rFonts w:ascii="Times New Roman" w:hAnsi="Times New Roman"/>
          <w:lang w:val="nl-NL"/>
        </w:rPr>
        <w:t>c 11;</w:t>
      </w:r>
    </w:p>
    <w:p w14:paraId="5CF56A60">
      <w:pPr>
        <w:widowControl w:val="0"/>
        <w:spacing w:before="80" w:after="80" w:line="276" w:lineRule="auto"/>
        <w:ind w:firstLine="567"/>
        <w:jc w:val="both"/>
        <w:rPr>
          <w:rFonts w:ascii="Times New Roman" w:hAnsi="Times New Roman"/>
          <w:lang w:val="nl-NL"/>
        </w:rPr>
      </w:pPr>
      <w:r>
        <w:rPr>
          <w:rFonts w:ascii="Times New Roman" w:hAnsi="Times New Roman"/>
          <w:lang w:val="nl-NL"/>
        </w:rPr>
        <w:t>- B</w:t>
      </w:r>
      <w:r>
        <w:rPr>
          <w:rFonts w:ascii="Times New Roman" w:hAnsi="Times New Roman" w:cs="Calibri"/>
          <w:lang w:val="nl-NL"/>
        </w:rPr>
        <w:t>ả</w:t>
      </w:r>
      <w:r>
        <w:rPr>
          <w:rFonts w:ascii="Times New Roman" w:hAnsi="Times New Roman"/>
          <w:lang w:val="nl-NL"/>
        </w:rPr>
        <w:t>n scan b</w:t>
      </w:r>
      <w:r>
        <w:rPr>
          <w:rFonts w:ascii="Times New Roman" w:hAnsi="Times New Roman" w:cs=".VnTime"/>
          <w:lang w:val="nl-NL"/>
        </w:rPr>
        <w:t>á</w:t>
      </w:r>
      <w:r>
        <w:rPr>
          <w:rFonts w:ascii="Times New Roman" w:hAnsi="Times New Roman"/>
          <w:lang w:val="nl-NL"/>
        </w:rPr>
        <w:t>o c</w:t>
      </w:r>
      <w:r>
        <w:rPr>
          <w:rFonts w:ascii="Times New Roman" w:hAnsi="Times New Roman" w:cs=".VnTime"/>
          <w:lang w:val="nl-NL"/>
        </w:rPr>
        <w:t>á</w:t>
      </w:r>
      <w:r>
        <w:rPr>
          <w:rFonts w:ascii="Times New Roman" w:hAnsi="Times New Roman"/>
          <w:lang w:val="nl-NL"/>
        </w:rPr>
        <w:t xml:space="preserve">o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nh giá HS</w:t>
      </w:r>
      <w:r>
        <w:rPr>
          <w:rFonts w:ascii="Times New Roman" w:hAnsi="Times New Roman" w:cs="Calibri"/>
          <w:lang w:val="nl-NL"/>
        </w:rPr>
        <w:t>Đ</w:t>
      </w:r>
      <w:r>
        <w:rPr>
          <w:rFonts w:ascii="Times New Roman" w:hAnsi="Times New Roman"/>
          <w:lang w:val="nl-NL"/>
        </w:rPr>
        <w:t>X có ch</w:t>
      </w:r>
      <w:r>
        <w:rPr>
          <w:rFonts w:ascii="Times New Roman" w:hAnsi="Times New Roman" w:cs="Calibri"/>
          <w:lang w:val="nl-NL"/>
        </w:rPr>
        <w:t>ữ</w:t>
      </w:r>
      <w:r>
        <w:rPr>
          <w:rFonts w:ascii="Times New Roman" w:hAnsi="Times New Roman"/>
          <w:lang w:val="nl-NL"/>
        </w:rPr>
        <w:t xml:space="preserve"> k</w:t>
      </w:r>
      <w:r>
        <w:rPr>
          <w:rFonts w:ascii="Times New Roman" w:hAnsi="Times New Roman" w:cs=".VnTime"/>
          <w:lang w:val="nl-NL"/>
        </w:rPr>
        <w:t>ý</w:t>
      </w:r>
      <w:r>
        <w:rPr>
          <w:rFonts w:ascii="Times New Roman" w:hAnsi="Times New Roman"/>
          <w:lang w:val="nl-NL"/>
        </w:rPr>
        <w:t xml:space="preserve"> c</w:t>
      </w:r>
      <w:r>
        <w:rPr>
          <w:rFonts w:ascii="Times New Roman" w:hAnsi="Times New Roman" w:cs="Calibri"/>
          <w:lang w:val="nl-NL"/>
        </w:rPr>
        <w:t>ủ</w:t>
      </w:r>
      <w:r>
        <w:rPr>
          <w:rFonts w:ascii="Times New Roman" w:hAnsi="Times New Roman"/>
          <w:lang w:val="nl-NL"/>
        </w:rPr>
        <w:t>a t</w:t>
      </w:r>
      <w:r>
        <w:rPr>
          <w:rFonts w:ascii="Times New Roman" w:hAnsi="Times New Roman" w:cs="Calibri"/>
          <w:lang w:val="nl-NL"/>
        </w:rPr>
        <w:t>ấ</w:t>
      </w:r>
      <w:r>
        <w:rPr>
          <w:rFonts w:ascii="Times New Roman" w:hAnsi="Times New Roman"/>
          <w:lang w:val="nl-NL"/>
        </w:rPr>
        <w:t>t c</w:t>
      </w:r>
      <w:r>
        <w:rPr>
          <w:rFonts w:ascii="Times New Roman" w:hAnsi="Times New Roman" w:cs="Calibri"/>
          <w:lang w:val="nl-NL"/>
        </w:rPr>
        <w:t>ả</w:t>
      </w:r>
      <w:r>
        <w:rPr>
          <w:rFonts w:ascii="Times New Roman" w:hAnsi="Times New Roman"/>
          <w:lang w:val="nl-NL"/>
        </w:rPr>
        <w:t xml:space="preserve"> th</w:t>
      </w:r>
      <w:r>
        <w:rPr>
          <w:rFonts w:ascii="Times New Roman" w:hAnsi="Times New Roman" w:cs=".VnTime"/>
          <w:lang w:val="nl-NL"/>
        </w:rPr>
        <w:t>à</w:t>
      </w:r>
      <w:r>
        <w:rPr>
          <w:rFonts w:ascii="Times New Roman" w:hAnsi="Times New Roman"/>
          <w:lang w:val="nl-NL"/>
        </w:rPr>
        <w:t>nh vi</w:t>
      </w:r>
      <w:r>
        <w:rPr>
          <w:rFonts w:ascii="Times New Roman" w:hAnsi="Times New Roman" w:cs=".VnTime"/>
          <w:lang w:val="nl-NL"/>
        </w:rPr>
        <w:t>ê</w:t>
      </w:r>
      <w:r>
        <w:rPr>
          <w:rFonts w:ascii="Times New Roman" w:hAnsi="Times New Roman"/>
          <w:lang w:val="nl-NL"/>
        </w:rPr>
        <w:t>n trong t</w:t>
      </w:r>
      <w:r>
        <w:rPr>
          <w:rFonts w:ascii="Times New Roman" w:hAnsi="Times New Roman" w:cs="Calibri"/>
          <w:lang w:val="nl-NL"/>
        </w:rPr>
        <w:t>ổ</w:t>
      </w:r>
      <w:r>
        <w:rPr>
          <w:rFonts w:ascii="Times New Roman" w:hAnsi="Times New Roman"/>
          <w:lang w:val="nl-NL"/>
        </w:rPr>
        <w:t xml:space="preserve"> chuy</w:t>
      </w:r>
      <w:r>
        <w:rPr>
          <w:rFonts w:ascii="Times New Roman" w:hAnsi="Times New Roman" w:cs=".VnTime"/>
          <w:lang w:val="nl-NL"/>
        </w:rPr>
        <w:t>ê</w:t>
      </w:r>
      <w:r>
        <w:rPr>
          <w:rFonts w:ascii="Times New Roman" w:hAnsi="Times New Roman"/>
          <w:lang w:val="nl-NL"/>
        </w:rPr>
        <w:t>n gia (kh</w:t>
      </w:r>
      <w:r>
        <w:rPr>
          <w:rFonts w:ascii="Times New Roman" w:hAnsi="Times New Roman" w:cs=".VnTime"/>
          <w:lang w:val="nl-NL"/>
        </w:rPr>
        <w:t>ô</w:t>
      </w:r>
      <w:r>
        <w:rPr>
          <w:rFonts w:ascii="Times New Roman" w:hAnsi="Times New Roman"/>
          <w:lang w:val="nl-NL"/>
        </w:rPr>
        <w:t>ng b</w:t>
      </w:r>
      <w:r>
        <w:rPr>
          <w:rFonts w:ascii="Times New Roman" w:hAnsi="Times New Roman" w:cs="Calibri"/>
          <w:lang w:val="nl-NL"/>
        </w:rPr>
        <w:t>ắ</w:t>
      </w:r>
      <w:r>
        <w:rPr>
          <w:rFonts w:ascii="Times New Roman" w:hAnsi="Times New Roman"/>
          <w:lang w:val="nl-NL"/>
        </w:rPr>
        <w:t>t bu</w:t>
      </w:r>
      <w:r>
        <w:rPr>
          <w:rFonts w:ascii="Times New Roman" w:hAnsi="Times New Roman" w:cs="Calibri"/>
          <w:lang w:val="nl-NL"/>
        </w:rPr>
        <w:t>ộ</w:t>
      </w:r>
      <w:r>
        <w:rPr>
          <w:rFonts w:ascii="Times New Roman" w:hAnsi="Times New Roman"/>
          <w:lang w:val="nl-NL"/>
        </w:rPr>
        <w:t>c k</w:t>
      </w:r>
      <w:r>
        <w:rPr>
          <w:rFonts w:ascii="Times New Roman" w:hAnsi="Times New Roman" w:cs=".VnTime"/>
          <w:lang w:val="nl-NL"/>
        </w:rPr>
        <w:t>è</w:t>
      </w:r>
      <w:r>
        <w:rPr>
          <w:rFonts w:ascii="Times New Roman" w:hAnsi="Times New Roman"/>
          <w:lang w:val="nl-NL"/>
        </w:rPr>
        <w:t>m theo c</w:t>
      </w:r>
      <w:r>
        <w:rPr>
          <w:rFonts w:ascii="Times New Roman" w:hAnsi="Times New Roman" w:cs=".VnTime"/>
          <w:lang w:val="nl-NL"/>
        </w:rPr>
        <w:t>á</w:t>
      </w:r>
      <w:r>
        <w:rPr>
          <w:rFonts w:ascii="Times New Roman" w:hAnsi="Times New Roman"/>
          <w:lang w:val="nl-NL"/>
        </w:rPr>
        <w:t>c phi</w:t>
      </w:r>
      <w:r>
        <w:rPr>
          <w:rFonts w:ascii="Times New Roman" w:hAnsi="Times New Roman" w:cs="Calibri"/>
          <w:lang w:val="nl-NL"/>
        </w:rPr>
        <w:t>ế</w:t>
      </w:r>
      <w:r>
        <w:rPr>
          <w:rFonts w:ascii="Times New Roman" w:hAnsi="Times New Roman"/>
          <w:lang w:val="nl-NL"/>
        </w:rPr>
        <w:t>u ch</w:t>
      </w:r>
      <w:r>
        <w:rPr>
          <w:rFonts w:ascii="Times New Roman" w:hAnsi="Times New Roman" w:cs="Calibri"/>
          <w:lang w:val="nl-NL"/>
        </w:rPr>
        <w:t>ấ</w:t>
      </w:r>
      <w:r>
        <w:rPr>
          <w:rFonts w:ascii="Times New Roman" w:hAnsi="Times New Roman"/>
          <w:lang w:val="nl-NL"/>
        </w:rPr>
        <w:t>m c</w:t>
      </w:r>
      <w:r>
        <w:rPr>
          <w:rFonts w:ascii="Times New Roman" w:hAnsi="Times New Roman" w:cs="Calibri"/>
          <w:lang w:val="nl-NL"/>
        </w:rPr>
        <w:t>ủ</w:t>
      </w:r>
      <w:r>
        <w:rPr>
          <w:rFonts w:ascii="Times New Roman" w:hAnsi="Times New Roman"/>
          <w:lang w:val="nl-NL"/>
        </w:rPr>
        <w:t>a th</w:t>
      </w:r>
      <w:r>
        <w:rPr>
          <w:rFonts w:ascii="Times New Roman" w:hAnsi="Times New Roman" w:cs=".VnTime"/>
          <w:lang w:val="nl-NL"/>
        </w:rPr>
        <w:t>à</w:t>
      </w:r>
      <w:r>
        <w:rPr>
          <w:rFonts w:ascii="Times New Roman" w:hAnsi="Times New Roman"/>
          <w:lang w:val="nl-NL"/>
        </w:rPr>
        <w:t>nh vi</w:t>
      </w:r>
      <w:r>
        <w:rPr>
          <w:rFonts w:ascii="Times New Roman" w:hAnsi="Times New Roman" w:cs=".VnTime"/>
          <w:lang w:val="nl-NL"/>
        </w:rPr>
        <w:t>ê</w:t>
      </w:r>
      <w:r>
        <w:rPr>
          <w:rFonts w:ascii="Times New Roman" w:hAnsi="Times New Roman"/>
          <w:lang w:val="nl-NL"/>
        </w:rPr>
        <w:t>n trong t</w:t>
      </w:r>
      <w:r>
        <w:rPr>
          <w:rFonts w:ascii="Times New Roman" w:hAnsi="Times New Roman" w:cs="Calibri"/>
          <w:lang w:val="nl-NL"/>
        </w:rPr>
        <w:t>ổ</w:t>
      </w:r>
      <w:r>
        <w:rPr>
          <w:rFonts w:ascii="Times New Roman" w:hAnsi="Times New Roman"/>
          <w:lang w:val="nl-NL"/>
        </w:rPr>
        <w:t xml:space="preserve"> chuy</w:t>
      </w:r>
      <w:r>
        <w:rPr>
          <w:rFonts w:ascii="Times New Roman" w:hAnsi="Times New Roman" w:cs=".VnTime"/>
          <w:lang w:val="nl-NL"/>
        </w:rPr>
        <w:t>ê</w:t>
      </w:r>
      <w:r>
        <w:rPr>
          <w:rFonts w:ascii="Times New Roman" w:hAnsi="Times New Roman"/>
          <w:lang w:val="nl-NL"/>
        </w:rPr>
        <w:t xml:space="preserve">n gia). </w:t>
      </w:r>
    </w:p>
    <w:p w14:paraId="4DFEC468">
      <w:pPr>
        <w:widowControl w:val="0"/>
        <w:spacing w:before="80" w:after="80" w:line="276" w:lineRule="auto"/>
        <w:ind w:firstLine="567"/>
        <w:jc w:val="both"/>
        <w:rPr>
          <w:rFonts w:ascii="Times New Roman" w:hAnsi="Times New Roman"/>
          <w:lang w:val="nl-NL"/>
        </w:rPr>
      </w:pPr>
      <w:r>
        <w:rPr>
          <w:rFonts w:ascii="Times New Roman" w:hAnsi="Times New Roman"/>
          <w:lang w:val="nl-NL"/>
        </w:rPr>
        <w:t>Ch</w:t>
      </w:r>
      <w:r>
        <w:rPr>
          <w:rFonts w:ascii="Times New Roman" w:hAnsi="Times New Roman" w:cs="Calibri"/>
          <w:lang w:val="nl-NL"/>
        </w:rPr>
        <w:t>ủ</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ch</w:t>
      </w:r>
      <w:r>
        <w:rPr>
          <w:rFonts w:ascii="Times New Roman" w:hAnsi="Times New Roman" w:cs="Calibri"/>
          <w:lang w:val="nl-NL"/>
        </w:rPr>
        <w:t>ị</w:t>
      </w:r>
      <w:r>
        <w:rPr>
          <w:rFonts w:ascii="Times New Roman" w:hAnsi="Times New Roman"/>
          <w:lang w:val="nl-NL"/>
        </w:rPr>
        <w:t>u tr</w:t>
      </w:r>
      <w:r>
        <w:rPr>
          <w:rFonts w:ascii="Times New Roman" w:hAnsi="Times New Roman" w:cs=".VnTime"/>
          <w:lang w:val="nl-NL"/>
        </w:rPr>
        <w:t>á</w:t>
      </w:r>
      <w:r>
        <w:rPr>
          <w:rFonts w:ascii="Times New Roman" w:hAnsi="Times New Roman"/>
          <w:lang w:val="nl-NL"/>
        </w:rPr>
        <w:t>ch nhi</w:t>
      </w:r>
      <w:r>
        <w:rPr>
          <w:rFonts w:ascii="Times New Roman" w:hAnsi="Times New Roman" w:cs="Calibri"/>
          <w:lang w:val="nl-NL"/>
        </w:rPr>
        <w:t>ệ</w:t>
      </w:r>
      <w:r>
        <w:rPr>
          <w:rFonts w:ascii="Times New Roman" w:hAnsi="Times New Roman"/>
          <w:lang w:val="nl-NL"/>
        </w:rPr>
        <w:t>m v</w:t>
      </w:r>
      <w:r>
        <w:rPr>
          <w:rFonts w:ascii="Times New Roman" w:hAnsi="Times New Roman" w:cs="Calibri"/>
          <w:lang w:val="nl-NL"/>
        </w:rPr>
        <w:t>ề</w:t>
      </w:r>
      <w:r>
        <w:rPr>
          <w:rFonts w:ascii="Times New Roman" w:hAnsi="Times New Roman"/>
          <w:lang w:val="nl-NL"/>
        </w:rPr>
        <w:t xml:space="preserve"> t</w:t>
      </w:r>
      <w:r>
        <w:rPr>
          <w:rFonts w:ascii="Times New Roman" w:hAnsi="Times New Roman" w:cs=".VnTime"/>
          <w:lang w:val="nl-NL"/>
        </w:rPr>
        <w:t>í</w:t>
      </w:r>
      <w:r>
        <w:rPr>
          <w:rFonts w:ascii="Times New Roman" w:hAnsi="Times New Roman"/>
          <w:lang w:val="nl-NL"/>
        </w:rPr>
        <w:t>nh ch</w:t>
      </w:r>
      <w:r>
        <w:rPr>
          <w:rFonts w:ascii="Times New Roman" w:hAnsi="Times New Roman" w:cs=".VnTime"/>
          <w:lang w:val="nl-NL"/>
        </w:rPr>
        <w:t>í</w:t>
      </w:r>
      <w:r>
        <w:rPr>
          <w:rFonts w:ascii="Times New Roman" w:hAnsi="Times New Roman"/>
          <w:lang w:val="nl-NL"/>
        </w:rPr>
        <w:t>nh x</w:t>
      </w:r>
      <w:r>
        <w:rPr>
          <w:rFonts w:ascii="Times New Roman" w:hAnsi="Times New Roman" w:cs=".VnTime"/>
          <w:lang w:val="nl-NL"/>
        </w:rPr>
        <w:t>á</w:t>
      </w:r>
      <w:r>
        <w:rPr>
          <w:rFonts w:ascii="Times New Roman" w:hAnsi="Times New Roman"/>
          <w:lang w:val="nl-NL"/>
        </w:rPr>
        <w:t>c c</w:t>
      </w:r>
      <w:r>
        <w:rPr>
          <w:rFonts w:ascii="Times New Roman" w:hAnsi="Times New Roman" w:cs="Calibri"/>
          <w:lang w:val="nl-NL"/>
        </w:rPr>
        <w:t>ủ</w:t>
      </w:r>
      <w:r>
        <w:rPr>
          <w:rFonts w:ascii="Times New Roman" w:hAnsi="Times New Roman"/>
          <w:lang w:val="nl-NL"/>
        </w:rPr>
        <w:t>a c</w:t>
      </w:r>
      <w:r>
        <w:rPr>
          <w:rFonts w:ascii="Times New Roman" w:hAnsi="Times New Roman" w:cs=".VnTime"/>
          <w:lang w:val="nl-NL"/>
        </w:rPr>
        <w:t>á</w:t>
      </w:r>
      <w:r>
        <w:rPr>
          <w:rFonts w:ascii="Times New Roman" w:hAnsi="Times New Roman"/>
          <w:lang w:val="nl-NL"/>
        </w:rPr>
        <w:t>c th</w:t>
      </w:r>
      <w:r>
        <w:rPr>
          <w:rFonts w:ascii="Times New Roman" w:hAnsi="Times New Roman" w:cs=".VnTime"/>
          <w:lang w:val="nl-NL"/>
        </w:rPr>
        <w:t>ô</w:t>
      </w:r>
      <w:r>
        <w:rPr>
          <w:rFonts w:ascii="Times New Roman" w:hAnsi="Times New Roman"/>
          <w:lang w:val="nl-NL"/>
        </w:rPr>
        <w:t>ng tin, t</w:t>
      </w:r>
      <w:r>
        <w:rPr>
          <w:rFonts w:ascii="Times New Roman" w:hAnsi="Times New Roman" w:cs=".VnTime"/>
          <w:lang w:val="nl-NL"/>
        </w:rPr>
        <w:t>à</w:t>
      </w:r>
      <w:r>
        <w:rPr>
          <w:rFonts w:ascii="Times New Roman" w:hAnsi="Times New Roman"/>
          <w:lang w:val="nl-NL"/>
        </w:rPr>
        <w:t>i li</w:t>
      </w:r>
      <w:r>
        <w:rPr>
          <w:rFonts w:ascii="Times New Roman" w:hAnsi="Times New Roman" w:cs="Calibri"/>
          <w:lang w:val="nl-NL"/>
        </w:rPr>
        <w:t>ệ</w:t>
      </w:r>
      <w:r>
        <w:rPr>
          <w:rFonts w:ascii="Times New Roman" w:hAnsi="Times New Roman"/>
          <w:lang w:val="nl-NL"/>
        </w:rPr>
        <w:t>u t</w:t>
      </w:r>
      <w:r>
        <w:rPr>
          <w:rFonts w:ascii="Times New Roman" w:hAnsi="Times New Roman" w:cs="Calibri"/>
          <w:lang w:val="nl-NL"/>
        </w:rPr>
        <w:t>ạ</w:t>
      </w:r>
      <w:r>
        <w:rPr>
          <w:rFonts w:ascii="Times New Roman" w:hAnsi="Times New Roman"/>
          <w:lang w:val="nl-NL"/>
        </w:rPr>
        <w:t>i kho</w:t>
      </w:r>
      <w:r>
        <w:rPr>
          <w:rFonts w:ascii="Times New Roman" w:hAnsi="Times New Roman" w:cs="Calibri"/>
          <w:lang w:val="nl-NL"/>
        </w:rPr>
        <w:t>ả</w:t>
      </w:r>
      <w:r>
        <w:rPr>
          <w:rFonts w:ascii="Times New Roman" w:hAnsi="Times New Roman"/>
          <w:lang w:val="nl-NL"/>
        </w:rPr>
        <w:t>n n</w:t>
      </w:r>
      <w:r>
        <w:rPr>
          <w:rFonts w:ascii="Times New Roman" w:hAnsi="Times New Roman" w:cs=".VnTime"/>
          <w:lang w:val="nl-NL"/>
        </w:rPr>
        <w:t>à</w:t>
      </w:r>
      <w:r>
        <w:rPr>
          <w:rFonts w:ascii="Times New Roman" w:hAnsi="Times New Roman"/>
          <w:lang w:val="nl-NL"/>
        </w:rPr>
        <w:t>y.</w:t>
      </w:r>
    </w:p>
    <w:p w14:paraId="7D9246A5">
      <w:pPr>
        <w:widowControl w:val="0"/>
        <w:spacing w:before="80" w:after="80" w:line="276" w:lineRule="auto"/>
        <w:ind w:firstLine="567"/>
        <w:jc w:val="both"/>
        <w:rPr>
          <w:rFonts w:ascii="Times New Roman" w:hAnsi="Times New Roman"/>
          <w:lang w:val="nl-NL"/>
        </w:rPr>
      </w:pPr>
      <w:r>
        <w:rPr>
          <w:rFonts w:ascii="Times New Roman" w:hAnsi="Times New Roman"/>
          <w:lang w:val="nl-NL"/>
        </w:rPr>
        <w:t>2. H</w:t>
      </w:r>
      <w:r>
        <w:rPr>
          <w:rFonts w:ascii="Times New Roman" w:hAnsi="Times New Roman" w:cs="Calibri"/>
          <w:lang w:val="nl-NL"/>
        </w:rPr>
        <w:t>ồ</w:t>
      </w:r>
      <w:r>
        <w:rPr>
          <w:rFonts w:ascii="Times New Roman" w:hAnsi="Times New Roman"/>
          <w:lang w:val="nl-NL"/>
        </w:rPr>
        <w:t xml:space="preserve"> s</w:t>
      </w:r>
      <w:r>
        <w:rPr>
          <w:rFonts w:ascii="Times New Roman" w:hAnsi="Times New Roman" w:cs="Calibri"/>
          <w:lang w:val="nl-NL"/>
        </w:rPr>
        <w:t>ơ</w:t>
      </w:r>
      <w:r>
        <w:rPr>
          <w:rFonts w:ascii="Times New Roman" w:hAnsi="Times New Roman"/>
          <w:lang w:val="nl-NL"/>
        </w:rPr>
        <w:t xml:space="preserve"> yêu c</w:t>
      </w:r>
      <w:r>
        <w:rPr>
          <w:rFonts w:ascii="Times New Roman" w:hAnsi="Times New Roman" w:cs="Calibri"/>
          <w:lang w:val="nl-NL"/>
        </w:rPr>
        <w:t>ầ</w:t>
      </w:r>
      <w:r>
        <w:rPr>
          <w:rFonts w:ascii="Times New Roman" w:hAnsi="Times New Roman"/>
          <w:lang w:val="nl-NL"/>
        </w:rPr>
        <w:t xml:space="preserve">u </w:t>
      </w:r>
      <w:r>
        <w:rPr>
          <w:rFonts w:ascii="Times New Roman" w:hAnsi="Times New Roman" w:cs="Calibri"/>
          <w:lang w:val="nl-NL"/>
        </w:rPr>
        <w:t>đượ</w:t>
      </w:r>
      <w:r>
        <w:rPr>
          <w:rFonts w:ascii="Times New Roman" w:hAnsi="Times New Roman"/>
          <w:lang w:val="nl-NL"/>
        </w:rPr>
        <w:t>c c</w:t>
      </w:r>
      <w:r>
        <w:rPr>
          <w:rFonts w:ascii="Times New Roman" w:hAnsi="Times New Roman" w:cs=".VnTime"/>
          <w:lang w:val="nl-NL"/>
        </w:rPr>
        <w:t>ô</w:t>
      </w:r>
      <w:r>
        <w:rPr>
          <w:rFonts w:ascii="Times New Roman" w:hAnsi="Times New Roman"/>
          <w:lang w:val="nl-NL"/>
        </w:rPr>
        <w:t xml:space="preserve">ng khai </w:t>
      </w:r>
      <w:r>
        <w:rPr>
          <w:rFonts w:ascii="Times New Roman" w:hAnsi="Times New Roman" w:cs="Calibri"/>
          <w:lang w:val="nl-NL"/>
        </w:rPr>
        <w:t>đồ</w:t>
      </w:r>
      <w:r>
        <w:rPr>
          <w:rFonts w:ascii="Times New Roman" w:hAnsi="Times New Roman"/>
          <w:lang w:val="nl-NL"/>
        </w:rPr>
        <w:t>ng th</w:t>
      </w:r>
      <w:r>
        <w:rPr>
          <w:rFonts w:ascii="Times New Roman" w:hAnsi="Times New Roman" w:cs="Calibri"/>
          <w:lang w:val="nl-NL"/>
        </w:rPr>
        <w:t>ờ</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th</w:t>
      </w:r>
      <w:r>
        <w:rPr>
          <w:rFonts w:ascii="Times New Roman" w:hAnsi="Times New Roman" w:cs="Calibri"/>
          <w:lang w:val="nl-NL"/>
        </w:rPr>
        <w:t>ờ</w:t>
      </w:r>
      <w:r>
        <w:rPr>
          <w:rFonts w:ascii="Times New Roman" w:hAnsi="Times New Roman"/>
          <w:lang w:val="nl-NL"/>
        </w:rPr>
        <w:t xml:space="preserve">i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ể</w:t>
      </w:r>
      <w:r>
        <w:rPr>
          <w:rFonts w:ascii="Times New Roman" w:hAnsi="Times New Roman"/>
          <w:lang w:val="nl-NL"/>
        </w:rPr>
        <w:t>m ch</w:t>
      </w:r>
      <w:r>
        <w:rPr>
          <w:rFonts w:ascii="Times New Roman" w:hAnsi="Times New Roman" w:cs="Calibri"/>
          <w:lang w:val="nl-NL"/>
        </w:rPr>
        <w:t>ủ</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w:t>
      </w:r>
      <w:r>
        <w:rPr>
          <w:rFonts w:ascii="Times New Roman" w:hAnsi="Times New Roman" w:cs="Calibri"/>
          <w:lang w:val="nl-NL"/>
        </w:rPr>
        <w:t>đă</w:t>
      </w:r>
      <w:r>
        <w:rPr>
          <w:rFonts w:ascii="Times New Roman" w:hAnsi="Times New Roman"/>
          <w:lang w:val="nl-NL"/>
        </w:rPr>
        <w:t>ng t</w:t>
      </w:r>
      <w:r>
        <w:rPr>
          <w:rFonts w:ascii="Times New Roman" w:hAnsi="Times New Roman" w:cs="Calibri"/>
          <w:lang w:val="nl-NL"/>
        </w:rPr>
        <w:t>ả</w:t>
      </w:r>
      <w:r>
        <w:rPr>
          <w:rFonts w:ascii="Times New Roman" w:hAnsi="Times New Roman"/>
          <w:lang w:val="nl-NL"/>
        </w:rPr>
        <w:t>i k</w:t>
      </w:r>
      <w:r>
        <w:rPr>
          <w:rFonts w:ascii="Times New Roman" w:hAnsi="Times New Roman" w:cs="Calibri"/>
          <w:lang w:val="nl-NL"/>
        </w:rPr>
        <w:t>ế</w:t>
      </w:r>
      <w:r>
        <w:rPr>
          <w:rFonts w:ascii="Times New Roman" w:hAnsi="Times New Roman"/>
          <w:lang w:val="nl-NL"/>
        </w:rPr>
        <w:t>t qu</w:t>
      </w:r>
      <w:r>
        <w:rPr>
          <w:rFonts w:ascii="Times New Roman" w:hAnsi="Times New Roman" w:cs="Calibri"/>
          <w:lang w:val="nl-NL"/>
        </w:rPr>
        <w:t>ả</w:t>
      </w:r>
      <w:r>
        <w:rPr>
          <w:rFonts w:ascii="Times New Roman" w:hAnsi="Times New Roman"/>
          <w:lang w:val="nl-NL"/>
        </w:rPr>
        <w:t xml:space="preserve"> l</w:t>
      </w:r>
      <w:r>
        <w:rPr>
          <w:rFonts w:ascii="Times New Roman" w:hAnsi="Times New Roman" w:cs="Calibri"/>
          <w:lang w:val="nl-NL"/>
        </w:rPr>
        <w:t>ự</w:t>
      </w:r>
      <w:r>
        <w:rPr>
          <w:rFonts w:ascii="Times New Roman" w:hAnsi="Times New Roman"/>
          <w:lang w:val="nl-NL"/>
        </w:rPr>
        <w:t>a ch</w:t>
      </w:r>
      <w:r>
        <w:rPr>
          <w:rFonts w:ascii="Times New Roman" w:hAnsi="Times New Roman" w:cs="Calibri"/>
          <w:lang w:val="nl-NL"/>
        </w:rPr>
        <w:t>ọ</w:t>
      </w:r>
      <w:r>
        <w:rPr>
          <w:rFonts w:ascii="Times New Roman" w:hAnsi="Times New Roman"/>
          <w:lang w:val="nl-NL"/>
        </w:rPr>
        <w:t>n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w:t>
      </w:r>
    </w:p>
    <w:p w14:paraId="4162CA14">
      <w:pPr>
        <w:widowControl w:val="0"/>
        <w:spacing w:before="80" w:after="80" w:line="276" w:lineRule="auto"/>
        <w:ind w:firstLine="567"/>
        <w:jc w:val="both"/>
        <w:rPr>
          <w:rFonts w:ascii="Times New Roman" w:hAnsi="Times New Roman"/>
          <w:b/>
          <w:bCs/>
          <w:lang w:val="vi-VN"/>
        </w:rPr>
      </w:pPr>
      <w:r>
        <w:rPr>
          <w:rFonts w:ascii="Times New Roman" w:hAnsi="Times New Roman"/>
          <w:b/>
          <w:bCs/>
          <w:lang w:val="vi-VN"/>
        </w:rPr>
        <w:t xml:space="preserve">Mục </w:t>
      </w:r>
      <w:r>
        <w:rPr>
          <w:rFonts w:ascii="Times New Roman" w:hAnsi="Times New Roman"/>
          <w:b/>
          <w:bCs/>
          <w:lang w:val="nl-NL"/>
        </w:rPr>
        <w:t>16</w:t>
      </w:r>
      <w:r>
        <w:rPr>
          <w:rFonts w:ascii="Times New Roman" w:hAnsi="Times New Roman"/>
          <w:b/>
          <w:bCs/>
          <w:lang w:val="vi-VN"/>
        </w:rPr>
        <w:t xml:space="preserve">. </w:t>
      </w:r>
      <w:r>
        <w:rPr>
          <w:rFonts w:ascii="Times New Roman" w:hAnsi="Times New Roman"/>
          <w:b/>
          <w:bCs/>
        </w:rPr>
        <w:t>Điều kiện ký kết hợp đồng</w:t>
      </w:r>
    </w:p>
    <w:p w14:paraId="05EF3364">
      <w:pPr>
        <w:pStyle w:val="136"/>
        <w:widowControl w:val="0"/>
        <w:spacing w:before="80" w:after="80" w:line="276" w:lineRule="auto"/>
        <w:ind w:firstLine="567"/>
        <w:outlineLvl w:val="3"/>
        <w:rPr>
          <w:spacing w:val="0"/>
          <w:sz w:val="28"/>
          <w:szCs w:val="28"/>
        </w:rPr>
      </w:pPr>
      <w:bookmarkStart w:id="19" w:name="_Toc399947655"/>
      <w:bookmarkStart w:id="20" w:name="_Hlk162275245"/>
      <w:r>
        <w:rPr>
          <w:spacing w:val="0"/>
          <w:sz w:val="28"/>
          <w:szCs w:val="28"/>
        </w:rPr>
        <w:t>1. Tại thời điểm ký kết, HSĐX của nhà thầu được lựa chọn còn hiệu lực.</w:t>
      </w:r>
      <w:bookmarkEnd w:id="19"/>
    </w:p>
    <w:p w14:paraId="449339CD">
      <w:pPr>
        <w:pStyle w:val="136"/>
        <w:widowControl w:val="0"/>
        <w:spacing w:before="80" w:after="80" w:line="276" w:lineRule="auto"/>
        <w:ind w:firstLine="567"/>
        <w:outlineLvl w:val="3"/>
        <w:rPr>
          <w:spacing w:val="0"/>
          <w:sz w:val="28"/>
          <w:szCs w:val="28"/>
        </w:rPr>
      </w:pPr>
      <w:bookmarkStart w:id="21"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đầu tư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 xml:space="preserve">ịnh phê duyệt kết quả lựa chọn nhà thầu. </w:t>
      </w:r>
    </w:p>
    <w:bookmarkEnd w:id="21"/>
    <w:p w14:paraId="5F1D4955">
      <w:pPr>
        <w:pStyle w:val="99"/>
        <w:widowControl w:val="0"/>
        <w:spacing w:before="80" w:after="80" w:line="276" w:lineRule="auto"/>
        <w:ind w:firstLine="567"/>
        <w:rPr>
          <w:rFonts w:ascii="Times New Roman" w:hAnsi="Times New Roman"/>
          <w:b w:val="0"/>
          <w:szCs w:val="28"/>
        </w:rPr>
      </w:pPr>
      <w:bookmarkStart w:id="22" w:name="_Toc399947657"/>
      <w:r>
        <w:rPr>
          <w:rFonts w:ascii="Times New Roman" w:hAnsi="Times New Roman"/>
          <w:b w:val="0"/>
          <w:szCs w:val="28"/>
        </w:rPr>
        <w:t xml:space="preserve">3. </w:t>
      </w:r>
      <w:r>
        <w:rPr>
          <w:rFonts w:ascii="Times New Roman" w:hAnsi="Times New Roman"/>
          <w:b w:val="0"/>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0"/>
          <w:szCs w:val="28"/>
        </w:rPr>
        <w:t>.</w:t>
      </w:r>
      <w:bookmarkEnd w:id="22"/>
    </w:p>
    <w:bookmarkEnd w:id="20"/>
    <w:p w14:paraId="0193363F">
      <w:pPr>
        <w:pStyle w:val="99"/>
        <w:widowControl w:val="0"/>
        <w:spacing w:before="80" w:after="80" w:line="276" w:lineRule="auto"/>
        <w:ind w:firstLine="567"/>
        <w:rPr>
          <w:rFonts w:ascii="Times New Roman" w:hAnsi="Times New Roman"/>
          <w:szCs w:val="28"/>
          <w:lang w:val="nl-NL"/>
        </w:rPr>
      </w:pPr>
      <w:r>
        <w:rPr>
          <w:rFonts w:ascii="Times New Roman" w:hAnsi="Times New Roman"/>
          <w:szCs w:val="28"/>
        </w:rPr>
        <w:t>Mục 17. Bảo đảm thực hiện hợp đồng</w:t>
      </w:r>
    </w:p>
    <w:p w14:paraId="0794C5BD">
      <w:pPr>
        <w:widowControl w:val="0"/>
        <w:spacing w:before="80" w:after="80" w:line="276" w:lineRule="auto"/>
        <w:ind w:firstLine="567"/>
        <w:jc w:val="both"/>
        <w:outlineLvl w:val="3"/>
        <w:rPr>
          <w:rFonts w:ascii="Times New Roman" w:hAnsi="Times New Roman"/>
        </w:rPr>
      </w:pPr>
      <w:bookmarkStart w:id="23" w:name="_Toc399947659"/>
      <w:r>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3"/>
      <w:r>
        <w:rPr>
          <w:rFonts w:ascii="Times New Roman" w:hAnsi="Times New Roman"/>
        </w:rPr>
        <w:t>.</w:t>
      </w:r>
    </w:p>
    <w:p w14:paraId="717295A3">
      <w:pPr>
        <w:widowControl w:val="0"/>
        <w:spacing w:before="80" w:after="80" w:line="276" w:lineRule="auto"/>
        <w:ind w:firstLine="567"/>
        <w:jc w:val="both"/>
        <w:outlineLvl w:val="3"/>
        <w:rPr>
          <w:rFonts w:ascii="Times New Roman" w:hAnsi="Times New Roman"/>
        </w:rPr>
      </w:pPr>
      <w:bookmarkStart w:id="24" w:name="_Toc399947660"/>
      <w:r>
        <w:rPr>
          <w:rFonts w:ascii="Times New Roman" w:hAnsi="Times New Roman"/>
        </w:rPr>
        <w:t>2. Nhà thầu không được hoàn trả bảo đảm thực hiện hợp đồng trong trường hợp sau đây:</w:t>
      </w:r>
      <w:bookmarkEnd w:id="24"/>
    </w:p>
    <w:p w14:paraId="53E37979">
      <w:pPr>
        <w:widowControl w:val="0"/>
        <w:spacing w:before="80" w:after="80" w:line="276" w:lineRule="auto"/>
        <w:ind w:firstLine="567"/>
        <w:jc w:val="both"/>
        <w:outlineLvl w:val="3"/>
        <w:rPr>
          <w:rFonts w:ascii="Times New Roman" w:hAnsi="Times New Roman"/>
        </w:rPr>
      </w:pPr>
      <w:bookmarkStart w:id="25" w:name="_Toc399947661"/>
      <w:r>
        <w:rPr>
          <w:rFonts w:ascii="Times New Roman" w:hAnsi="Times New Roman"/>
        </w:rPr>
        <w:t>a) Từ chối thực hiện hợp đồng khi hợp đồng đã có hiệu lực;</w:t>
      </w:r>
      <w:bookmarkEnd w:id="25"/>
    </w:p>
    <w:p w14:paraId="58B804BA">
      <w:pPr>
        <w:widowControl w:val="0"/>
        <w:spacing w:before="80" w:after="80" w:line="276" w:lineRule="auto"/>
        <w:ind w:firstLine="567"/>
        <w:jc w:val="both"/>
        <w:outlineLvl w:val="3"/>
        <w:rPr>
          <w:rFonts w:ascii="Times New Roman" w:hAnsi="Times New Roman"/>
        </w:rPr>
      </w:pPr>
      <w:bookmarkStart w:id="26" w:name="_Toc399947662"/>
      <w:r>
        <w:rPr>
          <w:rFonts w:ascii="Times New Roman" w:hAnsi="Times New Roman"/>
        </w:rPr>
        <w:t>b) Vi phạm thỏa thuận trong hợp đồng;</w:t>
      </w:r>
      <w:bookmarkEnd w:id="26"/>
    </w:p>
    <w:p w14:paraId="269A3162">
      <w:pPr>
        <w:pStyle w:val="99"/>
        <w:widowControl w:val="0"/>
        <w:spacing w:before="80" w:after="80" w:line="276" w:lineRule="auto"/>
        <w:ind w:firstLine="567"/>
        <w:rPr>
          <w:rFonts w:ascii="Times New Roman" w:hAnsi="Times New Roman"/>
          <w:b w:val="0"/>
          <w:szCs w:val="28"/>
        </w:rPr>
      </w:pPr>
      <w:bookmarkStart w:id="27" w:name="_Toc399947663"/>
      <w:r>
        <w:rPr>
          <w:rFonts w:ascii="Times New Roman" w:hAnsi="Times New Roman"/>
          <w:b w:val="0"/>
          <w:szCs w:val="28"/>
        </w:rPr>
        <w:t>c) Thực hiện hợp đồng chậm tiến độ do lỗi của nhà thầu nhưng từ chối gia hạn hiệu lực của bảo đảm thực hiện hợp đồng.</w:t>
      </w:r>
      <w:bookmarkEnd w:id="27"/>
    </w:p>
    <w:p w14:paraId="04653FF7">
      <w:pPr>
        <w:pStyle w:val="99"/>
        <w:widowControl w:val="0"/>
        <w:spacing w:before="80" w:after="80" w:line="276" w:lineRule="auto"/>
        <w:ind w:firstLine="567"/>
        <w:rPr>
          <w:rFonts w:ascii="Times New Roman" w:hAnsi="Times New Roman"/>
          <w:szCs w:val="28"/>
        </w:rPr>
      </w:pPr>
      <w:r>
        <w:rPr>
          <w:rFonts w:ascii="Times New Roman" w:hAnsi="Times New Roman"/>
          <w:szCs w:val="28"/>
        </w:rPr>
        <w:t>Mục 18. Giải quyết kiến nghị</w:t>
      </w:r>
    </w:p>
    <w:p w14:paraId="75A0E2EC">
      <w:pPr>
        <w:widowControl w:val="0"/>
        <w:spacing w:before="80" w:after="80" w:line="276" w:lineRule="auto"/>
        <w:ind w:firstLine="567"/>
        <w:jc w:val="both"/>
        <w:rPr>
          <w:rFonts w:ascii="Times New Roman" w:hAnsi="Times New Roman"/>
        </w:rPr>
      </w:pPr>
      <w:r>
        <w:rPr>
          <w:rFonts w:ascii="Times New Roman" w:hAnsi="Times New Roman"/>
        </w:rPr>
        <w:t>1. Đối với gói thầu thuộc phạm vi điều chỉnh của Luật Đấu thầu:</w:t>
      </w:r>
    </w:p>
    <w:p w14:paraId="382E7936">
      <w:pPr>
        <w:widowControl w:val="0"/>
        <w:spacing w:before="80" w:after="80" w:line="276" w:lineRule="auto"/>
        <w:ind w:firstLine="567"/>
        <w:jc w:val="both"/>
        <w:rPr>
          <w:rFonts w:ascii="Times New Roman" w:hAnsi="Times New Roman"/>
        </w:rPr>
      </w:pPr>
      <w:r>
        <w:rPr>
          <w:rFonts w:ascii="Times New Roman" w:hAnsi="Times New Roman"/>
        </w:rPr>
        <w:t>a)</w:t>
      </w:r>
      <w:r>
        <w:rPr>
          <w:rFonts w:ascii="Times New Roman" w:hAnsi="Times New Roman"/>
          <w:bCs/>
          <w:iCs/>
          <w:lang w:val="vi-VN"/>
        </w:rPr>
        <w:t xml:space="preserve"> Khi thấy quyền và lợi ích hợp pháp bị ảnh hưởng</w:t>
      </w:r>
      <w:r>
        <w:rPr>
          <w:rFonts w:ascii="Times New Roman" w:hAnsi="Times New Roman"/>
          <w:bCs/>
          <w:iCs/>
        </w:rPr>
        <w:t>, n</w:t>
      </w:r>
      <w:r>
        <w:rPr>
          <w:rFonts w:ascii="Times New Roman" w:hAnsi="Times New Roman"/>
          <w:bCs/>
          <w:iCs/>
          <w:lang w:val="vi-VN"/>
        </w:rPr>
        <w:t>hà thầu được</w:t>
      </w:r>
      <w:r>
        <w:rPr>
          <w:rFonts w:ascii="Times New Roman" w:hAnsi="Times New Roman"/>
          <w:bCs/>
          <w:iCs/>
        </w:rPr>
        <w:t xml:space="preserve"> k</w:t>
      </w:r>
      <w:r>
        <w:rPr>
          <w:rFonts w:ascii="Times New Roman" w:hAnsi="Times New Roman"/>
          <w:lang w:val="vi-VN"/>
        </w:rPr>
        <w:t xml:space="preserve">iến nghị </w:t>
      </w:r>
      <w:r>
        <w:rPr>
          <w:rFonts w:ascii="Times New Roman" w:hAnsi="Times New Roman"/>
        </w:rPr>
        <w:t xml:space="preserve">người có thẩm quyền, Chủ đầu tư, Hội đồng giải quyết kiến nghị </w:t>
      </w:r>
      <w:r>
        <w:rPr>
          <w:rFonts w:ascii="Times New Roman" w:hAnsi="Times New Roman"/>
          <w:lang w:val="vi-VN"/>
        </w:rPr>
        <w:t xml:space="preserve">xem xét lại </w:t>
      </w:r>
      <w:r>
        <w:rPr>
          <w:rFonts w:ascii="Times New Roman" w:hAnsi="Times New Roman"/>
        </w:rPr>
        <w:t xml:space="preserve">các </w:t>
      </w:r>
      <w:r>
        <w:rPr>
          <w:rFonts w:ascii="Times New Roman" w:hAnsi="Times New Roman"/>
          <w:lang w:val="vi-VN"/>
        </w:rPr>
        <w:t xml:space="preserve">vấn đề </w:t>
      </w:r>
      <w:r>
        <w:rPr>
          <w:rFonts w:ascii="Times New Roman" w:hAnsi="Times New Roman"/>
        </w:rPr>
        <w:t xml:space="preserve">trong </w:t>
      </w:r>
      <w:r>
        <w:rPr>
          <w:rFonts w:ascii="Times New Roman" w:hAnsi="Times New Roman"/>
          <w:lang w:val="vi-VN"/>
        </w:rPr>
        <w:t>quá trình lựa chọn nhà thầu</w:t>
      </w:r>
      <w:r>
        <w:rPr>
          <w:rFonts w:ascii="Times New Roman" w:hAnsi="Times New Roman"/>
        </w:rPr>
        <w:t>,</w:t>
      </w:r>
      <w:r>
        <w:rPr>
          <w:rFonts w:ascii="Times New Roman" w:hAnsi="Times New Roman"/>
          <w:lang w:val="vi-VN"/>
        </w:rPr>
        <w:t xml:space="preserve"> kết quả lựa chọn nhà thầu</w:t>
      </w:r>
      <w:r>
        <w:rPr>
          <w:rFonts w:ascii="Times New Roman" w:hAnsi="Times New Roman"/>
          <w:bCs/>
          <w:iCs/>
        </w:rPr>
        <w:t xml:space="preserve"> </w:t>
      </w:r>
      <w:r>
        <w:rPr>
          <w:rFonts w:ascii="Times New Roman" w:hAnsi="Times New Roman"/>
        </w:rPr>
        <w:t>theo quy định tại Điều 89 Luật Đấu thầu và các Điều 137, 138 và 139 của Nghị định số 214/2025/NĐ-CP.</w:t>
      </w:r>
    </w:p>
    <w:p w14:paraId="69ECE1A9">
      <w:pPr>
        <w:pStyle w:val="136"/>
        <w:widowControl w:val="0"/>
        <w:spacing w:before="80" w:after="80" w:line="276" w:lineRule="auto"/>
        <w:ind w:firstLine="567"/>
        <w:rPr>
          <w:spacing w:val="0"/>
          <w:sz w:val="28"/>
          <w:szCs w:val="28"/>
        </w:rPr>
      </w:pPr>
      <w:r>
        <w:rPr>
          <w:spacing w:val="0"/>
          <w:sz w:val="28"/>
          <w:szCs w:val="28"/>
        </w:rPr>
        <w:t>b) Địa chỉ nhận đơn kiến nghị:</w:t>
      </w:r>
    </w:p>
    <w:p w14:paraId="0218B722">
      <w:pPr>
        <w:pStyle w:val="136"/>
        <w:widowControl w:val="0"/>
        <w:spacing w:before="80" w:after="80" w:line="276" w:lineRule="auto"/>
        <w:ind w:firstLine="567"/>
        <w:rPr>
          <w:i/>
          <w:iCs/>
          <w:spacing w:val="0"/>
          <w:sz w:val="28"/>
          <w:szCs w:val="28"/>
        </w:rPr>
      </w:pPr>
      <w:r>
        <w:rPr>
          <w:spacing w:val="0"/>
          <w:sz w:val="28"/>
          <w:szCs w:val="28"/>
          <w:lang w:val="pl-PL"/>
        </w:rPr>
        <w:t>- Địa chỉ nhận đơn kiến nghị của Chủ đầu tư trong tr</w:t>
      </w:r>
      <w:r>
        <w:rPr>
          <w:rFonts w:hint="eastAsia"/>
          <w:spacing w:val="0"/>
          <w:sz w:val="28"/>
          <w:szCs w:val="28"/>
          <w:lang w:val="pl-PL"/>
        </w:rPr>
        <w:t>ư</w:t>
      </w:r>
      <w:r>
        <w:rPr>
          <w:spacing w:val="0"/>
          <w:sz w:val="28"/>
          <w:szCs w:val="28"/>
          <w:lang w:val="pl-PL"/>
        </w:rPr>
        <w:t xml:space="preserve">ờng hợp nhà thầu gửi </w:t>
      </w:r>
      <w:r>
        <w:rPr>
          <w:rFonts w:hint="eastAsia"/>
          <w:spacing w:val="0"/>
          <w:sz w:val="28"/>
          <w:szCs w:val="28"/>
          <w:lang w:val="pl-PL"/>
        </w:rPr>
        <w:t>đơ</w:t>
      </w:r>
      <w:r>
        <w:rPr>
          <w:spacing w:val="0"/>
          <w:sz w:val="28"/>
          <w:szCs w:val="28"/>
          <w:lang w:val="pl-PL"/>
        </w:rPr>
        <w:t xml:space="preserve">n kiến nghị trực tiếp: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Cs/>
          <w:spacing w:val="0"/>
          <w:sz w:val="28"/>
          <w:szCs w:val="28"/>
          <w:lang w:val="pl-PL"/>
        </w:rPr>
        <w:t>. Tr</w:t>
      </w:r>
      <w:r>
        <w:rPr>
          <w:rFonts w:hint="eastAsia"/>
          <w:iCs/>
          <w:spacing w:val="0"/>
          <w:sz w:val="28"/>
          <w:szCs w:val="28"/>
          <w:lang w:val="pl-PL"/>
        </w:rPr>
        <w:t>ư</w:t>
      </w:r>
      <w:r>
        <w:rPr>
          <w:iCs/>
          <w:spacing w:val="0"/>
          <w:sz w:val="28"/>
          <w:szCs w:val="28"/>
          <w:lang w:val="pl-PL"/>
        </w:rPr>
        <w:t xml:space="preserve">ờng hợp gửi kiến nghị </w:t>
      </w:r>
      <w:r>
        <w:rPr>
          <w:rFonts w:hint="eastAsia"/>
          <w:iCs/>
          <w:spacing w:val="0"/>
          <w:sz w:val="28"/>
          <w:szCs w:val="28"/>
          <w:lang w:val="pl-PL"/>
        </w:rPr>
        <w:t>đ</w:t>
      </w:r>
      <w:r>
        <w:rPr>
          <w:iCs/>
          <w:spacing w:val="0"/>
          <w:sz w:val="28"/>
          <w:szCs w:val="28"/>
          <w:lang w:val="pl-PL"/>
        </w:rPr>
        <w:t xml:space="preserve">ến Chủ </w:t>
      </w:r>
      <w:r>
        <w:rPr>
          <w:rFonts w:hint="eastAsia"/>
          <w:iCs/>
          <w:spacing w:val="0"/>
          <w:sz w:val="28"/>
          <w:szCs w:val="28"/>
          <w:lang w:val="pl-PL"/>
        </w:rPr>
        <w:t>đ</w:t>
      </w:r>
      <w:r>
        <w:rPr>
          <w:iCs/>
          <w:spacing w:val="0"/>
          <w:sz w:val="28"/>
          <w:szCs w:val="28"/>
          <w:lang w:val="pl-PL"/>
        </w:rPr>
        <w:t>ầu t</w:t>
      </w:r>
      <w:r>
        <w:rPr>
          <w:rFonts w:hint="eastAsia"/>
          <w:iCs/>
          <w:spacing w:val="0"/>
          <w:sz w:val="28"/>
          <w:szCs w:val="28"/>
          <w:lang w:val="pl-PL"/>
        </w:rPr>
        <w:t>ư</w:t>
      </w:r>
      <w:r>
        <w:rPr>
          <w:iCs/>
          <w:spacing w:val="0"/>
          <w:sz w:val="28"/>
          <w:szCs w:val="28"/>
          <w:lang w:val="pl-PL"/>
        </w:rPr>
        <w:t xml:space="preserve"> trên Hệ thống, nhà thầu thực hiện theo h</w:t>
      </w:r>
      <w:r>
        <w:rPr>
          <w:rFonts w:hint="eastAsia"/>
          <w:iCs/>
          <w:spacing w:val="0"/>
          <w:sz w:val="28"/>
          <w:szCs w:val="28"/>
          <w:lang w:val="pl-PL"/>
        </w:rPr>
        <w:t>ư</w:t>
      </w:r>
      <w:r>
        <w:rPr>
          <w:iCs/>
          <w:spacing w:val="0"/>
          <w:sz w:val="28"/>
          <w:szCs w:val="28"/>
          <w:lang w:val="pl-PL"/>
        </w:rPr>
        <w:t>ớng dẫn trên Hệ thống.</w:t>
      </w:r>
    </w:p>
    <w:p w14:paraId="09363466">
      <w:pPr>
        <w:pStyle w:val="136"/>
        <w:widowControl w:val="0"/>
        <w:spacing w:before="80" w:after="80" w:line="276" w:lineRule="auto"/>
        <w:ind w:firstLine="567"/>
        <w:rPr>
          <w:i/>
          <w:iCs/>
          <w:spacing w:val="0"/>
          <w:sz w:val="28"/>
          <w:szCs w:val="28"/>
        </w:rPr>
      </w:pPr>
      <w:r>
        <w:rPr>
          <w:spacing w:val="0"/>
          <w:sz w:val="28"/>
          <w:szCs w:val="28"/>
          <w:lang w:val="pl-PL"/>
        </w:rPr>
        <w:t xml:space="preserve">- Địa chỉ nhận đơn kiến nghị của người có thẩm quyền: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 xml:space="preserve">]. </w:t>
      </w:r>
    </w:p>
    <w:p w14:paraId="7F84E480">
      <w:pPr>
        <w:widowControl w:val="0"/>
        <w:spacing w:before="80" w:after="80" w:line="276" w:lineRule="auto"/>
        <w:ind w:firstLine="567"/>
        <w:jc w:val="both"/>
        <w:rPr>
          <w:rFonts w:ascii="Times New Roman" w:hAnsi="Times New Roman"/>
          <w:i/>
          <w:iCs/>
          <w:lang w:val="vi-VN"/>
        </w:rPr>
      </w:pPr>
      <w:r>
        <w:rPr>
          <w:rFonts w:ascii="Times New Roman" w:hAnsi="Times New Roman"/>
          <w:lang w:val="pl-PL"/>
        </w:rPr>
        <w:t xml:space="preserve">- Địa chỉ bộ phận thường trực giúp việc cho Chủ tịch Hội đồng giải quyết kiến nghị: </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lang w:val="vi-VN"/>
        </w:rPr>
        <w:t>.</w:t>
      </w:r>
    </w:p>
    <w:p w14:paraId="283F0338">
      <w:pPr>
        <w:widowControl w:val="0"/>
        <w:spacing w:before="80" w:after="80" w:line="276" w:lineRule="auto"/>
        <w:ind w:firstLine="567"/>
        <w:jc w:val="both"/>
        <w:rPr>
          <w:rFonts w:ascii="Times New Roman" w:hAnsi="Times New Roman"/>
        </w:rPr>
      </w:pPr>
      <w:r>
        <w:rPr>
          <w:rFonts w:ascii="Times New Roman" w:hAnsi="Times New Roman"/>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14:paraId="25E08150">
      <w:pPr>
        <w:widowControl w:val="0"/>
        <w:spacing w:before="80" w:after="80" w:line="276" w:lineRule="auto"/>
        <w:ind w:firstLine="567"/>
        <w:jc w:val="both"/>
        <w:rPr>
          <w:rFonts w:ascii="Times New Roman" w:hAnsi="Times New Roman"/>
          <w:i/>
          <w:iCs/>
          <w:lang w:val="pl-PL"/>
        </w:rPr>
      </w:pPr>
      <w:r>
        <w:rPr>
          <w:rFonts w:ascii="Times New Roman" w:hAnsi="Times New Roman"/>
        </w:rPr>
        <w:t>Khi thấy quyền và lợi ích hợp pháp bị ảnh h</w:t>
      </w:r>
      <w:r>
        <w:rPr>
          <w:rFonts w:hint="eastAsia" w:ascii="Times New Roman" w:hAnsi="Times New Roman"/>
        </w:rPr>
        <w:t>ư</w:t>
      </w:r>
      <w:r>
        <w:rPr>
          <w:rFonts w:ascii="Times New Roman" w:hAnsi="Times New Roman"/>
        </w:rPr>
        <w:t>ởng, nhà thầu, c</w:t>
      </w:r>
      <w:r>
        <w:rPr>
          <w:rFonts w:hint="eastAsia" w:ascii="Times New Roman" w:hAnsi="Times New Roman"/>
        </w:rPr>
        <w:t>ơ</w:t>
      </w:r>
      <w:r>
        <w:rPr>
          <w:rFonts w:ascii="Times New Roman" w:hAnsi="Times New Roman"/>
        </w:rPr>
        <w:t xml:space="preserve"> quan, tổ chức </w:t>
      </w:r>
      <w:r>
        <w:rPr>
          <w:rFonts w:hint="eastAsia" w:ascii="Times New Roman" w:hAnsi="Times New Roman"/>
        </w:rPr>
        <w:t>đư</w:t>
      </w:r>
      <w:r>
        <w:rPr>
          <w:rFonts w:ascii="Times New Roman" w:hAnsi="Times New Roman"/>
        </w:rPr>
        <w:t>ợc kiến nghị theo quy trình sau</w:t>
      </w:r>
      <w:r>
        <w:rPr>
          <w:rFonts w:ascii="Times New Roman" w:hAnsi="Times New Roman"/>
          <w:i/>
          <w:iCs/>
        </w:rPr>
        <w:t xml:space="preserve">: ___ </w:t>
      </w:r>
      <w:r>
        <w:rPr>
          <w:rFonts w:ascii="Times New Roman" w:hAnsi="Times New Roman"/>
          <w:i/>
          <w:iCs/>
          <w:lang w:val="pl-PL"/>
        </w:rPr>
        <w:t>[</w:t>
      </w:r>
      <w:r>
        <w:rPr>
          <w:rFonts w:ascii="Times New Roman" w:hAnsi="Times New Roman"/>
          <w:i/>
          <w:iCs/>
        </w:rPr>
        <w:t xml:space="preserve">ghi cụ thể quy trình, thủ tục của việc giải quyết kiến nghị của </w:t>
      </w:r>
      <w:r>
        <w:rPr>
          <w:rFonts w:hint="eastAsia" w:ascii="Times New Roman" w:hAnsi="Times New Roman"/>
          <w:i/>
          <w:iCs/>
        </w:rPr>
        <w:t>đơ</w:t>
      </w:r>
      <w:r>
        <w:rPr>
          <w:rFonts w:ascii="Times New Roman" w:hAnsi="Times New Roman"/>
          <w:i/>
          <w:iCs/>
        </w:rPr>
        <w:t xml:space="preserve">n vị, tổ chức </w:t>
      </w:r>
      <w:r>
        <w:rPr>
          <w:rFonts w:hint="eastAsia" w:ascii="Times New Roman" w:hAnsi="Times New Roman"/>
          <w:i/>
          <w:iCs/>
        </w:rPr>
        <w:t>đ</w:t>
      </w:r>
      <w:r>
        <w:rPr>
          <w:rFonts w:ascii="Times New Roman" w:hAnsi="Times New Roman"/>
          <w:i/>
          <w:iCs/>
        </w:rPr>
        <w:t xml:space="preserve">ồng thời ghi rõ email, </w:t>
      </w:r>
      <w:r>
        <w:rPr>
          <w:rFonts w:hint="eastAsia" w:ascii="Times New Roman" w:hAnsi="Times New Roman"/>
          <w:i/>
          <w:iCs/>
        </w:rPr>
        <w:t>đ</w:t>
      </w:r>
      <w:r>
        <w:rPr>
          <w:rFonts w:ascii="Times New Roman" w:hAnsi="Times New Roman"/>
          <w:i/>
          <w:iCs/>
        </w:rPr>
        <w:t>ịa chỉ của cá nhân/tổ chức/</w:t>
      </w:r>
      <w:r>
        <w:rPr>
          <w:rFonts w:hint="eastAsia" w:ascii="Times New Roman" w:hAnsi="Times New Roman"/>
          <w:i/>
          <w:iCs/>
        </w:rPr>
        <w:t>đơ</w:t>
      </w:r>
      <w:r>
        <w:rPr>
          <w:rFonts w:ascii="Times New Roman" w:hAnsi="Times New Roman"/>
          <w:i/>
          <w:iCs/>
        </w:rPr>
        <w:t>n vị giải quyết kiến nghị</w:t>
      </w:r>
      <w:r>
        <w:rPr>
          <w:rFonts w:ascii="Times New Roman" w:hAnsi="Times New Roman"/>
          <w:i/>
          <w:iCs/>
          <w:lang w:val="pl-PL"/>
        </w:rPr>
        <w:t>].</w:t>
      </w:r>
    </w:p>
    <w:p w14:paraId="1B6AA7EE">
      <w:pPr>
        <w:widowControl w:val="0"/>
        <w:spacing w:before="80" w:after="80" w:line="276" w:lineRule="auto"/>
        <w:ind w:firstLine="567"/>
        <w:jc w:val="both"/>
        <w:rPr>
          <w:rFonts w:ascii="Times New Roman" w:hAnsi="Times New Roman"/>
          <w:b/>
          <w:bCs/>
          <w:lang w:val="pl-PL"/>
        </w:rPr>
      </w:pPr>
      <w:r>
        <w:rPr>
          <w:rFonts w:ascii="Times New Roman" w:hAnsi="Times New Roman"/>
          <w:b/>
          <w:bCs/>
          <w:lang w:val="pl-PL"/>
        </w:rPr>
        <w:t>Mục 19. Ưu đãi trong lựa chọn nhà thầu</w:t>
      </w:r>
    </w:p>
    <w:p w14:paraId="732D172F">
      <w:pPr>
        <w:widowControl w:val="0"/>
        <w:spacing w:before="80" w:after="80" w:line="276" w:lineRule="auto"/>
        <w:ind w:firstLine="567"/>
        <w:jc w:val="both"/>
        <w:rPr>
          <w:rFonts w:ascii="Times New Roman" w:hAnsi="Times New Roman"/>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i tại v</w:t>
      </w:r>
      <w:r>
        <w:rPr>
          <w:rFonts w:hint="eastAsia" w:ascii="Times New Roman" w:hAnsi="Times New Roman"/>
          <w:i/>
          <w:iCs/>
        </w:rPr>
        <w:t>ă</w:t>
      </w:r>
      <w:r>
        <w:rPr>
          <w:rFonts w:ascii="Times New Roman" w:hAnsi="Times New Roman"/>
          <w:i/>
          <w:iCs/>
        </w:rPr>
        <w:t>n bản quy phạm pháp luật (nếu có)].</w:t>
      </w:r>
    </w:p>
    <w:p w14:paraId="7FE1330A">
      <w:pPr>
        <w:rPr>
          <w:rFonts w:ascii="Times New Roman" w:hAnsi="Times New Roman"/>
          <w:b/>
          <w:bCs/>
          <w:lang w:val="vi-VN"/>
        </w:rPr>
      </w:pPr>
      <w:r>
        <w:rPr>
          <w:rFonts w:ascii="Times New Roman" w:hAnsi="Times New Roman"/>
          <w:b/>
          <w:bCs/>
          <w:lang w:val="vi-VN"/>
        </w:rPr>
        <w:br w:type="page"/>
      </w:r>
    </w:p>
    <w:p w14:paraId="0879048C">
      <w:pPr>
        <w:keepNext/>
        <w:tabs>
          <w:tab w:val="center" w:pos="5037"/>
        </w:tabs>
        <w:spacing w:after="120"/>
        <w:jc w:val="center"/>
        <w:outlineLvl w:val="1"/>
        <w:rPr>
          <w:rFonts w:ascii="Times New Roman" w:hAnsi="Times New Roman"/>
          <w:b/>
        </w:rPr>
      </w:pPr>
      <w:r>
        <w:rPr>
          <w:rFonts w:ascii="Times New Roman" w:hAnsi="Times New Roman"/>
          <w:b/>
          <w:bCs/>
          <w:lang w:val="vi-VN"/>
        </w:rPr>
        <w:t>Chương II</w:t>
      </w:r>
      <w:r>
        <w:rPr>
          <w:rFonts w:ascii="Times New Roman" w:hAnsi="Times New Roman"/>
          <w:b/>
          <w:bCs/>
        </w:rPr>
        <w:t>. TIÊU CHUẨN ĐÁNH GIÁ HSĐX</w:t>
      </w:r>
    </w:p>
    <w:p w14:paraId="0515D7C4">
      <w:pPr>
        <w:widowControl w:val="0"/>
        <w:spacing w:line="264" w:lineRule="auto"/>
        <w:ind w:firstLine="567"/>
        <w:jc w:val="both"/>
        <w:rPr>
          <w:rFonts w:ascii="Times New Roman" w:hAnsi="Times New Roman"/>
          <w:b/>
          <w:iCs/>
          <w:lang w:val="it-IT"/>
        </w:rPr>
      </w:pPr>
    </w:p>
    <w:p w14:paraId="25B030E0">
      <w:pPr>
        <w:widowControl w:val="0"/>
        <w:spacing w:before="60" w:after="60" w:line="276" w:lineRule="auto"/>
        <w:ind w:firstLine="709"/>
        <w:jc w:val="both"/>
        <w:rPr>
          <w:rFonts w:ascii="Times New Roman" w:hAnsi="Times New Roman"/>
          <w:b/>
          <w:iCs/>
          <w:lang w:val="it-IT"/>
        </w:rPr>
      </w:pPr>
      <w:r>
        <w:rPr>
          <w:rFonts w:ascii="Times New Roman" w:hAnsi="Times New Roman"/>
          <w:b/>
          <w:iCs/>
          <w:lang w:val="it-IT"/>
        </w:rPr>
        <w:t xml:space="preserve">Mục 1. </w:t>
      </w:r>
      <w:r>
        <w:rPr>
          <w:rFonts w:ascii="Times New Roman" w:hAnsi="Times New Roman"/>
          <w:b/>
          <w:iCs/>
          <w:lang w:val="vi-VN"/>
        </w:rPr>
        <w:t>Đ</w:t>
      </w:r>
      <w:r>
        <w:rPr>
          <w:rFonts w:ascii="Times New Roman" w:hAnsi="Times New Roman"/>
          <w:b/>
          <w:iCs/>
          <w:lang w:val="it-IT"/>
        </w:rPr>
        <w:t>ánh giá tính hợp lệ của HSĐX</w:t>
      </w:r>
    </w:p>
    <w:p w14:paraId="1DA047D1">
      <w:pPr>
        <w:spacing w:before="60" w:after="60" w:line="276" w:lineRule="auto"/>
        <w:ind w:firstLine="709"/>
        <w:jc w:val="both"/>
        <w:rPr>
          <w:rFonts w:ascii="Times New Roman" w:hAnsi="Times New Roman"/>
          <w:lang w:val="it-IT"/>
        </w:rPr>
      </w:pPr>
      <w:r>
        <w:rPr>
          <w:rFonts w:ascii="Times New Roman" w:hAnsi="Times New Roman"/>
          <w:lang w:val="it-IT"/>
        </w:rPr>
        <w:t>HSĐX của nhà thầu được đánh giá là hợp lệ khi đáp ứng đầy đủ các nội dung sau đây:</w:t>
      </w:r>
    </w:p>
    <w:p w14:paraId="15EC50A2">
      <w:pPr>
        <w:spacing w:before="60" w:after="60" w:line="276" w:lineRule="auto"/>
        <w:ind w:firstLine="709"/>
        <w:jc w:val="both"/>
        <w:rPr>
          <w:rFonts w:ascii="Times New Roman" w:hAnsi="Times New Roman"/>
        </w:rPr>
      </w:pPr>
      <w:r>
        <w:rPr>
          <w:rFonts w:ascii="Times New Roman" w:hAnsi="Times New Roman"/>
        </w:rPr>
        <w:t xml:space="preserve">a) Có đơn </w:t>
      </w:r>
      <w:r>
        <w:rPr>
          <w:rFonts w:ascii="Times New Roman" w:hAnsi="Times New Roman"/>
          <w:lang w:val="es-ES"/>
        </w:rPr>
        <w:t xml:space="preserve">dự </w:t>
      </w:r>
      <w:r>
        <w:rPr>
          <w:rFonts w:ascii="Times New Roman" w:hAnsi="Times New Roman"/>
        </w:rPr>
        <w:t xml:space="preserve">thầu được đại diện hợp pháp của nhà thầu ký tên, đóng dấu (nếu có) theo yêu cầu của HSYC; thời gian ký đơn dự thầu </w:t>
      </w:r>
      <w:bookmarkStart w:id="28" w:name="_Hlk156227721"/>
      <w:r>
        <w:rPr>
          <w:rFonts w:ascii="Times New Roman" w:hAnsi="Times New Roman"/>
        </w:rPr>
        <w:t xml:space="preserve">phải sau thời điểm phát hành </w:t>
      </w:r>
      <w:bookmarkEnd w:id="28"/>
      <w:r>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25DE0B4E">
      <w:pPr>
        <w:spacing w:before="60" w:after="60" w:line="276" w:lineRule="auto"/>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14:paraId="01799D66">
      <w:pPr>
        <w:spacing w:before="60" w:after="60" w:line="276" w:lineRule="auto"/>
        <w:ind w:firstLine="709"/>
        <w:jc w:val="both"/>
        <w:rPr>
          <w:rFonts w:ascii="Times New Roman" w:hAnsi="Times New Roman"/>
          <w:lang w:val="de-DE"/>
        </w:rPr>
      </w:pPr>
      <w:r>
        <w:rPr>
          <w:rFonts w:ascii="Times New Roman" w:hAnsi="Times New Roman"/>
          <w:lang w:val="de-DE"/>
        </w:rPr>
        <w:t>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tổng hợp giá dự thầu quy định tại Chương III hoặc theo các công việc thuộc quá trình sản xuất hạng mục trong bảng tổng hợp giá dự thầu; không được phân chia các công việc không thuộc các hạng mục này hoặc không thuộc quá trình sản xuất các hạng mục này;</w:t>
      </w:r>
    </w:p>
    <w:p w14:paraId="710A0D67">
      <w:pPr>
        <w:spacing w:before="60" w:after="60" w:line="276" w:lineRule="auto"/>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14:paraId="239A8A3E">
      <w:pPr>
        <w:widowControl w:val="0"/>
        <w:spacing w:before="60" w:after="60" w:line="276" w:lineRule="auto"/>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603C64AA">
      <w:pPr>
        <w:widowControl w:val="0"/>
        <w:spacing w:before="60" w:after="60" w:line="276" w:lineRule="auto"/>
        <w:ind w:firstLine="709"/>
        <w:jc w:val="both"/>
        <w:rPr>
          <w:rFonts w:ascii="Times New Roman" w:hAnsi="Times New Roman"/>
          <w:lang w:val="de-DE"/>
        </w:rPr>
      </w:pPr>
      <w:r>
        <w:rPr>
          <w:rFonts w:ascii="Times New Roman" w:hAnsi="Times New Roman"/>
          <w:lang w:val="de-DE"/>
        </w:rPr>
        <w:t xml:space="preserve">e) Có </w:t>
      </w:r>
      <w:r>
        <w:rPr>
          <w:rFonts w:hint="eastAsia" w:ascii="Times New Roman" w:hAnsi="Times New Roman"/>
          <w:lang w:val="de-DE"/>
        </w:rPr>
        <w:t>đ</w:t>
      </w:r>
      <w:r>
        <w:rPr>
          <w:rFonts w:ascii="Times New Roman" w:hAnsi="Times New Roman"/>
          <w:lang w:val="de-DE"/>
        </w:rPr>
        <w:t xml:space="preserve">ủ </w:t>
      </w:r>
      <w:r>
        <w:rPr>
          <w:rFonts w:hint="eastAsia" w:ascii="Times New Roman" w:hAnsi="Times New Roman"/>
          <w:lang w:val="de-DE"/>
        </w:rPr>
        <w:t>đ</w:t>
      </w:r>
      <w:r>
        <w:rPr>
          <w:rFonts w:ascii="Times New Roman" w:hAnsi="Times New Roman"/>
          <w:lang w:val="de-DE"/>
        </w:rPr>
        <w:t>iều kiện n</w:t>
      </w:r>
      <w:r>
        <w:rPr>
          <w:rFonts w:hint="eastAsia" w:ascii="Times New Roman" w:hAnsi="Times New Roman"/>
          <w:lang w:val="de-DE"/>
        </w:rPr>
        <w:t>ă</w:t>
      </w:r>
      <w:r>
        <w:rPr>
          <w:rFonts w:ascii="Times New Roman" w:hAnsi="Times New Roman"/>
          <w:lang w:val="de-DE"/>
        </w:rPr>
        <w:t xml:space="preserve">ng lực hoạt </w:t>
      </w:r>
      <w:r>
        <w:rPr>
          <w:rFonts w:hint="eastAsia" w:ascii="Times New Roman" w:hAnsi="Times New Roman"/>
          <w:lang w:val="de-DE"/>
        </w:rPr>
        <w:t>đ</w:t>
      </w:r>
      <w:r>
        <w:rPr>
          <w:rFonts w:ascii="Times New Roman" w:hAnsi="Times New Roman"/>
          <w:lang w:val="de-DE"/>
        </w:rPr>
        <w:t xml:space="preserve">ộng theo quy </w:t>
      </w:r>
      <w:r>
        <w:rPr>
          <w:rFonts w:hint="eastAsia" w:ascii="Times New Roman" w:hAnsi="Times New Roman"/>
          <w:lang w:val="de-DE"/>
        </w:rPr>
        <w:t>đ</w:t>
      </w:r>
      <w:r>
        <w:rPr>
          <w:rFonts w:ascii="Times New Roman" w:hAnsi="Times New Roman"/>
          <w:lang w:val="de-DE"/>
        </w:rPr>
        <w:t xml:space="preserve">ịnh của pháp luật quản lý ngành và lĩnh vực (nếu có) </w:t>
      </w:r>
      <w:r>
        <w:rPr>
          <w:rFonts w:hint="eastAsia" w:ascii="Times New Roman" w:hAnsi="Times New Roman"/>
          <w:lang w:val="de-DE"/>
        </w:rPr>
        <w:t>đ</w:t>
      </w:r>
      <w:r>
        <w:rPr>
          <w:rFonts w:ascii="Times New Roman" w:hAnsi="Times New Roman"/>
          <w:lang w:val="de-DE"/>
        </w:rPr>
        <w:t>ối với phần công việc t</w:t>
      </w:r>
      <w:r>
        <w:rPr>
          <w:rFonts w:hint="eastAsia" w:ascii="Times New Roman" w:hAnsi="Times New Roman"/>
          <w:lang w:val="de-DE"/>
        </w:rPr>
        <w:t>ư</w:t>
      </w:r>
      <w:r>
        <w:rPr>
          <w:rFonts w:ascii="Times New Roman" w:hAnsi="Times New Roman"/>
          <w:lang w:val="de-DE"/>
        </w:rPr>
        <w:t xml:space="preserve"> vấn.</w:t>
      </w:r>
    </w:p>
    <w:p w14:paraId="6B53578C">
      <w:pPr>
        <w:widowControl w:val="0"/>
        <w:spacing w:before="60" w:after="60" w:line="276" w:lineRule="auto"/>
        <w:ind w:firstLine="709"/>
        <w:jc w:val="both"/>
        <w:rPr>
          <w:rFonts w:ascii="Times New Roman" w:hAnsi="Times New Roman"/>
        </w:rPr>
      </w:pPr>
      <w:r>
        <w:rPr>
          <w:rFonts w:ascii="Times New Roman" w:hAnsi="Times New Roman"/>
        </w:rPr>
        <w:t>Nhà thầu có HSĐX hợp lệ được xem xét, đánh giá trong bước tiếp theo.</w:t>
      </w:r>
    </w:p>
    <w:p w14:paraId="0B6D7927">
      <w:pPr>
        <w:widowControl w:val="0"/>
        <w:spacing w:before="80" w:after="80" w:line="276" w:lineRule="auto"/>
        <w:ind w:firstLine="709"/>
        <w:jc w:val="both"/>
        <w:rPr>
          <w:rFonts w:ascii="Times New Roman" w:hAnsi="Times New Roman"/>
          <w:b/>
          <w:bCs/>
          <w:lang w:val="vi-VN"/>
        </w:rPr>
      </w:pPr>
      <w:r>
        <w:rPr>
          <w:rFonts w:ascii="Times New Roman" w:hAnsi="Times New Roman"/>
          <w:b/>
          <w:bCs/>
          <w:lang w:val="de-DE"/>
        </w:rPr>
        <w:t xml:space="preserve">Mục 2. Tiêu chuẩn đánh giá về năng lực và kinh nghiệm </w:t>
      </w:r>
    </w:p>
    <w:p w14:paraId="3236ECE6">
      <w:pPr>
        <w:pStyle w:val="140"/>
        <w:tabs>
          <w:tab w:val="left" w:leader="dot" w:pos="8424"/>
        </w:tabs>
        <w:spacing w:before="80" w:after="80" w:line="276" w:lineRule="auto"/>
        <w:ind w:firstLine="709"/>
        <w:jc w:val="both"/>
        <w:outlineLvl w:val="2"/>
        <w:rPr>
          <w:b/>
          <w:sz w:val="28"/>
          <w:szCs w:val="28"/>
        </w:rPr>
      </w:pPr>
      <w:r>
        <w:rPr>
          <w:sz w:val="28"/>
          <w:szCs w:val="28"/>
          <w:lang w:val="es-ES"/>
        </w:rPr>
        <w:t>Nhà thầu được đánh giá là đạt về năng lực và kinh nghiệm khi đáp ứng tiêu chuẩn đánh giá quy định tại Mục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01CD7A6E">
      <w:pPr>
        <w:pStyle w:val="140"/>
        <w:tabs>
          <w:tab w:val="left" w:leader="dot" w:pos="8424"/>
        </w:tabs>
        <w:spacing w:before="80" w:after="80" w:line="276" w:lineRule="auto"/>
        <w:ind w:firstLine="709"/>
        <w:jc w:val="both"/>
        <w:outlineLvl w:val="2"/>
        <w:rPr>
          <w:b/>
          <w:sz w:val="28"/>
          <w:szCs w:val="28"/>
        </w:rPr>
      </w:pPr>
      <w:r>
        <w:rPr>
          <w:b/>
          <w:sz w:val="28"/>
          <w:szCs w:val="28"/>
        </w:rPr>
        <w:t>2.1. Tiêu chuẩn đánh giá về năng lực và kinh nghiệm</w:t>
      </w:r>
    </w:p>
    <w:p w14:paraId="42DE7659">
      <w:pPr>
        <w:pStyle w:val="140"/>
        <w:tabs>
          <w:tab w:val="left" w:leader="dot" w:pos="8424"/>
        </w:tabs>
        <w:spacing w:before="80" w:after="80" w:line="276" w:lineRule="auto"/>
        <w:ind w:firstLine="709"/>
        <w:jc w:val="both"/>
        <w:outlineLvl w:val="2"/>
        <w:rPr>
          <w:sz w:val="28"/>
          <w:szCs w:val="28"/>
          <w:lang w:val="es-ES"/>
        </w:rPr>
      </w:pPr>
      <w:r>
        <w:rPr>
          <w:sz w:val="28"/>
          <w:szCs w:val="28"/>
          <w:lang w:val="es-ES"/>
        </w:rPr>
        <w:t>Tiêu chuẩn đánh giá năng lực và kinh nghiệm thực hiện theo Bảng số 01 Chương này, nhà thầu được đánh giá là đạt về năng lực và kinh nghiệm khi đáp ứng tất cả các tiêu chuẩn đánh giá.</w:t>
      </w:r>
    </w:p>
    <w:p w14:paraId="6B6F0A80">
      <w:pPr>
        <w:pStyle w:val="140"/>
        <w:tabs>
          <w:tab w:val="left" w:leader="dot" w:pos="8424"/>
        </w:tabs>
        <w:spacing w:before="80" w:after="80" w:line="276" w:lineRule="auto"/>
        <w:ind w:firstLine="709"/>
        <w:jc w:val="both"/>
        <w:outlineLvl w:val="2"/>
        <w:rPr>
          <w:sz w:val="28"/>
          <w:szCs w:val="28"/>
          <w:lang w:val="es-ES"/>
        </w:rPr>
      </w:pPr>
      <w:r>
        <w:rPr>
          <w:sz w:val="28"/>
          <w:szCs w:val="28"/>
          <w:lang w:val="es-ES"/>
        </w:rPr>
        <w:t xml:space="preserve">Trường hợp đồng tiền nêu trong các hợp đồng tương tự hoặc xác nhận thanh toán của Chủ đầu tư đối với những hợp đồng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 ____ </w:t>
      </w:r>
      <w:r>
        <w:rPr>
          <w:i/>
          <w:iCs/>
          <w:sz w:val="28"/>
          <w:szCs w:val="28"/>
          <w:lang w:val="es-ES"/>
        </w:rPr>
        <w:t>[ghi căn cứ xác định tỷ giá quy đổi, thông thường áp dụng tỷ giá bán ra của một ngân hàng thương mại hoạt động tại Việt Nam]</w:t>
      </w:r>
      <w:r>
        <w:rPr>
          <w:sz w:val="28"/>
          <w:szCs w:val="28"/>
          <w:lang w:val="es-ES"/>
        </w:rPr>
        <w:t xml:space="preserve"> tại ngày ký hợp đồng tương tự đó.</w:t>
      </w:r>
    </w:p>
    <w:p w14:paraId="04495D14">
      <w:pPr>
        <w:pStyle w:val="140"/>
        <w:tabs>
          <w:tab w:val="left" w:leader="dot" w:pos="8424"/>
        </w:tabs>
        <w:spacing w:before="80" w:after="80" w:line="276" w:lineRule="auto"/>
        <w:ind w:firstLine="709"/>
        <w:jc w:val="both"/>
        <w:outlineLvl w:val="2"/>
        <w:rPr>
          <w:sz w:val="28"/>
          <w:szCs w:val="28"/>
          <w:lang w:val="es-ES"/>
        </w:rPr>
        <w:sectPr>
          <w:headerReference r:id="rId4" w:type="first"/>
          <w:footerReference r:id="rId7" w:type="first"/>
          <w:headerReference r:id="rId3" w:type="default"/>
          <w:footerReference r:id="rId5" w:type="default"/>
          <w:footerReference r:id="rId6" w:type="even"/>
          <w:endnotePr>
            <w:numFmt w:val="decimal"/>
          </w:endnotePr>
          <w:type w:val="nextColumn"/>
          <w:pgSz w:w="11907" w:h="16839"/>
          <w:pgMar w:top="1134" w:right="1134" w:bottom="1134" w:left="1701" w:header="454" w:footer="170" w:gutter="0"/>
          <w:cols w:space="720" w:num="1"/>
          <w:docGrid w:linePitch="381" w:charSpace="0"/>
        </w:sectPr>
      </w:pPr>
      <w:r>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2FED89CA">
      <w:pPr>
        <w:tabs>
          <w:tab w:val="left" w:pos="284"/>
        </w:tabs>
        <w:spacing w:before="120" w:after="120"/>
        <w:ind w:left="284"/>
        <w:jc w:val="right"/>
        <w:rPr>
          <w:rFonts w:ascii="Times New Roman" w:hAnsi="Times New Roman"/>
          <w:b/>
          <w:lang w:val="nl-NL"/>
        </w:rPr>
      </w:pPr>
      <w:r>
        <w:rPr>
          <w:rFonts w:ascii="Times New Roman" w:hAnsi="Times New Roman"/>
          <w:b/>
          <w:lang w:val="nl-NL"/>
        </w:rPr>
        <w:t xml:space="preserve">Bảng số 01 </w:t>
      </w:r>
    </w:p>
    <w:tbl>
      <w:tblPr>
        <w:tblStyle w:val="12"/>
        <w:tblW w:w="143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1769"/>
        <w:gridCol w:w="6452"/>
        <w:gridCol w:w="1276"/>
        <w:gridCol w:w="1275"/>
        <w:gridCol w:w="1560"/>
        <w:gridCol w:w="1417"/>
      </w:tblGrid>
      <w:tr w14:paraId="3A73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3"/>
            <w:tcBorders>
              <w:bottom w:val="single" w:color="auto" w:sz="4" w:space="0"/>
            </w:tcBorders>
            <w:vAlign w:val="center"/>
          </w:tcPr>
          <w:p w14:paraId="02D52148">
            <w:pPr>
              <w:pStyle w:val="140"/>
              <w:tabs>
                <w:tab w:val="left" w:leader="dot" w:pos="8424"/>
              </w:tabs>
              <w:spacing w:before="100" w:after="60" w:line="264" w:lineRule="auto"/>
              <w:jc w:val="center"/>
              <w:rPr>
                <w:b/>
                <w:sz w:val="26"/>
                <w:szCs w:val="26"/>
                <w:lang w:val="nl-NL"/>
              </w:rPr>
            </w:pPr>
            <w:r>
              <w:rPr>
                <w:b/>
                <w:sz w:val="26"/>
                <w:szCs w:val="26"/>
                <w:lang w:val="nl-NL"/>
              </w:rPr>
              <w:t>Các tiêu chí năng lực và kinh nghiệm</w:t>
            </w:r>
          </w:p>
        </w:tc>
        <w:tc>
          <w:tcPr>
            <w:tcW w:w="4111" w:type="dxa"/>
            <w:gridSpan w:val="3"/>
            <w:tcBorders>
              <w:bottom w:val="single" w:color="auto" w:sz="4" w:space="0"/>
            </w:tcBorders>
            <w:vAlign w:val="center"/>
          </w:tcPr>
          <w:p w14:paraId="456A6A26">
            <w:pPr>
              <w:pStyle w:val="140"/>
              <w:tabs>
                <w:tab w:val="left" w:leader="dot" w:pos="8424"/>
              </w:tabs>
              <w:spacing w:before="100" w:after="60" w:line="264" w:lineRule="auto"/>
              <w:jc w:val="center"/>
              <w:rPr>
                <w:b/>
                <w:sz w:val="26"/>
                <w:szCs w:val="26"/>
                <w:lang w:val="nl-NL"/>
              </w:rPr>
            </w:pPr>
            <w:r>
              <w:rPr>
                <w:b/>
                <w:sz w:val="26"/>
                <w:szCs w:val="26"/>
                <w:lang w:val="nl-NL"/>
              </w:rPr>
              <w:t>Các yêu cầu cần tuân thủ</w:t>
            </w:r>
          </w:p>
        </w:tc>
        <w:tc>
          <w:tcPr>
            <w:tcW w:w="1417" w:type="dxa"/>
            <w:vMerge w:val="restart"/>
            <w:vAlign w:val="center"/>
          </w:tcPr>
          <w:p w14:paraId="1E7706FB">
            <w:pPr>
              <w:pStyle w:val="140"/>
              <w:tabs>
                <w:tab w:val="left" w:leader="dot" w:pos="8424"/>
              </w:tabs>
              <w:spacing w:before="100" w:after="60" w:line="264" w:lineRule="auto"/>
              <w:jc w:val="center"/>
              <w:rPr>
                <w:b/>
                <w:sz w:val="26"/>
                <w:szCs w:val="26"/>
              </w:rPr>
            </w:pPr>
            <w:r>
              <w:rPr>
                <w:b/>
                <w:sz w:val="26"/>
                <w:szCs w:val="26"/>
              </w:rPr>
              <w:t>Tài liệu</w:t>
            </w:r>
          </w:p>
          <w:p w14:paraId="57538720">
            <w:pPr>
              <w:pStyle w:val="140"/>
              <w:tabs>
                <w:tab w:val="left" w:leader="dot" w:pos="8424"/>
              </w:tabs>
              <w:spacing w:before="100" w:after="60" w:line="264" w:lineRule="auto"/>
              <w:jc w:val="center"/>
              <w:rPr>
                <w:b/>
                <w:sz w:val="26"/>
                <w:szCs w:val="26"/>
              </w:rPr>
            </w:pPr>
            <w:r>
              <w:rPr>
                <w:b/>
                <w:sz w:val="26"/>
                <w:szCs w:val="26"/>
              </w:rPr>
              <w:t>cần nộp</w:t>
            </w:r>
          </w:p>
        </w:tc>
      </w:tr>
      <w:tr w14:paraId="7B77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05118237">
            <w:pPr>
              <w:pStyle w:val="140"/>
              <w:tabs>
                <w:tab w:val="left" w:leader="dot" w:pos="8424"/>
              </w:tabs>
              <w:spacing w:before="100" w:after="60" w:line="264" w:lineRule="auto"/>
              <w:jc w:val="center"/>
              <w:rPr>
                <w:b/>
                <w:sz w:val="26"/>
                <w:szCs w:val="26"/>
              </w:rPr>
            </w:pPr>
            <w:r>
              <w:rPr>
                <w:b/>
                <w:sz w:val="26"/>
                <w:szCs w:val="26"/>
              </w:rPr>
              <w:t>TT</w:t>
            </w:r>
          </w:p>
        </w:tc>
        <w:tc>
          <w:tcPr>
            <w:tcW w:w="0" w:type="auto"/>
            <w:vMerge w:val="restart"/>
            <w:vAlign w:val="center"/>
          </w:tcPr>
          <w:p w14:paraId="0BBD23D1">
            <w:pPr>
              <w:pStyle w:val="140"/>
              <w:tabs>
                <w:tab w:val="left" w:leader="dot" w:pos="8424"/>
              </w:tabs>
              <w:spacing w:before="100" w:after="60" w:line="264" w:lineRule="auto"/>
              <w:jc w:val="center"/>
              <w:rPr>
                <w:b/>
                <w:sz w:val="26"/>
                <w:szCs w:val="26"/>
              </w:rPr>
            </w:pPr>
            <w:r>
              <w:rPr>
                <w:b/>
                <w:sz w:val="26"/>
                <w:szCs w:val="26"/>
              </w:rPr>
              <w:t>Mô tả</w:t>
            </w:r>
          </w:p>
        </w:tc>
        <w:tc>
          <w:tcPr>
            <w:tcW w:w="6452" w:type="dxa"/>
            <w:vMerge w:val="restart"/>
            <w:vAlign w:val="center"/>
          </w:tcPr>
          <w:p w14:paraId="7213C65D">
            <w:pPr>
              <w:pStyle w:val="140"/>
              <w:tabs>
                <w:tab w:val="left" w:leader="dot" w:pos="8424"/>
              </w:tabs>
              <w:spacing w:before="100" w:after="60" w:line="264" w:lineRule="auto"/>
              <w:jc w:val="center"/>
              <w:rPr>
                <w:b/>
                <w:sz w:val="26"/>
                <w:szCs w:val="26"/>
              </w:rPr>
            </w:pPr>
            <w:r>
              <w:rPr>
                <w:b/>
                <w:sz w:val="26"/>
                <w:szCs w:val="26"/>
              </w:rPr>
              <w:t>Yêu cầu</w:t>
            </w:r>
          </w:p>
        </w:tc>
        <w:tc>
          <w:tcPr>
            <w:tcW w:w="1276" w:type="dxa"/>
            <w:vMerge w:val="restart"/>
            <w:vAlign w:val="center"/>
          </w:tcPr>
          <w:p w14:paraId="7BADDBE3">
            <w:pPr>
              <w:pStyle w:val="140"/>
              <w:tabs>
                <w:tab w:val="left" w:leader="dot" w:pos="8424"/>
              </w:tabs>
              <w:spacing w:before="100" w:after="60" w:line="264" w:lineRule="auto"/>
              <w:jc w:val="center"/>
              <w:rPr>
                <w:b/>
                <w:sz w:val="26"/>
                <w:szCs w:val="26"/>
              </w:rPr>
            </w:pPr>
            <w:r>
              <w:rPr>
                <w:b/>
                <w:sz w:val="26"/>
                <w:szCs w:val="26"/>
              </w:rPr>
              <w:t>Nhà thầu độc lập</w:t>
            </w:r>
          </w:p>
        </w:tc>
        <w:tc>
          <w:tcPr>
            <w:tcW w:w="2835" w:type="dxa"/>
            <w:gridSpan w:val="2"/>
            <w:vAlign w:val="center"/>
          </w:tcPr>
          <w:p w14:paraId="57D98847">
            <w:pPr>
              <w:pStyle w:val="140"/>
              <w:tabs>
                <w:tab w:val="left" w:leader="dot" w:pos="8424"/>
              </w:tabs>
              <w:spacing w:before="100" w:after="60" w:line="264" w:lineRule="auto"/>
              <w:jc w:val="center"/>
              <w:rPr>
                <w:b/>
                <w:sz w:val="26"/>
                <w:szCs w:val="26"/>
              </w:rPr>
            </w:pPr>
            <w:r>
              <w:rPr>
                <w:b/>
                <w:sz w:val="26"/>
                <w:szCs w:val="26"/>
              </w:rPr>
              <w:t>Nhà thầu liên danh</w:t>
            </w:r>
          </w:p>
        </w:tc>
        <w:tc>
          <w:tcPr>
            <w:tcW w:w="1417" w:type="dxa"/>
            <w:vMerge w:val="continue"/>
            <w:vAlign w:val="center"/>
          </w:tcPr>
          <w:p w14:paraId="4F4DEC86">
            <w:pPr>
              <w:pStyle w:val="140"/>
              <w:tabs>
                <w:tab w:val="left" w:leader="dot" w:pos="8424"/>
              </w:tabs>
              <w:spacing w:before="100" w:after="60" w:line="264" w:lineRule="auto"/>
              <w:jc w:val="center"/>
              <w:rPr>
                <w:b/>
                <w:sz w:val="26"/>
                <w:szCs w:val="26"/>
              </w:rPr>
            </w:pPr>
          </w:p>
        </w:tc>
      </w:tr>
      <w:tr w14:paraId="5C42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0" w:type="auto"/>
            <w:vMerge w:val="continue"/>
          </w:tcPr>
          <w:p w14:paraId="3BB28103">
            <w:pPr>
              <w:pStyle w:val="140"/>
              <w:tabs>
                <w:tab w:val="left" w:leader="dot" w:pos="8424"/>
              </w:tabs>
              <w:suppressAutoHyphens/>
              <w:spacing w:before="100" w:after="60" w:line="264" w:lineRule="auto"/>
              <w:jc w:val="center"/>
              <w:outlineLvl w:val="0"/>
              <w:rPr>
                <w:b/>
                <w:sz w:val="26"/>
                <w:szCs w:val="26"/>
              </w:rPr>
            </w:pPr>
          </w:p>
        </w:tc>
        <w:tc>
          <w:tcPr>
            <w:tcW w:w="0" w:type="auto"/>
            <w:vMerge w:val="continue"/>
          </w:tcPr>
          <w:p w14:paraId="4A0C1A7E">
            <w:pPr>
              <w:pStyle w:val="140"/>
              <w:tabs>
                <w:tab w:val="left" w:leader="dot" w:pos="8424"/>
              </w:tabs>
              <w:suppressAutoHyphens/>
              <w:spacing w:before="100" w:after="60" w:line="264" w:lineRule="auto"/>
              <w:jc w:val="center"/>
              <w:outlineLvl w:val="0"/>
              <w:rPr>
                <w:b/>
                <w:sz w:val="26"/>
                <w:szCs w:val="26"/>
              </w:rPr>
            </w:pPr>
          </w:p>
        </w:tc>
        <w:tc>
          <w:tcPr>
            <w:tcW w:w="6452" w:type="dxa"/>
            <w:vMerge w:val="continue"/>
          </w:tcPr>
          <w:p w14:paraId="4D613BC6">
            <w:pPr>
              <w:pStyle w:val="140"/>
              <w:tabs>
                <w:tab w:val="left" w:leader="dot" w:pos="8424"/>
              </w:tabs>
              <w:suppressAutoHyphens/>
              <w:spacing w:before="100" w:after="60" w:line="264" w:lineRule="auto"/>
              <w:jc w:val="both"/>
              <w:outlineLvl w:val="0"/>
              <w:rPr>
                <w:b/>
                <w:sz w:val="26"/>
                <w:szCs w:val="26"/>
              </w:rPr>
            </w:pPr>
          </w:p>
        </w:tc>
        <w:tc>
          <w:tcPr>
            <w:tcW w:w="1276" w:type="dxa"/>
            <w:vMerge w:val="continue"/>
          </w:tcPr>
          <w:p w14:paraId="263EF944">
            <w:pPr>
              <w:pStyle w:val="140"/>
              <w:tabs>
                <w:tab w:val="left" w:leader="dot" w:pos="8424"/>
              </w:tabs>
              <w:suppressAutoHyphens/>
              <w:spacing w:before="100" w:after="60" w:line="264" w:lineRule="auto"/>
              <w:jc w:val="center"/>
              <w:outlineLvl w:val="0"/>
              <w:rPr>
                <w:b/>
                <w:sz w:val="26"/>
                <w:szCs w:val="26"/>
              </w:rPr>
            </w:pPr>
          </w:p>
        </w:tc>
        <w:tc>
          <w:tcPr>
            <w:tcW w:w="1275" w:type="dxa"/>
          </w:tcPr>
          <w:p w14:paraId="58ED737A">
            <w:pPr>
              <w:pStyle w:val="140"/>
              <w:tabs>
                <w:tab w:val="left" w:leader="dot" w:pos="8424"/>
              </w:tabs>
              <w:spacing w:before="100" w:after="60" w:line="264" w:lineRule="auto"/>
              <w:jc w:val="center"/>
              <w:rPr>
                <w:b/>
                <w:sz w:val="26"/>
                <w:szCs w:val="26"/>
              </w:rPr>
            </w:pPr>
            <w:r>
              <w:rPr>
                <w:b/>
                <w:sz w:val="26"/>
                <w:szCs w:val="26"/>
              </w:rPr>
              <w:t>Tổng các thành viên liên danh</w:t>
            </w:r>
          </w:p>
        </w:tc>
        <w:tc>
          <w:tcPr>
            <w:tcW w:w="1560" w:type="dxa"/>
          </w:tcPr>
          <w:p w14:paraId="2873FDFE">
            <w:pPr>
              <w:pStyle w:val="140"/>
              <w:tabs>
                <w:tab w:val="left" w:leader="dot" w:pos="8424"/>
              </w:tabs>
              <w:spacing w:before="100" w:after="60" w:line="264" w:lineRule="auto"/>
              <w:jc w:val="center"/>
              <w:rPr>
                <w:b/>
                <w:sz w:val="26"/>
                <w:szCs w:val="26"/>
              </w:rPr>
            </w:pPr>
            <w:r>
              <w:rPr>
                <w:b/>
                <w:sz w:val="26"/>
                <w:szCs w:val="26"/>
              </w:rPr>
              <w:t>Từng thành viên liên danh</w:t>
            </w:r>
          </w:p>
          <w:p w14:paraId="04E3B79E">
            <w:pPr>
              <w:pStyle w:val="140"/>
              <w:tabs>
                <w:tab w:val="left" w:leader="dot" w:pos="8424"/>
              </w:tabs>
              <w:spacing w:before="100" w:after="60" w:line="264" w:lineRule="auto"/>
              <w:jc w:val="center"/>
              <w:rPr>
                <w:b/>
                <w:sz w:val="26"/>
                <w:szCs w:val="26"/>
              </w:rPr>
            </w:pPr>
          </w:p>
        </w:tc>
        <w:tc>
          <w:tcPr>
            <w:tcW w:w="1417" w:type="dxa"/>
            <w:vMerge w:val="continue"/>
          </w:tcPr>
          <w:p w14:paraId="2F07E0AC">
            <w:pPr>
              <w:pStyle w:val="140"/>
              <w:tabs>
                <w:tab w:val="left" w:leader="dot" w:pos="8424"/>
              </w:tabs>
              <w:suppressAutoHyphens/>
              <w:spacing w:before="100" w:after="60" w:line="264" w:lineRule="auto"/>
              <w:jc w:val="center"/>
              <w:outlineLvl w:val="0"/>
              <w:rPr>
                <w:b/>
                <w:sz w:val="26"/>
                <w:szCs w:val="26"/>
              </w:rPr>
            </w:pPr>
          </w:p>
        </w:tc>
      </w:tr>
      <w:tr w14:paraId="5ECE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E0F08C1">
            <w:pPr>
              <w:pStyle w:val="140"/>
              <w:tabs>
                <w:tab w:val="left" w:leader="dot" w:pos="8424"/>
              </w:tabs>
              <w:suppressAutoHyphens/>
              <w:spacing w:before="100" w:after="60" w:line="264" w:lineRule="auto"/>
              <w:jc w:val="center"/>
              <w:outlineLvl w:val="0"/>
              <w:rPr>
                <w:bCs/>
                <w:sz w:val="26"/>
                <w:szCs w:val="26"/>
              </w:rPr>
            </w:pPr>
            <w:r>
              <w:rPr>
                <w:b/>
                <w:bCs/>
                <w:sz w:val="26"/>
                <w:szCs w:val="26"/>
              </w:rPr>
              <w:t>1</w:t>
            </w:r>
          </w:p>
        </w:tc>
        <w:tc>
          <w:tcPr>
            <w:tcW w:w="0" w:type="auto"/>
            <w:vAlign w:val="center"/>
          </w:tcPr>
          <w:p w14:paraId="71CF93F3">
            <w:pPr>
              <w:pStyle w:val="140"/>
              <w:tabs>
                <w:tab w:val="left" w:leader="dot" w:pos="8424"/>
              </w:tabs>
              <w:suppressAutoHyphens/>
              <w:spacing w:before="100" w:after="60" w:line="264" w:lineRule="auto"/>
              <w:jc w:val="center"/>
              <w:outlineLvl w:val="0"/>
              <w:rPr>
                <w:bCs/>
                <w:sz w:val="26"/>
                <w:szCs w:val="26"/>
              </w:rPr>
            </w:pPr>
            <w:r>
              <w:rPr>
                <w:b/>
                <w:bCs/>
                <w:sz w:val="26"/>
                <w:szCs w:val="26"/>
              </w:rPr>
              <w:t>Lịch sử không hoàn thành hợp đồng</w:t>
            </w:r>
            <w:r>
              <w:rPr>
                <w:b/>
                <w:sz w:val="26"/>
                <w:szCs w:val="26"/>
              </w:rPr>
              <w:t xml:space="preserve"> do lỗi của nhà thầu</w:t>
            </w:r>
          </w:p>
        </w:tc>
        <w:tc>
          <w:tcPr>
            <w:tcW w:w="6452" w:type="dxa"/>
            <w:vAlign w:val="center"/>
          </w:tcPr>
          <w:p w14:paraId="436BC830">
            <w:pPr>
              <w:pStyle w:val="140"/>
              <w:tabs>
                <w:tab w:val="left" w:leader="dot" w:pos="8424"/>
              </w:tabs>
              <w:suppressAutoHyphens/>
              <w:spacing w:before="100" w:after="60" w:line="264" w:lineRule="auto"/>
              <w:jc w:val="both"/>
              <w:outlineLvl w:val="0"/>
              <w:rPr>
                <w:bCs/>
                <w:sz w:val="26"/>
                <w:szCs w:val="26"/>
              </w:rPr>
            </w:pPr>
            <w:r>
              <w:rPr>
                <w:sz w:val="26"/>
                <w:szCs w:val="26"/>
              </w:rPr>
              <w:t>Từ ngày 01 tháng 01 năm ___</w:t>
            </w:r>
            <w:r>
              <w:rPr>
                <w:sz w:val="26"/>
                <w:szCs w:val="26"/>
                <w:vertAlign w:val="superscript"/>
              </w:rPr>
              <w:t xml:space="preserve">(1) </w:t>
            </w:r>
            <w:r>
              <w:rPr>
                <w:sz w:val="26"/>
                <w:szCs w:val="26"/>
              </w:rPr>
              <w:t>đến thời điểm đóng thầu, nhà thầu không có từ 02 hợp đồng trở lên (tư vấn, xây lắp, EPC, EC, PC, chìa khóa trao tay) không hoàn thành do lỗi của nhà thầu</w:t>
            </w:r>
            <w:r>
              <w:rPr>
                <w:sz w:val="26"/>
                <w:szCs w:val="26"/>
                <w:vertAlign w:val="superscript"/>
              </w:rPr>
              <w:t xml:space="preserve"> (2)</w:t>
            </w:r>
            <w:r>
              <w:rPr>
                <w:sz w:val="26"/>
                <w:szCs w:val="26"/>
              </w:rPr>
              <w:t>.</w:t>
            </w:r>
          </w:p>
        </w:tc>
        <w:tc>
          <w:tcPr>
            <w:tcW w:w="1276" w:type="dxa"/>
            <w:vAlign w:val="center"/>
          </w:tcPr>
          <w:p w14:paraId="18EBBD78">
            <w:pPr>
              <w:pStyle w:val="140"/>
              <w:tabs>
                <w:tab w:val="left" w:leader="dot" w:pos="8424"/>
              </w:tabs>
              <w:suppressAutoHyphens/>
              <w:spacing w:before="100" w:after="60" w:line="264" w:lineRule="auto"/>
              <w:jc w:val="center"/>
              <w:outlineLvl w:val="0"/>
              <w:rPr>
                <w:bCs/>
                <w:sz w:val="26"/>
                <w:szCs w:val="26"/>
              </w:rPr>
            </w:pPr>
            <w:r>
              <w:rPr>
                <w:sz w:val="26"/>
                <w:szCs w:val="26"/>
              </w:rPr>
              <w:t>Phải thỏa mãn yêu cầu này</w:t>
            </w:r>
          </w:p>
        </w:tc>
        <w:tc>
          <w:tcPr>
            <w:tcW w:w="1275" w:type="dxa"/>
            <w:vAlign w:val="center"/>
          </w:tcPr>
          <w:p w14:paraId="26D06AE1">
            <w:pPr>
              <w:pStyle w:val="140"/>
              <w:tabs>
                <w:tab w:val="left" w:leader="dot" w:pos="8424"/>
              </w:tabs>
              <w:spacing w:before="100" w:after="60" w:line="264" w:lineRule="auto"/>
              <w:jc w:val="center"/>
              <w:rPr>
                <w:bCs/>
                <w:sz w:val="26"/>
                <w:szCs w:val="26"/>
              </w:rPr>
            </w:pPr>
            <w:r>
              <w:rPr>
                <w:sz w:val="26"/>
                <w:szCs w:val="26"/>
              </w:rPr>
              <w:t>Không áp dụng</w:t>
            </w:r>
          </w:p>
        </w:tc>
        <w:tc>
          <w:tcPr>
            <w:tcW w:w="1560" w:type="dxa"/>
            <w:vAlign w:val="center"/>
          </w:tcPr>
          <w:p w14:paraId="24A0FBC1">
            <w:pPr>
              <w:pStyle w:val="140"/>
              <w:tabs>
                <w:tab w:val="left" w:leader="dot" w:pos="8424"/>
              </w:tabs>
              <w:spacing w:before="100" w:after="60" w:line="264" w:lineRule="auto"/>
              <w:jc w:val="center"/>
              <w:rPr>
                <w:bCs/>
                <w:sz w:val="26"/>
                <w:szCs w:val="26"/>
              </w:rPr>
            </w:pPr>
            <w:r>
              <w:rPr>
                <w:sz w:val="26"/>
                <w:szCs w:val="26"/>
              </w:rPr>
              <w:t xml:space="preserve">Phải thỏa mãn yêu cầu này </w:t>
            </w:r>
          </w:p>
          <w:p w14:paraId="4EE6CF90">
            <w:pPr>
              <w:pStyle w:val="140"/>
              <w:tabs>
                <w:tab w:val="left" w:leader="dot" w:pos="8424"/>
              </w:tabs>
              <w:spacing w:before="100" w:after="60" w:line="264" w:lineRule="auto"/>
              <w:jc w:val="center"/>
              <w:rPr>
                <w:bCs/>
                <w:sz w:val="26"/>
                <w:szCs w:val="26"/>
              </w:rPr>
            </w:pPr>
          </w:p>
        </w:tc>
        <w:tc>
          <w:tcPr>
            <w:tcW w:w="1417" w:type="dxa"/>
          </w:tcPr>
          <w:p w14:paraId="07B5A6DA">
            <w:pPr>
              <w:pStyle w:val="140"/>
              <w:tabs>
                <w:tab w:val="left" w:leader="dot" w:pos="8424"/>
              </w:tabs>
              <w:suppressAutoHyphens/>
              <w:spacing w:before="100" w:after="60" w:line="264" w:lineRule="auto"/>
              <w:jc w:val="center"/>
              <w:outlineLvl w:val="0"/>
              <w:rPr>
                <w:bCs/>
                <w:sz w:val="26"/>
                <w:szCs w:val="26"/>
              </w:rPr>
            </w:pPr>
            <w:r>
              <w:rPr>
                <w:bCs/>
                <w:sz w:val="26"/>
                <w:szCs w:val="26"/>
              </w:rPr>
              <w:t>Mẫu số 08</w:t>
            </w:r>
          </w:p>
        </w:tc>
      </w:tr>
      <w:tr w14:paraId="2180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76A4F30">
            <w:pPr>
              <w:pStyle w:val="140"/>
              <w:tabs>
                <w:tab w:val="left" w:leader="dot" w:pos="8424"/>
              </w:tabs>
              <w:suppressAutoHyphens/>
              <w:spacing w:before="100" w:after="60" w:line="264" w:lineRule="auto"/>
              <w:jc w:val="center"/>
              <w:outlineLvl w:val="0"/>
              <w:rPr>
                <w:bCs/>
                <w:sz w:val="26"/>
                <w:szCs w:val="26"/>
              </w:rPr>
            </w:pPr>
            <w:r>
              <w:rPr>
                <w:b/>
                <w:sz w:val="26"/>
                <w:szCs w:val="26"/>
              </w:rPr>
              <w:t>2</w:t>
            </w:r>
          </w:p>
        </w:tc>
        <w:tc>
          <w:tcPr>
            <w:tcW w:w="0" w:type="auto"/>
          </w:tcPr>
          <w:p w14:paraId="046CA8C7">
            <w:pPr>
              <w:pStyle w:val="140"/>
              <w:tabs>
                <w:tab w:val="left" w:leader="dot" w:pos="8424"/>
              </w:tabs>
              <w:suppressAutoHyphens/>
              <w:spacing w:before="100" w:after="60" w:line="264" w:lineRule="auto"/>
              <w:jc w:val="center"/>
              <w:outlineLvl w:val="0"/>
              <w:rPr>
                <w:bCs/>
                <w:sz w:val="26"/>
                <w:szCs w:val="26"/>
              </w:rPr>
            </w:pPr>
            <w:r>
              <w:rPr>
                <w:b/>
                <w:sz w:val="26"/>
                <w:szCs w:val="26"/>
              </w:rPr>
              <w:t>Thực hiện nghĩa vụ kê khai thuế và nộp thuế</w:t>
            </w:r>
          </w:p>
        </w:tc>
        <w:tc>
          <w:tcPr>
            <w:tcW w:w="6452" w:type="dxa"/>
          </w:tcPr>
          <w:p w14:paraId="57938095">
            <w:pPr>
              <w:pStyle w:val="140"/>
              <w:tabs>
                <w:tab w:val="left" w:leader="dot" w:pos="8424"/>
              </w:tabs>
              <w:suppressAutoHyphens/>
              <w:spacing w:before="100" w:after="60" w:line="264" w:lineRule="auto"/>
              <w:jc w:val="both"/>
              <w:outlineLvl w:val="0"/>
              <w:rPr>
                <w:bCs/>
                <w:sz w:val="26"/>
                <w:szCs w:val="26"/>
              </w:rPr>
            </w:pPr>
            <w:r>
              <w:rPr>
                <w:sz w:val="26"/>
                <w:szCs w:val="26"/>
              </w:rPr>
              <w:t>Đã thực hiện nghĩa vụ kê khai thuế và nộp thuế</w:t>
            </w:r>
            <w:r>
              <w:rPr>
                <w:sz w:val="26"/>
                <w:szCs w:val="26"/>
                <w:vertAlign w:val="superscript"/>
              </w:rPr>
              <w:t>(3)</w:t>
            </w:r>
            <w:r>
              <w:rPr>
                <w:sz w:val="26"/>
                <w:szCs w:val="26"/>
              </w:rPr>
              <w:t xml:space="preserve"> của năm tài chính gần nhất so với thời điểm đóng thầu.</w:t>
            </w:r>
          </w:p>
        </w:tc>
        <w:tc>
          <w:tcPr>
            <w:tcW w:w="1276" w:type="dxa"/>
          </w:tcPr>
          <w:p w14:paraId="50B8A700">
            <w:pPr>
              <w:pStyle w:val="140"/>
              <w:tabs>
                <w:tab w:val="left" w:leader="dot" w:pos="8424"/>
              </w:tabs>
              <w:suppressAutoHyphens/>
              <w:spacing w:before="100" w:after="60" w:line="264" w:lineRule="auto"/>
              <w:jc w:val="center"/>
              <w:outlineLvl w:val="0"/>
              <w:rPr>
                <w:bCs/>
                <w:sz w:val="26"/>
                <w:szCs w:val="26"/>
              </w:rPr>
            </w:pPr>
            <w:r>
              <w:rPr>
                <w:sz w:val="26"/>
                <w:szCs w:val="26"/>
              </w:rPr>
              <w:t>Phải thỏa mãn yêu cầu này</w:t>
            </w:r>
          </w:p>
        </w:tc>
        <w:tc>
          <w:tcPr>
            <w:tcW w:w="1275" w:type="dxa"/>
          </w:tcPr>
          <w:p w14:paraId="56EB80CB">
            <w:pPr>
              <w:pStyle w:val="140"/>
              <w:tabs>
                <w:tab w:val="left" w:leader="dot" w:pos="8424"/>
              </w:tabs>
              <w:spacing w:before="100" w:after="60" w:line="264" w:lineRule="auto"/>
              <w:jc w:val="center"/>
              <w:rPr>
                <w:bCs/>
                <w:sz w:val="26"/>
                <w:szCs w:val="26"/>
              </w:rPr>
            </w:pPr>
            <w:r>
              <w:rPr>
                <w:sz w:val="26"/>
                <w:szCs w:val="26"/>
              </w:rPr>
              <w:t>Không áp dụng</w:t>
            </w:r>
          </w:p>
        </w:tc>
        <w:tc>
          <w:tcPr>
            <w:tcW w:w="1560" w:type="dxa"/>
          </w:tcPr>
          <w:p w14:paraId="23B8C4C3">
            <w:pPr>
              <w:pStyle w:val="140"/>
              <w:tabs>
                <w:tab w:val="left" w:leader="dot" w:pos="8424"/>
              </w:tabs>
              <w:spacing w:before="100" w:after="60" w:line="264" w:lineRule="auto"/>
              <w:jc w:val="center"/>
              <w:rPr>
                <w:bCs/>
                <w:sz w:val="26"/>
                <w:szCs w:val="26"/>
              </w:rPr>
            </w:pPr>
            <w:r>
              <w:rPr>
                <w:sz w:val="26"/>
                <w:szCs w:val="26"/>
              </w:rPr>
              <w:t>Phải thỏa mãn yêu cầu này</w:t>
            </w:r>
          </w:p>
          <w:p w14:paraId="02613E97">
            <w:pPr>
              <w:pStyle w:val="140"/>
              <w:tabs>
                <w:tab w:val="left" w:leader="dot" w:pos="8424"/>
              </w:tabs>
              <w:spacing w:before="100" w:after="60" w:line="264" w:lineRule="auto"/>
              <w:jc w:val="center"/>
              <w:rPr>
                <w:bCs/>
                <w:sz w:val="26"/>
                <w:szCs w:val="26"/>
              </w:rPr>
            </w:pPr>
          </w:p>
        </w:tc>
        <w:tc>
          <w:tcPr>
            <w:tcW w:w="1417" w:type="dxa"/>
          </w:tcPr>
          <w:p w14:paraId="67AAE0D9">
            <w:pPr>
              <w:pStyle w:val="140"/>
              <w:tabs>
                <w:tab w:val="left" w:leader="dot" w:pos="8424"/>
              </w:tabs>
              <w:suppressAutoHyphens/>
              <w:spacing w:before="100" w:after="60" w:line="264" w:lineRule="auto"/>
              <w:jc w:val="center"/>
              <w:outlineLvl w:val="0"/>
              <w:rPr>
                <w:bCs/>
                <w:sz w:val="26"/>
                <w:szCs w:val="26"/>
              </w:rPr>
            </w:pPr>
            <w:r>
              <w:rPr>
                <w:sz w:val="26"/>
                <w:szCs w:val="26"/>
              </w:rPr>
              <w:t>Cam kết trong đơn dự thầu và cung cấp tài liệu chứng minh</w:t>
            </w:r>
          </w:p>
        </w:tc>
      </w:tr>
      <w:tr w14:paraId="6CE2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683CE1A">
            <w:pPr>
              <w:pStyle w:val="140"/>
              <w:tabs>
                <w:tab w:val="left" w:leader="dot" w:pos="8424"/>
              </w:tabs>
              <w:suppressAutoHyphens/>
              <w:spacing w:before="100" w:after="60" w:line="264" w:lineRule="auto"/>
              <w:jc w:val="center"/>
              <w:outlineLvl w:val="0"/>
              <w:rPr>
                <w:bCs/>
                <w:sz w:val="26"/>
                <w:szCs w:val="26"/>
              </w:rPr>
            </w:pPr>
            <w:r>
              <w:rPr>
                <w:b/>
                <w:bCs/>
                <w:sz w:val="26"/>
                <w:szCs w:val="26"/>
              </w:rPr>
              <w:t>3</w:t>
            </w:r>
          </w:p>
        </w:tc>
        <w:tc>
          <w:tcPr>
            <w:tcW w:w="13749" w:type="dxa"/>
            <w:gridSpan w:val="6"/>
            <w:vAlign w:val="center"/>
          </w:tcPr>
          <w:p w14:paraId="6986A132">
            <w:pPr>
              <w:pStyle w:val="140"/>
              <w:tabs>
                <w:tab w:val="left" w:leader="dot" w:pos="8424"/>
              </w:tabs>
              <w:suppressAutoHyphens/>
              <w:spacing w:before="100" w:after="60" w:line="264" w:lineRule="auto"/>
              <w:outlineLvl w:val="0"/>
              <w:rPr>
                <w:bCs/>
                <w:sz w:val="26"/>
                <w:szCs w:val="26"/>
              </w:rPr>
            </w:pPr>
            <w:r>
              <w:rPr>
                <w:b/>
                <w:bCs/>
                <w:sz w:val="26"/>
                <w:szCs w:val="26"/>
              </w:rPr>
              <w:t>Năng lực tài chính</w:t>
            </w:r>
          </w:p>
        </w:tc>
      </w:tr>
      <w:tr w14:paraId="544E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8E96CCE">
            <w:pPr>
              <w:pStyle w:val="140"/>
              <w:tabs>
                <w:tab w:val="left" w:leader="dot" w:pos="8424"/>
              </w:tabs>
              <w:suppressAutoHyphens/>
              <w:spacing w:before="100" w:after="60" w:line="264" w:lineRule="auto"/>
              <w:jc w:val="center"/>
              <w:outlineLvl w:val="0"/>
              <w:rPr>
                <w:bCs/>
                <w:sz w:val="26"/>
                <w:szCs w:val="26"/>
              </w:rPr>
            </w:pPr>
            <w:r>
              <w:rPr>
                <w:b/>
                <w:sz w:val="26"/>
                <w:szCs w:val="26"/>
              </w:rPr>
              <w:t>3.1</w:t>
            </w:r>
          </w:p>
        </w:tc>
        <w:tc>
          <w:tcPr>
            <w:tcW w:w="0" w:type="auto"/>
          </w:tcPr>
          <w:p w14:paraId="0DFFFE45">
            <w:pPr>
              <w:spacing w:before="120" w:after="120" w:line="264" w:lineRule="auto"/>
              <w:rPr>
                <w:rFonts w:ascii="Times New Roman" w:hAnsi="Times New Roman"/>
                <w:b/>
                <w:bCs/>
                <w:sz w:val="26"/>
                <w:szCs w:val="26"/>
                <w:vertAlign w:val="superscript"/>
              </w:rPr>
            </w:pPr>
            <w:r>
              <w:rPr>
                <w:rFonts w:ascii="Times New Roman" w:hAnsi="Times New Roman"/>
                <w:b/>
                <w:bCs/>
                <w:sz w:val="26"/>
                <w:szCs w:val="26"/>
              </w:rPr>
              <w:t xml:space="preserve">Kết quả hoạt </w:t>
            </w:r>
            <w:r>
              <w:rPr>
                <w:rFonts w:hint="eastAsia" w:ascii="Times New Roman" w:hAnsi="Times New Roman"/>
                <w:b/>
                <w:bCs/>
                <w:sz w:val="26"/>
                <w:szCs w:val="26"/>
              </w:rPr>
              <w:t>đ</w:t>
            </w:r>
            <w:r>
              <w:rPr>
                <w:rFonts w:ascii="Times New Roman" w:hAnsi="Times New Roman"/>
                <w:b/>
                <w:bCs/>
                <w:sz w:val="26"/>
                <w:szCs w:val="26"/>
              </w:rPr>
              <w:t>ộng tài chính</w:t>
            </w:r>
            <w:r>
              <w:rPr>
                <w:rFonts w:ascii="Times New Roman" w:hAnsi="Times New Roman"/>
                <w:b/>
                <w:bCs/>
                <w:sz w:val="26"/>
                <w:szCs w:val="26"/>
                <w:vertAlign w:val="superscript"/>
              </w:rPr>
              <w:t>(4)</w:t>
            </w:r>
          </w:p>
          <w:p w14:paraId="30CA51F8">
            <w:pPr>
              <w:pStyle w:val="140"/>
              <w:tabs>
                <w:tab w:val="left" w:leader="dot" w:pos="8424"/>
              </w:tabs>
              <w:suppressAutoHyphens/>
              <w:spacing w:before="100" w:after="60" w:line="264" w:lineRule="auto"/>
              <w:jc w:val="both"/>
              <w:outlineLvl w:val="0"/>
              <w:rPr>
                <w:bCs/>
                <w:sz w:val="26"/>
                <w:szCs w:val="26"/>
              </w:rPr>
            </w:pPr>
          </w:p>
        </w:tc>
        <w:tc>
          <w:tcPr>
            <w:tcW w:w="6452" w:type="dxa"/>
          </w:tcPr>
          <w:p w14:paraId="5CB753B6">
            <w:pPr>
              <w:pStyle w:val="140"/>
              <w:tabs>
                <w:tab w:val="left" w:leader="dot" w:pos="8424"/>
              </w:tabs>
              <w:spacing w:before="120" w:after="120" w:line="264" w:lineRule="auto"/>
              <w:jc w:val="both"/>
              <w:rPr>
                <w:sz w:val="26"/>
                <w:szCs w:val="26"/>
              </w:rPr>
            </w:pPr>
            <w:r>
              <w:rPr>
                <w:sz w:val="26"/>
                <w:szCs w:val="26"/>
              </w:rPr>
              <w:t xml:space="preserve">Giá trị tài sản ròng của nhà thầu trong năm tài chính gần nhất so với thời điểm đóng thầu phải dương. </w:t>
            </w:r>
          </w:p>
          <w:p w14:paraId="001344F0">
            <w:pPr>
              <w:pStyle w:val="140"/>
              <w:tabs>
                <w:tab w:val="left" w:leader="dot" w:pos="8424"/>
              </w:tabs>
              <w:suppressAutoHyphens/>
              <w:spacing w:before="100" w:after="60" w:line="264" w:lineRule="auto"/>
              <w:jc w:val="both"/>
              <w:outlineLvl w:val="0"/>
              <w:rPr>
                <w:bCs/>
                <w:sz w:val="26"/>
                <w:szCs w:val="26"/>
              </w:rPr>
            </w:pPr>
            <w:r>
              <w:rPr>
                <w:rFonts w:eastAsia="Calibri"/>
                <w:sz w:val="26"/>
                <w:szCs w:val="26"/>
                <w:lang w:val="nl-NL"/>
              </w:rPr>
              <w:t>(Giá trị tài sản ròng = Tổng tài sản - Tổng nợ phải trả)</w:t>
            </w:r>
          </w:p>
        </w:tc>
        <w:tc>
          <w:tcPr>
            <w:tcW w:w="1276" w:type="dxa"/>
          </w:tcPr>
          <w:p w14:paraId="7E485A2A">
            <w:pPr>
              <w:pStyle w:val="140"/>
              <w:tabs>
                <w:tab w:val="left" w:leader="dot" w:pos="8424"/>
              </w:tabs>
              <w:suppressAutoHyphens/>
              <w:spacing w:before="100" w:after="60" w:line="264" w:lineRule="auto"/>
              <w:jc w:val="center"/>
              <w:outlineLvl w:val="0"/>
              <w:rPr>
                <w:bCs/>
                <w:sz w:val="26"/>
                <w:szCs w:val="26"/>
              </w:rPr>
            </w:pPr>
            <w:r>
              <w:rPr>
                <w:sz w:val="26"/>
                <w:szCs w:val="26"/>
                <w:lang w:val="nl-NL"/>
              </w:rPr>
              <w:t>Phải thỏa mãn yêu cầu này</w:t>
            </w:r>
          </w:p>
        </w:tc>
        <w:tc>
          <w:tcPr>
            <w:tcW w:w="1275" w:type="dxa"/>
          </w:tcPr>
          <w:p w14:paraId="38B7F931">
            <w:pPr>
              <w:pStyle w:val="140"/>
              <w:tabs>
                <w:tab w:val="left" w:leader="dot" w:pos="8424"/>
              </w:tabs>
              <w:spacing w:before="100" w:after="60" w:line="264" w:lineRule="auto"/>
              <w:jc w:val="center"/>
              <w:rPr>
                <w:bCs/>
                <w:sz w:val="26"/>
                <w:szCs w:val="26"/>
              </w:rPr>
            </w:pPr>
            <w:r>
              <w:rPr>
                <w:sz w:val="26"/>
                <w:szCs w:val="26"/>
              </w:rPr>
              <w:t>Không áp dụng</w:t>
            </w:r>
          </w:p>
        </w:tc>
        <w:tc>
          <w:tcPr>
            <w:tcW w:w="1560" w:type="dxa"/>
          </w:tcPr>
          <w:p w14:paraId="04DF9EB4">
            <w:pPr>
              <w:pStyle w:val="140"/>
              <w:tabs>
                <w:tab w:val="left" w:leader="dot" w:pos="8424"/>
              </w:tabs>
              <w:spacing w:before="100" w:after="60" w:line="264" w:lineRule="auto"/>
              <w:jc w:val="center"/>
              <w:rPr>
                <w:bCs/>
                <w:sz w:val="26"/>
                <w:szCs w:val="26"/>
              </w:rPr>
            </w:pPr>
            <w:r>
              <w:rPr>
                <w:sz w:val="26"/>
                <w:szCs w:val="26"/>
              </w:rPr>
              <w:t>Phải thỏa mãn yêu cầu này</w:t>
            </w:r>
          </w:p>
          <w:p w14:paraId="11D800F6">
            <w:pPr>
              <w:pStyle w:val="140"/>
              <w:tabs>
                <w:tab w:val="left" w:leader="dot" w:pos="8424"/>
              </w:tabs>
              <w:spacing w:before="100" w:after="60" w:line="264" w:lineRule="auto"/>
              <w:jc w:val="center"/>
              <w:rPr>
                <w:bCs/>
                <w:sz w:val="26"/>
                <w:szCs w:val="26"/>
              </w:rPr>
            </w:pPr>
          </w:p>
        </w:tc>
        <w:tc>
          <w:tcPr>
            <w:tcW w:w="1417" w:type="dxa"/>
          </w:tcPr>
          <w:p w14:paraId="26A99F3B">
            <w:pPr>
              <w:pStyle w:val="140"/>
              <w:tabs>
                <w:tab w:val="left" w:leader="dot" w:pos="8424"/>
              </w:tabs>
              <w:suppressAutoHyphens/>
              <w:spacing w:before="100" w:after="60" w:line="264" w:lineRule="auto"/>
              <w:jc w:val="center"/>
              <w:outlineLvl w:val="0"/>
              <w:rPr>
                <w:bCs/>
                <w:sz w:val="26"/>
                <w:szCs w:val="26"/>
              </w:rPr>
            </w:pPr>
            <w:r>
              <w:rPr>
                <w:sz w:val="26"/>
                <w:szCs w:val="26"/>
              </w:rPr>
              <w:t>Mẫu số 09A</w:t>
            </w:r>
          </w:p>
        </w:tc>
      </w:tr>
      <w:tr w14:paraId="7F0C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EDE2979">
            <w:pPr>
              <w:pStyle w:val="140"/>
              <w:tabs>
                <w:tab w:val="left" w:leader="dot" w:pos="8424"/>
              </w:tabs>
              <w:suppressAutoHyphens/>
              <w:spacing w:before="100" w:after="60" w:line="264" w:lineRule="auto"/>
              <w:jc w:val="center"/>
              <w:outlineLvl w:val="0"/>
              <w:rPr>
                <w:bCs/>
                <w:sz w:val="26"/>
                <w:szCs w:val="26"/>
              </w:rPr>
            </w:pPr>
            <w:r>
              <w:rPr>
                <w:b/>
                <w:sz w:val="26"/>
                <w:szCs w:val="26"/>
              </w:rPr>
              <w:t>3.2</w:t>
            </w:r>
          </w:p>
        </w:tc>
        <w:tc>
          <w:tcPr>
            <w:tcW w:w="0" w:type="auto"/>
          </w:tcPr>
          <w:p w14:paraId="0BE9F6C1">
            <w:pPr>
              <w:pStyle w:val="140"/>
              <w:tabs>
                <w:tab w:val="left" w:leader="dot" w:pos="8424"/>
              </w:tabs>
              <w:suppressAutoHyphens/>
              <w:spacing w:before="100" w:after="60" w:line="264" w:lineRule="auto"/>
              <w:jc w:val="both"/>
              <w:outlineLvl w:val="0"/>
              <w:rPr>
                <w:bCs/>
                <w:sz w:val="26"/>
                <w:szCs w:val="26"/>
              </w:rPr>
            </w:pPr>
            <w:r>
              <w:rPr>
                <w:b/>
                <w:sz w:val="26"/>
                <w:szCs w:val="26"/>
              </w:rPr>
              <w:t>Doanh thu bình quân hằng năm (không bao gồm thuế VAT)</w:t>
            </w:r>
          </w:p>
        </w:tc>
        <w:tc>
          <w:tcPr>
            <w:tcW w:w="6452" w:type="dxa"/>
          </w:tcPr>
          <w:p w14:paraId="29ABFDE4">
            <w:pPr>
              <w:pStyle w:val="140"/>
              <w:tabs>
                <w:tab w:val="left" w:leader="dot" w:pos="8424"/>
              </w:tabs>
              <w:suppressAutoHyphens/>
              <w:spacing w:before="100" w:after="60" w:line="264" w:lineRule="auto"/>
              <w:jc w:val="both"/>
              <w:outlineLvl w:val="0"/>
              <w:rPr>
                <w:sz w:val="26"/>
                <w:szCs w:val="26"/>
              </w:rPr>
            </w:pPr>
            <w:r>
              <w:rPr>
                <w:rFonts w:eastAsia="Calibri"/>
                <w:spacing w:val="-4"/>
                <w:sz w:val="26"/>
                <w:szCs w:val="26"/>
                <w:lang w:val="nl-NL"/>
              </w:rPr>
              <w:t>Doanh thu bình quân hằng năm</w:t>
            </w:r>
            <w:r>
              <w:rPr>
                <w:rFonts w:eastAsia="Calibri"/>
                <w:sz w:val="26"/>
                <w:szCs w:val="26"/>
                <w:lang w:val="nl-NL"/>
              </w:rPr>
              <w:t xml:space="preserve"> (không bao gồm thuế VAT)</w:t>
            </w:r>
            <w:r>
              <w:rPr>
                <w:rFonts w:eastAsia="Calibri"/>
                <w:spacing w:val="-4"/>
                <w:sz w:val="26"/>
                <w:szCs w:val="26"/>
                <w:lang w:val="nl-NL"/>
              </w:rPr>
              <w:t xml:space="preserve"> của ___ </w:t>
            </w:r>
            <w:r>
              <w:rPr>
                <w:rFonts w:eastAsia="Calibri"/>
                <w:sz w:val="26"/>
                <w:szCs w:val="26"/>
                <w:vertAlign w:val="superscript"/>
                <w:lang w:val="nl-NL"/>
              </w:rPr>
              <w:t>(5)</w:t>
            </w:r>
            <w:r>
              <w:rPr>
                <w:rFonts w:eastAsia="Calibri"/>
                <w:spacing w:val="-4"/>
                <w:sz w:val="26"/>
                <w:szCs w:val="26"/>
                <w:lang w:val="nl-NL"/>
              </w:rPr>
              <w:t>năm tài chính gần nhất so với thời điểm đóng thầu của nhà thầu có giá trị tối thiểu là ____</w:t>
            </w:r>
            <w:r>
              <w:rPr>
                <w:rFonts w:eastAsia="Calibri"/>
                <w:spacing w:val="-4"/>
                <w:sz w:val="26"/>
                <w:szCs w:val="26"/>
                <w:vertAlign w:val="superscript"/>
                <w:lang w:val="nl-NL"/>
              </w:rPr>
              <w:t>(</w:t>
            </w:r>
            <w:r>
              <w:rPr>
                <w:rFonts w:eastAsia="Calibri"/>
                <w:sz w:val="26"/>
                <w:szCs w:val="26"/>
                <w:vertAlign w:val="superscript"/>
                <w:lang w:val="nl-NL"/>
              </w:rPr>
              <w:t>6</w:t>
            </w:r>
            <w:r>
              <w:rPr>
                <w:rFonts w:eastAsia="Calibri"/>
                <w:spacing w:val="-4"/>
                <w:sz w:val="26"/>
                <w:szCs w:val="26"/>
                <w:vertAlign w:val="superscript"/>
                <w:lang w:val="nl-NL"/>
              </w:rPr>
              <w:t>)</w:t>
            </w:r>
            <w:r>
              <w:rPr>
                <w:rFonts w:eastAsia="Calibri"/>
                <w:spacing w:val="-4"/>
                <w:sz w:val="26"/>
                <w:szCs w:val="26"/>
                <w:lang w:val="nl-NL"/>
              </w:rPr>
              <w:t>VND</w:t>
            </w:r>
            <w:r>
              <w:rPr>
                <w:sz w:val="26"/>
                <w:szCs w:val="26"/>
              </w:rPr>
              <w:t>.</w:t>
            </w:r>
          </w:p>
          <w:p w14:paraId="4637DB03">
            <w:pPr>
              <w:pStyle w:val="140"/>
              <w:tabs>
                <w:tab w:val="left" w:leader="dot" w:pos="8424"/>
              </w:tabs>
              <w:suppressAutoHyphens/>
              <w:spacing w:before="100" w:after="60" w:line="264" w:lineRule="auto"/>
              <w:jc w:val="both"/>
              <w:outlineLvl w:val="0"/>
              <w:rPr>
                <w:bCs/>
                <w:sz w:val="26"/>
                <w:szCs w:val="26"/>
              </w:rPr>
            </w:pPr>
          </w:p>
        </w:tc>
        <w:tc>
          <w:tcPr>
            <w:tcW w:w="1276" w:type="dxa"/>
          </w:tcPr>
          <w:p w14:paraId="67D9CAFE">
            <w:pPr>
              <w:pStyle w:val="140"/>
              <w:tabs>
                <w:tab w:val="left" w:leader="dot" w:pos="8424"/>
              </w:tabs>
              <w:suppressAutoHyphens/>
              <w:spacing w:before="100" w:after="60" w:line="264" w:lineRule="auto"/>
              <w:jc w:val="center"/>
              <w:outlineLvl w:val="0"/>
              <w:rPr>
                <w:bCs/>
                <w:sz w:val="26"/>
                <w:szCs w:val="26"/>
              </w:rPr>
            </w:pPr>
            <w:r>
              <w:rPr>
                <w:sz w:val="26"/>
                <w:szCs w:val="26"/>
              </w:rPr>
              <w:t>Phải thỏa mãn yêu cầu này</w:t>
            </w:r>
          </w:p>
        </w:tc>
        <w:tc>
          <w:tcPr>
            <w:tcW w:w="1275" w:type="dxa"/>
          </w:tcPr>
          <w:p w14:paraId="294D685D">
            <w:pPr>
              <w:pStyle w:val="140"/>
              <w:tabs>
                <w:tab w:val="left" w:leader="dot" w:pos="8424"/>
              </w:tabs>
              <w:spacing w:before="100" w:after="60" w:line="264" w:lineRule="auto"/>
              <w:jc w:val="center"/>
              <w:rPr>
                <w:bCs/>
                <w:sz w:val="26"/>
                <w:szCs w:val="26"/>
              </w:rPr>
            </w:pPr>
            <w:r>
              <w:rPr>
                <w:sz w:val="26"/>
                <w:szCs w:val="26"/>
              </w:rPr>
              <w:t>Phải thỏa mãn yêu cầu này</w:t>
            </w:r>
          </w:p>
        </w:tc>
        <w:tc>
          <w:tcPr>
            <w:tcW w:w="1560" w:type="dxa"/>
          </w:tcPr>
          <w:p w14:paraId="19A97574">
            <w:pPr>
              <w:pStyle w:val="140"/>
              <w:tabs>
                <w:tab w:val="left" w:leader="dot" w:pos="8424"/>
              </w:tabs>
              <w:spacing w:before="100" w:after="60" w:line="264" w:lineRule="auto"/>
              <w:jc w:val="center"/>
              <w:rPr>
                <w:bCs/>
                <w:sz w:val="26"/>
                <w:szCs w:val="26"/>
              </w:rPr>
            </w:pPr>
            <w:r>
              <w:rPr>
                <w:sz w:val="26"/>
                <w:szCs w:val="26"/>
              </w:rPr>
              <w:t>Không áp dụng</w:t>
            </w:r>
          </w:p>
          <w:p w14:paraId="150BA96D">
            <w:pPr>
              <w:pStyle w:val="140"/>
              <w:tabs>
                <w:tab w:val="left" w:leader="dot" w:pos="8424"/>
              </w:tabs>
              <w:spacing w:before="100" w:after="60" w:line="264" w:lineRule="auto"/>
              <w:jc w:val="center"/>
              <w:rPr>
                <w:bCs/>
                <w:sz w:val="26"/>
                <w:szCs w:val="26"/>
              </w:rPr>
            </w:pPr>
          </w:p>
        </w:tc>
        <w:tc>
          <w:tcPr>
            <w:tcW w:w="1417" w:type="dxa"/>
          </w:tcPr>
          <w:p w14:paraId="7B6F7C9B">
            <w:pPr>
              <w:pStyle w:val="140"/>
              <w:tabs>
                <w:tab w:val="left" w:leader="dot" w:pos="8424"/>
              </w:tabs>
              <w:suppressAutoHyphens/>
              <w:spacing w:before="100" w:after="60" w:line="264" w:lineRule="auto"/>
              <w:jc w:val="center"/>
              <w:outlineLvl w:val="0"/>
              <w:rPr>
                <w:bCs/>
                <w:sz w:val="26"/>
                <w:szCs w:val="26"/>
              </w:rPr>
            </w:pPr>
            <w:r>
              <w:rPr>
                <w:sz w:val="26"/>
                <w:szCs w:val="26"/>
              </w:rPr>
              <w:t>Mẫu số 09A</w:t>
            </w:r>
          </w:p>
        </w:tc>
      </w:tr>
      <w:tr w14:paraId="0673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51F3F95">
            <w:pPr>
              <w:pStyle w:val="140"/>
              <w:tabs>
                <w:tab w:val="left" w:leader="dot" w:pos="8424"/>
              </w:tabs>
              <w:suppressAutoHyphens/>
              <w:spacing w:before="100" w:after="60" w:line="264" w:lineRule="auto"/>
              <w:jc w:val="center"/>
              <w:outlineLvl w:val="0"/>
              <w:rPr>
                <w:bCs/>
                <w:sz w:val="26"/>
                <w:szCs w:val="26"/>
              </w:rPr>
            </w:pPr>
            <w:r>
              <w:rPr>
                <w:b/>
                <w:sz w:val="26"/>
                <w:szCs w:val="26"/>
              </w:rPr>
              <w:t>3.3</w:t>
            </w:r>
          </w:p>
        </w:tc>
        <w:tc>
          <w:tcPr>
            <w:tcW w:w="0" w:type="auto"/>
          </w:tcPr>
          <w:p w14:paraId="6AD70161">
            <w:pPr>
              <w:pStyle w:val="140"/>
              <w:tabs>
                <w:tab w:val="left" w:leader="dot" w:pos="8424"/>
              </w:tabs>
              <w:suppressAutoHyphens/>
              <w:spacing w:before="100" w:after="60" w:line="264" w:lineRule="auto"/>
              <w:jc w:val="both"/>
              <w:outlineLvl w:val="0"/>
              <w:rPr>
                <w:bCs/>
                <w:sz w:val="26"/>
                <w:szCs w:val="26"/>
              </w:rPr>
            </w:pPr>
            <w:r>
              <w:rPr>
                <w:b/>
                <w:sz w:val="26"/>
                <w:szCs w:val="26"/>
              </w:rPr>
              <w:t>Yêu cầu về nguồn lực tài chính cho gói thầu</w:t>
            </w:r>
          </w:p>
        </w:tc>
        <w:tc>
          <w:tcPr>
            <w:tcW w:w="6452" w:type="dxa"/>
          </w:tcPr>
          <w:p w14:paraId="555CE6AA">
            <w:pPr>
              <w:pStyle w:val="140"/>
              <w:tabs>
                <w:tab w:val="left" w:pos="1418"/>
              </w:tabs>
              <w:spacing w:before="120" w:after="120" w:line="264" w:lineRule="auto"/>
              <w:jc w:val="both"/>
              <w:rPr>
                <w:i/>
                <w:sz w:val="26"/>
                <w:szCs w:val="26"/>
              </w:rPr>
            </w:pPr>
            <w:r>
              <w:rPr>
                <w:i/>
                <w:sz w:val="26"/>
                <w:szCs w:val="26"/>
              </w:rPr>
              <w:t xml:space="preserve">Chủ đầu tư đưa ra yêu cầu về cam kết cung cấp tín dụng hoặc không yêu cầu về cam kết cung cấp tín dụng. </w:t>
            </w:r>
          </w:p>
          <w:p w14:paraId="6809EE7B">
            <w:pPr>
              <w:pStyle w:val="140"/>
              <w:tabs>
                <w:tab w:val="left" w:pos="1418"/>
              </w:tabs>
              <w:spacing w:before="120" w:after="120" w:line="264" w:lineRule="auto"/>
              <w:jc w:val="both"/>
              <w:rPr>
                <w:i/>
                <w:sz w:val="26"/>
                <w:szCs w:val="26"/>
              </w:rPr>
            </w:pPr>
            <w:r>
              <w:rPr>
                <w:i/>
                <w:sz w:val="26"/>
                <w:szCs w:val="26"/>
              </w:rPr>
              <w:t>- Trường hợp không yêu cầu về cam kết cung cấp tín dụng thì quy định như sau:</w:t>
            </w:r>
          </w:p>
          <w:p w14:paraId="600EE602">
            <w:pPr>
              <w:pStyle w:val="140"/>
              <w:tabs>
                <w:tab w:val="left" w:pos="1418"/>
                <w:tab w:val="left" w:leader="dot" w:pos="8424"/>
              </w:tabs>
              <w:spacing w:before="120" w:after="120" w:line="264" w:lineRule="auto"/>
              <w:jc w:val="both"/>
              <w:rPr>
                <w:sz w:val="26"/>
                <w:szCs w:val="26"/>
              </w:rPr>
            </w:pPr>
            <w:r>
              <w:rPr>
                <w:sz w:val="26"/>
                <w:szCs w:val="26"/>
              </w:rPr>
              <w:t>“Nhà thầu phải chứng minh có khả năng tiếp cận hoặc có sẵn các tài sản có khả năng thanh khoản cao</w:t>
            </w:r>
            <w:r>
              <w:rPr>
                <w:sz w:val="26"/>
                <w:szCs w:val="26"/>
                <w:vertAlign w:val="superscript"/>
              </w:rPr>
              <w:t>(7)</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(8)</w:t>
            </w:r>
            <w:r>
              <w:rPr>
                <w:sz w:val="26"/>
                <w:szCs w:val="26"/>
              </w:rPr>
              <w:t>VND.”</w:t>
            </w:r>
          </w:p>
          <w:p w14:paraId="369AC833">
            <w:pPr>
              <w:pStyle w:val="140"/>
              <w:tabs>
                <w:tab w:val="left" w:pos="1418"/>
              </w:tabs>
              <w:spacing w:before="120" w:after="120" w:line="264" w:lineRule="auto"/>
              <w:jc w:val="both"/>
              <w:rPr>
                <w:i/>
                <w:sz w:val="26"/>
                <w:szCs w:val="26"/>
              </w:rPr>
            </w:pPr>
            <w:r>
              <w:rPr>
                <w:i/>
                <w:sz w:val="26"/>
                <w:szCs w:val="26"/>
              </w:rPr>
              <w:t>- Trường hợp có yêu cầu về cam kết cung cấp tín dụng thì quy định như sau:</w:t>
            </w:r>
          </w:p>
          <w:p w14:paraId="6AFF0E76">
            <w:pPr>
              <w:pStyle w:val="140"/>
              <w:tabs>
                <w:tab w:val="left" w:pos="1418"/>
                <w:tab w:val="left" w:leader="dot" w:pos="8424"/>
              </w:tabs>
              <w:spacing w:before="120" w:after="120" w:line="264" w:lineRule="auto"/>
              <w:jc w:val="both"/>
              <w:rPr>
                <w:sz w:val="26"/>
                <w:szCs w:val="26"/>
              </w:rPr>
            </w:pPr>
            <w:r>
              <w:rPr>
                <w:sz w:val="26"/>
                <w:szCs w:val="26"/>
              </w:rPr>
              <w:t>“Nhà thầu phải chứng minh có khả năng tiếp cận hoặc có sẵn các tài sản có khả năng thanh khoản cao</w:t>
            </w:r>
            <w:r>
              <w:rPr>
                <w:sz w:val="26"/>
                <w:szCs w:val="26"/>
                <w:vertAlign w:val="superscript"/>
              </w:rPr>
              <w:t>(7)</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(8)</w:t>
            </w:r>
            <w:r>
              <w:rPr>
                <w:sz w:val="26"/>
                <w:szCs w:val="26"/>
              </w:rPr>
              <w:t>VND.</w:t>
            </w:r>
          </w:p>
          <w:p w14:paraId="55DABF13">
            <w:pPr>
              <w:pStyle w:val="140"/>
              <w:tabs>
                <w:tab w:val="left" w:pos="1418"/>
                <w:tab w:val="left" w:leader="dot" w:pos="8424"/>
              </w:tabs>
              <w:spacing w:before="120" w:after="120" w:line="264" w:lineRule="auto"/>
              <w:jc w:val="both"/>
              <w:rPr>
                <w:sz w:val="26"/>
                <w:szCs w:val="26"/>
              </w:rPr>
            </w:pPr>
            <w:r>
              <w:rPr>
                <w:sz w:val="26"/>
                <w:szCs w:val="26"/>
              </w:rPr>
              <w:t>Đối với trường hợp nhà thầu sử dụng cam kết cung cấp tín dụng của tổ chức tín dụng trong nước hoặc chi nhánh ngân hàng nước ngoài được thành lập theo pháp luật Việt Nam thì cam kết cung cấp tín dụng phải đáp ứng các điều kiện:</w:t>
            </w:r>
          </w:p>
          <w:p w14:paraId="43E11FA2">
            <w:pPr>
              <w:pStyle w:val="140"/>
              <w:tabs>
                <w:tab w:val="left" w:pos="1418"/>
                <w:tab w:val="left" w:leader="dot" w:pos="8424"/>
              </w:tabs>
              <w:spacing w:before="120" w:after="120" w:line="264" w:lineRule="auto"/>
              <w:jc w:val="both"/>
              <w:rPr>
                <w:sz w:val="26"/>
                <w:szCs w:val="26"/>
              </w:rPr>
            </w:pPr>
            <w:r>
              <w:rPr>
                <w:sz w:val="26"/>
                <w:szCs w:val="26"/>
              </w:rPr>
              <w:t xml:space="preserve">- Giá trị tối thiểu:______ </w:t>
            </w:r>
            <w:r>
              <w:rPr>
                <w:sz w:val="26"/>
                <w:szCs w:val="26"/>
                <w:vertAlign w:val="superscript"/>
              </w:rPr>
              <w:t>(8)</w:t>
            </w:r>
            <w:r>
              <w:rPr>
                <w:sz w:val="26"/>
                <w:szCs w:val="26"/>
              </w:rPr>
              <w:t>VND;</w:t>
            </w:r>
          </w:p>
          <w:p w14:paraId="2E875AA0">
            <w:pPr>
              <w:pStyle w:val="140"/>
              <w:tabs>
                <w:tab w:val="left" w:pos="1418"/>
                <w:tab w:val="left" w:leader="dot" w:pos="8424"/>
              </w:tabs>
              <w:spacing w:before="120" w:after="120" w:line="264" w:lineRule="auto"/>
              <w:jc w:val="both"/>
              <w:rPr>
                <w:sz w:val="26"/>
                <w:szCs w:val="26"/>
              </w:rPr>
            </w:pPr>
            <w:r>
              <w:rPr>
                <w:sz w:val="26"/>
                <w:szCs w:val="26"/>
              </w:rPr>
              <w:t>- Thời gian có hiệu lực của cam kết cung cấp tín dụng: có hiệu lực trong______</w:t>
            </w:r>
            <w:r>
              <w:rPr>
                <w:i/>
                <w:iCs/>
                <w:sz w:val="26"/>
                <w:szCs w:val="26"/>
              </w:rPr>
              <w:t>[</w:t>
            </w:r>
            <w:r>
              <w:rPr>
                <w:i/>
                <w:sz w:val="26"/>
                <w:szCs w:val="26"/>
              </w:rPr>
              <w:t>ghi thời gian thực hiện gói thầu</w:t>
            </w:r>
            <w:r>
              <w:rPr>
                <w:i/>
                <w:iCs/>
                <w:sz w:val="26"/>
                <w:szCs w:val="26"/>
              </w:rPr>
              <w:t>]</w:t>
            </w:r>
            <w:r>
              <w:rPr>
                <w:iCs/>
                <w:sz w:val="26"/>
                <w:szCs w:val="26"/>
              </w:rPr>
              <w:t xml:space="preserve"> </w:t>
            </w:r>
            <w:r>
              <w:rPr>
                <w:sz w:val="26"/>
                <w:szCs w:val="26"/>
              </w:rPr>
              <w:t>kể từ ngày hợp đồng có hiệu lực hoặc có hiệu lực đến ngày____tháng____năm____</w:t>
            </w:r>
            <w:r>
              <w:rPr>
                <w:i/>
                <w:iCs/>
                <w:sz w:val="26"/>
                <w:szCs w:val="26"/>
              </w:rPr>
              <w:t>[</w:t>
            </w:r>
            <w:r>
              <w:rPr>
                <w:i/>
                <w:sz w:val="26"/>
                <w:szCs w:val="26"/>
              </w:rPr>
              <w:t>ghi rõ ngày dự kiến hoàn thành hợp đồng, ví dụ: 31 tháng 12 năm 2025</w:t>
            </w:r>
            <w:r>
              <w:rPr>
                <w:i/>
                <w:iCs/>
                <w:sz w:val="26"/>
                <w:szCs w:val="26"/>
              </w:rPr>
              <w:t>]</w:t>
            </w:r>
            <w:r>
              <w:rPr>
                <w:sz w:val="26"/>
                <w:szCs w:val="26"/>
              </w:rPr>
              <w:t>;</w:t>
            </w:r>
          </w:p>
          <w:p w14:paraId="19AC7EA0">
            <w:pPr>
              <w:pStyle w:val="140"/>
              <w:tabs>
                <w:tab w:val="left" w:pos="1418"/>
                <w:tab w:val="left" w:leader="dot" w:pos="8424"/>
              </w:tabs>
              <w:spacing w:before="120" w:after="120" w:line="264" w:lineRule="auto"/>
              <w:jc w:val="both"/>
              <w:rPr>
                <w:sz w:val="26"/>
                <w:szCs w:val="26"/>
              </w:rPr>
            </w:pPr>
            <w:r>
              <w:rPr>
                <w:sz w:val="26"/>
                <w:szCs w:val="26"/>
              </w:rPr>
              <w:t>- Được đại diện hợp pháp của tổ chức tín dụng trong nước hoặc chi nhánh ngân hàng nước ngoài được thành lập theo pháp luật Việt Nam ký tên, đóng dấu.”</w:t>
            </w:r>
          </w:p>
        </w:tc>
        <w:tc>
          <w:tcPr>
            <w:tcW w:w="1276" w:type="dxa"/>
          </w:tcPr>
          <w:p w14:paraId="09827314">
            <w:pPr>
              <w:pStyle w:val="140"/>
              <w:tabs>
                <w:tab w:val="left" w:leader="dot" w:pos="8424"/>
              </w:tabs>
              <w:suppressAutoHyphens/>
              <w:spacing w:before="100" w:after="60" w:line="264" w:lineRule="auto"/>
              <w:jc w:val="center"/>
              <w:outlineLvl w:val="0"/>
              <w:rPr>
                <w:bCs/>
                <w:sz w:val="26"/>
                <w:szCs w:val="26"/>
              </w:rPr>
            </w:pPr>
            <w:r>
              <w:rPr>
                <w:sz w:val="26"/>
                <w:szCs w:val="26"/>
              </w:rPr>
              <w:t>Phải thỏa mãn yêu cầu này</w:t>
            </w:r>
          </w:p>
        </w:tc>
        <w:tc>
          <w:tcPr>
            <w:tcW w:w="1275" w:type="dxa"/>
          </w:tcPr>
          <w:p w14:paraId="6C858D85">
            <w:pPr>
              <w:pStyle w:val="140"/>
              <w:tabs>
                <w:tab w:val="left" w:leader="dot" w:pos="8424"/>
              </w:tabs>
              <w:spacing w:before="100" w:after="60" w:line="264" w:lineRule="auto"/>
              <w:jc w:val="center"/>
              <w:rPr>
                <w:bCs/>
                <w:sz w:val="26"/>
                <w:szCs w:val="26"/>
              </w:rPr>
            </w:pPr>
            <w:r>
              <w:rPr>
                <w:sz w:val="26"/>
                <w:szCs w:val="26"/>
              </w:rPr>
              <w:t>Phải thỏa mãn yêu cầu này</w:t>
            </w:r>
          </w:p>
        </w:tc>
        <w:tc>
          <w:tcPr>
            <w:tcW w:w="1560" w:type="dxa"/>
          </w:tcPr>
          <w:p w14:paraId="5A931D8D">
            <w:pPr>
              <w:pStyle w:val="140"/>
              <w:tabs>
                <w:tab w:val="left" w:leader="dot" w:pos="8424"/>
              </w:tabs>
              <w:spacing w:before="100" w:after="60" w:line="264" w:lineRule="auto"/>
              <w:jc w:val="center"/>
              <w:rPr>
                <w:bCs/>
                <w:sz w:val="26"/>
                <w:szCs w:val="26"/>
              </w:rPr>
            </w:pPr>
            <w:r>
              <w:rPr>
                <w:sz w:val="26"/>
                <w:szCs w:val="26"/>
              </w:rPr>
              <w:t>Không áp dụng</w:t>
            </w:r>
          </w:p>
          <w:p w14:paraId="58E19C56">
            <w:pPr>
              <w:pStyle w:val="140"/>
              <w:tabs>
                <w:tab w:val="left" w:leader="dot" w:pos="8424"/>
              </w:tabs>
              <w:spacing w:before="100" w:after="60" w:line="264" w:lineRule="auto"/>
              <w:jc w:val="center"/>
              <w:rPr>
                <w:bCs/>
                <w:sz w:val="26"/>
                <w:szCs w:val="26"/>
              </w:rPr>
            </w:pPr>
          </w:p>
        </w:tc>
        <w:tc>
          <w:tcPr>
            <w:tcW w:w="1417" w:type="dxa"/>
          </w:tcPr>
          <w:p w14:paraId="62378195">
            <w:pPr>
              <w:pStyle w:val="140"/>
              <w:tabs>
                <w:tab w:val="left" w:leader="dot" w:pos="8424"/>
              </w:tabs>
              <w:suppressAutoHyphens/>
              <w:spacing w:before="100" w:after="60" w:line="264" w:lineRule="auto"/>
              <w:jc w:val="center"/>
              <w:outlineLvl w:val="0"/>
              <w:rPr>
                <w:bCs/>
                <w:sz w:val="26"/>
                <w:szCs w:val="26"/>
              </w:rPr>
            </w:pPr>
            <w:r>
              <w:rPr>
                <w:sz w:val="26"/>
                <w:szCs w:val="26"/>
              </w:rPr>
              <w:t>Mẫu số 09B, Mẫu số 09C</w:t>
            </w:r>
          </w:p>
        </w:tc>
      </w:tr>
      <w:tr w14:paraId="1830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786D19D">
            <w:pPr>
              <w:pStyle w:val="140"/>
              <w:tabs>
                <w:tab w:val="left" w:pos="1080"/>
                <w:tab w:val="left" w:leader="dot" w:pos="8424"/>
              </w:tabs>
              <w:spacing w:before="120" w:after="120" w:line="264" w:lineRule="auto"/>
              <w:jc w:val="center"/>
              <w:rPr>
                <w:b/>
                <w:sz w:val="26"/>
                <w:szCs w:val="26"/>
              </w:rPr>
            </w:pPr>
            <w:r>
              <w:rPr>
                <w:b/>
                <w:sz w:val="26"/>
                <w:szCs w:val="26"/>
              </w:rPr>
              <w:t xml:space="preserve">4 </w:t>
            </w:r>
          </w:p>
        </w:tc>
        <w:tc>
          <w:tcPr>
            <w:tcW w:w="0" w:type="auto"/>
          </w:tcPr>
          <w:p w14:paraId="5A242350">
            <w:pPr>
              <w:pStyle w:val="140"/>
              <w:tabs>
                <w:tab w:val="left" w:leader="dot" w:pos="8424"/>
              </w:tabs>
              <w:spacing w:before="120" w:after="120" w:line="264" w:lineRule="auto"/>
              <w:jc w:val="both"/>
              <w:rPr>
                <w:b/>
                <w:sz w:val="26"/>
                <w:szCs w:val="26"/>
              </w:rPr>
            </w:pPr>
            <w:r>
              <w:rPr>
                <w:b/>
                <w:sz w:val="26"/>
                <w:szCs w:val="26"/>
              </w:rPr>
              <w:t>Kinh nghiệm thực hiện hợp đồng tương tự</w:t>
            </w:r>
            <w:r>
              <w:rPr>
                <w:b/>
                <w:bCs/>
                <w:sz w:val="26"/>
                <w:szCs w:val="26"/>
                <w:vertAlign w:val="superscript"/>
              </w:rPr>
              <w:t>(9)</w:t>
            </w:r>
          </w:p>
        </w:tc>
        <w:tc>
          <w:tcPr>
            <w:tcW w:w="6452" w:type="dxa"/>
          </w:tcPr>
          <w:p w14:paraId="376BA581">
            <w:pPr>
              <w:pStyle w:val="140"/>
              <w:tabs>
                <w:tab w:val="left" w:leader="dot" w:pos="8424"/>
              </w:tabs>
              <w:spacing w:before="120" w:after="120" w:line="264" w:lineRule="auto"/>
              <w:jc w:val="both"/>
              <w:rPr>
                <w:sz w:val="26"/>
                <w:szCs w:val="26"/>
              </w:rPr>
            </w:pPr>
            <w:r>
              <w:rPr>
                <w:sz w:val="26"/>
                <w:szCs w:val="26"/>
              </w:rPr>
              <w:t>Từ ngày 01 tháng 01 năm ___</w:t>
            </w:r>
            <w:r>
              <w:rPr>
                <w:sz w:val="26"/>
                <w:szCs w:val="26"/>
                <w:vertAlign w:val="superscript"/>
              </w:rPr>
              <w:t xml:space="preserve">(10) </w:t>
            </w:r>
            <w:r>
              <w:rPr>
                <w:sz w:val="26"/>
                <w:szCs w:val="26"/>
              </w:rPr>
              <w:t>đến thời điểm đóng thầu, nhà thầu đã thực hiện hợp đồng tương tự với tư cách là nhà thầu (độc lập hoặc thành viên liên danh), nhà thầu quản lý</w:t>
            </w:r>
            <w:r>
              <w:rPr>
                <w:sz w:val="26"/>
                <w:szCs w:val="26"/>
                <w:vertAlign w:val="superscript"/>
              </w:rPr>
              <w:t>(11)</w:t>
            </w:r>
            <w:r>
              <w:rPr>
                <w:sz w:val="26"/>
                <w:szCs w:val="26"/>
              </w:rPr>
              <w:t xml:space="preserve"> hoặc nhà thầu phụ đáp ứng một trong các tiêu chí sau:</w:t>
            </w:r>
          </w:p>
          <w:p w14:paraId="37B91FDA">
            <w:pPr>
              <w:pStyle w:val="140"/>
              <w:tabs>
                <w:tab w:val="left" w:leader="dot" w:pos="8424"/>
              </w:tabs>
              <w:spacing w:before="120" w:after="120" w:line="264" w:lineRule="auto"/>
              <w:jc w:val="both"/>
              <w:rPr>
                <w:sz w:val="26"/>
                <w:szCs w:val="26"/>
              </w:rPr>
            </w:pPr>
            <w:r>
              <w:rPr>
                <w:sz w:val="26"/>
                <w:szCs w:val="26"/>
              </w:rPr>
              <w:t xml:space="preserve"> (i) 01 hợp đồng hoàn thành </w:t>
            </w:r>
            <w:r>
              <w:rPr>
                <w:bCs/>
                <w:sz w:val="26"/>
                <w:szCs w:val="26"/>
              </w:rPr>
              <w:t>toàn bộ hoặc hoàn thành phần lớn</w:t>
            </w:r>
            <w:r>
              <w:rPr>
                <w:bCs/>
                <w:sz w:val="26"/>
                <w:szCs w:val="26"/>
                <w:vertAlign w:val="superscript"/>
              </w:rPr>
              <w:t>(12)</w:t>
            </w:r>
            <w:r>
              <w:rPr>
                <w:sz w:val="26"/>
                <w:szCs w:val="26"/>
              </w:rPr>
              <w:t xml:space="preserve"> là hợp đồng EC hoặc EPC:</w:t>
            </w:r>
          </w:p>
          <w:p w14:paraId="5407CDCE">
            <w:pPr>
              <w:pStyle w:val="140"/>
              <w:tabs>
                <w:tab w:val="left" w:leader="dot" w:pos="8424"/>
              </w:tabs>
              <w:spacing w:before="120" w:after="120" w:line="264" w:lineRule="auto"/>
              <w:jc w:val="both"/>
              <w:rPr>
                <w:sz w:val="26"/>
                <w:szCs w:val="26"/>
              </w:rPr>
            </w:pPr>
            <w:r>
              <w:rPr>
                <w:sz w:val="26"/>
                <w:szCs w:val="26"/>
              </w:rPr>
              <w:t>- Có tính chất tương tự:_____</w:t>
            </w:r>
            <w:r>
              <w:rPr>
                <w:i/>
                <w:iCs/>
                <w:sz w:val="26"/>
                <w:szCs w:val="26"/>
              </w:rPr>
              <w:t>[Ghi tính chất tương tự]</w:t>
            </w:r>
            <w:r>
              <w:rPr>
                <w:sz w:val="26"/>
                <w:szCs w:val="26"/>
              </w:rPr>
              <w:t xml:space="preserve"> </w:t>
            </w:r>
            <w:r>
              <w:rPr>
                <w:sz w:val="26"/>
                <w:szCs w:val="26"/>
                <w:vertAlign w:val="superscript"/>
              </w:rPr>
              <w:t>(13)</w:t>
            </w:r>
            <w:r>
              <w:rPr>
                <w:sz w:val="26"/>
                <w:szCs w:val="26"/>
              </w:rPr>
              <w:t xml:space="preserve"> </w:t>
            </w:r>
          </w:p>
          <w:p w14:paraId="4A6F28FC">
            <w:pPr>
              <w:pStyle w:val="140"/>
              <w:tabs>
                <w:tab w:val="left" w:leader="dot" w:pos="8424"/>
              </w:tabs>
              <w:spacing w:before="120" w:after="120" w:line="264" w:lineRule="auto"/>
              <w:jc w:val="both"/>
              <w:rPr>
                <w:sz w:val="26"/>
                <w:szCs w:val="26"/>
              </w:rPr>
            </w:pPr>
            <w:r>
              <w:rPr>
                <w:sz w:val="26"/>
                <w:szCs w:val="26"/>
              </w:rPr>
              <w:t>- Có quy mô (giá trị) tối thiểu của phần công việc EC đã thực hiện, được nghiệm thu là V:______</w:t>
            </w:r>
            <w:r>
              <w:rPr>
                <w:i/>
                <w:iCs/>
                <w:sz w:val="26"/>
                <w:szCs w:val="26"/>
              </w:rPr>
              <w:t>[Ghi giá trị V]</w:t>
            </w:r>
            <w:r>
              <w:rPr>
                <w:sz w:val="26"/>
                <w:szCs w:val="26"/>
                <w:vertAlign w:val="superscript"/>
              </w:rPr>
              <w:t>(14)</w:t>
            </w:r>
            <w:r>
              <w:rPr>
                <w:sz w:val="26"/>
                <w:szCs w:val="26"/>
              </w:rPr>
              <w:t xml:space="preserve"> </w:t>
            </w:r>
          </w:p>
          <w:p w14:paraId="25841A86">
            <w:pPr>
              <w:pStyle w:val="140"/>
              <w:tabs>
                <w:tab w:val="left" w:leader="dot" w:pos="8424"/>
              </w:tabs>
              <w:spacing w:before="120" w:after="120" w:line="264" w:lineRule="auto"/>
              <w:jc w:val="both"/>
              <w:rPr>
                <w:b/>
                <w:bCs/>
                <w:sz w:val="26"/>
                <w:szCs w:val="26"/>
              </w:rPr>
            </w:pPr>
            <w:r>
              <w:rPr>
                <w:b/>
                <w:bCs/>
                <w:sz w:val="26"/>
                <w:szCs w:val="26"/>
              </w:rPr>
              <w:t>hoặc</w:t>
            </w:r>
          </w:p>
          <w:p w14:paraId="57FA4B63">
            <w:pPr>
              <w:pStyle w:val="140"/>
              <w:tabs>
                <w:tab w:val="left" w:leader="dot" w:pos="8424"/>
              </w:tabs>
              <w:spacing w:before="120" w:after="120" w:line="264" w:lineRule="auto"/>
              <w:jc w:val="both"/>
              <w:rPr>
                <w:sz w:val="26"/>
                <w:szCs w:val="26"/>
              </w:rPr>
            </w:pPr>
            <w:r>
              <w:rPr>
                <w:sz w:val="26"/>
                <w:szCs w:val="26"/>
              </w:rPr>
              <w:t xml:space="preserve">(ii) 01 hợp đồng hoàn thành </w:t>
            </w:r>
            <w:r>
              <w:rPr>
                <w:bCs/>
                <w:sz w:val="26"/>
                <w:szCs w:val="26"/>
              </w:rPr>
              <w:t>toàn bộ hoặc hoàn thành phần lớn</w:t>
            </w:r>
            <w:r>
              <w:rPr>
                <w:sz w:val="26"/>
                <w:szCs w:val="26"/>
              </w:rPr>
              <w:t xml:space="preserve"> là EC hoặc EPC trong cùng lĩnh vực:</w:t>
            </w:r>
            <w:r>
              <w:rPr>
                <w:i/>
                <w:sz w:val="26"/>
                <w:szCs w:val="26"/>
              </w:rPr>
              <w:t>_________[ghi lĩnh vực]</w:t>
            </w:r>
            <w:r>
              <w:rPr>
                <w:sz w:val="26"/>
                <w:szCs w:val="26"/>
                <w:vertAlign w:val="superscript"/>
              </w:rPr>
              <w:t xml:space="preserve"> (15)</w:t>
            </w:r>
            <w:r>
              <w:rPr>
                <w:sz w:val="26"/>
                <w:szCs w:val="26"/>
              </w:rPr>
              <w:t xml:space="preserve"> với giá trị tối thiểu của phần công việc EC đã thực hiện, được nghiệm thu là:______ </w:t>
            </w:r>
            <w:r>
              <w:rPr>
                <w:i/>
                <w:sz w:val="26"/>
                <w:szCs w:val="26"/>
              </w:rPr>
              <w:t>[ghi giá trị V]</w:t>
            </w:r>
            <w:r>
              <w:rPr>
                <w:sz w:val="26"/>
                <w:szCs w:val="26"/>
              </w:rPr>
              <w:t>, đồng thời có các hợp đồng khác nhau mà phần công việc trong các hợp đồng này có tính chất tương tự với phần C:_____</w:t>
            </w:r>
            <w:r>
              <w:rPr>
                <w:i/>
                <w:iCs/>
                <w:sz w:val="26"/>
                <w:szCs w:val="26"/>
              </w:rPr>
              <w:t>[Chủ đầu tư ghi tính chất tương tự theo hướng dẫn tại ghi chú số (16) của Bảng này]</w:t>
            </w:r>
            <w:r>
              <w:rPr>
                <w:sz w:val="26"/>
                <w:szCs w:val="26"/>
                <w:vertAlign w:val="superscript"/>
              </w:rPr>
              <w:t xml:space="preserve">(16)  </w:t>
            </w:r>
            <w:r>
              <w:rPr>
                <w:sz w:val="26"/>
                <w:szCs w:val="26"/>
              </w:rPr>
              <w:t>của gói thầu đang xét và tổng giá trị đã thực hiện, được nghiệm thu của phần C trong các hợp đồng đó đáp ứng giá trị tối thiểu là:____</w:t>
            </w:r>
            <w:r>
              <w:rPr>
                <w:i/>
                <w:sz w:val="26"/>
                <w:szCs w:val="26"/>
              </w:rPr>
              <w:t xml:space="preserve"> [ghi giá trị V1]</w:t>
            </w:r>
            <w:r>
              <w:rPr>
                <w:sz w:val="26"/>
                <w:szCs w:val="26"/>
                <w:vertAlign w:val="superscript"/>
              </w:rPr>
              <w:t xml:space="preserve"> (17)</w:t>
            </w:r>
            <w:r>
              <w:rPr>
                <w:sz w:val="26"/>
                <w:szCs w:val="26"/>
              </w:rPr>
              <w:t>.</w:t>
            </w:r>
          </w:p>
          <w:p w14:paraId="382B0475">
            <w:pPr>
              <w:pStyle w:val="140"/>
              <w:tabs>
                <w:tab w:val="left" w:leader="dot" w:pos="8424"/>
              </w:tabs>
              <w:spacing w:before="120" w:after="120" w:line="264" w:lineRule="auto"/>
              <w:jc w:val="both"/>
              <w:rPr>
                <w:sz w:val="26"/>
                <w:szCs w:val="26"/>
              </w:rPr>
            </w:pPr>
            <w:r>
              <w:rPr>
                <w:sz w:val="26"/>
                <w:szCs w:val="26"/>
              </w:rPr>
              <w:t>hoặc</w:t>
            </w:r>
          </w:p>
          <w:p w14:paraId="6556E121">
            <w:pPr>
              <w:jc w:val="both"/>
              <w:rPr>
                <w:rFonts w:ascii="Times New Roman" w:hAnsi="Times New Roman"/>
                <w:sz w:val="26"/>
                <w:szCs w:val="26"/>
              </w:rPr>
            </w:pPr>
            <w:r>
              <w:rPr>
                <w:rFonts w:ascii="Times New Roman" w:hAnsi="Times New Roman"/>
                <w:sz w:val="26"/>
                <w:szCs w:val="26"/>
              </w:rPr>
              <w:t xml:space="preserve">(iii) Có 01 hợp </w:t>
            </w:r>
            <w:r>
              <w:rPr>
                <w:rFonts w:hint="eastAsia" w:ascii="Times New Roman" w:hAnsi="Times New Roman"/>
                <w:sz w:val="26"/>
                <w:szCs w:val="26"/>
              </w:rPr>
              <w:t>đ</w:t>
            </w:r>
            <w:r>
              <w:rPr>
                <w:rFonts w:ascii="Times New Roman" w:hAnsi="Times New Roman"/>
                <w:sz w:val="26"/>
                <w:szCs w:val="26"/>
              </w:rPr>
              <w:t xml:space="preserve">ồng bao gồm phần công việc E </w:t>
            </w:r>
            <w:r>
              <w:rPr>
                <w:rFonts w:hint="eastAsia" w:ascii="Times New Roman" w:hAnsi="Times New Roman"/>
                <w:sz w:val="26"/>
                <w:szCs w:val="26"/>
              </w:rPr>
              <w:t>đã</w:t>
            </w:r>
            <w:r>
              <w:rPr>
                <w:rFonts w:ascii="Times New Roman" w:hAnsi="Times New Roman"/>
                <w:sz w:val="26"/>
                <w:szCs w:val="26"/>
              </w:rPr>
              <w:t xml:space="preserve"> hoàn thành có tính chất t</w:t>
            </w:r>
            <w:r>
              <w:rPr>
                <w:rFonts w:hint="eastAsia" w:ascii="Times New Roman" w:hAnsi="Times New Roman"/>
                <w:sz w:val="26"/>
                <w:szCs w:val="26"/>
              </w:rPr>
              <w:t>ươ</w:t>
            </w:r>
            <w:r>
              <w:rPr>
                <w:rFonts w:ascii="Times New Roman" w:hAnsi="Times New Roman"/>
                <w:sz w:val="26"/>
                <w:szCs w:val="26"/>
              </w:rPr>
              <w:t xml:space="preserve">ng tự với phần E của gói thầu </w:t>
            </w:r>
            <w:r>
              <w:rPr>
                <w:rFonts w:hint="eastAsia" w:ascii="Times New Roman" w:hAnsi="Times New Roman"/>
                <w:sz w:val="26"/>
                <w:szCs w:val="26"/>
              </w:rPr>
              <w:t>đ</w:t>
            </w:r>
            <w:r>
              <w:rPr>
                <w:rFonts w:ascii="Times New Roman" w:hAnsi="Times New Roman"/>
                <w:sz w:val="26"/>
                <w:szCs w:val="26"/>
              </w:rPr>
              <w:t>ang xét:_____</w:t>
            </w:r>
            <w:r>
              <w:rPr>
                <w:rFonts w:ascii="Times New Roman" w:hAnsi="Times New Roman"/>
                <w:i/>
                <w:iCs/>
                <w:sz w:val="26"/>
                <w:szCs w:val="26"/>
              </w:rPr>
              <w:t>[Ghi tính chất t</w:t>
            </w:r>
            <w:r>
              <w:rPr>
                <w:rFonts w:hint="eastAsia" w:ascii="Times New Roman" w:hAnsi="Times New Roman"/>
                <w:i/>
                <w:iCs/>
                <w:sz w:val="26"/>
                <w:szCs w:val="26"/>
              </w:rPr>
              <w:t>ươ</w:t>
            </w:r>
            <w:r>
              <w:rPr>
                <w:rFonts w:ascii="Times New Roman" w:hAnsi="Times New Roman"/>
                <w:i/>
                <w:iCs/>
                <w:sz w:val="26"/>
                <w:szCs w:val="26"/>
              </w:rPr>
              <w:t>ng tự]</w:t>
            </w:r>
            <w:r>
              <w:rPr>
                <w:rFonts w:ascii="Times New Roman" w:hAnsi="Times New Roman"/>
                <w:sz w:val="26"/>
                <w:szCs w:val="26"/>
                <w:vertAlign w:val="superscript"/>
              </w:rPr>
              <w:t>(18)</w:t>
            </w:r>
            <w:r>
              <w:rPr>
                <w:rFonts w:ascii="Times New Roman" w:hAnsi="Times New Roman"/>
                <w:sz w:val="26"/>
                <w:szCs w:val="26"/>
              </w:rPr>
              <w:t xml:space="preserve"> (</w:t>
            </w:r>
            <w:r>
              <w:rPr>
                <w:rFonts w:hint="eastAsia" w:ascii="Times New Roman" w:hAnsi="Times New Roman"/>
                <w:sz w:val="26"/>
                <w:szCs w:val="26"/>
              </w:rPr>
              <w:t>đá</w:t>
            </w:r>
            <w:r>
              <w:rPr>
                <w:rFonts w:ascii="Times New Roman" w:hAnsi="Times New Roman"/>
                <w:sz w:val="26"/>
                <w:szCs w:val="26"/>
              </w:rPr>
              <w:t xml:space="preserve">nh giá kinh nghiệm thực hiện phần E của nhà thầu phụ </w:t>
            </w:r>
            <w:r>
              <w:rPr>
                <w:rFonts w:hint="eastAsia" w:ascii="Times New Roman" w:hAnsi="Times New Roman"/>
                <w:sz w:val="26"/>
                <w:szCs w:val="26"/>
              </w:rPr>
              <w:t>đ</w:t>
            </w:r>
            <w:r>
              <w:rPr>
                <w:rFonts w:ascii="Times New Roman" w:hAnsi="Times New Roman"/>
                <w:sz w:val="26"/>
                <w:szCs w:val="26"/>
              </w:rPr>
              <w:t>ặc biệt</w:t>
            </w:r>
            <w:r>
              <w:rPr>
                <w:rFonts w:ascii="Times New Roman" w:hAnsi="Times New Roman"/>
                <w:sz w:val="26"/>
                <w:szCs w:val="26"/>
                <w:vertAlign w:val="superscript"/>
              </w:rPr>
              <w:t>(19)</w:t>
            </w:r>
            <w:r>
              <w:rPr>
                <w:rFonts w:ascii="Times New Roman" w:hAnsi="Times New Roman"/>
                <w:sz w:val="26"/>
                <w:szCs w:val="26"/>
              </w:rPr>
              <w:t xml:space="preserve"> nếu nhà thầu </w:t>
            </w:r>
            <w:r>
              <w:rPr>
                <w:rFonts w:hint="eastAsia" w:ascii="Times New Roman" w:hAnsi="Times New Roman"/>
                <w:sz w:val="26"/>
                <w:szCs w:val="26"/>
              </w:rPr>
              <w:t>đ</w:t>
            </w:r>
            <w:r>
              <w:rPr>
                <w:rFonts w:ascii="Times New Roman" w:hAnsi="Times New Roman"/>
                <w:sz w:val="26"/>
                <w:szCs w:val="26"/>
              </w:rPr>
              <w:t xml:space="preserve">ề xuất sử dụng nhà thầu phụ </w:t>
            </w:r>
            <w:r>
              <w:rPr>
                <w:rFonts w:hint="eastAsia" w:ascii="Times New Roman" w:hAnsi="Times New Roman"/>
                <w:sz w:val="26"/>
                <w:szCs w:val="26"/>
              </w:rPr>
              <w:t>đ</w:t>
            </w:r>
            <w:r>
              <w:rPr>
                <w:rFonts w:ascii="Times New Roman" w:hAnsi="Times New Roman"/>
                <w:sz w:val="26"/>
                <w:szCs w:val="26"/>
              </w:rPr>
              <w:t xml:space="preserve">ặc biệt tại Mẫu số 10B) và </w:t>
            </w:r>
            <w:r>
              <w:rPr>
                <w:rFonts w:hint="eastAsia" w:ascii="Times New Roman" w:hAnsi="Times New Roman"/>
                <w:sz w:val="26"/>
                <w:szCs w:val="26"/>
              </w:rPr>
              <w:t>đá</w:t>
            </w:r>
            <w:r>
              <w:rPr>
                <w:rFonts w:ascii="Times New Roman" w:hAnsi="Times New Roman"/>
                <w:sz w:val="26"/>
                <w:szCs w:val="26"/>
              </w:rPr>
              <w:t xml:space="preserve">p ứng một trong hai </w:t>
            </w:r>
            <w:r>
              <w:rPr>
                <w:rFonts w:hint="eastAsia" w:ascii="Times New Roman" w:hAnsi="Times New Roman"/>
                <w:sz w:val="26"/>
                <w:szCs w:val="26"/>
              </w:rPr>
              <w:t>đ</w:t>
            </w:r>
            <w:r>
              <w:rPr>
                <w:rFonts w:ascii="Times New Roman" w:hAnsi="Times New Roman"/>
                <w:sz w:val="26"/>
                <w:szCs w:val="26"/>
              </w:rPr>
              <w:t>iều kiện sau:</w:t>
            </w:r>
          </w:p>
          <w:p w14:paraId="5107AD04">
            <w:pPr>
              <w:jc w:val="both"/>
              <w:rPr>
                <w:rFonts w:ascii="Times New Roman" w:hAnsi="Times New Roman"/>
                <w:sz w:val="26"/>
                <w:szCs w:val="26"/>
              </w:rPr>
            </w:pPr>
            <w:r>
              <w:rPr>
                <w:rFonts w:ascii="Times New Roman" w:hAnsi="Times New Roman"/>
                <w:sz w:val="26"/>
                <w:szCs w:val="26"/>
              </w:rPr>
              <w:t xml:space="preserve">- Có 01 hợp </w:t>
            </w:r>
            <w:r>
              <w:rPr>
                <w:rFonts w:hint="eastAsia" w:ascii="Times New Roman" w:hAnsi="Times New Roman"/>
                <w:sz w:val="26"/>
                <w:szCs w:val="26"/>
              </w:rPr>
              <w:t>đ</w:t>
            </w:r>
            <w:r>
              <w:rPr>
                <w:rFonts w:ascii="Times New Roman" w:hAnsi="Times New Roman"/>
                <w:sz w:val="26"/>
                <w:szCs w:val="26"/>
              </w:rPr>
              <w:t>ồng bao gồm phần công việc C có tính chất t</w:t>
            </w:r>
            <w:r>
              <w:rPr>
                <w:rFonts w:hint="eastAsia" w:ascii="Times New Roman" w:hAnsi="Times New Roman"/>
                <w:sz w:val="26"/>
                <w:szCs w:val="26"/>
              </w:rPr>
              <w:t>ươ</w:t>
            </w:r>
            <w:r>
              <w:rPr>
                <w:rFonts w:ascii="Times New Roman" w:hAnsi="Times New Roman"/>
                <w:sz w:val="26"/>
                <w:szCs w:val="26"/>
              </w:rPr>
              <w:t xml:space="preserve">ng tự với phần C của gói thầu </w:t>
            </w:r>
            <w:r>
              <w:rPr>
                <w:rFonts w:hint="eastAsia" w:ascii="Times New Roman" w:hAnsi="Times New Roman"/>
                <w:sz w:val="26"/>
                <w:szCs w:val="26"/>
              </w:rPr>
              <w:t>đ</w:t>
            </w:r>
            <w:r>
              <w:rPr>
                <w:rFonts w:ascii="Times New Roman" w:hAnsi="Times New Roman"/>
                <w:sz w:val="26"/>
                <w:szCs w:val="26"/>
              </w:rPr>
              <w:t>ang xét:_____</w:t>
            </w:r>
            <w:r>
              <w:rPr>
                <w:rFonts w:ascii="Times New Roman" w:hAnsi="Times New Roman"/>
                <w:i/>
                <w:iCs/>
                <w:sz w:val="26"/>
                <w:szCs w:val="26"/>
              </w:rPr>
              <w:t xml:space="preserve">[ Chủ </w:t>
            </w:r>
            <w:r>
              <w:rPr>
                <w:rFonts w:hint="eastAsia" w:ascii="Times New Roman" w:hAnsi="Times New Roman"/>
                <w:i/>
                <w:iCs/>
                <w:sz w:val="26"/>
                <w:szCs w:val="26"/>
              </w:rPr>
              <w:t>đ</w:t>
            </w:r>
            <w:r>
              <w:rPr>
                <w:rFonts w:ascii="Times New Roman" w:hAnsi="Times New Roman"/>
                <w:i/>
                <w:iCs/>
                <w:sz w:val="26"/>
                <w:szCs w:val="26"/>
              </w:rPr>
              <w:t>ầu t</w:t>
            </w:r>
            <w:r>
              <w:rPr>
                <w:rFonts w:hint="eastAsia" w:ascii="Times New Roman" w:hAnsi="Times New Roman"/>
                <w:i/>
                <w:iCs/>
                <w:sz w:val="26"/>
                <w:szCs w:val="26"/>
              </w:rPr>
              <w:t>ư</w:t>
            </w:r>
            <w:r>
              <w:rPr>
                <w:rFonts w:ascii="Times New Roman" w:hAnsi="Times New Roman"/>
                <w:i/>
                <w:iCs/>
                <w:sz w:val="26"/>
                <w:szCs w:val="26"/>
              </w:rPr>
              <w:t xml:space="preserve"> ghi tính chất t</w:t>
            </w:r>
            <w:r>
              <w:rPr>
                <w:rFonts w:hint="eastAsia" w:ascii="Times New Roman" w:hAnsi="Times New Roman"/>
                <w:i/>
                <w:iCs/>
                <w:sz w:val="26"/>
                <w:szCs w:val="26"/>
              </w:rPr>
              <w:t>ươ</w:t>
            </w:r>
            <w:r>
              <w:rPr>
                <w:rFonts w:ascii="Times New Roman" w:hAnsi="Times New Roman"/>
                <w:i/>
                <w:iCs/>
                <w:sz w:val="26"/>
                <w:szCs w:val="26"/>
              </w:rPr>
              <w:t>ng tự theo h</w:t>
            </w:r>
            <w:r>
              <w:rPr>
                <w:rFonts w:hint="eastAsia" w:ascii="Times New Roman" w:hAnsi="Times New Roman"/>
                <w:i/>
                <w:iCs/>
                <w:sz w:val="26"/>
                <w:szCs w:val="26"/>
              </w:rPr>
              <w:t>ư</w:t>
            </w:r>
            <w:r>
              <w:rPr>
                <w:rFonts w:ascii="Times New Roman" w:hAnsi="Times New Roman"/>
                <w:i/>
                <w:iCs/>
                <w:sz w:val="26"/>
                <w:szCs w:val="26"/>
              </w:rPr>
              <w:t>ớng dẫn tại ghi chú số (16) của Bảng này]</w:t>
            </w:r>
            <w:r>
              <w:rPr>
                <w:rFonts w:ascii="Times New Roman" w:hAnsi="Times New Roman"/>
                <w:sz w:val="26"/>
                <w:szCs w:val="26"/>
              </w:rPr>
              <w:t xml:space="preserve"> và phần công việc C hoàn thành </w:t>
            </w:r>
            <w:r>
              <w:rPr>
                <w:rFonts w:ascii="Times New Roman" w:hAnsi="Times New Roman"/>
                <w:bCs/>
                <w:sz w:val="26"/>
                <w:szCs w:val="26"/>
              </w:rPr>
              <w:t>toàn bộ hoặc hoàn thành phần lớn</w:t>
            </w:r>
            <w:r>
              <w:rPr>
                <w:rFonts w:ascii="Times New Roman" w:hAnsi="Times New Roman"/>
                <w:bCs/>
                <w:sz w:val="26"/>
                <w:szCs w:val="26"/>
                <w:vertAlign w:val="superscript"/>
              </w:rPr>
              <w:t>(20)</w:t>
            </w:r>
            <w:r>
              <w:rPr>
                <w:rFonts w:ascii="Times New Roman" w:hAnsi="Times New Roman"/>
                <w:sz w:val="26"/>
                <w:szCs w:val="26"/>
              </w:rPr>
              <w:t xml:space="preserve"> trong hợp </w:t>
            </w:r>
            <w:r>
              <w:rPr>
                <w:rFonts w:hint="eastAsia" w:ascii="Times New Roman" w:hAnsi="Times New Roman"/>
                <w:sz w:val="26"/>
                <w:szCs w:val="26"/>
              </w:rPr>
              <w:t>đ</w:t>
            </w:r>
            <w:r>
              <w:rPr>
                <w:rFonts w:ascii="Times New Roman" w:hAnsi="Times New Roman"/>
                <w:sz w:val="26"/>
                <w:szCs w:val="26"/>
              </w:rPr>
              <w:t xml:space="preserve">ồng này có giá trị </w:t>
            </w:r>
            <w:r>
              <w:rPr>
                <w:rFonts w:hint="eastAsia" w:ascii="Times New Roman" w:hAnsi="Times New Roman"/>
                <w:sz w:val="26"/>
                <w:szCs w:val="26"/>
              </w:rPr>
              <w:t>đã</w:t>
            </w:r>
            <w:r>
              <w:rPr>
                <w:rFonts w:ascii="Times New Roman" w:hAnsi="Times New Roman"/>
                <w:sz w:val="26"/>
                <w:szCs w:val="26"/>
              </w:rPr>
              <w:t xml:space="preserve"> thực hiện, </w:t>
            </w:r>
            <w:r>
              <w:rPr>
                <w:rFonts w:hint="eastAsia" w:ascii="Times New Roman" w:hAnsi="Times New Roman"/>
                <w:sz w:val="26"/>
                <w:szCs w:val="26"/>
              </w:rPr>
              <w:t>đư</w:t>
            </w:r>
            <w:r>
              <w:rPr>
                <w:rFonts w:ascii="Times New Roman" w:hAnsi="Times New Roman"/>
                <w:sz w:val="26"/>
                <w:szCs w:val="26"/>
              </w:rPr>
              <w:t>ợc nghiệm thu tối thiểu là:______</w:t>
            </w:r>
            <w:r>
              <w:rPr>
                <w:rFonts w:ascii="Times New Roman" w:hAnsi="Times New Roman"/>
                <w:i/>
                <w:sz w:val="26"/>
                <w:szCs w:val="26"/>
              </w:rPr>
              <w:t xml:space="preserve"> [ghi giá trị V1]</w:t>
            </w:r>
            <w:r>
              <w:rPr>
                <w:rFonts w:ascii="Times New Roman" w:hAnsi="Times New Roman"/>
                <w:sz w:val="26"/>
                <w:szCs w:val="26"/>
              </w:rPr>
              <w:t>;</w:t>
            </w:r>
          </w:p>
          <w:p w14:paraId="2E856039">
            <w:pPr>
              <w:spacing w:before="120" w:after="120" w:line="264" w:lineRule="auto"/>
              <w:jc w:val="both"/>
              <w:rPr>
                <w:rFonts w:ascii="Times New Roman" w:hAnsi="Times New Roman"/>
                <w:sz w:val="26"/>
                <w:szCs w:val="26"/>
              </w:rPr>
            </w:pPr>
            <w:r>
              <w:rPr>
                <w:rFonts w:ascii="Times New Roman" w:hAnsi="Times New Roman"/>
                <w:sz w:val="26"/>
                <w:szCs w:val="26"/>
              </w:rPr>
              <w:t>- Có nhiều h</w:t>
            </w:r>
            <w:r>
              <w:rPr>
                <w:rFonts w:hint="eastAsia" w:ascii="Times New Roman" w:hAnsi="Times New Roman"/>
                <w:sz w:val="26"/>
                <w:szCs w:val="26"/>
              </w:rPr>
              <w:t>ơ</w:t>
            </w:r>
            <w:r>
              <w:rPr>
                <w:rFonts w:ascii="Times New Roman" w:hAnsi="Times New Roman"/>
                <w:sz w:val="26"/>
                <w:szCs w:val="26"/>
              </w:rPr>
              <w:t xml:space="preserve">n 01 hợp </w:t>
            </w:r>
            <w:r>
              <w:rPr>
                <w:rFonts w:hint="eastAsia" w:ascii="Times New Roman" w:hAnsi="Times New Roman"/>
                <w:sz w:val="26"/>
                <w:szCs w:val="26"/>
              </w:rPr>
              <w:t>đ</w:t>
            </w:r>
            <w:r>
              <w:rPr>
                <w:rFonts w:ascii="Times New Roman" w:hAnsi="Times New Roman"/>
                <w:sz w:val="26"/>
                <w:szCs w:val="26"/>
              </w:rPr>
              <w:t>ồng bao gồm phần công việc C có tính chất t</w:t>
            </w:r>
            <w:r>
              <w:rPr>
                <w:rFonts w:hint="eastAsia" w:ascii="Times New Roman" w:hAnsi="Times New Roman"/>
                <w:sz w:val="26"/>
                <w:szCs w:val="26"/>
              </w:rPr>
              <w:t>ươ</w:t>
            </w:r>
            <w:r>
              <w:rPr>
                <w:rFonts w:ascii="Times New Roman" w:hAnsi="Times New Roman"/>
                <w:sz w:val="26"/>
                <w:szCs w:val="26"/>
              </w:rPr>
              <w:t xml:space="preserve">ng tự với phần C của gói thầu </w:t>
            </w:r>
            <w:r>
              <w:rPr>
                <w:rFonts w:hint="eastAsia" w:ascii="Times New Roman" w:hAnsi="Times New Roman"/>
                <w:sz w:val="26"/>
                <w:szCs w:val="26"/>
              </w:rPr>
              <w:t>đ</w:t>
            </w:r>
            <w:r>
              <w:rPr>
                <w:rFonts w:ascii="Times New Roman" w:hAnsi="Times New Roman"/>
                <w:sz w:val="26"/>
                <w:szCs w:val="26"/>
              </w:rPr>
              <w:t>ang xét:_____</w:t>
            </w:r>
            <w:r>
              <w:rPr>
                <w:rFonts w:ascii="Times New Roman" w:hAnsi="Times New Roman"/>
                <w:i/>
                <w:iCs/>
                <w:sz w:val="26"/>
                <w:szCs w:val="26"/>
              </w:rPr>
              <w:t>[Ghi tính chất t</w:t>
            </w:r>
            <w:r>
              <w:rPr>
                <w:rFonts w:hint="eastAsia" w:ascii="Times New Roman" w:hAnsi="Times New Roman"/>
                <w:i/>
                <w:iCs/>
                <w:sz w:val="26"/>
                <w:szCs w:val="26"/>
              </w:rPr>
              <w:t>ươ</w:t>
            </w:r>
            <w:r>
              <w:rPr>
                <w:rFonts w:ascii="Times New Roman" w:hAnsi="Times New Roman"/>
                <w:i/>
                <w:iCs/>
                <w:sz w:val="26"/>
                <w:szCs w:val="26"/>
              </w:rPr>
              <w:t>ng tự]</w:t>
            </w:r>
            <w:r>
              <w:rPr>
                <w:rFonts w:ascii="Times New Roman" w:hAnsi="Times New Roman"/>
                <w:sz w:val="26"/>
                <w:szCs w:val="26"/>
              </w:rPr>
              <w:t xml:space="preserve">, trong </w:t>
            </w:r>
            <w:r>
              <w:rPr>
                <w:rFonts w:hint="eastAsia" w:ascii="Times New Roman" w:hAnsi="Times New Roman"/>
                <w:sz w:val="26"/>
                <w:szCs w:val="26"/>
              </w:rPr>
              <w:t>đó</w:t>
            </w:r>
            <w:r>
              <w:rPr>
                <w:rFonts w:ascii="Times New Roman" w:hAnsi="Times New Roman"/>
                <w:sz w:val="26"/>
                <w:szCs w:val="26"/>
              </w:rPr>
              <w:t xml:space="preserve"> có ít nhất 01 hợp </w:t>
            </w:r>
            <w:r>
              <w:rPr>
                <w:rFonts w:hint="eastAsia" w:ascii="Times New Roman" w:hAnsi="Times New Roman"/>
                <w:sz w:val="26"/>
                <w:szCs w:val="26"/>
              </w:rPr>
              <w:t>đ</w:t>
            </w:r>
            <w:r>
              <w:rPr>
                <w:rFonts w:ascii="Times New Roman" w:hAnsi="Times New Roman"/>
                <w:sz w:val="26"/>
                <w:szCs w:val="26"/>
              </w:rPr>
              <w:t xml:space="preserve">ồng với phần công việc C hoàn thành </w:t>
            </w:r>
            <w:r>
              <w:rPr>
                <w:rFonts w:ascii="Times New Roman" w:hAnsi="Times New Roman"/>
                <w:bCs/>
                <w:sz w:val="26"/>
                <w:szCs w:val="26"/>
              </w:rPr>
              <w:t>toàn bộ hoặc hoàn thành phần lớn</w:t>
            </w:r>
            <w:r>
              <w:rPr>
                <w:rFonts w:ascii="Times New Roman" w:hAnsi="Times New Roman"/>
                <w:sz w:val="26"/>
                <w:szCs w:val="26"/>
              </w:rPr>
              <w:t xml:space="preserve"> có giá trị </w:t>
            </w:r>
            <w:r>
              <w:rPr>
                <w:rFonts w:hint="eastAsia" w:ascii="Times New Roman" w:hAnsi="Times New Roman"/>
                <w:sz w:val="26"/>
                <w:szCs w:val="26"/>
              </w:rPr>
              <w:t>đã</w:t>
            </w:r>
            <w:r>
              <w:rPr>
                <w:rFonts w:ascii="Times New Roman" w:hAnsi="Times New Roman"/>
                <w:sz w:val="26"/>
                <w:szCs w:val="26"/>
              </w:rPr>
              <w:t xml:space="preserve"> thực hiện, </w:t>
            </w:r>
            <w:r>
              <w:rPr>
                <w:rFonts w:hint="eastAsia" w:ascii="Times New Roman" w:hAnsi="Times New Roman"/>
                <w:sz w:val="26"/>
                <w:szCs w:val="26"/>
              </w:rPr>
              <w:t>đư</w:t>
            </w:r>
            <w:r>
              <w:rPr>
                <w:rFonts w:ascii="Times New Roman" w:hAnsi="Times New Roman"/>
                <w:sz w:val="26"/>
                <w:szCs w:val="26"/>
              </w:rPr>
              <w:t>ợc nghiệm thu tối thiểu là ⅟2V1: _____</w:t>
            </w:r>
            <w:r>
              <w:rPr>
                <w:rFonts w:ascii="Times New Roman" w:hAnsi="Times New Roman"/>
                <w:i/>
                <w:sz w:val="26"/>
                <w:szCs w:val="26"/>
              </w:rPr>
              <w:t xml:space="preserve">[ghi giá trị </w:t>
            </w:r>
            <w:r>
              <w:rPr>
                <w:rFonts w:ascii="Times New Roman" w:hAnsi="Times New Roman"/>
                <w:i/>
                <w:iCs/>
                <w:sz w:val="26"/>
                <w:szCs w:val="26"/>
              </w:rPr>
              <w:t>⅟2V1</w:t>
            </w:r>
            <w:r>
              <w:rPr>
                <w:rFonts w:ascii="Times New Roman" w:hAnsi="Times New Roman"/>
                <w:i/>
                <w:sz w:val="26"/>
                <w:szCs w:val="26"/>
              </w:rPr>
              <w:t>]</w:t>
            </w:r>
            <w:r>
              <w:rPr>
                <w:rFonts w:ascii="Times New Roman" w:hAnsi="Times New Roman"/>
                <w:sz w:val="26"/>
                <w:szCs w:val="26"/>
              </w:rPr>
              <w:t xml:space="preserve"> và tổng giá trị của phần công việc C hoàn thành </w:t>
            </w:r>
            <w:r>
              <w:rPr>
                <w:rFonts w:ascii="Times New Roman" w:hAnsi="Times New Roman"/>
                <w:bCs/>
                <w:sz w:val="26"/>
                <w:szCs w:val="26"/>
              </w:rPr>
              <w:t>toàn bộ hoặc hoàn thành phần lớn</w:t>
            </w:r>
            <w:r>
              <w:rPr>
                <w:rFonts w:ascii="Times New Roman" w:hAnsi="Times New Roman"/>
                <w:sz w:val="26"/>
                <w:szCs w:val="26"/>
              </w:rPr>
              <w:t xml:space="preserve"> trong các hợp </w:t>
            </w:r>
            <w:r>
              <w:rPr>
                <w:rFonts w:hint="eastAsia" w:ascii="Times New Roman" w:hAnsi="Times New Roman"/>
                <w:sz w:val="26"/>
                <w:szCs w:val="26"/>
              </w:rPr>
              <w:t>đ</w:t>
            </w:r>
            <w:r>
              <w:rPr>
                <w:rFonts w:ascii="Times New Roman" w:hAnsi="Times New Roman"/>
                <w:sz w:val="26"/>
                <w:szCs w:val="26"/>
              </w:rPr>
              <w:t xml:space="preserve">ồng này có giá trị </w:t>
            </w:r>
            <w:r>
              <w:rPr>
                <w:rFonts w:hint="eastAsia" w:ascii="Times New Roman" w:hAnsi="Times New Roman"/>
                <w:sz w:val="26"/>
                <w:szCs w:val="26"/>
              </w:rPr>
              <w:t>đã</w:t>
            </w:r>
            <w:r>
              <w:rPr>
                <w:rFonts w:ascii="Times New Roman" w:hAnsi="Times New Roman"/>
                <w:sz w:val="26"/>
                <w:szCs w:val="26"/>
              </w:rPr>
              <w:t xml:space="preserve"> thực hiện, </w:t>
            </w:r>
            <w:r>
              <w:rPr>
                <w:rFonts w:hint="eastAsia" w:ascii="Times New Roman" w:hAnsi="Times New Roman"/>
                <w:sz w:val="26"/>
                <w:szCs w:val="26"/>
              </w:rPr>
              <w:t>đư</w:t>
            </w:r>
            <w:r>
              <w:rPr>
                <w:rFonts w:ascii="Times New Roman" w:hAnsi="Times New Roman"/>
                <w:sz w:val="26"/>
                <w:szCs w:val="26"/>
              </w:rPr>
              <w:t>ợc nghiệm thu tối thiểu là V1:____</w:t>
            </w:r>
            <w:r>
              <w:rPr>
                <w:rFonts w:ascii="Times New Roman" w:hAnsi="Times New Roman"/>
                <w:i/>
                <w:sz w:val="26"/>
                <w:szCs w:val="26"/>
              </w:rPr>
              <w:t>[ghi giá trị V1]</w:t>
            </w:r>
            <w:r>
              <w:rPr>
                <w:rFonts w:ascii="Times New Roman" w:hAnsi="Times New Roman"/>
                <w:sz w:val="26"/>
                <w:szCs w:val="26"/>
                <w:vertAlign w:val="superscript"/>
              </w:rPr>
              <w:t xml:space="preserve"> </w:t>
            </w:r>
            <w:r>
              <w:rPr>
                <w:rFonts w:ascii="Times New Roman" w:hAnsi="Times New Roman"/>
                <w:sz w:val="26"/>
                <w:szCs w:val="26"/>
              </w:rPr>
              <w:t>.</w:t>
            </w:r>
          </w:p>
          <w:p w14:paraId="4DC94884">
            <w:pPr>
              <w:jc w:val="both"/>
              <w:rPr>
                <w:rFonts w:ascii="Times New Roman" w:hAnsi="Times New Roman"/>
                <w:sz w:val="26"/>
                <w:szCs w:val="26"/>
              </w:rPr>
            </w:pPr>
            <w:r>
              <w:rPr>
                <w:rFonts w:ascii="Times New Roman" w:hAnsi="Times New Roman"/>
                <w:sz w:val="26"/>
                <w:szCs w:val="26"/>
              </w:rPr>
              <w:t>Tr</w:t>
            </w:r>
            <w:r>
              <w:rPr>
                <w:rFonts w:hint="eastAsia" w:ascii="Times New Roman" w:hAnsi="Times New Roman"/>
                <w:sz w:val="26"/>
                <w:szCs w:val="26"/>
              </w:rPr>
              <w:t>ư</w:t>
            </w:r>
            <w:r>
              <w:rPr>
                <w:rFonts w:ascii="Times New Roman" w:hAnsi="Times New Roman"/>
                <w:sz w:val="26"/>
                <w:szCs w:val="26"/>
              </w:rPr>
              <w:t xml:space="preserve">ờng hợp gói thầu gồm tổ hợp nhiều công trình thì việc </w:t>
            </w:r>
            <w:r>
              <w:rPr>
                <w:rFonts w:hint="eastAsia" w:ascii="Times New Roman" w:hAnsi="Times New Roman"/>
                <w:sz w:val="26"/>
                <w:szCs w:val="26"/>
              </w:rPr>
              <w:t>đư</w:t>
            </w:r>
            <w:r>
              <w:rPr>
                <w:rFonts w:ascii="Times New Roman" w:hAnsi="Times New Roman"/>
                <w:sz w:val="26"/>
                <w:szCs w:val="26"/>
              </w:rPr>
              <w:t>a ra yêu cầu về công trình t</w:t>
            </w:r>
            <w:r>
              <w:rPr>
                <w:rFonts w:hint="eastAsia" w:ascii="Times New Roman" w:hAnsi="Times New Roman"/>
                <w:sz w:val="26"/>
                <w:szCs w:val="26"/>
              </w:rPr>
              <w:t>ươ</w:t>
            </w:r>
            <w:r>
              <w:rPr>
                <w:rFonts w:ascii="Times New Roman" w:hAnsi="Times New Roman"/>
                <w:sz w:val="26"/>
                <w:szCs w:val="26"/>
              </w:rPr>
              <w:t xml:space="preserve">ng tự </w:t>
            </w:r>
            <w:r>
              <w:rPr>
                <w:rFonts w:hint="eastAsia" w:ascii="Times New Roman" w:hAnsi="Times New Roman"/>
                <w:sz w:val="26"/>
                <w:szCs w:val="26"/>
              </w:rPr>
              <w:t>đư</w:t>
            </w:r>
            <w:r>
              <w:rPr>
                <w:rFonts w:ascii="Times New Roman" w:hAnsi="Times New Roman"/>
                <w:sz w:val="26"/>
                <w:szCs w:val="26"/>
              </w:rPr>
              <w:t>ợc thực hiện theo Bảng Y.</w:t>
            </w:r>
          </w:p>
        </w:tc>
        <w:tc>
          <w:tcPr>
            <w:tcW w:w="1276" w:type="dxa"/>
          </w:tcPr>
          <w:p w14:paraId="3DEFD9AD">
            <w:pPr>
              <w:pStyle w:val="140"/>
              <w:tabs>
                <w:tab w:val="left" w:leader="dot" w:pos="8424"/>
              </w:tabs>
              <w:spacing w:before="120" w:after="120" w:line="264" w:lineRule="auto"/>
              <w:jc w:val="center"/>
              <w:rPr>
                <w:sz w:val="26"/>
                <w:szCs w:val="26"/>
              </w:rPr>
            </w:pPr>
            <w:r>
              <w:rPr>
                <w:sz w:val="26"/>
                <w:szCs w:val="26"/>
              </w:rPr>
              <w:t xml:space="preserve">Phải thỏa mãn yêu cầu này </w:t>
            </w:r>
          </w:p>
        </w:tc>
        <w:tc>
          <w:tcPr>
            <w:tcW w:w="1275" w:type="dxa"/>
          </w:tcPr>
          <w:p w14:paraId="357EA700">
            <w:pPr>
              <w:pStyle w:val="140"/>
              <w:tabs>
                <w:tab w:val="left" w:leader="dot" w:pos="8424"/>
              </w:tabs>
              <w:spacing w:before="100" w:after="60" w:line="264" w:lineRule="auto"/>
              <w:jc w:val="center"/>
              <w:rPr>
                <w:bCs/>
                <w:sz w:val="26"/>
                <w:szCs w:val="26"/>
              </w:rPr>
            </w:pPr>
            <w:r>
              <w:rPr>
                <w:sz w:val="26"/>
                <w:szCs w:val="26"/>
              </w:rPr>
              <w:t>Không áp dụng</w:t>
            </w:r>
          </w:p>
          <w:p w14:paraId="56D98D14">
            <w:pPr>
              <w:pStyle w:val="140"/>
              <w:tabs>
                <w:tab w:val="left" w:leader="dot" w:pos="8424"/>
              </w:tabs>
              <w:suppressAutoHyphens/>
              <w:spacing w:before="120" w:after="120" w:line="264" w:lineRule="auto"/>
              <w:jc w:val="center"/>
              <w:outlineLvl w:val="0"/>
              <w:rPr>
                <w:sz w:val="26"/>
                <w:szCs w:val="26"/>
                <w:lang w:val="es-ES"/>
              </w:rPr>
            </w:pPr>
          </w:p>
          <w:p w14:paraId="73062F8C">
            <w:pPr>
              <w:pStyle w:val="140"/>
              <w:tabs>
                <w:tab w:val="left" w:leader="dot" w:pos="8424"/>
              </w:tabs>
              <w:suppressAutoHyphens/>
              <w:spacing w:before="120" w:after="120" w:line="264" w:lineRule="auto"/>
              <w:jc w:val="center"/>
              <w:outlineLvl w:val="0"/>
              <w:rPr>
                <w:sz w:val="26"/>
                <w:szCs w:val="26"/>
                <w:lang w:val="es-ES"/>
              </w:rPr>
            </w:pPr>
          </w:p>
          <w:p w14:paraId="4F5B14A8">
            <w:pPr>
              <w:pStyle w:val="140"/>
              <w:tabs>
                <w:tab w:val="left" w:leader="dot" w:pos="8424"/>
              </w:tabs>
              <w:suppressAutoHyphens/>
              <w:spacing w:before="120" w:after="120" w:line="264" w:lineRule="auto"/>
              <w:jc w:val="center"/>
              <w:outlineLvl w:val="0"/>
              <w:rPr>
                <w:sz w:val="26"/>
                <w:szCs w:val="26"/>
                <w:lang w:val="es-ES"/>
              </w:rPr>
            </w:pPr>
          </w:p>
          <w:p w14:paraId="7434422D">
            <w:pPr>
              <w:pStyle w:val="140"/>
              <w:tabs>
                <w:tab w:val="left" w:leader="dot" w:pos="8424"/>
              </w:tabs>
              <w:spacing w:before="120" w:after="120" w:line="264" w:lineRule="auto"/>
              <w:jc w:val="center"/>
              <w:rPr>
                <w:sz w:val="26"/>
                <w:szCs w:val="26"/>
                <w:lang w:val="es-ES"/>
              </w:rPr>
            </w:pPr>
          </w:p>
        </w:tc>
        <w:tc>
          <w:tcPr>
            <w:tcW w:w="1560" w:type="dxa"/>
          </w:tcPr>
          <w:p w14:paraId="13DBADB0">
            <w:pPr>
              <w:pStyle w:val="140"/>
              <w:tabs>
                <w:tab w:val="left" w:leader="dot" w:pos="8424"/>
              </w:tabs>
              <w:spacing w:before="120" w:after="120" w:line="264" w:lineRule="auto"/>
              <w:jc w:val="center"/>
              <w:rPr>
                <w:sz w:val="26"/>
                <w:szCs w:val="26"/>
                <w:lang w:val="es-ES"/>
              </w:rPr>
            </w:pPr>
            <w:r>
              <w:rPr>
                <w:sz w:val="26"/>
                <w:szCs w:val="26"/>
                <w:lang w:val="es-ES"/>
              </w:rPr>
              <w:t>Phải thỏa mãn yêu cầu (tương đương với phần công việc đảm nhận)</w:t>
            </w:r>
          </w:p>
          <w:p w14:paraId="6DA2FDCB">
            <w:pPr>
              <w:pStyle w:val="140"/>
              <w:tabs>
                <w:tab w:val="left" w:leader="dot" w:pos="8424"/>
              </w:tabs>
              <w:spacing w:before="120" w:after="120" w:line="264" w:lineRule="auto"/>
              <w:jc w:val="center"/>
              <w:rPr>
                <w:sz w:val="26"/>
                <w:szCs w:val="26"/>
                <w:lang w:val="es-ES"/>
              </w:rPr>
            </w:pPr>
          </w:p>
        </w:tc>
        <w:tc>
          <w:tcPr>
            <w:tcW w:w="1417" w:type="dxa"/>
          </w:tcPr>
          <w:p w14:paraId="20EF522E">
            <w:pPr>
              <w:pStyle w:val="140"/>
              <w:tabs>
                <w:tab w:val="left" w:leader="dot" w:pos="8424"/>
              </w:tabs>
              <w:spacing w:before="120" w:after="120" w:line="264" w:lineRule="auto"/>
              <w:jc w:val="center"/>
              <w:rPr>
                <w:sz w:val="26"/>
                <w:szCs w:val="26"/>
                <w:lang w:val="es-ES"/>
              </w:rPr>
            </w:pPr>
            <w:r>
              <w:rPr>
                <w:sz w:val="26"/>
                <w:szCs w:val="26"/>
                <w:lang w:val="es-ES"/>
              </w:rPr>
              <w:t>Mẫu số 06A, Mẫu số 06B, Mẫu số 06C</w:t>
            </w:r>
          </w:p>
        </w:tc>
      </w:tr>
    </w:tbl>
    <w:p w14:paraId="24F2011F">
      <w:pPr>
        <w:spacing w:before="80" w:after="80" w:line="276" w:lineRule="auto"/>
        <w:ind w:firstLine="709"/>
        <w:jc w:val="both"/>
        <w:rPr>
          <w:rFonts w:ascii="Times New Roman" w:hAnsi="Times New Roman"/>
          <w:b/>
          <w:bCs/>
          <w:i/>
          <w:iCs/>
          <w:u w:val="single"/>
          <w:lang w:val="nl-NL"/>
        </w:rPr>
      </w:pPr>
      <w:r>
        <w:rPr>
          <w:rFonts w:ascii="Times New Roman" w:hAnsi="Times New Roman"/>
          <w:b/>
          <w:bCs/>
          <w:i/>
          <w:iCs/>
          <w:u w:val="single"/>
          <w:lang w:val="nl-NL"/>
        </w:rPr>
        <w:t>Ghi chú:</w:t>
      </w:r>
    </w:p>
    <w:p w14:paraId="753F9A58">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(1) Ghi thời gian yêu cầu, thông thường là 03 năm trước năm có thời điểm đóng thầu. Ví dụ: từ ngày 01 tháng 01 năm 2022</w:t>
      </w:r>
      <w:r>
        <w:rPr>
          <w:rFonts w:ascii="Times New Roman" w:hAnsi="Times New Roman"/>
          <w:sz w:val="28"/>
          <w:szCs w:val="28"/>
          <w:lang w:val="es-ES"/>
        </w:rPr>
        <w:t xml:space="preserve"> đến thời điểm đóng thầu</w:t>
      </w:r>
      <w:r>
        <w:rPr>
          <w:rFonts w:ascii="Times New Roman" w:hAnsi="Times New Roman"/>
          <w:sz w:val="28"/>
          <w:szCs w:val="28"/>
          <w:lang w:val="nl-NL"/>
        </w:rPr>
        <w:t>.</w:t>
      </w:r>
    </w:p>
    <w:p w14:paraId="241112D0">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(2) Hợp đồng tư vấn, </w:t>
      </w:r>
      <w:bookmarkStart w:id="29" w:name="_Hlk154064008"/>
      <w:r>
        <w:rPr>
          <w:rFonts w:ascii="Times New Roman" w:hAnsi="Times New Roman"/>
          <w:sz w:val="28"/>
          <w:szCs w:val="28"/>
          <w:lang w:val="nl-NL"/>
        </w:rPr>
        <w:t xml:space="preserve">xây lắp, EPC, EC, PC, chìa khóa trao tay </w:t>
      </w:r>
      <w:bookmarkEnd w:id="29"/>
      <w:r>
        <w:rPr>
          <w:rFonts w:ascii="Times New Roman" w:hAnsi="Times New Roman"/>
          <w:sz w:val="28"/>
          <w:szCs w:val="28"/>
          <w:lang w:val="nl-NL"/>
        </w:rPr>
        <w:t>không hoàn thành do lỗi của nhà thầu bao gồm:</w:t>
      </w:r>
    </w:p>
    <w:p w14:paraId="3E0B7E51">
      <w:pPr>
        <w:pStyle w:val="34"/>
        <w:widowControl w:val="0"/>
        <w:tabs>
          <w:tab w:val="left" w:pos="-142"/>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và nhà thầu không phản đối;</w:t>
      </w:r>
    </w:p>
    <w:p w14:paraId="59F9D193">
      <w:pPr>
        <w:pStyle w:val="34"/>
        <w:widowControl w:val="0"/>
        <w:tabs>
          <w:tab w:val="left" w:pos="-142"/>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không được nhà thầu chấp thuận nhưng đã được trọng tài hoặc tòa án kết luận theo hướng bất lợi cho nhà thầu.</w:t>
      </w:r>
    </w:p>
    <w:p w14:paraId="5FE9E0AC">
      <w:pPr>
        <w:widowControl w:val="0"/>
        <w:spacing w:before="120" w:after="120" w:line="264" w:lineRule="auto"/>
        <w:ind w:firstLine="709"/>
        <w:jc w:val="both"/>
        <w:rPr>
          <w:rFonts w:ascii="Times New Roman" w:hAnsi="Times New Roman"/>
          <w:lang w:val="nl-NL" w:eastAsia="zh-CN"/>
        </w:rPr>
      </w:pPr>
      <w:r>
        <w:rPr>
          <w:rFonts w:ascii="Times New Roman" w:hAnsi="Times New Roman"/>
          <w:lang w:val="zh-CN" w:eastAsia="zh-CN"/>
        </w:rPr>
        <w:t>Các hợp đồng không hoàn thành không bao gồm các hợp đồng mà quyết định của Chủ đầu tư đã bị bác bỏ bằng cơ chế giải quyết tranh chấp.</w:t>
      </w:r>
      <w:r>
        <w:rPr>
          <w:rFonts w:ascii="Times New Roman" w:hAnsi="Times New Roman"/>
          <w:lang w:val="nl-NL" w:eastAsia="zh-CN"/>
        </w:rPr>
        <w:t xml:space="preserve"> Việc xác định h</w:t>
      </w:r>
      <w:r>
        <w:rPr>
          <w:rFonts w:ascii="Times New Roman" w:hAnsi="Times New Roman"/>
          <w:lang w:val="zh-CN" w:eastAsia="zh-CN"/>
        </w:rPr>
        <w:t xml:space="preserve">ợp đồng không hoàn thành phải dựa trên tất cả những thông tin về tranh chấp hoặc kiện tụng được giải quyết theo quy định của cơ chế giải quyết tranh chấp </w:t>
      </w:r>
      <w:r>
        <w:rPr>
          <w:rFonts w:ascii="Times New Roman" w:hAnsi="Times New Roman"/>
          <w:lang w:val="nl-NL" w:eastAsia="zh-CN"/>
        </w:rPr>
        <w:t>của</w:t>
      </w:r>
      <w:r>
        <w:rPr>
          <w:rFonts w:ascii="Times New Roman" w:hAnsi="Times New Roman"/>
          <w:lang w:val="zh-CN" w:eastAsia="zh-CN"/>
        </w:rPr>
        <w:t xml:space="preserve"> hợp đồng tương ứng và khi mà nhà thầu đã hết tất cả các cơ hội có thể khiếu nại.</w:t>
      </w:r>
      <w:r>
        <w:rPr>
          <w:rFonts w:ascii="Times New Roman" w:hAnsi="Times New Roman"/>
          <w:lang w:val="nl-NL" w:eastAsia="zh-CN"/>
        </w:rPr>
        <w:t xml:space="preserve"> Đối với các hợp đồng chậm tiến độ do lỗi của nhà thầu nhưng vẫn hoàn thành hợp đồng thì không được coi là hợp đồng không hoàn thành.</w:t>
      </w:r>
    </w:p>
    <w:p w14:paraId="2A5D1262">
      <w:pPr>
        <w:widowControl w:val="0"/>
        <w:spacing w:before="120" w:after="120" w:line="264" w:lineRule="auto"/>
        <w:ind w:firstLine="709"/>
        <w:jc w:val="both"/>
        <w:rPr>
          <w:rFonts w:ascii="Times New Roman" w:hAnsi="Times New Roman" w:eastAsia=".VnTime"/>
          <w:lang w:val="nl-NL"/>
        </w:rPr>
      </w:pPr>
      <w:r>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w:t>
      </w:r>
      <w:r>
        <w:rPr>
          <w:rFonts w:hint="eastAsia" w:ascii="Times New Roman" w:hAnsi="Times New Roman"/>
          <w:lang w:val="pl-PL"/>
        </w:rPr>
        <w:t>Đ</w:t>
      </w:r>
      <w:r>
        <w:rPr>
          <w:rFonts w:ascii="Times New Roman" w:hAnsi="Times New Roman"/>
          <w:lang w:val="pl-PL"/>
        </w:rPr>
        <w:t xml:space="preserve">iều 133 của Nghị </w:t>
      </w:r>
      <w:r>
        <w:rPr>
          <w:rFonts w:hint="eastAsia" w:ascii="Times New Roman" w:hAnsi="Times New Roman"/>
          <w:lang w:val="pl-PL"/>
        </w:rPr>
        <w:t>đ</w:t>
      </w:r>
      <w:r>
        <w:rPr>
          <w:rFonts w:ascii="Times New Roman" w:hAnsi="Times New Roman"/>
          <w:lang w:val="pl-PL"/>
        </w:rPr>
        <w:t>ịnh số 214/2025/N</w:t>
      </w:r>
      <w:r>
        <w:rPr>
          <w:rFonts w:hint="eastAsia" w:ascii="Times New Roman" w:hAnsi="Times New Roman"/>
          <w:lang w:val="pl-PL"/>
        </w:rPr>
        <w:t>Đ</w:t>
      </w:r>
      <w:r>
        <w:rPr>
          <w:rFonts w:ascii="Times New Roman" w:hAnsi="Times New Roman"/>
          <w:lang w:val="pl-PL"/>
        </w:rPr>
        <w:t xml:space="preserve">-CP thì thành viên liên danh còn lại không bị coi là không hoàn thành hợp đồng do lỗi của nhà thầu. </w:t>
      </w:r>
      <w:r>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Pr>
          <w:rFonts w:ascii="Times New Roman" w:hAnsi="Times New Roman"/>
          <w:lang w:val="pl-PL"/>
        </w:rPr>
        <w:t xml:space="preserve">là không hoàn thành hợp đồng do lỗi </w:t>
      </w:r>
      <w:r>
        <w:rPr>
          <w:rFonts w:ascii="Times New Roman" w:hAnsi="Times New Roman" w:eastAsia=".VnTime"/>
          <w:lang w:val="nl-NL"/>
        </w:rPr>
        <w:t xml:space="preserve">của nhà thầu.  </w:t>
      </w:r>
    </w:p>
    <w:p w14:paraId="63E40670">
      <w:pPr>
        <w:widowControl w:val="0"/>
        <w:spacing w:before="60" w:after="60" w:line="264" w:lineRule="auto"/>
        <w:ind w:firstLine="709"/>
        <w:jc w:val="both"/>
        <w:rPr>
          <w:rFonts w:ascii="Times New Roman" w:hAnsi="Times New Roman"/>
          <w:lang w:val="pl-PL"/>
        </w:rPr>
      </w:pPr>
      <w:r>
        <w:rPr>
          <w:rFonts w:ascii="Times New Roman" w:hAnsi="Times New Roman" w:eastAsia=".VnTime"/>
          <w:lang w:val="nl-NL"/>
        </w:rPr>
        <w:t xml:space="preserve">(3) </w:t>
      </w:r>
      <w:bookmarkStart w:id="30" w:name="_Hlk81164771"/>
      <w:r>
        <w:rPr>
          <w:rFonts w:ascii="Times New Roman" w:hAnsi="Times New Roman"/>
          <w:lang w:val="pl-PL"/>
        </w:rPr>
        <w:t xml:space="preserve">Nhà thầu cung cấp tài liệu chứng minh </w:t>
      </w:r>
      <w:r>
        <w:rPr>
          <w:rFonts w:hint="eastAsia" w:ascii="Times New Roman" w:hAnsi="Times New Roman"/>
          <w:lang w:val="pl-PL"/>
        </w:rPr>
        <w:t>đã</w:t>
      </w:r>
      <w:r>
        <w:rPr>
          <w:rFonts w:ascii="Times New Roman" w:hAnsi="Times New Roman"/>
          <w:lang w:val="pl-PL"/>
        </w:rPr>
        <w:t xml:space="preserve"> thực hiện nghĩa vụ kê khai thuế và nộp thuế thu nhập doanh nghiệp (thuế thu nhập cá nhân </w:t>
      </w:r>
      <w:r>
        <w:rPr>
          <w:rFonts w:hint="eastAsia" w:ascii="Times New Roman" w:hAnsi="Times New Roman"/>
          <w:lang w:val="pl-PL"/>
        </w:rPr>
        <w:t>đ</w:t>
      </w:r>
      <w:r>
        <w:rPr>
          <w:rFonts w:ascii="Times New Roman" w:hAnsi="Times New Roman"/>
          <w:lang w:val="pl-PL"/>
        </w:rPr>
        <w:t>ối với nhà thầu là hộ kinh doanh) của n</w:t>
      </w:r>
      <w:r>
        <w:rPr>
          <w:rFonts w:hint="eastAsia" w:ascii="Times New Roman" w:hAnsi="Times New Roman"/>
          <w:lang w:val="pl-PL"/>
        </w:rPr>
        <w:t>ă</w:t>
      </w:r>
      <w:r>
        <w:rPr>
          <w:rFonts w:ascii="Times New Roman" w:hAnsi="Times New Roman"/>
          <w:lang w:val="pl-PL"/>
        </w:rPr>
        <w:t xml:space="preserve">m tài chính gần nhất so với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 xml:space="preserve">ng thầu. Nghĩa vụ kê khai thuế và nộp thuế phải </w:t>
      </w:r>
      <w:r>
        <w:rPr>
          <w:rFonts w:hint="eastAsia" w:ascii="Times New Roman" w:hAnsi="Times New Roman"/>
          <w:lang w:val="pl-PL"/>
        </w:rPr>
        <w:t>đư</w:t>
      </w:r>
      <w:r>
        <w:rPr>
          <w:rFonts w:ascii="Times New Roman" w:hAnsi="Times New Roman"/>
          <w:lang w:val="pl-PL"/>
        </w:rPr>
        <w:t>ợc thực hiện tr</w:t>
      </w:r>
      <w:r>
        <w:rPr>
          <w:rFonts w:hint="eastAsia" w:ascii="Times New Roman" w:hAnsi="Times New Roman"/>
          <w:lang w:val="pl-PL"/>
        </w:rPr>
        <w:t>ư</w:t>
      </w:r>
      <w:r>
        <w:rPr>
          <w:rFonts w:ascii="Times New Roman" w:hAnsi="Times New Roman"/>
          <w:lang w:val="pl-PL"/>
        </w:rPr>
        <w:t xml:space="preserve">ớc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Nghĩa vụ nộp thuế là nộp thuế với giá trị thuế t</w:t>
      </w:r>
      <w:r>
        <w:rPr>
          <w:rFonts w:hint="eastAsia" w:ascii="Times New Roman" w:hAnsi="Times New Roman"/>
          <w:lang w:val="pl-PL"/>
        </w:rPr>
        <w:t>ươ</w:t>
      </w:r>
      <w:r>
        <w:rPr>
          <w:rFonts w:ascii="Times New Roman" w:hAnsi="Times New Roman"/>
          <w:lang w:val="pl-PL"/>
        </w:rPr>
        <w:t xml:space="preserve">ng ứng với thuế suất, thu nhập chịu thuế, doanh thu tính thuế nhà thầu kê khai trên Hệ thống thuế </w:t>
      </w:r>
      <w:r>
        <w:rPr>
          <w:rFonts w:hint="eastAsia" w:ascii="Times New Roman" w:hAnsi="Times New Roman"/>
          <w:lang w:val="pl-PL"/>
        </w:rPr>
        <w:t>đ</w:t>
      </w:r>
      <w:r>
        <w:rPr>
          <w:rFonts w:ascii="Times New Roman" w:hAnsi="Times New Roman"/>
          <w:lang w:val="pl-PL"/>
        </w:rPr>
        <w:t xml:space="preserve">iện tử (số thuế </w:t>
      </w:r>
      <w:r>
        <w:rPr>
          <w:rFonts w:hint="eastAsia" w:ascii="Times New Roman" w:hAnsi="Times New Roman"/>
          <w:lang w:val="pl-PL"/>
        </w:rPr>
        <w:t>đã</w:t>
      </w:r>
      <w:r>
        <w:rPr>
          <w:rFonts w:ascii="Times New Roman" w:hAnsi="Times New Roman"/>
          <w:lang w:val="pl-PL"/>
        </w:rPr>
        <w:t xml:space="preserve"> nộp t</w:t>
      </w:r>
      <w:r>
        <w:rPr>
          <w:rFonts w:hint="eastAsia" w:ascii="Times New Roman" w:hAnsi="Times New Roman"/>
          <w:lang w:val="pl-PL"/>
        </w:rPr>
        <w:t>ươ</w:t>
      </w:r>
      <w:r>
        <w:rPr>
          <w:rFonts w:ascii="Times New Roman" w:hAnsi="Times New Roman"/>
          <w:lang w:val="pl-PL"/>
        </w:rPr>
        <w:t>ng ứng với số thuế phải nộp); tr</w:t>
      </w:r>
      <w:r>
        <w:rPr>
          <w:rFonts w:hint="eastAsia" w:ascii="Times New Roman" w:hAnsi="Times New Roman"/>
          <w:lang w:val="pl-PL"/>
        </w:rPr>
        <w:t>ư</w:t>
      </w:r>
      <w:r>
        <w:rPr>
          <w:rFonts w:ascii="Times New Roman" w:hAnsi="Times New Roman"/>
          <w:lang w:val="pl-PL"/>
        </w:rPr>
        <w:t xml:space="preserve">ờng hợp </w:t>
      </w:r>
      <w:r>
        <w:rPr>
          <w:rFonts w:hint="eastAsia" w:ascii="Times New Roman" w:hAnsi="Times New Roman"/>
          <w:lang w:val="pl-PL"/>
        </w:rPr>
        <w:t>đư</w:t>
      </w:r>
      <w:r>
        <w:rPr>
          <w:rFonts w:ascii="Times New Roman" w:hAnsi="Times New Roman"/>
          <w:lang w:val="pl-PL"/>
        </w:rPr>
        <w:t>ợc chậm nộp thuế, miễn thuế, giảm thuế theo chính sách của Nhà n</w:t>
      </w:r>
      <w:r>
        <w:rPr>
          <w:rFonts w:hint="eastAsia" w:ascii="Times New Roman" w:hAnsi="Times New Roman"/>
          <w:lang w:val="pl-PL"/>
        </w:rPr>
        <w:t>ư</w:t>
      </w:r>
      <w:r>
        <w:rPr>
          <w:rFonts w:ascii="Times New Roman" w:hAnsi="Times New Roman"/>
          <w:lang w:val="pl-PL"/>
        </w:rPr>
        <w:t xml:space="preserve">ớc thì thực hiện theo quy </w:t>
      </w:r>
      <w:r>
        <w:rPr>
          <w:rFonts w:hint="eastAsia" w:ascii="Times New Roman" w:hAnsi="Times New Roman"/>
          <w:lang w:val="pl-PL"/>
        </w:rPr>
        <w:t>đ</w:t>
      </w:r>
      <w:r>
        <w:rPr>
          <w:rFonts w:ascii="Times New Roman" w:hAnsi="Times New Roman"/>
          <w:lang w:val="pl-PL"/>
        </w:rPr>
        <w:t>ịnh này. Nhà thầu nộp các tài liệu nh</w:t>
      </w:r>
      <w:r>
        <w:rPr>
          <w:rFonts w:hint="eastAsia" w:ascii="Times New Roman" w:hAnsi="Times New Roman"/>
          <w:lang w:val="pl-PL"/>
        </w:rPr>
        <w:t>ư</w:t>
      </w:r>
      <w:r>
        <w:rPr>
          <w:rFonts w:ascii="Times New Roman" w:hAnsi="Times New Roman"/>
          <w:lang w:val="pl-PL"/>
        </w:rPr>
        <w:t xml:space="preserve"> sau:</w:t>
      </w:r>
    </w:p>
    <w:p w14:paraId="6F4DC4B0">
      <w:pPr>
        <w:widowControl w:val="0"/>
        <w:spacing w:before="60" w:after="60" w:line="264"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157F9617">
      <w:pPr>
        <w:widowControl w:val="0"/>
        <w:spacing w:before="60" w:after="60" w:line="264"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14:paraId="5AADB776">
      <w:pPr>
        <w:widowControl w:val="0"/>
        <w:spacing w:before="60" w:after="60" w:line="264" w:lineRule="auto"/>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ascii="Times New Roman" w:hAnsi="Times New Roman" w:eastAsia=".VnTime"/>
          <w:lang w:val="nl-NL"/>
        </w:rPr>
        <w:t xml:space="preserve">đã thực hiện nghĩa vụ kê khai thuế và nộp thuế </w:t>
      </w:r>
      <w:r>
        <w:rPr>
          <w:rFonts w:ascii="Times New Roman" w:hAnsi="Times New Roman"/>
          <w:lang w:val="pl-PL"/>
        </w:rPr>
        <w:t>áp dụng đối với năm tài chính trước năm Y (năm Y-1).</w:t>
      </w:r>
    </w:p>
    <w:p w14:paraId="5564122B">
      <w:pPr>
        <w:widowControl w:val="0"/>
        <w:spacing w:before="60" w:after="60" w:line="264" w:lineRule="auto"/>
        <w:ind w:firstLine="709"/>
        <w:jc w:val="both"/>
        <w:rPr>
          <w:rFonts w:ascii="Times New Roman" w:hAnsi="Times New Roman"/>
          <w:lang w:val="pl-PL"/>
        </w:rPr>
      </w:pPr>
      <w:r>
        <w:rPr>
          <w:rFonts w:ascii="Times New Roman" w:hAnsi="Times New Roman"/>
          <w:i/>
          <w:iCs/>
          <w:lang w:val="pl-PL"/>
        </w:rPr>
        <w:t>(Ví dụ: Thời điểm đóng thầu là ngày 20/3/2024, năm tài chính của nhà thầu là 01/01 – 31/12 thì nhà thầu phải chứng minh</w:t>
      </w:r>
      <w:r>
        <w:rPr>
          <w:rFonts w:ascii="Times New Roman" w:hAnsi="Times New Roman" w:eastAsia=".VnTime"/>
          <w:lang w:val="nl-NL"/>
        </w:rPr>
        <w:t xml:space="preserve"> </w:t>
      </w:r>
      <w:r>
        <w:rPr>
          <w:rFonts w:ascii="Times New Roman" w:hAnsi="Times New Roman" w:eastAsia=".VnTime"/>
          <w:i/>
          <w:iCs/>
          <w:lang w:val="nl-NL"/>
        </w:rPr>
        <w:t>đã thực hiện nghĩa vụ kê khai thuế và nộp thuế của năm 2022).</w:t>
      </w:r>
    </w:p>
    <w:p w14:paraId="7B19CF76">
      <w:pPr>
        <w:pStyle w:val="15"/>
        <w:widowControl w:val="0"/>
        <w:tabs>
          <w:tab w:val="left" w:pos="426"/>
        </w:tabs>
        <w:spacing w:before="60" w:after="60" w:line="264" w:lineRule="auto"/>
        <w:ind w:firstLine="709"/>
        <w:jc w:val="both"/>
        <w:rPr>
          <w:rFonts w:ascii="Times New Roman" w:hAnsi="Times New Roman"/>
          <w:szCs w:val="28"/>
          <w:lang w:val="pl-PL"/>
        </w:rPr>
      </w:pPr>
      <w:bookmarkStart w:id="31" w:name="_Hlk154064041"/>
      <w:r>
        <w:rPr>
          <w:rFonts w:ascii="Times New Roman" w:hAnsi="Times New Roman"/>
          <w:szCs w:val="28"/>
          <w:lang w:val="nl-NL"/>
        </w:rPr>
        <w:t xml:space="preserve">(4) </w:t>
      </w:r>
      <w:bookmarkStart w:id="32" w:name="_Hlk171950247"/>
      <w:r>
        <w:rPr>
          <w:rFonts w:ascii="Times New Roman" w:hAnsi="Times New Roman"/>
          <w:szCs w:val="28"/>
          <w:lang w:val="nl-NL"/>
        </w:rPr>
        <w:t xml:space="preserve">Việc xác định giá trị tài sản ròng được thực hiện trên cơ sở báo cáo tài chính của nhà thầu. </w:t>
      </w:r>
      <w:r>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2838EBE3">
      <w:pPr>
        <w:widowControl w:val="0"/>
        <w:spacing w:before="60" w:after="60" w:line="264" w:lineRule="auto"/>
        <w:ind w:firstLine="709"/>
        <w:jc w:val="both"/>
        <w:rPr>
          <w:rFonts w:ascii="Times New Roman" w:hAnsi="Times New Roman"/>
          <w:iCs/>
          <w:lang w:val="pl-PL"/>
        </w:rPr>
      </w:pPr>
      <w:r>
        <w:rPr>
          <w:rFonts w:ascii="Times New Roman" w:hAnsi="Times New Roman"/>
          <w:i/>
          <w:iCs/>
          <w:lang w:val="pl-PL"/>
        </w:rPr>
        <w:t>Ví dụ: Ngày có thời điểm đóng thầu là ngày 20/3/2024, năm tài chính của nhà thầu là 01/01 – 31/12 và HSYC yêu cầu nhà thầu nộp báo cáo tài chính của 03 năm gần nhất thì việc xác định giá trị tài sản ròng của nhà thầu được thực hiện trên cơ sở báo cáo tài chính năm 2022.</w:t>
      </w:r>
      <w:r>
        <w:rPr>
          <w:rFonts w:ascii="Times New Roman" w:hAnsi="Times New Roman"/>
          <w:iCs/>
          <w:lang w:val="pl-PL"/>
        </w:rPr>
        <w:t xml:space="preserve"> </w:t>
      </w:r>
    </w:p>
    <w:bookmarkEnd w:id="32"/>
    <w:p w14:paraId="2ABE2D6C">
      <w:pPr>
        <w:widowControl w:val="0"/>
        <w:spacing w:before="60" w:after="60" w:line="264" w:lineRule="auto"/>
        <w:ind w:firstLine="709"/>
        <w:jc w:val="both"/>
        <w:rPr>
          <w:rFonts w:ascii="Times New Roman" w:hAnsi="Times New Roman"/>
          <w:lang w:val="nl-NL"/>
        </w:rPr>
      </w:pPr>
      <w:r>
        <w:rPr>
          <w:rFonts w:ascii="Times New Roman" w:hAnsi="Times New Roman"/>
          <w:lang w:val="nl-NL"/>
        </w:rPr>
        <w:t xml:space="preserve">Đối với nhà </w:t>
      </w:r>
      <w:r>
        <w:rPr>
          <w:rFonts w:ascii="Times New Roman" w:hAnsi="Times New Roman"/>
          <w:lang w:val="pl-PL"/>
        </w:rPr>
        <w:t>thầu</w:t>
      </w:r>
      <w:r>
        <w:rPr>
          <w:rFonts w:ascii="Times New Roman" w:hAnsi="Times New Roman"/>
          <w:lang w:val="nl-NL"/>
        </w:rPr>
        <w:t xml:space="preserve"> là hộ kinh doanh thì không đánh giá tiêu chí này.</w:t>
      </w:r>
    </w:p>
    <w:bookmarkEnd w:id="30"/>
    <w:bookmarkEnd w:id="31"/>
    <w:p w14:paraId="5CE1466C">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szCs w:val="28"/>
          <w:lang w:val="nl-NL"/>
        </w:rPr>
        <w:t xml:space="preserve">(5) </w:t>
      </w:r>
      <w:bookmarkStart w:id="33" w:name="_Hlk81164781"/>
      <w:bookmarkStart w:id="34" w:name="_Hlk164756545"/>
      <w:r>
        <w:rPr>
          <w:rFonts w:ascii="Times New Roman" w:hAnsi="Times New Roman"/>
          <w:szCs w:val="28"/>
          <w:lang w:val="nl-NL"/>
        </w:rPr>
        <w:t xml:space="preserve">Ghi thời gian yêu cầu, thông thường từ 03 năm đến 05 năm trước năm có thời điểm đóng thầu. </w:t>
      </w:r>
      <w:r>
        <w:rPr>
          <w:rFonts w:ascii="Times New Roman" w:hAnsi="Times New Roman" w:eastAsia="Calibri"/>
          <w:szCs w:val="28"/>
          <w:lang w:val="nl-NL"/>
        </w:rPr>
        <w:t>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bookmarkEnd w:id="33"/>
    </w:p>
    <w:p w14:paraId="4957944C">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là hộ kinh doanh, không bắt buộc phải nộp báo cáo tài chính nhưng nhà thầu phải cung cấp tài liệu chứng minh doanh thu tương ứng với nghĩa vụ thuế.</w:t>
      </w:r>
    </w:p>
    <w:p w14:paraId="3FE0F323">
      <w:pPr>
        <w:widowControl w:val="0"/>
        <w:spacing w:before="80" w:after="80" w:line="264" w:lineRule="auto"/>
        <w:ind w:firstLine="709"/>
        <w:jc w:val="both"/>
        <w:rPr>
          <w:rFonts w:ascii="Times New Roman" w:hAnsi="Times New Roman"/>
          <w:lang w:val="pl-PL"/>
        </w:rPr>
      </w:pPr>
      <w:bookmarkStart w:id="35" w:name="_Hlk154652577"/>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5"/>
      <w:r>
        <w:rPr>
          <w:rFonts w:ascii="Times New Roman" w:hAnsi="Times New Roman"/>
          <w:lang w:val="pl-PL"/>
        </w:rPr>
        <w:t>(năm Y-1, Y-2...).</w:t>
      </w:r>
    </w:p>
    <w:p w14:paraId="33DC6327">
      <w:pPr>
        <w:pStyle w:val="34"/>
        <w:widowControl w:val="0"/>
        <w:tabs>
          <w:tab w:val="left" w:pos="0"/>
        </w:tabs>
        <w:spacing w:before="80" w:after="80" w:line="264" w:lineRule="auto"/>
        <w:ind w:firstLine="709"/>
        <w:jc w:val="both"/>
        <w:rPr>
          <w:rFonts w:ascii="Times New Roman" w:hAnsi="Times New Roman"/>
          <w:i/>
          <w:iCs/>
          <w:sz w:val="28"/>
          <w:szCs w:val="28"/>
          <w:shd w:val="clear" w:color="auto" w:fill="FFFFFF"/>
        </w:rPr>
      </w:pPr>
      <w:r>
        <w:rPr>
          <w:rFonts w:ascii="Times New Roman" w:hAnsi="Times New Roman"/>
          <w:i/>
          <w:iCs/>
          <w:sz w:val="28"/>
          <w:szCs w:val="28"/>
          <w:shd w:val="clear" w:color="auto" w:fill="FFFFFF"/>
        </w:rPr>
        <w:t xml:space="preserve">Ví dụ: </w:t>
      </w:r>
    </w:p>
    <w:p w14:paraId="28D4960D">
      <w:pPr>
        <w:pStyle w:val="34"/>
        <w:widowControl w:val="0"/>
        <w:tabs>
          <w:tab w:val="left" w:pos="0"/>
        </w:tabs>
        <w:spacing w:before="80" w:after="80" w:line="264" w:lineRule="auto"/>
        <w:ind w:firstLine="709"/>
        <w:jc w:val="both"/>
        <w:rPr>
          <w:rFonts w:ascii="Times New Roman" w:hAnsi="Times New Roman"/>
          <w:i/>
          <w:iCs/>
          <w:sz w:val="28"/>
          <w:szCs w:val="28"/>
          <w:shd w:val="clear" w:color="auto" w:fill="FFFFFF"/>
        </w:rPr>
      </w:pPr>
      <w:r>
        <w:rPr>
          <w:rFonts w:ascii="Times New Roman" w:hAnsi="Times New Roman"/>
          <w:i/>
          <w:iCs/>
          <w:sz w:val="28"/>
          <w:szCs w:val="28"/>
          <w:shd w:val="clear" w:color="auto" w:fill="FFFFFF"/>
        </w:rPr>
        <w:t xml:space="preserve">- Ngày có thời điểm đóng thầu là ngày 20/3/2024, năm tài chính của nhà thầu là 01/01 – 31/12 và HSYC yêu cầu nhà thầu nộp báo cáo tài chính của 03 năm gần nhất thì nhà thầu phải nộp báo cáo tài chính của các năm 2020, 2021, 2022). </w:t>
      </w:r>
    </w:p>
    <w:p w14:paraId="7E8D441D">
      <w:pPr>
        <w:widowControl w:val="0"/>
        <w:spacing w:before="80" w:after="80" w:line="264" w:lineRule="auto"/>
        <w:ind w:firstLine="709"/>
        <w:jc w:val="both"/>
        <w:rPr>
          <w:rFonts w:ascii="Times New Roman" w:hAnsi="Times New Roman"/>
          <w:i/>
          <w:iCs/>
          <w:lang w:val="pl-PL"/>
        </w:rPr>
      </w:pPr>
      <w:r>
        <w:rPr>
          <w:rFonts w:ascii="Times New Roman" w:hAnsi="Times New Roman"/>
          <w:i/>
          <w:iCs/>
          <w:shd w:val="clear" w:color="auto" w:fill="FFFFFF"/>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Pr>
          <w:rFonts w:ascii="Times New Roman" w:hAnsi="Times New Roman"/>
          <w:i/>
          <w:iCs/>
          <w:lang w:val="pl-PL"/>
        </w:rPr>
        <w:t xml:space="preserve"> </w:t>
      </w:r>
      <w:bookmarkEnd w:id="34"/>
    </w:p>
    <w:p w14:paraId="0C7B131C">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(6) Cách tính toán thông thường về mức yêu cầu doanh thu bình quân hằng năm (không bao gồm thuế VAT): </w:t>
      </w:r>
    </w:p>
    <w:p w14:paraId="6898D556">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a) </w:t>
      </w:r>
      <w:bookmarkStart w:id="36" w:name="_Hlk81164800"/>
      <w:r>
        <w:rPr>
          <w:rFonts w:ascii="Times New Roman" w:hAnsi="Times New Roman"/>
          <w:sz w:val="28"/>
          <w:szCs w:val="28"/>
          <w:lang w:val="nl-NL"/>
        </w:rPr>
        <w:t>Trường hợp thời gian thực hiện gói thầu từ 12 tháng trở lên thì cách tính doanh thu như sau:</w:t>
      </w:r>
    </w:p>
    <w:p w14:paraId="4A3D3EF9">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Yêu cầu tối thiểu về mức doanh thu bình quân hằng năm </w:t>
      </w:r>
      <w:r>
        <w:rPr>
          <w:rFonts w:ascii="Times New Roman" w:hAnsi="Times New Roman" w:eastAsia="Calibri"/>
          <w:sz w:val="28"/>
          <w:szCs w:val="28"/>
          <w:lang/>
        </w:rPr>
        <w:t>(không bao gồm thuế VAT)</w:t>
      </w:r>
      <w:r>
        <w:rPr>
          <w:rFonts w:ascii="Times New Roman" w:hAnsi="Times New Roman" w:eastAsia="Calibri"/>
          <w:sz w:val="28"/>
          <w:szCs w:val="28"/>
          <w:lang w:val="nl-NL"/>
        </w:rPr>
        <w:t xml:space="preserve"> </w:t>
      </w:r>
      <w:r>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6"/>
      <w:r>
        <w:rPr>
          <w:rFonts w:ascii="Times New Roman" w:hAnsi="Times New Roman"/>
          <w:sz w:val="28"/>
          <w:szCs w:val="28"/>
          <w:lang w:val="nl-NL"/>
        </w:rPr>
        <w:t>;</w:t>
      </w:r>
    </w:p>
    <w:p w14:paraId="2AA5C487">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b) Trường hợp thời gian thực hiện gói thầu dưới 12 tháng thì cách tính doanh thu như sau: </w:t>
      </w:r>
    </w:p>
    <w:p w14:paraId="3471425D">
      <w:pPr>
        <w:pStyle w:val="34"/>
        <w:widowControl w:val="0"/>
        <w:tabs>
          <w:tab w:val="left" w:pos="0"/>
        </w:tabs>
        <w:spacing w:before="80" w:after="80" w:line="264" w:lineRule="auto"/>
        <w:ind w:firstLine="709"/>
        <w:jc w:val="both"/>
        <w:rPr>
          <w:rFonts w:ascii="Times New Roman" w:hAnsi="Times New Roman"/>
          <w:b/>
          <w:bCs/>
          <w:sz w:val="28"/>
          <w:szCs w:val="28"/>
          <w:lang w:val="nl-NL"/>
        </w:rPr>
      </w:pPr>
      <w:bookmarkStart w:id="37" w:name="_Hlk81164826"/>
      <w:r>
        <w:rPr>
          <w:rFonts w:ascii="Times New Roman" w:hAnsi="Times New Roman"/>
          <w:b/>
          <w:bCs/>
          <w:sz w:val="28"/>
          <w:szCs w:val="28"/>
          <w:lang w:val="nl-NL"/>
        </w:rPr>
        <w:t>Yêu cầu tối thiểu về mức doanh thu bình quân hằng năm</w:t>
      </w:r>
      <w:r>
        <w:rPr>
          <w:rFonts w:ascii="Times New Roman" w:hAnsi="Times New Roman" w:eastAsia="Calibri"/>
          <w:b/>
          <w:bCs/>
          <w:sz w:val="28"/>
          <w:szCs w:val="28"/>
          <w:lang w:val="nl-NL"/>
        </w:rPr>
        <w:t xml:space="preserve"> </w:t>
      </w:r>
      <w:r>
        <w:rPr>
          <w:rFonts w:ascii="Times New Roman" w:hAnsi="Times New Roman" w:eastAsia="Calibri"/>
          <w:b/>
          <w:bCs/>
          <w:sz w:val="28"/>
          <w:szCs w:val="28"/>
          <w:lang/>
        </w:rPr>
        <w:t xml:space="preserve">(không bao gồm thuế VAT) </w:t>
      </w:r>
      <w:r>
        <w:rPr>
          <w:rFonts w:ascii="Times New Roman" w:hAnsi="Times New Roman"/>
          <w:b/>
          <w:bCs/>
          <w:sz w:val="28"/>
          <w:szCs w:val="28"/>
          <w:lang w:val="nl-NL"/>
        </w:rPr>
        <w:t>= (Giá gói thầu – giá trị thuế VAT) x k</w:t>
      </w:r>
      <w:bookmarkEnd w:id="37"/>
      <w:r>
        <w:rPr>
          <w:rFonts w:ascii="Times New Roman" w:hAnsi="Times New Roman"/>
          <w:b/>
          <w:bCs/>
          <w:sz w:val="28"/>
          <w:szCs w:val="28"/>
          <w:lang w:val="nl-NL"/>
        </w:rPr>
        <w:t>.</w:t>
      </w:r>
      <w:bookmarkStart w:id="38" w:name="_Hlk81163956"/>
    </w:p>
    <w:p w14:paraId="780BC306">
      <w:pPr>
        <w:pStyle w:val="34"/>
        <w:widowControl w:val="0"/>
        <w:tabs>
          <w:tab w:val="left" w:pos="0"/>
        </w:tabs>
        <w:spacing w:before="80" w:after="80" w:line="264" w:lineRule="auto"/>
        <w:ind w:firstLine="709"/>
        <w:jc w:val="both"/>
        <w:rPr>
          <w:rFonts w:ascii="Times New Roman" w:hAnsi="Times New Roman"/>
          <w:b/>
          <w:bCs/>
          <w:sz w:val="28"/>
          <w:szCs w:val="28"/>
          <w:lang w:val="nl-NL"/>
        </w:rPr>
      </w:pPr>
      <w:r>
        <w:rPr>
          <w:rFonts w:ascii="Times New Roman" w:hAnsi="Times New Roman"/>
          <w:sz w:val="28"/>
          <w:szCs w:val="28"/>
          <w:lang w:val="nl-NL"/>
        </w:rPr>
        <w:t>Thông thường yêu cầu hệ số “k” trong công thức này là 1,5</w:t>
      </w:r>
      <w:bookmarkEnd w:id="38"/>
      <w:r>
        <w:rPr>
          <w:rFonts w:ascii="Times New Roman" w:hAnsi="Times New Roman"/>
          <w:sz w:val="28"/>
          <w:szCs w:val="28"/>
          <w:lang w:val="nl-NL"/>
        </w:rPr>
        <w:t>.</w:t>
      </w:r>
    </w:p>
    <w:p w14:paraId="7645A3D4">
      <w:pPr>
        <w:widowControl w:val="0"/>
        <w:spacing w:before="120" w:after="120" w:line="264" w:lineRule="auto"/>
        <w:ind w:firstLine="709"/>
        <w:jc w:val="both"/>
        <w:rPr>
          <w:rFonts w:ascii="Times New Roman" w:hAnsi="Times New Roman"/>
          <w:lang w:val="nl-NL"/>
        </w:rPr>
      </w:pPr>
      <w:r>
        <w:rPr>
          <w:rFonts w:ascii="Times New Roman" w:hAnsi="Times New Roman"/>
          <w:lang w:val="nl-NL"/>
        </w:rPr>
        <w:t xml:space="preserve">(7)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39" w:name="_Hlk179811821"/>
      <w:r>
        <w:rPr>
          <w:rFonts w:ascii="Times New Roman" w:hAnsi="Times New Roman"/>
          <w:lang w:val="nl-NL"/>
        </w:rPr>
        <w:t>Trường hợp HSYC có yêu cầu về cam kết cung cấp tín dụng và nhà thầu sử dụng cam kết này để chứng minh nguồn lực tài chính thì nhà thầu phải đính kèm cam kết cung cấp tín dụng trong HSĐX.</w:t>
      </w:r>
    </w:p>
    <w:bookmarkEnd w:id="39"/>
    <w:p w14:paraId="68AAF685">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(8) Yêu cầu về nguồn lực tài chính cho gói thầu:</w:t>
      </w:r>
    </w:p>
    <w:p w14:paraId="01C04BEC">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a) Đối với gói thầu có thời gian thực hiện gói thầu từ 12 tháng trở lên, yêu cầu về nguồn lực tài chính cho gói thầu được xác định theo công thức sau:</w:t>
      </w:r>
    </w:p>
    <w:p w14:paraId="492D5D06">
      <w:pPr>
        <w:pStyle w:val="34"/>
        <w:widowControl w:val="0"/>
        <w:tabs>
          <w:tab w:val="left" w:pos="0"/>
        </w:tabs>
        <w:spacing w:before="120"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t xml:space="preserve">Yêu cầu về nguồn lực tài chính cho gói thầu = t x (Giá gói thầu/thời gian thực hiện </w:t>
      </w:r>
      <w:r>
        <w:rPr>
          <w:rFonts w:ascii="Times New Roman" w:hAnsi="Times New Roman"/>
          <w:b/>
          <w:bCs/>
          <w:sz w:val="28"/>
          <w:szCs w:val="28"/>
          <w:lang w:val="nl-NL"/>
        </w:rPr>
        <w:t>gói thầu</w:t>
      </w:r>
      <w:r>
        <w:rPr>
          <w:rFonts w:ascii="Times New Roman" w:hAnsi="Times New Roman"/>
          <w:sz w:val="28"/>
          <w:szCs w:val="28"/>
          <w:lang w:val="nl-NL"/>
        </w:rPr>
        <w:t xml:space="preserve"> </w:t>
      </w:r>
      <w:r>
        <w:rPr>
          <w:rFonts w:ascii="Times New Roman" w:hAnsi="Times New Roman"/>
          <w:b/>
          <w:sz w:val="28"/>
          <w:szCs w:val="28"/>
          <w:lang w:val="nl-NL"/>
        </w:rPr>
        <w:t>(tính theo tháng)).</w:t>
      </w:r>
    </w:p>
    <w:p w14:paraId="6C56832D">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Thông thường yêu cầu hệ số “t” trong công thức này là 3.</w:t>
      </w:r>
    </w:p>
    <w:p w14:paraId="4DF33794">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b) Đối với gói thầu có thời gian thực hiện gói thầu dưới 12 tháng, yêu cầu về nguồn lực tài chính cho gói thầu được xác định theo công thức sau:</w:t>
      </w:r>
    </w:p>
    <w:p w14:paraId="06A807B4">
      <w:pPr>
        <w:pStyle w:val="34"/>
        <w:widowControl w:val="0"/>
        <w:tabs>
          <w:tab w:val="left" w:pos="0"/>
        </w:tabs>
        <w:spacing w:before="120"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t>Yêu cầu về nguồn lực tài chính cho gói thầu = 30% x Giá gói thầu.</w:t>
      </w:r>
    </w:p>
    <w:p w14:paraId="773C3D2F">
      <w:pPr>
        <w:widowControl w:val="0"/>
        <w:spacing w:before="120" w:after="120" w:line="264" w:lineRule="auto"/>
        <w:ind w:firstLine="709"/>
        <w:jc w:val="both"/>
        <w:rPr>
          <w:rFonts w:ascii="Times New Roman" w:hAnsi="Times New Roman"/>
          <w:lang w:val="pl-PL"/>
        </w:rPr>
      </w:pPr>
      <w:r>
        <w:rPr>
          <w:rFonts w:ascii="Times New Roman" w:hAnsi="Times New Roman"/>
          <w:lang w:val="nl-NL"/>
        </w:rPr>
        <w:t xml:space="preserve">(9) </w:t>
      </w:r>
      <w:r>
        <w:rPr>
          <w:rFonts w:ascii="Times New Roman" w:hAnsi="Times New Roman" w:eastAsia=".VnTime"/>
          <w:lang w:val="nl-NL"/>
        </w:rPr>
        <w:t xml:space="preserve">Trường hợp gói thầu gồm công trình và hạng mục theo quy định của pháp luật về xây dựng thì chỉ nêu yêu cầu về hợp đồng tương tự đối với công trình. </w:t>
      </w:r>
      <w:r>
        <w:rPr>
          <w:rFonts w:ascii="Times New Roman" w:hAnsi="Times New Roman"/>
          <w:lang w:val="pl-PL"/>
        </w:rPr>
        <w:t>Đối với các hợp đồng tương tự mà nhà thầu đã tham gia với tư cách là thành viên liên danh hoặc nhà thầu phụ thì chỉ tính giá trị phần việc do nhà thầu thực hiện.</w:t>
      </w:r>
    </w:p>
    <w:p w14:paraId="4F1A4CD3">
      <w:pPr>
        <w:tabs>
          <w:tab w:val="left" w:pos="1418"/>
        </w:tabs>
        <w:spacing w:before="120" w:after="120" w:line="264" w:lineRule="auto"/>
        <w:ind w:firstLine="709"/>
        <w:jc w:val="both"/>
        <w:rPr>
          <w:rFonts w:ascii="Times New Roman" w:hAnsi="Times New Roman" w:eastAsia=".VnTime"/>
          <w:iCs/>
          <w:lang w:val="nl-NL"/>
        </w:rPr>
      </w:pPr>
      <w:r>
        <w:rPr>
          <w:rFonts w:hint="eastAsia" w:ascii="Times New Roman" w:hAnsi="Times New Roman"/>
          <w:lang w:val="pl-PL"/>
        </w:rPr>
        <w:t>Đ</w:t>
      </w:r>
      <w:r>
        <w:rPr>
          <w:rFonts w:ascii="Times New Roman" w:hAnsi="Times New Roman"/>
          <w:lang w:val="pl-PL"/>
        </w:rPr>
        <w:t xml:space="preserve">ối với các hợp </w:t>
      </w:r>
      <w:r>
        <w:rPr>
          <w:rFonts w:hint="eastAsia" w:ascii="Times New Roman" w:hAnsi="Times New Roman"/>
          <w:lang w:val="pl-PL"/>
        </w:rPr>
        <w:t>đ</w:t>
      </w:r>
      <w:r>
        <w:rPr>
          <w:rFonts w:ascii="Times New Roman" w:hAnsi="Times New Roman"/>
          <w:lang w:val="pl-PL"/>
        </w:rPr>
        <w:t xml:space="preserve">ồng mà Chủ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tổ chuyên gia có bằng chứng cho thấy nhà thầu </w:t>
      </w:r>
      <w:r>
        <w:rPr>
          <w:rFonts w:hint="eastAsia" w:ascii="Times New Roman" w:hAnsi="Times New Roman"/>
          <w:lang w:val="pl-PL"/>
        </w:rPr>
        <w:t>đã</w:t>
      </w:r>
      <w:r>
        <w:rPr>
          <w:rFonts w:ascii="Times New Roman" w:hAnsi="Times New Roman"/>
          <w:lang w:val="pl-PL"/>
        </w:rPr>
        <w:t xml:space="preserve"> thực hiện với t</w:t>
      </w:r>
      <w:r>
        <w:rPr>
          <w:rFonts w:hint="eastAsia" w:ascii="Times New Roman" w:hAnsi="Times New Roman"/>
          <w:lang w:val="pl-PL"/>
        </w:rPr>
        <w:t>ư</w:t>
      </w:r>
      <w:r>
        <w:rPr>
          <w:rFonts w:ascii="Times New Roman" w:hAnsi="Times New Roman"/>
          <w:lang w:val="pl-PL"/>
        </w:rPr>
        <w:t xml:space="preserve"> cách nhà thầu phụ do </w:t>
      </w:r>
      <w:r>
        <w:rPr>
          <w:rFonts w:hint="eastAsia" w:ascii="Times New Roman" w:hAnsi="Times New Roman"/>
          <w:lang w:val="pl-PL"/>
        </w:rPr>
        <w:t>đư</w:t>
      </w:r>
      <w:r>
        <w:rPr>
          <w:rFonts w:ascii="Times New Roman" w:hAnsi="Times New Roman"/>
          <w:lang w:val="pl-PL"/>
        </w:rPr>
        <w:t>ợc chuyển nh</w:t>
      </w:r>
      <w:r>
        <w:rPr>
          <w:rFonts w:hint="eastAsia" w:ascii="Times New Roman" w:hAnsi="Times New Roman"/>
          <w:lang w:val="pl-PL"/>
        </w:rPr>
        <w:t>ư</w:t>
      </w:r>
      <w:r>
        <w:rPr>
          <w:rFonts w:ascii="Times New Roman" w:hAnsi="Times New Roman"/>
          <w:lang w:val="pl-PL"/>
        </w:rPr>
        <w:t xml:space="preserve">ợng thầu bất hợp pháp, vi phạm quy </w:t>
      </w:r>
      <w:r>
        <w:rPr>
          <w:rFonts w:hint="eastAsia" w:ascii="Times New Roman" w:hAnsi="Times New Roman"/>
          <w:lang w:val="pl-PL"/>
        </w:rPr>
        <w:t>đ</w:t>
      </w:r>
      <w:r>
        <w:rPr>
          <w:rFonts w:ascii="Times New Roman" w:hAnsi="Times New Roman"/>
          <w:lang w:val="pl-PL"/>
        </w:rPr>
        <w:t xml:space="preserve">ịnh tại khoản 8 </w:t>
      </w:r>
      <w:r>
        <w:rPr>
          <w:rFonts w:hint="eastAsia" w:ascii="Times New Roman" w:hAnsi="Times New Roman"/>
          <w:lang w:val="pl-PL"/>
        </w:rPr>
        <w:t>Đ</w:t>
      </w:r>
      <w:r>
        <w:rPr>
          <w:rFonts w:ascii="Times New Roman" w:hAnsi="Times New Roman"/>
          <w:lang w:val="pl-PL"/>
        </w:rPr>
        <w:t xml:space="preserve">iều 16 của Luật </w:t>
      </w:r>
      <w:r>
        <w:rPr>
          <w:rFonts w:hint="eastAsia" w:ascii="Times New Roman" w:hAnsi="Times New Roman"/>
          <w:lang w:val="pl-PL"/>
        </w:rPr>
        <w:t>Đ</w:t>
      </w:r>
      <w:r>
        <w:rPr>
          <w:rFonts w:ascii="Times New Roman" w:hAnsi="Times New Roman"/>
          <w:lang w:val="pl-PL"/>
        </w:rPr>
        <w:t xml:space="preserve">ấu thầu thì hợp </w:t>
      </w:r>
      <w:r>
        <w:rPr>
          <w:rFonts w:hint="eastAsia" w:ascii="Times New Roman" w:hAnsi="Times New Roman"/>
          <w:lang w:val="pl-PL"/>
        </w:rPr>
        <w:t>đ</w:t>
      </w:r>
      <w:r>
        <w:rPr>
          <w:rFonts w:ascii="Times New Roman" w:hAnsi="Times New Roman"/>
          <w:lang w:val="pl-PL"/>
        </w:rPr>
        <w:t xml:space="preserve">ồng này sẽ không </w:t>
      </w:r>
      <w:r>
        <w:rPr>
          <w:rFonts w:hint="eastAsia" w:ascii="Times New Roman" w:hAnsi="Times New Roman"/>
          <w:lang w:val="pl-PL"/>
        </w:rPr>
        <w:t>đư</w:t>
      </w:r>
      <w:r>
        <w:rPr>
          <w:rFonts w:ascii="Times New Roman" w:hAnsi="Times New Roman"/>
          <w:lang w:val="pl-PL"/>
        </w:rPr>
        <w:t xml:space="preserve">ợc xem xét, </w:t>
      </w:r>
      <w:r>
        <w:rPr>
          <w:rFonts w:hint="eastAsia" w:ascii="Times New Roman" w:hAnsi="Times New Roman"/>
          <w:lang w:val="pl-PL"/>
        </w:rPr>
        <w:t>đá</w:t>
      </w:r>
      <w:r>
        <w:rPr>
          <w:rFonts w:ascii="Times New Roman" w:hAnsi="Times New Roman"/>
          <w:lang w:val="pl-PL"/>
        </w:rPr>
        <w:t>nh giá.</w:t>
      </w:r>
    </w:p>
    <w:p w14:paraId="0384AE7F">
      <w:pPr>
        <w:pStyle w:val="34"/>
        <w:widowControl w:val="0"/>
        <w:tabs>
          <w:tab w:val="left" w:pos="0"/>
        </w:tabs>
        <w:spacing w:before="120" w:after="120" w:line="264" w:lineRule="auto"/>
        <w:ind w:firstLine="709"/>
        <w:jc w:val="both"/>
        <w:rPr>
          <w:rFonts w:ascii="Times New Roman" w:hAnsi="Times New Roman"/>
          <w:b/>
          <w:sz w:val="28"/>
          <w:szCs w:val="28"/>
          <w:lang w:val="pl-PL"/>
        </w:rPr>
      </w:pPr>
      <w:r>
        <w:rPr>
          <w:rFonts w:ascii="Times New Roman" w:hAnsi="Times New Roman"/>
          <w:lang w:val="pl-PL"/>
        </w:rPr>
        <w:t xml:space="preserve"> </w:t>
      </w:r>
      <w:r>
        <w:rPr>
          <w:rFonts w:ascii="Times New Roman" w:hAnsi="Times New Roman"/>
          <w:sz w:val="28"/>
          <w:szCs w:val="28"/>
          <w:lang w:val="pl-PL"/>
        </w:rPr>
        <w:t>(10)</w:t>
      </w:r>
      <w:r>
        <w:rPr>
          <w:rFonts w:ascii="Times New Roman" w:hAnsi="Times New Roman"/>
          <w:b/>
          <w:sz w:val="28"/>
          <w:szCs w:val="28"/>
          <w:lang w:val="pl-PL"/>
        </w:rPr>
        <w:t xml:space="preserve"> </w:t>
      </w:r>
      <w:r>
        <w:rPr>
          <w:rFonts w:ascii="Times New Roman" w:hAnsi="Times New Roman"/>
          <w:sz w:val="28"/>
          <w:szCs w:val="28"/>
          <w:lang w:val="de-DE"/>
        </w:rPr>
        <w:t xml:space="preserve">Ghi năm yêu cầu, thông thường từ 03 năm đến 05 năm trước năm có thời điểm đóng thầu. </w:t>
      </w:r>
      <w:r>
        <w:rPr>
          <w:rFonts w:hint="eastAsia" w:ascii="Times New Roman" w:hAnsi="Times New Roman"/>
          <w:b/>
          <w:sz w:val="28"/>
          <w:szCs w:val="28"/>
          <w:lang w:val="de-DE"/>
        </w:rPr>
        <w:t>Đ</w:t>
      </w:r>
      <w:r>
        <w:rPr>
          <w:rFonts w:ascii="Times New Roman" w:hAnsi="Times New Roman"/>
          <w:b/>
          <w:sz w:val="28"/>
          <w:szCs w:val="28"/>
          <w:lang w:val="de-DE"/>
        </w:rPr>
        <w:t xml:space="preserve">ối với công trình cấp </w:t>
      </w:r>
      <w:r>
        <w:rPr>
          <w:rFonts w:hint="eastAsia" w:ascii="Times New Roman" w:hAnsi="Times New Roman"/>
          <w:b/>
          <w:sz w:val="28"/>
          <w:szCs w:val="28"/>
          <w:lang w:val="de-DE"/>
        </w:rPr>
        <w:t>đ</w:t>
      </w:r>
      <w:r>
        <w:rPr>
          <w:rFonts w:ascii="Times New Roman" w:hAnsi="Times New Roman"/>
          <w:b/>
          <w:sz w:val="28"/>
          <w:szCs w:val="28"/>
          <w:lang w:val="de-DE"/>
        </w:rPr>
        <w:t xml:space="preserve">ặc biệt, cấp I có thời gian thực hiện hợp </w:t>
      </w:r>
      <w:r>
        <w:rPr>
          <w:rFonts w:hint="eastAsia" w:ascii="Times New Roman" w:hAnsi="Times New Roman"/>
          <w:b/>
          <w:sz w:val="28"/>
          <w:szCs w:val="28"/>
          <w:lang w:val="de-DE"/>
        </w:rPr>
        <w:t>đ</w:t>
      </w:r>
      <w:r>
        <w:rPr>
          <w:rFonts w:ascii="Times New Roman" w:hAnsi="Times New Roman"/>
          <w:b/>
          <w:sz w:val="28"/>
          <w:szCs w:val="28"/>
          <w:lang w:val="de-DE"/>
        </w:rPr>
        <w:t>ồng lớn h</w:t>
      </w:r>
      <w:r>
        <w:rPr>
          <w:rFonts w:hint="eastAsia" w:ascii="Times New Roman" w:hAnsi="Times New Roman"/>
          <w:b/>
          <w:sz w:val="28"/>
          <w:szCs w:val="28"/>
          <w:lang w:val="de-DE"/>
        </w:rPr>
        <w:t>ơ</w:t>
      </w:r>
      <w:r>
        <w:rPr>
          <w:rFonts w:ascii="Times New Roman" w:hAnsi="Times New Roman"/>
          <w:b/>
          <w:sz w:val="28"/>
          <w:szCs w:val="28"/>
          <w:lang w:val="de-DE"/>
        </w:rPr>
        <w:t xml:space="preserve">n 36 tháng, chủ </w:t>
      </w:r>
      <w:r>
        <w:rPr>
          <w:rFonts w:hint="eastAsia" w:ascii="Times New Roman" w:hAnsi="Times New Roman"/>
          <w:b/>
          <w:sz w:val="28"/>
          <w:szCs w:val="28"/>
          <w:lang w:val="de-DE"/>
        </w:rPr>
        <w:t>đ</w:t>
      </w:r>
      <w:r>
        <w:rPr>
          <w:rFonts w:ascii="Times New Roman" w:hAnsi="Times New Roman"/>
          <w:b/>
          <w:sz w:val="28"/>
          <w:szCs w:val="28"/>
          <w:lang w:val="de-DE"/>
        </w:rPr>
        <w:t>ầu t</w:t>
      </w:r>
      <w:r>
        <w:rPr>
          <w:rFonts w:hint="eastAsia" w:ascii="Times New Roman" w:hAnsi="Times New Roman"/>
          <w:b/>
          <w:sz w:val="28"/>
          <w:szCs w:val="28"/>
          <w:lang w:val="de-DE"/>
        </w:rPr>
        <w:t>ư</w:t>
      </w:r>
      <w:r>
        <w:rPr>
          <w:rFonts w:ascii="Times New Roman" w:hAnsi="Times New Roman"/>
          <w:b/>
          <w:sz w:val="28"/>
          <w:szCs w:val="28"/>
          <w:lang w:val="de-DE"/>
        </w:rPr>
        <w:t xml:space="preserve"> có thể quy </w:t>
      </w:r>
      <w:r>
        <w:rPr>
          <w:rFonts w:hint="eastAsia" w:ascii="Times New Roman" w:hAnsi="Times New Roman"/>
          <w:b/>
          <w:sz w:val="28"/>
          <w:szCs w:val="28"/>
          <w:lang w:val="de-DE"/>
        </w:rPr>
        <w:t>đ</w:t>
      </w:r>
      <w:r>
        <w:rPr>
          <w:rFonts w:ascii="Times New Roman" w:hAnsi="Times New Roman"/>
          <w:b/>
          <w:sz w:val="28"/>
          <w:szCs w:val="28"/>
          <w:lang w:val="de-DE"/>
        </w:rPr>
        <w:t>ịnh n</w:t>
      </w:r>
      <w:r>
        <w:rPr>
          <w:rFonts w:hint="eastAsia" w:ascii="Times New Roman" w:hAnsi="Times New Roman"/>
          <w:b/>
          <w:sz w:val="28"/>
          <w:szCs w:val="28"/>
          <w:lang w:val="de-DE"/>
        </w:rPr>
        <w:t>ă</w:t>
      </w:r>
      <w:r>
        <w:rPr>
          <w:rFonts w:ascii="Times New Roman" w:hAnsi="Times New Roman"/>
          <w:b/>
          <w:sz w:val="28"/>
          <w:szCs w:val="28"/>
          <w:lang w:val="de-DE"/>
        </w:rPr>
        <w:t>m yêu cầu từ 03 n</w:t>
      </w:r>
      <w:r>
        <w:rPr>
          <w:rFonts w:hint="eastAsia" w:ascii="Times New Roman" w:hAnsi="Times New Roman"/>
          <w:b/>
          <w:sz w:val="28"/>
          <w:szCs w:val="28"/>
          <w:lang w:val="de-DE"/>
        </w:rPr>
        <w:t>ă</w:t>
      </w:r>
      <w:r>
        <w:rPr>
          <w:rFonts w:ascii="Times New Roman" w:hAnsi="Times New Roman"/>
          <w:b/>
          <w:sz w:val="28"/>
          <w:szCs w:val="28"/>
          <w:lang w:val="de-DE"/>
        </w:rPr>
        <w:t xml:space="preserve">m </w:t>
      </w:r>
      <w:r>
        <w:rPr>
          <w:rFonts w:hint="eastAsia" w:ascii="Times New Roman" w:hAnsi="Times New Roman"/>
          <w:b/>
          <w:sz w:val="28"/>
          <w:szCs w:val="28"/>
          <w:lang w:val="de-DE"/>
        </w:rPr>
        <w:t>đ</w:t>
      </w:r>
      <w:r>
        <w:rPr>
          <w:rFonts w:ascii="Times New Roman" w:hAnsi="Times New Roman"/>
          <w:b/>
          <w:sz w:val="28"/>
          <w:szCs w:val="28"/>
          <w:lang w:val="de-DE"/>
        </w:rPr>
        <w:t>ến 8 n</w:t>
      </w:r>
      <w:r>
        <w:rPr>
          <w:rFonts w:hint="eastAsia" w:ascii="Times New Roman" w:hAnsi="Times New Roman"/>
          <w:b/>
          <w:sz w:val="28"/>
          <w:szCs w:val="28"/>
          <w:lang w:val="de-DE"/>
        </w:rPr>
        <w:t>ă</w:t>
      </w:r>
      <w:r>
        <w:rPr>
          <w:rFonts w:ascii="Times New Roman" w:hAnsi="Times New Roman"/>
          <w:b/>
          <w:sz w:val="28"/>
          <w:szCs w:val="28"/>
          <w:lang w:val="de-DE"/>
        </w:rPr>
        <w:t>m.</w:t>
      </w:r>
    </w:p>
    <w:p w14:paraId="4718C838">
      <w:pPr>
        <w:widowControl w:val="0"/>
        <w:spacing w:before="80" w:after="80"/>
        <w:ind w:firstLine="709"/>
        <w:jc w:val="both"/>
        <w:rPr>
          <w:rFonts w:ascii="Times New Roman" w:hAnsi="Times New Roman"/>
          <w:lang w:val="pl-PL"/>
        </w:rPr>
      </w:pPr>
      <w:r>
        <w:rPr>
          <w:rFonts w:ascii="Times New Roman" w:hAnsi="Times New Roman"/>
          <w:lang w:val="pl-PL"/>
        </w:rPr>
        <w:t xml:space="preserve">(11) Nhà thầu quản lý là nhà thầu không trực tiếp thực hiện một phần hoặc toàn bộ các công việc của gói thầu mà ký hợp </w:t>
      </w:r>
      <w:r>
        <w:rPr>
          <w:rFonts w:hint="eastAsia" w:ascii="Times New Roman" w:hAnsi="Times New Roman"/>
          <w:lang w:val="pl-PL"/>
        </w:rPr>
        <w:t>đ</w:t>
      </w:r>
      <w:r>
        <w:rPr>
          <w:rFonts w:ascii="Times New Roman" w:hAnsi="Times New Roman"/>
          <w:lang w:val="pl-PL"/>
        </w:rPr>
        <w:t xml:space="preserve">ồng với các nhà thầu khác </w:t>
      </w:r>
      <w:r>
        <w:rPr>
          <w:rFonts w:hint="eastAsia" w:ascii="Times New Roman" w:hAnsi="Times New Roman"/>
          <w:lang w:val="pl-PL"/>
        </w:rPr>
        <w:t>đ</w:t>
      </w:r>
      <w:r>
        <w:rPr>
          <w:rFonts w:ascii="Times New Roman" w:hAnsi="Times New Roman"/>
          <w:lang w:val="pl-PL"/>
        </w:rPr>
        <w:t>ể thực hiện nh</w:t>
      </w:r>
      <w:r>
        <w:rPr>
          <w:rFonts w:hint="eastAsia" w:ascii="Times New Roman" w:hAnsi="Times New Roman"/>
          <w:lang w:val="pl-PL"/>
        </w:rPr>
        <w:t>ư</w:t>
      </w:r>
      <w:r>
        <w:rPr>
          <w:rFonts w:ascii="Times New Roman" w:hAnsi="Times New Roman"/>
          <w:lang w:val="pl-PL"/>
        </w:rPr>
        <w:t xml:space="preserve">ng nhà thầu vẫn quản lý việc thực hiện của các nhà thầu mà mình </w:t>
      </w:r>
      <w:r>
        <w:rPr>
          <w:rFonts w:hint="eastAsia" w:ascii="Times New Roman" w:hAnsi="Times New Roman"/>
          <w:lang w:val="pl-PL"/>
        </w:rPr>
        <w:t>đã</w:t>
      </w:r>
      <w:r>
        <w:rPr>
          <w:rFonts w:ascii="Times New Roman" w:hAnsi="Times New Roman"/>
          <w:lang w:val="pl-PL"/>
        </w:rPr>
        <w:t xml:space="preserve"> ký hợp </w:t>
      </w:r>
      <w:r>
        <w:rPr>
          <w:rFonts w:hint="eastAsia" w:ascii="Times New Roman" w:hAnsi="Times New Roman"/>
          <w:lang w:val="pl-PL"/>
        </w:rPr>
        <w:t>đ</w:t>
      </w:r>
      <w:r>
        <w:rPr>
          <w:rFonts w:ascii="Times New Roman" w:hAnsi="Times New Roman"/>
          <w:lang w:val="pl-PL"/>
        </w:rPr>
        <w:t xml:space="preserve">ồng, </w:t>
      </w:r>
      <w:r>
        <w:rPr>
          <w:rFonts w:hint="eastAsia" w:ascii="Times New Roman" w:hAnsi="Times New Roman"/>
          <w:lang w:val="pl-PL"/>
        </w:rPr>
        <w:t>đ</w:t>
      </w:r>
      <w:r>
        <w:rPr>
          <w:rFonts w:ascii="Times New Roman" w:hAnsi="Times New Roman"/>
          <w:lang w:val="pl-PL"/>
        </w:rPr>
        <w:t>ồng thời vẫn chịu toàn bộ trách nhiệm cũng nh</w:t>
      </w:r>
      <w:r>
        <w:rPr>
          <w:rFonts w:hint="eastAsia" w:ascii="Times New Roman" w:hAnsi="Times New Roman"/>
          <w:lang w:val="pl-PL"/>
        </w:rPr>
        <w:t>ư</w:t>
      </w:r>
      <w:r>
        <w:rPr>
          <w:rFonts w:ascii="Times New Roman" w:hAnsi="Times New Roman"/>
          <w:lang w:val="pl-PL"/>
        </w:rPr>
        <w:t xml:space="preserve"> rủi ro liên quan </w:t>
      </w:r>
      <w:r>
        <w:rPr>
          <w:rFonts w:hint="eastAsia" w:ascii="Times New Roman" w:hAnsi="Times New Roman"/>
          <w:lang w:val="pl-PL"/>
        </w:rPr>
        <w:t>đ</w:t>
      </w:r>
      <w:r>
        <w:rPr>
          <w:rFonts w:ascii="Times New Roman" w:hAnsi="Times New Roman"/>
          <w:lang w:val="pl-PL"/>
        </w:rPr>
        <w:t xml:space="preserve">ến giá thành, tiến </w:t>
      </w:r>
      <w:r>
        <w:rPr>
          <w:rFonts w:hint="eastAsia" w:ascii="Times New Roman" w:hAnsi="Times New Roman"/>
          <w:lang w:val="pl-PL"/>
        </w:rPr>
        <w:t>đ</w:t>
      </w:r>
      <w:r>
        <w:rPr>
          <w:rFonts w:ascii="Times New Roman" w:hAnsi="Times New Roman"/>
          <w:lang w:val="pl-PL"/>
        </w:rPr>
        <w:t>ộ thực hiện, chất l</w:t>
      </w:r>
      <w:r>
        <w:rPr>
          <w:rFonts w:hint="eastAsia" w:ascii="Times New Roman" w:hAnsi="Times New Roman"/>
          <w:lang w:val="pl-PL"/>
        </w:rPr>
        <w:t>ư</w:t>
      </w:r>
      <w:r>
        <w:rPr>
          <w:rFonts w:ascii="Times New Roman" w:hAnsi="Times New Roman"/>
          <w:lang w:val="pl-PL"/>
        </w:rPr>
        <w:t>ợng của gói thầu và các nội dung khác của gói thầu.</w:t>
      </w:r>
    </w:p>
    <w:p w14:paraId="1CC5DEB1">
      <w:pPr>
        <w:widowControl w:val="0"/>
        <w:spacing w:before="80" w:after="80"/>
        <w:ind w:firstLine="709"/>
        <w:jc w:val="both"/>
        <w:rPr>
          <w:rFonts w:ascii="Times New Roman" w:hAnsi="Times New Roman"/>
          <w:lang w:val="pl-PL"/>
        </w:rPr>
      </w:pPr>
      <w:r>
        <w:rPr>
          <w:rFonts w:ascii="Times New Roman" w:hAnsi="Times New Roman"/>
          <w:lang w:val="pl-PL"/>
        </w:rPr>
        <w:t xml:space="preserve">(12) Hoàn thành toàn bộ nghĩa là </w:t>
      </w:r>
      <w:r>
        <w:rPr>
          <w:rFonts w:hint="eastAsia" w:ascii="Times New Roman" w:hAnsi="Times New Roman"/>
          <w:lang w:val="pl-PL"/>
        </w:rPr>
        <w:t>đã</w:t>
      </w:r>
      <w:r>
        <w:rPr>
          <w:rFonts w:ascii="Times New Roman" w:hAnsi="Times New Roman"/>
          <w:lang w:val="pl-PL"/>
        </w:rPr>
        <w:t xml:space="preserve"> thực hiện xong toàn bộ công việc của hợp </w:t>
      </w:r>
      <w:r>
        <w:rPr>
          <w:rFonts w:hint="eastAsia" w:ascii="Times New Roman" w:hAnsi="Times New Roman"/>
          <w:lang w:val="pl-PL"/>
        </w:rPr>
        <w:t>đ</w:t>
      </w:r>
      <w:r>
        <w:rPr>
          <w:rFonts w:ascii="Times New Roman" w:hAnsi="Times New Roman"/>
          <w:lang w:val="pl-PL"/>
        </w:rPr>
        <w:t xml:space="preserve">ồng và </w:t>
      </w:r>
      <w:r>
        <w:rPr>
          <w:rFonts w:hint="eastAsia" w:ascii="Times New Roman" w:hAnsi="Times New Roman"/>
          <w:lang w:val="pl-PL"/>
        </w:rPr>
        <w:t>đư</w:t>
      </w:r>
      <w:r>
        <w:rPr>
          <w:rFonts w:ascii="Times New Roman" w:hAnsi="Times New Roman"/>
          <w:lang w:val="pl-PL"/>
        </w:rPr>
        <w:t xml:space="preserve">ợc nghiệm thu; hoàn thành phần lớn nghĩa là </w:t>
      </w:r>
      <w:r>
        <w:rPr>
          <w:rFonts w:hint="eastAsia" w:ascii="Times New Roman" w:hAnsi="Times New Roman"/>
          <w:lang w:val="pl-PL"/>
        </w:rPr>
        <w:t>đã</w:t>
      </w:r>
      <w:r>
        <w:rPr>
          <w:rFonts w:ascii="Times New Roman" w:hAnsi="Times New Roman"/>
          <w:lang w:val="pl-PL"/>
        </w:rPr>
        <w:t xml:space="preserve"> hoàn thành và </w:t>
      </w:r>
      <w:r>
        <w:rPr>
          <w:rFonts w:hint="eastAsia" w:ascii="Times New Roman" w:hAnsi="Times New Roman"/>
          <w:lang w:val="pl-PL"/>
        </w:rPr>
        <w:t>đư</w:t>
      </w:r>
      <w:r>
        <w:rPr>
          <w:rFonts w:ascii="Times New Roman" w:hAnsi="Times New Roman"/>
          <w:lang w:val="pl-PL"/>
        </w:rPr>
        <w:t>ợc nghiệm thu ít nhất 80% khối l</w:t>
      </w:r>
      <w:r>
        <w:rPr>
          <w:rFonts w:hint="eastAsia" w:ascii="Times New Roman" w:hAnsi="Times New Roman"/>
          <w:lang w:val="pl-PL"/>
        </w:rPr>
        <w:t>ư</w:t>
      </w:r>
      <w:r>
        <w:rPr>
          <w:rFonts w:ascii="Times New Roman" w:hAnsi="Times New Roman"/>
          <w:lang w:val="pl-PL"/>
        </w:rPr>
        <w:t xml:space="preserve">ợng công việc của hợp </w:t>
      </w:r>
      <w:r>
        <w:rPr>
          <w:rFonts w:hint="eastAsia" w:ascii="Times New Roman" w:hAnsi="Times New Roman"/>
          <w:lang w:val="pl-PL"/>
        </w:rPr>
        <w:t>đ</w:t>
      </w:r>
      <w:r>
        <w:rPr>
          <w:rFonts w:ascii="Times New Roman" w:hAnsi="Times New Roman"/>
          <w:lang w:val="pl-PL"/>
        </w:rPr>
        <w:t xml:space="preserve">ồng. Thời </w:t>
      </w:r>
      <w:r>
        <w:rPr>
          <w:rFonts w:hint="eastAsia" w:ascii="Times New Roman" w:hAnsi="Times New Roman"/>
          <w:lang w:val="pl-PL"/>
        </w:rPr>
        <w:t>đ</w:t>
      </w:r>
      <w:r>
        <w:rPr>
          <w:rFonts w:ascii="Times New Roman" w:hAnsi="Times New Roman"/>
          <w:lang w:val="pl-PL"/>
        </w:rPr>
        <w:t xml:space="preserve">iểm xác nhận hợp </w:t>
      </w:r>
      <w:r>
        <w:rPr>
          <w:rFonts w:hint="eastAsia" w:ascii="Times New Roman" w:hAnsi="Times New Roman"/>
          <w:lang w:val="pl-PL"/>
        </w:rPr>
        <w:t>đ</w:t>
      </w:r>
      <w:r>
        <w:rPr>
          <w:rFonts w:ascii="Times New Roman" w:hAnsi="Times New Roman"/>
          <w:lang w:val="pl-PL"/>
        </w:rPr>
        <w:t xml:space="preserve">ồng hoàn thành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 xml:space="preserve">ịnh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 xml:space="preserve">iểm nghiệm thu hợp </w:t>
      </w:r>
      <w:r>
        <w:rPr>
          <w:rFonts w:hint="eastAsia" w:ascii="Times New Roman" w:hAnsi="Times New Roman"/>
          <w:lang w:val="pl-PL"/>
        </w:rPr>
        <w:t>đ</w:t>
      </w:r>
      <w:r>
        <w:rPr>
          <w:rFonts w:ascii="Times New Roman" w:hAnsi="Times New Roman"/>
          <w:lang w:val="pl-PL"/>
        </w:rPr>
        <w:t>ồng,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 xml:space="preserve">ồng. </w:t>
      </w:r>
    </w:p>
    <w:p w14:paraId="6DFCF7AD">
      <w:pPr>
        <w:widowControl w:val="0"/>
        <w:spacing w:before="80" w:after="80"/>
        <w:ind w:firstLine="709"/>
        <w:jc w:val="both"/>
        <w:rPr>
          <w:rFonts w:ascii="Times New Roman" w:hAnsi="Times New Roman"/>
          <w:lang w:val="pl-PL"/>
        </w:rPr>
      </w:pPr>
      <w:r>
        <w:rPr>
          <w:rFonts w:ascii="Times New Roman" w:hAnsi="Times New Roman"/>
          <w:lang w:val="pl-PL"/>
        </w:rPr>
        <w:t>(13) Tính chất t</w:t>
      </w:r>
      <w:r>
        <w:rPr>
          <w:rFonts w:hint="eastAsia" w:ascii="Times New Roman" w:hAnsi="Times New Roman"/>
          <w:lang w:val="pl-PL"/>
        </w:rPr>
        <w:t>ươ</w:t>
      </w:r>
      <w:r>
        <w:rPr>
          <w:rFonts w:ascii="Times New Roman" w:hAnsi="Times New Roman"/>
          <w:lang w:val="pl-PL"/>
        </w:rPr>
        <w:t xml:space="preserve">ng tự của hợp </w:t>
      </w:r>
      <w:r>
        <w:rPr>
          <w:rFonts w:hint="eastAsia" w:ascii="Times New Roman" w:hAnsi="Times New Roman"/>
          <w:lang w:val="pl-PL"/>
        </w:rPr>
        <w:t>đ</w:t>
      </w:r>
      <w:r>
        <w:rPr>
          <w:rFonts w:ascii="Times New Roman" w:hAnsi="Times New Roman"/>
          <w:lang w:val="pl-PL"/>
        </w:rPr>
        <w:t>ồng EPC, EC: T</w:t>
      </w:r>
      <w:r>
        <w:rPr>
          <w:rFonts w:hint="eastAsia" w:ascii="Times New Roman" w:hAnsi="Times New Roman"/>
          <w:lang w:val="pl-PL"/>
        </w:rPr>
        <w:t>ươ</w:t>
      </w:r>
      <w:r>
        <w:rPr>
          <w:rFonts w:ascii="Times New Roman" w:hAnsi="Times New Roman"/>
          <w:lang w:val="pl-PL"/>
        </w:rPr>
        <w:t xml:space="preserve">ng tự về bản chất và </w:t>
      </w:r>
      <w:r>
        <w:rPr>
          <w:rFonts w:hint="eastAsia" w:ascii="Times New Roman" w:hAnsi="Times New Roman"/>
          <w:lang w:val="pl-PL"/>
        </w:rPr>
        <w:t>đ</w:t>
      </w:r>
      <w:r>
        <w:rPr>
          <w:rFonts w:ascii="Times New Roman" w:hAnsi="Times New Roman"/>
          <w:lang w:val="pl-PL"/>
        </w:rPr>
        <w:t xml:space="preserve">ộ phức tạp </w:t>
      </w:r>
      <w:r>
        <w:rPr>
          <w:rFonts w:hint="eastAsia" w:ascii="Times New Roman" w:hAnsi="Times New Roman"/>
          <w:lang w:val="pl-PL"/>
        </w:rPr>
        <w:t>đ</w:t>
      </w:r>
      <w:r>
        <w:rPr>
          <w:rFonts w:ascii="Times New Roman" w:hAnsi="Times New Roman"/>
          <w:lang w:val="pl-PL"/>
        </w:rPr>
        <w:t>ối với gói thầu;</w:t>
      </w:r>
    </w:p>
    <w:p w14:paraId="1CB69DB6">
      <w:pPr>
        <w:widowControl w:val="0"/>
        <w:spacing w:before="80" w:after="80"/>
        <w:ind w:firstLine="709"/>
        <w:jc w:val="both"/>
        <w:rPr>
          <w:rFonts w:ascii="Times New Roman" w:hAnsi="Times New Roman"/>
          <w:lang w:val="pl-PL"/>
        </w:rPr>
      </w:pPr>
      <w:r>
        <w:rPr>
          <w:rFonts w:ascii="Times New Roman" w:hAnsi="Times New Roman"/>
          <w:lang w:val="pl-PL"/>
        </w:rPr>
        <w:t>(14) V có giá trị thông th</w:t>
      </w:r>
      <w:r>
        <w:rPr>
          <w:rFonts w:hint="eastAsia" w:ascii="Times New Roman" w:hAnsi="Times New Roman"/>
          <w:lang w:val="pl-PL"/>
        </w:rPr>
        <w:t>ư</w:t>
      </w:r>
      <w:r>
        <w:rPr>
          <w:rFonts w:ascii="Times New Roman" w:hAnsi="Times New Roman"/>
          <w:lang w:val="pl-PL"/>
        </w:rPr>
        <w:t>ờng khoảng 50% giá gói thầu;</w:t>
      </w:r>
    </w:p>
    <w:p w14:paraId="24CD1E52">
      <w:pPr>
        <w:ind w:firstLine="747"/>
        <w:jc w:val="both"/>
        <w:rPr>
          <w:rFonts w:ascii="Times New Roman" w:hAnsi="Times New Roman"/>
          <w:szCs w:val="24"/>
          <w:lang w:val="pl-PL"/>
        </w:rPr>
      </w:pPr>
      <w:r>
        <w:rPr>
          <w:rFonts w:ascii="Times New Roman" w:hAnsi="Times New Roman"/>
          <w:szCs w:val="24"/>
          <w:lang w:val="pl-PL"/>
        </w:rPr>
        <w:t xml:space="preserve">(15) Chủ </w:t>
      </w:r>
      <w:r>
        <w:rPr>
          <w:rFonts w:hint="eastAsia" w:ascii="Times New Roman" w:hAnsi="Times New Roman"/>
          <w:szCs w:val="24"/>
          <w:lang w:val="pl-PL"/>
        </w:rPr>
        <w:t>đ</w:t>
      </w:r>
      <w:r>
        <w:rPr>
          <w:rFonts w:ascii="Times New Roman" w:hAnsi="Times New Roman"/>
          <w:szCs w:val="24"/>
          <w:lang w:val="pl-PL"/>
        </w:rPr>
        <w:t>ầu t</w:t>
      </w:r>
      <w:r>
        <w:rPr>
          <w:rFonts w:hint="eastAsia" w:ascii="Times New Roman" w:hAnsi="Times New Roman"/>
          <w:szCs w:val="24"/>
          <w:lang w:val="pl-PL"/>
        </w:rPr>
        <w:t>ư</w:t>
      </w:r>
      <w:r>
        <w:rPr>
          <w:rFonts w:ascii="Times New Roman" w:hAnsi="Times New Roman"/>
          <w:szCs w:val="24"/>
          <w:lang w:val="pl-PL"/>
        </w:rPr>
        <w:t xml:space="preserve"> quy </w:t>
      </w:r>
      <w:r>
        <w:rPr>
          <w:rFonts w:hint="eastAsia" w:ascii="Times New Roman" w:hAnsi="Times New Roman"/>
          <w:szCs w:val="24"/>
          <w:lang w:val="pl-PL"/>
        </w:rPr>
        <w:t>đ</w:t>
      </w:r>
      <w:r>
        <w:rPr>
          <w:rFonts w:ascii="Times New Roman" w:hAnsi="Times New Roman"/>
          <w:szCs w:val="24"/>
          <w:lang w:val="pl-PL"/>
        </w:rPr>
        <w:t xml:space="preserve">ịnh </w:t>
      </w:r>
      <w:r>
        <w:rPr>
          <w:rFonts w:ascii="Times New Roman" w:hAnsi="Times New Roman"/>
          <w:lang w:val="pl-PL"/>
        </w:rPr>
        <w:t>lĩnh vực</w:t>
      </w:r>
      <w:r>
        <w:rPr>
          <w:rFonts w:ascii="Times New Roman" w:hAnsi="Times New Roman"/>
          <w:szCs w:val="24"/>
          <w:lang w:val="pl-PL"/>
        </w:rPr>
        <w:t xml:space="preserve"> khái quát (ví dụ lĩnh vực công trình công nghiệp, công trình dân dụng, công trình hạ tầng kỹ thuật..) mà không </w:t>
      </w:r>
      <w:r>
        <w:rPr>
          <w:rFonts w:hint="eastAsia" w:ascii="Times New Roman" w:hAnsi="Times New Roman"/>
          <w:szCs w:val="24"/>
          <w:lang w:val="pl-PL"/>
        </w:rPr>
        <w:t>đư</w:t>
      </w:r>
      <w:r>
        <w:rPr>
          <w:rFonts w:ascii="Times New Roman" w:hAnsi="Times New Roman"/>
          <w:szCs w:val="24"/>
          <w:lang w:val="pl-PL"/>
        </w:rPr>
        <w:t>ợc giới hạn trong từng ngành cụ thể.</w:t>
      </w:r>
    </w:p>
    <w:p w14:paraId="6C10E30A">
      <w:pPr>
        <w:widowControl w:val="0"/>
        <w:spacing w:before="80" w:after="80"/>
        <w:ind w:firstLine="709"/>
        <w:jc w:val="both"/>
        <w:rPr>
          <w:rFonts w:ascii="Times New Roman" w:hAnsi="Times New Roman"/>
          <w:b/>
          <w:lang w:val="pl-PL"/>
        </w:rPr>
      </w:pPr>
      <w:r>
        <w:rPr>
          <w:rFonts w:ascii="Times New Roman" w:hAnsi="Times New Roman"/>
          <w:bCs/>
          <w:lang w:val="pl-PL"/>
        </w:rPr>
        <w:t>(16)</w:t>
      </w:r>
      <w:r>
        <w:rPr>
          <w:rFonts w:ascii="Times New Roman" w:hAnsi="Times New Roman"/>
          <w:b/>
          <w:lang w:val="pl-PL"/>
        </w:rPr>
        <w:t xml:space="preserve"> </w:t>
      </w:r>
      <w:r>
        <w:rPr>
          <w:rFonts w:ascii="Times New Roman" w:hAnsi="Times New Roman"/>
          <w:lang w:val="pl-PL"/>
        </w:rPr>
        <w:t>Tính chất t</w:t>
      </w:r>
      <w:r>
        <w:rPr>
          <w:rFonts w:hint="eastAsia" w:ascii="Times New Roman" w:hAnsi="Times New Roman"/>
          <w:lang w:val="pl-PL"/>
        </w:rPr>
        <w:t>ươ</w:t>
      </w:r>
      <w:r>
        <w:rPr>
          <w:rFonts w:ascii="Times New Roman" w:hAnsi="Times New Roman"/>
          <w:lang w:val="pl-PL"/>
        </w:rPr>
        <w:t>ng tự cụ thể với phần C:</w:t>
      </w:r>
    </w:p>
    <w:p w14:paraId="5EE2D9C3">
      <w:pPr>
        <w:widowControl w:val="0"/>
        <w:spacing w:before="80" w:after="80"/>
        <w:ind w:firstLine="709"/>
        <w:jc w:val="both"/>
        <w:rPr>
          <w:rFonts w:ascii="Times New Roman" w:hAnsi="Times New Roman"/>
          <w:lang w:val="pl-PL"/>
        </w:rPr>
      </w:pPr>
      <w:bookmarkStart w:id="40" w:name="_Hlk183006729"/>
      <w:r>
        <w:rPr>
          <w:rFonts w:ascii="Times New Roman" w:hAnsi="Times New Roman"/>
          <w:lang w:val="pl-PL"/>
        </w:rPr>
        <w:t>- Tr</w:t>
      </w:r>
      <w:r>
        <w:rPr>
          <w:rFonts w:hint="eastAsia" w:ascii="Times New Roman" w:hAnsi="Times New Roman"/>
          <w:lang w:val="pl-PL"/>
        </w:rPr>
        <w:t>ư</w:t>
      </w:r>
      <w:r>
        <w:rPr>
          <w:rFonts w:ascii="Times New Roman" w:hAnsi="Times New Roman"/>
          <w:lang w:val="pl-PL"/>
        </w:rPr>
        <w:t>ờng hợp phần xây lắp của gói thầu là công trình thì yêu cầu tính chất t</w:t>
      </w:r>
      <w:r>
        <w:rPr>
          <w:rFonts w:hint="eastAsia" w:ascii="Times New Roman" w:hAnsi="Times New Roman"/>
          <w:lang w:val="pl-PL"/>
        </w:rPr>
        <w:t>ươ</w:t>
      </w:r>
      <w:r>
        <w:rPr>
          <w:rFonts w:ascii="Times New Roman" w:hAnsi="Times New Roman"/>
          <w:lang w:val="pl-PL"/>
        </w:rPr>
        <w:t xml:space="preserve">ng tự là công trình cùng loại kết cấu, cấp công trình với công trình thuộc phần xây lắp của gói thầu. </w:t>
      </w:r>
    </w:p>
    <w:p w14:paraId="3FC8F3AB">
      <w:pPr>
        <w:widowControl w:val="0"/>
        <w:spacing w:before="80" w:after="80"/>
        <w:ind w:firstLine="709"/>
        <w:jc w:val="both"/>
        <w:rPr>
          <w:rFonts w:ascii="Times New Roman" w:hAnsi="Times New Roman"/>
          <w:lang w:val="pl-PL"/>
        </w:rPr>
      </w:pPr>
      <w:r>
        <w:rPr>
          <w:rFonts w:ascii="Times New Roman" w:hAnsi="Times New Roman"/>
          <w:lang w:val="pl-PL"/>
        </w:rPr>
        <w:t xml:space="preserve">Loại kết cấu, cấp công trình </w:t>
      </w:r>
      <w:r>
        <w:rPr>
          <w:rFonts w:hint="eastAsia" w:ascii="Times New Roman" w:hAnsi="Times New Roman"/>
          <w:lang w:val="pl-PL"/>
        </w:rPr>
        <w:t>đư</w:t>
      </w:r>
      <w:r>
        <w:rPr>
          <w:rFonts w:ascii="Times New Roman" w:hAnsi="Times New Roman"/>
          <w:lang w:val="pl-PL"/>
        </w:rPr>
        <w:t xml:space="preserve">ợc xác </w:t>
      </w:r>
      <w:r>
        <w:rPr>
          <w:rFonts w:hint="eastAsia" w:ascii="Times New Roman" w:hAnsi="Times New Roman"/>
          <w:lang w:val="pl-PL"/>
        </w:rPr>
        <w:t>đ</w:t>
      </w:r>
      <w:r>
        <w:rPr>
          <w:rFonts w:ascii="Times New Roman" w:hAnsi="Times New Roman"/>
          <w:lang w:val="pl-PL"/>
        </w:rPr>
        <w:t>ịnh theo Phụ lục II Thông t</w:t>
      </w:r>
      <w:r>
        <w:rPr>
          <w:rFonts w:hint="eastAsia" w:ascii="Times New Roman" w:hAnsi="Times New Roman"/>
          <w:lang w:val="pl-PL"/>
        </w:rPr>
        <w:t>ư</w:t>
      </w:r>
      <w:r>
        <w:rPr>
          <w:rFonts w:ascii="Times New Roman" w:hAnsi="Times New Roman"/>
          <w:lang w:val="pl-PL"/>
        </w:rPr>
        <w:t xml:space="preserve"> số 06/2021/TT-BXD ngày 30 tháng 6 n</w:t>
      </w:r>
      <w:r>
        <w:rPr>
          <w:rFonts w:hint="eastAsia" w:ascii="Times New Roman" w:hAnsi="Times New Roman"/>
          <w:lang w:val="pl-PL"/>
        </w:rPr>
        <w:t>ă</w:t>
      </w:r>
      <w:r>
        <w:rPr>
          <w:rFonts w:ascii="Times New Roman" w:hAnsi="Times New Roman"/>
          <w:lang w:val="pl-PL"/>
        </w:rPr>
        <w:t xml:space="preserve">m 2021 của Bộ Xây dựng quy </w:t>
      </w:r>
      <w:r>
        <w:rPr>
          <w:rFonts w:hint="eastAsia" w:ascii="Times New Roman" w:hAnsi="Times New Roman"/>
          <w:lang w:val="pl-PL"/>
        </w:rPr>
        <w:t>đ</w:t>
      </w:r>
      <w:r>
        <w:rPr>
          <w:rFonts w:ascii="Times New Roman" w:hAnsi="Times New Roman"/>
          <w:lang w:val="pl-PL"/>
        </w:rPr>
        <w:t>ịnh về phân cấp công trình xây dựng và h</w:t>
      </w:r>
      <w:r>
        <w:rPr>
          <w:rFonts w:hint="eastAsia" w:ascii="Times New Roman" w:hAnsi="Times New Roman"/>
          <w:lang w:val="pl-PL"/>
        </w:rPr>
        <w:t>ư</w:t>
      </w:r>
      <w:r>
        <w:rPr>
          <w:rFonts w:ascii="Times New Roman" w:hAnsi="Times New Roman"/>
          <w:lang w:val="pl-PL"/>
        </w:rPr>
        <w:t xml:space="preserve">ớng dẫn </w:t>
      </w:r>
      <w:r>
        <w:rPr>
          <w:rFonts w:hint="eastAsia" w:ascii="Times New Roman" w:hAnsi="Times New Roman"/>
          <w:lang w:val="pl-PL"/>
        </w:rPr>
        <w:t>á</w:t>
      </w:r>
      <w:r>
        <w:rPr>
          <w:rFonts w:ascii="Times New Roman" w:hAnsi="Times New Roman"/>
          <w:lang w:val="pl-PL"/>
        </w:rPr>
        <w:t xml:space="preserve">p dụng trong quản lý hoạt </w:t>
      </w:r>
      <w:r>
        <w:rPr>
          <w:rFonts w:hint="eastAsia" w:ascii="Times New Roman" w:hAnsi="Times New Roman"/>
          <w:lang w:val="pl-PL"/>
        </w:rPr>
        <w:t>đ</w:t>
      </w:r>
      <w:r>
        <w:rPr>
          <w:rFonts w:ascii="Times New Roman" w:hAnsi="Times New Roman"/>
          <w:lang w:val="pl-PL"/>
        </w:rPr>
        <w:t xml:space="preserve">ộng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xây dựng. Tr</w:t>
      </w:r>
      <w:r>
        <w:rPr>
          <w:rFonts w:hint="eastAsia" w:ascii="Times New Roman" w:hAnsi="Times New Roman"/>
          <w:lang w:val="pl-PL"/>
        </w:rPr>
        <w:t>ư</w:t>
      </w:r>
      <w:r>
        <w:rPr>
          <w:rFonts w:ascii="Times New Roman" w:hAnsi="Times New Roman"/>
          <w:lang w:val="pl-PL"/>
        </w:rPr>
        <w:t>ờng hợp công trình/loại kết cấu công trình thuộc gói thầu không có trong Phụ lục II Thông t</w:t>
      </w:r>
      <w:r>
        <w:rPr>
          <w:rFonts w:hint="eastAsia" w:ascii="Times New Roman" w:hAnsi="Times New Roman"/>
          <w:lang w:val="pl-PL"/>
        </w:rPr>
        <w:t>ư</w:t>
      </w:r>
      <w:r>
        <w:rPr>
          <w:rFonts w:ascii="Times New Roman" w:hAnsi="Times New Roman"/>
          <w:lang w:val="pl-PL"/>
        </w:rPr>
        <w:t xml:space="preserve"> số 06/2021/TT-BXD thì HSYC phải </w:t>
      </w:r>
      <w:r>
        <w:rPr>
          <w:rFonts w:hint="eastAsia" w:ascii="Times New Roman" w:hAnsi="Times New Roman"/>
          <w:lang w:val="pl-PL"/>
        </w:rPr>
        <w:t>đư</w:t>
      </w:r>
      <w:r>
        <w:rPr>
          <w:rFonts w:ascii="Times New Roman" w:hAnsi="Times New Roman"/>
          <w:lang w:val="pl-PL"/>
        </w:rPr>
        <w:t xml:space="preserve">a ra quy </w:t>
      </w:r>
      <w:r>
        <w:rPr>
          <w:rFonts w:hint="eastAsia" w:ascii="Times New Roman" w:hAnsi="Times New Roman"/>
          <w:lang w:val="pl-PL"/>
        </w:rPr>
        <w:t>đ</w:t>
      </w:r>
      <w:r>
        <w:rPr>
          <w:rFonts w:ascii="Times New Roman" w:hAnsi="Times New Roman"/>
          <w:lang w:val="pl-PL"/>
        </w:rPr>
        <w:t>ịnh tính t</w:t>
      </w:r>
      <w:r>
        <w:rPr>
          <w:rFonts w:hint="eastAsia" w:ascii="Times New Roman" w:hAnsi="Times New Roman"/>
          <w:lang w:val="pl-PL"/>
        </w:rPr>
        <w:t>ươ</w:t>
      </w:r>
      <w:r>
        <w:rPr>
          <w:rFonts w:ascii="Times New Roman" w:hAnsi="Times New Roman"/>
          <w:lang w:val="pl-PL"/>
        </w:rPr>
        <w:t xml:space="preserve">ng tự về bản chất của công trình; riêng </w:t>
      </w:r>
      <w:r>
        <w:rPr>
          <w:rFonts w:hint="eastAsia" w:ascii="Times New Roman" w:hAnsi="Times New Roman"/>
          <w:lang w:val="pl-PL"/>
        </w:rPr>
        <w:t>đ</w:t>
      </w:r>
      <w:r>
        <w:rPr>
          <w:rFonts w:ascii="Times New Roman" w:hAnsi="Times New Roman"/>
          <w:lang w:val="pl-PL"/>
        </w:rPr>
        <w:t xml:space="preserve">ối với cấp công trình </w:t>
      </w:r>
      <w:r>
        <w:rPr>
          <w:rFonts w:hint="eastAsia" w:ascii="Times New Roman" w:hAnsi="Times New Roman"/>
          <w:lang w:val="pl-PL"/>
        </w:rPr>
        <w:t>đư</w:t>
      </w:r>
      <w:r>
        <w:rPr>
          <w:rFonts w:ascii="Times New Roman" w:hAnsi="Times New Roman"/>
          <w:lang w:val="pl-PL"/>
        </w:rPr>
        <w:t xml:space="preserve">ợc xác </w:t>
      </w:r>
      <w:r>
        <w:rPr>
          <w:rFonts w:hint="eastAsia" w:ascii="Times New Roman" w:hAnsi="Times New Roman"/>
          <w:lang w:val="pl-PL"/>
        </w:rPr>
        <w:t>đ</w:t>
      </w:r>
      <w:r>
        <w:rPr>
          <w:rFonts w:ascii="Times New Roman" w:hAnsi="Times New Roman"/>
          <w:lang w:val="pl-PL"/>
        </w:rPr>
        <w:t>ịnh theo Phụ lục I Thông t</w:t>
      </w:r>
      <w:r>
        <w:rPr>
          <w:rFonts w:hint="eastAsia" w:ascii="Times New Roman" w:hAnsi="Times New Roman"/>
          <w:lang w:val="pl-PL"/>
        </w:rPr>
        <w:t>ư</w:t>
      </w:r>
      <w:r>
        <w:rPr>
          <w:rFonts w:ascii="Times New Roman" w:hAnsi="Times New Roman"/>
          <w:lang w:val="pl-PL"/>
        </w:rPr>
        <w:t xml:space="preserve"> số 06/2021/TT-BXD.</w:t>
      </w:r>
    </w:p>
    <w:p w14:paraId="1B38BB31">
      <w:pPr>
        <w:widowControl w:val="0"/>
        <w:spacing w:before="80" w:after="80"/>
        <w:ind w:firstLine="709"/>
        <w:jc w:val="both"/>
        <w:rPr>
          <w:rFonts w:ascii="Times New Roman" w:hAnsi="Times New Roman"/>
          <w:lang w:val="pl-PL"/>
        </w:rPr>
      </w:pPr>
      <w:r>
        <w:rPr>
          <w:rFonts w:ascii="Times New Roman" w:hAnsi="Times New Roman"/>
          <w:lang w:val="pl-PL"/>
        </w:rPr>
        <w:t>Tr</w:t>
      </w:r>
      <w:r>
        <w:rPr>
          <w:rFonts w:hint="eastAsia" w:ascii="Times New Roman" w:hAnsi="Times New Roman"/>
          <w:lang w:val="pl-PL"/>
        </w:rPr>
        <w:t>ư</w:t>
      </w:r>
      <w:r>
        <w:rPr>
          <w:rFonts w:ascii="Times New Roman" w:hAnsi="Times New Roman"/>
          <w:lang w:val="pl-PL"/>
        </w:rPr>
        <w:t>ờng hợp Thông t</w:t>
      </w:r>
      <w:r>
        <w:rPr>
          <w:rFonts w:hint="eastAsia" w:ascii="Times New Roman" w:hAnsi="Times New Roman"/>
          <w:lang w:val="pl-PL"/>
        </w:rPr>
        <w:t>ư</w:t>
      </w:r>
      <w:r>
        <w:rPr>
          <w:rFonts w:ascii="Times New Roman" w:hAnsi="Times New Roman"/>
          <w:lang w:val="pl-PL"/>
        </w:rPr>
        <w:t xml:space="preserve"> số 06/2021/TT-BXD </w:t>
      </w:r>
      <w:r>
        <w:rPr>
          <w:rFonts w:hint="eastAsia" w:ascii="Times New Roman" w:hAnsi="Times New Roman"/>
          <w:lang w:val="pl-PL"/>
        </w:rPr>
        <w:t>đư</w:t>
      </w:r>
      <w:r>
        <w:rPr>
          <w:rFonts w:ascii="Times New Roman" w:hAnsi="Times New Roman"/>
          <w:lang w:val="pl-PL"/>
        </w:rPr>
        <w:t xml:space="preserve">ợc sửa </w:t>
      </w:r>
      <w:r>
        <w:rPr>
          <w:rFonts w:hint="eastAsia" w:ascii="Times New Roman" w:hAnsi="Times New Roman"/>
          <w:lang w:val="pl-PL"/>
        </w:rPr>
        <w:t>đ</w:t>
      </w:r>
      <w:r>
        <w:rPr>
          <w:rFonts w:ascii="Times New Roman" w:hAnsi="Times New Roman"/>
          <w:lang w:val="pl-PL"/>
        </w:rPr>
        <w:t xml:space="preserve">ổi, bổ sung, thay thế thì việc xác </w:t>
      </w:r>
      <w:r>
        <w:rPr>
          <w:rFonts w:hint="eastAsia" w:ascii="Times New Roman" w:hAnsi="Times New Roman"/>
          <w:lang w:val="pl-PL"/>
        </w:rPr>
        <w:t>đ</w:t>
      </w:r>
      <w:r>
        <w:rPr>
          <w:rFonts w:ascii="Times New Roman" w:hAnsi="Times New Roman"/>
          <w:lang w:val="pl-PL"/>
        </w:rPr>
        <w:t xml:space="preserve">ịnh loại, cấp công trình thực hiện theo quy </w:t>
      </w:r>
      <w:r>
        <w:rPr>
          <w:rFonts w:hint="eastAsia" w:ascii="Times New Roman" w:hAnsi="Times New Roman"/>
          <w:lang w:val="pl-PL"/>
        </w:rPr>
        <w:t>đ</w:t>
      </w:r>
      <w:r>
        <w:rPr>
          <w:rFonts w:ascii="Times New Roman" w:hAnsi="Times New Roman"/>
          <w:lang w:val="pl-PL"/>
        </w:rPr>
        <w:t>ịnh tại Thông t</w:t>
      </w:r>
      <w:r>
        <w:rPr>
          <w:rFonts w:hint="eastAsia" w:ascii="Times New Roman" w:hAnsi="Times New Roman"/>
          <w:lang w:val="pl-PL"/>
        </w:rPr>
        <w:t>ư</w:t>
      </w:r>
      <w:r>
        <w:rPr>
          <w:rFonts w:ascii="Times New Roman" w:hAnsi="Times New Roman"/>
          <w:lang w:val="pl-PL"/>
        </w:rPr>
        <w:t xml:space="preserve"> sửa </w:t>
      </w:r>
      <w:r>
        <w:rPr>
          <w:rFonts w:hint="eastAsia" w:ascii="Times New Roman" w:hAnsi="Times New Roman"/>
          <w:lang w:val="pl-PL"/>
        </w:rPr>
        <w:t>đ</w:t>
      </w:r>
      <w:r>
        <w:rPr>
          <w:rFonts w:ascii="Times New Roman" w:hAnsi="Times New Roman"/>
          <w:lang w:val="pl-PL"/>
        </w:rPr>
        <w:t>ổi, bổ sung, thay thế Thông t</w:t>
      </w:r>
      <w:r>
        <w:rPr>
          <w:rFonts w:hint="eastAsia" w:ascii="Times New Roman" w:hAnsi="Times New Roman"/>
          <w:lang w:val="pl-PL"/>
        </w:rPr>
        <w:t>ư</w:t>
      </w:r>
      <w:r>
        <w:rPr>
          <w:rFonts w:ascii="Times New Roman" w:hAnsi="Times New Roman"/>
          <w:lang w:val="pl-PL"/>
        </w:rPr>
        <w:t xml:space="preserve"> số 06/2021/TT-BXD.</w:t>
      </w:r>
    </w:p>
    <w:p w14:paraId="6A7218FF">
      <w:pPr>
        <w:widowControl w:val="0"/>
        <w:spacing w:before="80" w:after="80"/>
        <w:ind w:firstLine="709"/>
        <w:jc w:val="both"/>
        <w:rPr>
          <w:rFonts w:ascii="Times New Roman" w:hAnsi="Times New Roman"/>
          <w:lang w:val="pl-PL"/>
        </w:rPr>
      </w:pPr>
      <w:r>
        <w:rPr>
          <w:rFonts w:ascii="Times New Roman" w:hAnsi="Times New Roman"/>
          <w:lang w:val="pl-PL"/>
        </w:rPr>
        <w:t>(Hai công trình có cấp thấp h</w:t>
      </w:r>
      <w:r>
        <w:rPr>
          <w:rFonts w:hint="eastAsia" w:ascii="Times New Roman" w:hAnsi="Times New Roman"/>
          <w:lang w:val="pl-PL"/>
        </w:rPr>
        <w:t>ơ</w:t>
      </w:r>
      <w:r>
        <w:rPr>
          <w:rFonts w:ascii="Times New Roman" w:hAnsi="Times New Roman"/>
          <w:lang w:val="pl-PL"/>
        </w:rPr>
        <w:t xml:space="preserve">n liền kề với cấp của công trình </w:t>
      </w:r>
      <w:r>
        <w:rPr>
          <w:rFonts w:hint="eastAsia" w:ascii="Times New Roman" w:hAnsi="Times New Roman"/>
          <w:lang w:val="pl-PL"/>
        </w:rPr>
        <w:t>đ</w:t>
      </w:r>
      <w:r>
        <w:rPr>
          <w:rFonts w:ascii="Times New Roman" w:hAnsi="Times New Roman"/>
          <w:lang w:val="pl-PL"/>
        </w:rPr>
        <w:t>ang xét, giá trị hoàn thành mỗi công trình cấp thấp h</w:t>
      </w:r>
      <w:r>
        <w:rPr>
          <w:rFonts w:hint="eastAsia" w:ascii="Times New Roman" w:hAnsi="Times New Roman"/>
          <w:lang w:val="pl-PL"/>
        </w:rPr>
        <w:t>ơ</w:t>
      </w:r>
      <w:r>
        <w:rPr>
          <w:rFonts w:ascii="Times New Roman" w:hAnsi="Times New Roman"/>
          <w:lang w:val="pl-PL"/>
        </w:rPr>
        <w:t>n liền kề bằng hoặc lớn h</w:t>
      </w:r>
      <w:r>
        <w:rPr>
          <w:rFonts w:hint="eastAsia" w:ascii="Times New Roman" w:hAnsi="Times New Roman"/>
          <w:lang w:val="pl-PL"/>
        </w:rPr>
        <w:t>ơ</w:t>
      </w:r>
      <w:r>
        <w:rPr>
          <w:rFonts w:ascii="Times New Roman" w:hAnsi="Times New Roman"/>
          <w:lang w:val="pl-PL"/>
        </w:rPr>
        <w:t xml:space="preserve">n 50% giá trị của công trình </w:t>
      </w:r>
      <w:r>
        <w:rPr>
          <w:rFonts w:hint="eastAsia" w:ascii="Times New Roman" w:hAnsi="Times New Roman"/>
          <w:lang w:val="pl-PL"/>
        </w:rPr>
        <w:t>đ</w:t>
      </w:r>
      <w:r>
        <w:rPr>
          <w:rFonts w:ascii="Times New Roman" w:hAnsi="Times New Roman"/>
          <w:lang w:val="pl-PL"/>
        </w:rPr>
        <w:t xml:space="preserve">ang xét thì </w:t>
      </w:r>
      <w:r>
        <w:rPr>
          <w:rFonts w:hint="eastAsia" w:ascii="Times New Roman" w:hAnsi="Times New Roman"/>
          <w:lang w:val="pl-PL"/>
        </w:rPr>
        <w:t>đư</w:t>
      </w:r>
      <w:r>
        <w:rPr>
          <w:rFonts w:ascii="Times New Roman" w:hAnsi="Times New Roman"/>
          <w:lang w:val="pl-PL"/>
        </w:rPr>
        <w:t xml:space="preserve">ợc </w:t>
      </w:r>
      <w:r>
        <w:rPr>
          <w:rFonts w:hint="eastAsia" w:ascii="Times New Roman" w:hAnsi="Times New Roman"/>
          <w:lang w:val="pl-PL"/>
        </w:rPr>
        <w:t>đá</w:t>
      </w:r>
      <w:r>
        <w:rPr>
          <w:rFonts w:ascii="Times New Roman" w:hAnsi="Times New Roman"/>
          <w:lang w:val="pl-PL"/>
        </w:rPr>
        <w:t>nh giá là một công trình xây lắp t</w:t>
      </w:r>
      <w:r>
        <w:rPr>
          <w:rFonts w:hint="eastAsia" w:ascii="Times New Roman" w:hAnsi="Times New Roman"/>
          <w:lang w:val="pl-PL"/>
        </w:rPr>
        <w:t>ươ</w:t>
      </w:r>
      <w:r>
        <w:rPr>
          <w:rFonts w:ascii="Times New Roman" w:hAnsi="Times New Roman"/>
          <w:lang w:val="pl-PL"/>
        </w:rPr>
        <w:t>ng tự).</w:t>
      </w:r>
    </w:p>
    <w:p w14:paraId="3635D271">
      <w:pPr>
        <w:widowControl w:val="0"/>
        <w:spacing w:before="80" w:after="80"/>
        <w:ind w:firstLine="709"/>
        <w:jc w:val="both"/>
        <w:rPr>
          <w:rFonts w:ascii="Times New Roman" w:hAnsi="Times New Roman"/>
          <w:lang w:val="pl-PL"/>
        </w:rPr>
      </w:pPr>
      <w:bookmarkStart w:id="41" w:name="_Hlk182743591"/>
      <w:r>
        <w:rPr>
          <w:rFonts w:ascii="Times New Roman" w:hAnsi="Times New Roman"/>
          <w:lang w:val="pl-PL"/>
        </w:rPr>
        <w:t>Các công trình t</w:t>
      </w:r>
      <w:r>
        <w:rPr>
          <w:rFonts w:hint="eastAsia" w:ascii="Times New Roman" w:hAnsi="Times New Roman"/>
          <w:lang w:val="pl-PL"/>
        </w:rPr>
        <w:t>ươ</w:t>
      </w:r>
      <w:r>
        <w:rPr>
          <w:rFonts w:ascii="Times New Roman" w:hAnsi="Times New Roman"/>
          <w:lang w:val="pl-PL"/>
        </w:rPr>
        <w:t xml:space="preserve">ng tự mà nhà thầu </w:t>
      </w:r>
      <w:r>
        <w:rPr>
          <w:rFonts w:hint="eastAsia" w:ascii="Times New Roman" w:hAnsi="Times New Roman"/>
          <w:lang w:val="pl-PL"/>
        </w:rPr>
        <w:t>đã</w:t>
      </w:r>
      <w:r>
        <w:rPr>
          <w:rFonts w:ascii="Times New Roman" w:hAnsi="Times New Roman"/>
          <w:lang w:val="pl-PL"/>
        </w:rPr>
        <w:t xml:space="preserve"> hoàn thành (hoàn thành toàn bộ hoặc hoàn thành phần lớn) có thể thuộc một hoặc nhiều hợp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 xml:space="preserve">ồng có thể </w:t>
      </w:r>
      <w:r>
        <w:rPr>
          <w:rFonts w:hint="eastAsia" w:ascii="Times New Roman" w:hAnsi="Times New Roman"/>
          <w:lang w:val="pl-PL"/>
        </w:rPr>
        <w:t>đ</w:t>
      </w:r>
      <w:r>
        <w:rPr>
          <w:rFonts w:ascii="Times New Roman" w:hAnsi="Times New Roman"/>
          <w:lang w:val="pl-PL"/>
        </w:rPr>
        <w:t>ang thực hiện, ch</w:t>
      </w:r>
      <w:r>
        <w:rPr>
          <w:rFonts w:hint="eastAsia" w:ascii="Times New Roman" w:hAnsi="Times New Roman"/>
          <w:lang w:val="pl-PL"/>
        </w:rPr>
        <w:t>ư</w:t>
      </w:r>
      <w:r>
        <w:rPr>
          <w:rFonts w:ascii="Times New Roman" w:hAnsi="Times New Roman"/>
          <w:lang w:val="pl-PL"/>
        </w:rPr>
        <w:t>a thanh lý).</w:t>
      </w:r>
      <w:bookmarkEnd w:id="41"/>
    </w:p>
    <w:p w14:paraId="49D710CB">
      <w:pPr>
        <w:widowControl w:val="0"/>
        <w:tabs>
          <w:tab w:val="left" w:pos="1418"/>
        </w:tabs>
        <w:spacing w:before="80" w:after="80"/>
        <w:ind w:firstLine="709"/>
        <w:jc w:val="both"/>
        <w:rPr>
          <w:rFonts w:ascii="Times New Roman" w:hAnsi="Times New Roman"/>
          <w:lang w:val="pl-PL"/>
        </w:rPr>
      </w:pPr>
      <w:r>
        <w:rPr>
          <w:rFonts w:ascii="Times New Roman" w:hAnsi="Times New Roman"/>
          <w:lang w:val="pl-PL"/>
        </w:rPr>
        <w:t xml:space="preserve">- </w:t>
      </w:r>
      <w:r>
        <w:rPr>
          <w:rFonts w:hint="eastAsia" w:ascii="Times New Roman" w:hAnsi="Times New Roman"/>
          <w:lang w:val="pl-PL"/>
        </w:rPr>
        <w:t>Đ</w:t>
      </w:r>
      <w:r>
        <w:rPr>
          <w:rFonts w:ascii="Times New Roman" w:hAnsi="Times New Roman"/>
          <w:lang w:val="pl-PL"/>
        </w:rPr>
        <w:t xml:space="preserve">ối với gói thầu gồm tổ hợp nhiều công trình theo pháp luật về xây dựng, Chủ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có thể yêu cầu phải hoàn thành công trình cho tất cả các công trình trong gói thầu hoặc chỉ yêu cầu hoàn thành công trình </w:t>
      </w:r>
      <w:r>
        <w:rPr>
          <w:rFonts w:hint="eastAsia" w:ascii="Times New Roman" w:hAnsi="Times New Roman"/>
          <w:lang w:val="pl-PL"/>
        </w:rPr>
        <w:t>đ</w:t>
      </w:r>
      <w:r>
        <w:rPr>
          <w:rFonts w:ascii="Times New Roman" w:hAnsi="Times New Roman"/>
          <w:lang w:val="pl-PL"/>
        </w:rPr>
        <w:t>ối với các công trình chính, tr</w:t>
      </w:r>
      <w:r>
        <w:rPr>
          <w:rFonts w:hint="eastAsia" w:ascii="Times New Roman" w:hAnsi="Times New Roman"/>
          <w:lang w:val="pl-PL"/>
        </w:rPr>
        <w:t>ư</w:t>
      </w:r>
      <w:r>
        <w:rPr>
          <w:rFonts w:ascii="Times New Roman" w:hAnsi="Times New Roman"/>
          <w:lang w:val="pl-PL"/>
        </w:rPr>
        <w:t xml:space="preserve">ờng hợp có một số công trình có cùng loại kết cấu thì chỉ yêu cầu về công trình </w:t>
      </w:r>
      <w:r>
        <w:rPr>
          <w:rFonts w:hint="eastAsia" w:ascii="Times New Roman" w:hAnsi="Times New Roman"/>
          <w:lang w:val="pl-PL"/>
        </w:rPr>
        <w:t>đ</w:t>
      </w:r>
      <w:r>
        <w:rPr>
          <w:rFonts w:ascii="Times New Roman" w:hAnsi="Times New Roman"/>
          <w:lang w:val="pl-PL"/>
        </w:rPr>
        <w:t>ối với cùng loại kết cấu mà có cấp công trình cao nhất (tr</w:t>
      </w:r>
      <w:r>
        <w:rPr>
          <w:rFonts w:hint="eastAsia" w:ascii="Times New Roman" w:hAnsi="Times New Roman"/>
          <w:lang w:val="pl-PL"/>
        </w:rPr>
        <w:t>ư</w:t>
      </w:r>
      <w:r>
        <w:rPr>
          <w:rFonts w:ascii="Times New Roman" w:hAnsi="Times New Roman"/>
          <w:lang w:val="pl-PL"/>
        </w:rPr>
        <w:t xml:space="preserve">ờng hợp có nhiều công trình cùng loại kết cấu và cấp công trình thì giá trị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đư</w:t>
      </w:r>
      <w:r>
        <w:rPr>
          <w:rFonts w:ascii="Times New Roman" w:hAnsi="Times New Roman"/>
          <w:lang w:val="pl-PL"/>
        </w:rPr>
        <w:t xml:space="preserve">ợc tính theo công trình có giá trị cao nhất). Công trình mà nhà thầu </w:t>
      </w:r>
      <w:r>
        <w:rPr>
          <w:rFonts w:hint="eastAsia" w:ascii="Times New Roman" w:hAnsi="Times New Roman"/>
          <w:lang w:val="pl-PL"/>
        </w:rPr>
        <w:t>đã</w:t>
      </w:r>
      <w:r>
        <w:rPr>
          <w:rFonts w:ascii="Times New Roman" w:hAnsi="Times New Roman"/>
          <w:lang w:val="pl-PL"/>
        </w:rPr>
        <w:t xml:space="preserve"> hoàn thành có cùng loại kết cấu và có cấp công trình bằng hoặc cao h</w:t>
      </w:r>
      <w:r>
        <w:rPr>
          <w:rFonts w:hint="eastAsia" w:ascii="Times New Roman" w:hAnsi="Times New Roman"/>
          <w:lang w:val="pl-PL"/>
        </w:rPr>
        <w:t>ơ</w:t>
      </w:r>
      <w:r>
        <w:rPr>
          <w:rFonts w:ascii="Times New Roman" w:hAnsi="Times New Roman"/>
          <w:lang w:val="pl-PL"/>
        </w:rPr>
        <w:t xml:space="preserve">n cấp công trình của gói thầu </w:t>
      </w:r>
      <w:r>
        <w:rPr>
          <w:rFonts w:hint="eastAsia" w:ascii="Times New Roman" w:hAnsi="Times New Roman"/>
          <w:lang w:val="pl-PL"/>
        </w:rPr>
        <w:t>đ</w:t>
      </w:r>
      <w:r>
        <w:rPr>
          <w:rFonts w:ascii="Times New Roman" w:hAnsi="Times New Roman"/>
          <w:lang w:val="pl-PL"/>
        </w:rPr>
        <w:t xml:space="preserve">ang xét thì </w:t>
      </w:r>
      <w:r>
        <w:rPr>
          <w:rFonts w:hint="eastAsia" w:ascii="Times New Roman" w:hAnsi="Times New Roman"/>
          <w:lang w:val="pl-PL"/>
        </w:rPr>
        <w:t>đư</w:t>
      </w:r>
      <w:r>
        <w:rPr>
          <w:rFonts w:ascii="Times New Roman" w:hAnsi="Times New Roman"/>
          <w:lang w:val="pl-PL"/>
        </w:rPr>
        <w:t xml:space="preserve">ợc coi là </w:t>
      </w:r>
      <w:r>
        <w:rPr>
          <w:rFonts w:hint="eastAsia" w:ascii="Times New Roman" w:hAnsi="Times New Roman"/>
          <w:lang w:val="pl-PL"/>
        </w:rPr>
        <w:t>đá</w:t>
      </w:r>
      <w:r>
        <w:rPr>
          <w:rFonts w:ascii="Times New Roman" w:hAnsi="Times New Roman"/>
          <w:lang w:val="pl-PL"/>
        </w:rPr>
        <w:t xml:space="preserve">p ứng yêu cầu về loại kết cấu và cấp công trình.   </w:t>
      </w:r>
    </w:p>
    <w:p w14:paraId="5AAC0A1F">
      <w:pPr>
        <w:widowControl w:val="0"/>
        <w:tabs>
          <w:tab w:val="left" w:pos="1418"/>
        </w:tabs>
        <w:spacing w:before="80" w:after="80"/>
        <w:ind w:firstLine="709"/>
        <w:jc w:val="both"/>
        <w:rPr>
          <w:rFonts w:ascii="Times New Roman" w:hAnsi="Times New Roman"/>
          <w:lang w:val="pl-PL"/>
        </w:rPr>
      </w:pPr>
      <w:bookmarkStart w:id="42" w:name="_Hlk203659265"/>
      <w:r>
        <w:rPr>
          <w:rFonts w:ascii="Times New Roman" w:hAnsi="Times New Roman"/>
          <w:lang w:val="pl-PL"/>
        </w:rPr>
        <w:t>Loại kết cấu, cấp công trình của</w:t>
      </w:r>
      <w:bookmarkEnd w:id="42"/>
      <w:r>
        <w:rPr>
          <w:rFonts w:ascii="Times New Roman" w:hAnsi="Times New Roman"/>
          <w:lang w:val="pl-PL"/>
        </w:rPr>
        <w:t xml:space="preserve"> công trình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đư</w:t>
      </w:r>
      <w:r>
        <w:rPr>
          <w:rFonts w:ascii="Times New Roman" w:hAnsi="Times New Roman"/>
          <w:lang w:val="pl-PL"/>
        </w:rPr>
        <w:t xml:space="preserve">ợc xác </w:t>
      </w:r>
      <w:r>
        <w:rPr>
          <w:rFonts w:hint="eastAsia" w:ascii="Times New Roman" w:hAnsi="Times New Roman"/>
          <w:lang w:val="pl-PL"/>
        </w:rPr>
        <w:t>đ</w:t>
      </w:r>
      <w:r>
        <w:rPr>
          <w:rFonts w:ascii="Times New Roman" w:hAnsi="Times New Roman"/>
          <w:lang w:val="pl-PL"/>
        </w:rPr>
        <w:t xml:space="preserve">ịnh theo quy </w:t>
      </w:r>
      <w:r>
        <w:rPr>
          <w:rFonts w:hint="eastAsia" w:ascii="Times New Roman" w:hAnsi="Times New Roman"/>
          <w:lang w:val="pl-PL"/>
        </w:rPr>
        <w:t>đ</w:t>
      </w:r>
      <w:r>
        <w:rPr>
          <w:rFonts w:ascii="Times New Roman" w:hAnsi="Times New Roman"/>
          <w:lang w:val="pl-PL"/>
        </w:rPr>
        <w:t xml:space="preserve">ịnh của pháp luật xây dựng tại thời </w:t>
      </w:r>
      <w:r>
        <w:rPr>
          <w:rFonts w:hint="eastAsia" w:ascii="Times New Roman" w:hAnsi="Times New Roman"/>
          <w:lang w:val="pl-PL"/>
        </w:rPr>
        <w:t>đ</w:t>
      </w:r>
      <w:r>
        <w:rPr>
          <w:rFonts w:ascii="Times New Roman" w:hAnsi="Times New Roman"/>
          <w:lang w:val="pl-PL"/>
        </w:rPr>
        <w:t xml:space="preserve">iểm phê duyệt dự án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xây dựng công trình này.</w:t>
      </w:r>
    </w:p>
    <w:p w14:paraId="150D20F4">
      <w:pPr>
        <w:widowControl w:val="0"/>
        <w:tabs>
          <w:tab w:val="left" w:pos="1418"/>
        </w:tabs>
        <w:spacing w:before="80" w:after="80"/>
        <w:ind w:firstLine="709"/>
        <w:jc w:val="both"/>
        <w:rPr>
          <w:rFonts w:ascii="Times New Roman" w:hAnsi="Times New Roman"/>
          <w:lang w:val="pl-PL"/>
        </w:rPr>
      </w:pPr>
      <w:bookmarkStart w:id="43" w:name="_Hlk203659332"/>
      <w:r>
        <w:rPr>
          <w:rFonts w:ascii="Times New Roman" w:hAnsi="Times New Roman"/>
          <w:bCs/>
          <w:iCs/>
          <w:lang w:val="pl-PL"/>
        </w:rPr>
        <w:t xml:space="preserve">Chủ </w:t>
      </w:r>
      <w:r>
        <w:rPr>
          <w:rFonts w:hint="eastAsia" w:ascii="Times New Roman" w:hAnsi="Times New Roman"/>
          <w:bCs/>
          <w:iCs/>
          <w:lang w:val="pl-PL"/>
        </w:rPr>
        <w:t>đ</w:t>
      </w:r>
      <w:r>
        <w:rPr>
          <w:rFonts w:ascii="Times New Roman" w:hAnsi="Times New Roman"/>
          <w:bCs/>
          <w:iCs/>
          <w:lang w:val="pl-PL"/>
        </w:rPr>
        <w:t>ầu t</w:t>
      </w:r>
      <w:r>
        <w:rPr>
          <w:rFonts w:hint="eastAsia" w:ascii="Times New Roman" w:hAnsi="Times New Roman"/>
          <w:bCs/>
          <w:iCs/>
          <w:lang w:val="pl-PL"/>
        </w:rPr>
        <w:t>ư</w:t>
      </w:r>
      <w:r>
        <w:rPr>
          <w:rFonts w:ascii="Times New Roman" w:hAnsi="Times New Roman"/>
          <w:bCs/>
          <w:iCs/>
          <w:lang w:val="pl-PL"/>
        </w:rPr>
        <w:t xml:space="preserve"> không </w:t>
      </w:r>
      <w:r>
        <w:rPr>
          <w:rFonts w:hint="eastAsia" w:ascii="Times New Roman" w:hAnsi="Times New Roman"/>
          <w:bCs/>
          <w:iCs/>
          <w:lang w:val="pl-PL"/>
        </w:rPr>
        <w:t>đư</w:t>
      </w:r>
      <w:r>
        <w:rPr>
          <w:rFonts w:ascii="Times New Roman" w:hAnsi="Times New Roman"/>
          <w:bCs/>
          <w:iCs/>
          <w:lang w:val="pl-PL"/>
        </w:rPr>
        <w:t xml:space="preserve">ợc </w:t>
      </w:r>
      <w:r>
        <w:rPr>
          <w:rFonts w:hint="eastAsia" w:ascii="Times New Roman" w:hAnsi="Times New Roman"/>
          <w:bCs/>
          <w:iCs/>
          <w:lang w:val="pl-PL"/>
        </w:rPr>
        <w:t>đư</w:t>
      </w:r>
      <w:r>
        <w:rPr>
          <w:rFonts w:ascii="Times New Roman" w:hAnsi="Times New Roman"/>
          <w:bCs/>
          <w:iCs/>
          <w:lang w:val="pl-PL"/>
        </w:rPr>
        <w:t xml:space="preserve">a ra yêu cầu về hợp </w:t>
      </w:r>
      <w:r>
        <w:rPr>
          <w:rFonts w:hint="eastAsia" w:ascii="Times New Roman" w:hAnsi="Times New Roman"/>
          <w:bCs/>
          <w:iCs/>
          <w:lang w:val="pl-PL"/>
        </w:rPr>
        <w:t>đ</w:t>
      </w:r>
      <w:r>
        <w:rPr>
          <w:rFonts w:ascii="Times New Roman" w:hAnsi="Times New Roman"/>
          <w:bCs/>
          <w:iCs/>
          <w:lang w:val="pl-PL"/>
        </w:rPr>
        <w:t>ồng t</w:t>
      </w:r>
      <w:r>
        <w:rPr>
          <w:rFonts w:hint="eastAsia" w:ascii="Times New Roman" w:hAnsi="Times New Roman"/>
          <w:bCs/>
          <w:iCs/>
          <w:lang w:val="pl-PL"/>
        </w:rPr>
        <w:t>ươ</w:t>
      </w:r>
      <w:r>
        <w:rPr>
          <w:rFonts w:ascii="Times New Roman" w:hAnsi="Times New Roman"/>
          <w:bCs/>
          <w:iCs/>
          <w:lang w:val="pl-PL"/>
        </w:rPr>
        <w:t xml:space="preserve">ng tự </w:t>
      </w:r>
      <w:r>
        <w:rPr>
          <w:rFonts w:hint="eastAsia" w:ascii="Times New Roman" w:hAnsi="Times New Roman"/>
          <w:bCs/>
          <w:iCs/>
          <w:lang w:val="pl-PL"/>
        </w:rPr>
        <w:t>đ</w:t>
      </w:r>
      <w:r>
        <w:rPr>
          <w:rFonts w:ascii="Times New Roman" w:hAnsi="Times New Roman"/>
          <w:bCs/>
          <w:iCs/>
          <w:lang w:val="pl-PL"/>
        </w:rPr>
        <w:t>ối với hạng mục trong tr</w:t>
      </w:r>
      <w:r>
        <w:rPr>
          <w:rFonts w:hint="eastAsia" w:ascii="Times New Roman" w:hAnsi="Times New Roman"/>
          <w:bCs/>
          <w:iCs/>
          <w:lang w:val="pl-PL"/>
        </w:rPr>
        <w:t>ư</w:t>
      </w:r>
      <w:r>
        <w:rPr>
          <w:rFonts w:ascii="Times New Roman" w:hAnsi="Times New Roman"/>
          <w:bCs/>
          <w:iCs/>
          <w:lang w:val="pl-PL"/>
        </w:rPr>
        <w:t xml:space="preserve">ờng hợp gói thầu chỉ gồm công trình hoặc cả công trình và hạng mục theo quy </w:t>
      </w:r>
      <w:r>
        <w:rPr>
          <w:rFonts w:hint="eastAsia" w:ascii="Times New Roman" w:hAnsi="Times New Roman"/>
          <w:bCs/>
          <w:iCs/>
          <w:lang w:val="pl-PL"/>
        </w:rPr>
        <w:t>đ</w:t>
      </w:r>
      <w:r>
        <w:rPr>
          <w:rFonts w:ascii="Times New Roman" w:hAnsi="Times New Roman"/>
          <w:bCs/>
          <w:iCs/>
          <w:lang w:val="pl-PL"/>
        </w:rPr>
        <w:t xml:space="preserve">ịnh của pháp luật về xây dựng (Ví dụ: yêu cầu hợp </w:t>
      </w:r>
      <w:r>
        <w:rPr>
          <w:rFonts w:hint="eastAsia" w:ascii="Times New Roman" w:hAnsi="Times New Roman"/>
          <w:bCs/>
          <w:iCs/>
          <w:lang w:val="pl-PL"/>
        </w:rPr>
        <w:t>đ</w:t>
      </w:r>
      <w:r>
        <w:rPr>
          <w:rFonts w:ascii="Times New Roman" w:hAnsi="Times New Roman"/>
          <w:bCs/>
          <w:iCs/>
          <w:lang w:val="pl-PL"/>
        </w:rPr>
        <w:t>ồng t</w:t>
      </w:r>
      <w:r>
        <w:rPr>
          <w:rFonts w:hint="eastAsia" w:ascii="Times New Roman" w:hAnsi="Times New Roman"/>
          <w:bCs/>
          <w:iCs/>
          <w:lang w:val="pl-PL"/>
        </w:rPr>
        <w:t>ươ</w:t>
      </w:r>
      <w:r>
        <w:rPr>
          <w:rFonts w:ascii="Times New Roman" w:hAnsi="Times New Roman"/>
          <w:bCs/>
          <w:iCs/>
          <w:lang w:val="pl-PL"/>
        </w:rPr>
        <w:t xml:space="preserve">ng tự </w:t>
      </w:r>
      <w:r>
        <w:rPr>
          <w:rFonts w:hint="eastAsia" w:ascii="Times New Roman" w:hAnsi="Times New Roman"/>
          <w:bCs/>
          <w:iCs/>
          <w:lang w:val="pl-PL"/>
        </w:rPr>
        <w:t>đ</w:t>
      </w:r>
      <w:r>
        <w:rPr>
          <w:rFonts w:ascii="Times New Roman" w:hAnsi="Times New Roman"/>
          <w:bCs/>
          <w:iCs/>
          <w:lang w:val="pl-PL"/>
        </w:rPr>
        <w:t>ối với công trình giao thông cấp IV nh</w:t>
      </w:r>
      <w:r>
        <w:rPr>
          <w:rFonts w:hint="eastAsia" w:ascii="Times New Roman" w:hAnsi="Times New Roman"/>
          <w:bCs/>
          <w:iCs/>
          <w:lang w:val="pl-PL"/>
        </w:rPr>
        <w:t>ư</w:t>
      </w:r>
      <w:r>
        <w:rPr>
          <w:rFonts w:ascii="Times New Roman" w:hAnsi="Times New Roman"/>
          <w:bCs/>
          <w:iCs/>
          <w:lang w:val="pl-PL"/>
        </w:rPr>
        <w:t xml:space="preserve">ng phải bao gồm hạng mục nền </w:t>
      </w:r>
      <w:r>
        <w:rPr>
          <w:rFonts w:hint="eastAsia" w:ascii="Times New Roman" w:hAnsi="Times New Roman"/>
          <w:bCs/>
          <w:iCs/>
          <w:lang w:val="pl-PL"/>
        </w:rPr>
        <w:t>đ</w:t>
      </w:r>
      <w:r>
        <w:rPr>
          <w:rFonts w:ascii="Times New Roman" w:hAnsi="Times New Roman"/>
          <w:bCs/>
          <w:iCs/>
          <w:lang w:val="pl-PL"/>
        </w:rPr>
        <w:t xml:space="preserve">ắp </w:t>
      </w:r>
      <w:r>
        <w:rPr>
          <w:rFonts w:hint="eastAsia" w:ascii="Times New Roman" w:hAnsi="Times New Roman"/>
          <w:bCs/>
          <w:iCs/>
          <w:lang w:val="pl-PL"/>
        </w:rPr>
        <w:t>đ</w:t>
      </w:r>
      <w:r>
        <w:rPr>
          <w:rFonts w:ascii="Times New Roman" w:hAnsi="Times New Roman"/>
          <w:bCs/>
          <w:iCs/>
          <w:lang w:val="pl-PL"/>
        </w:rPr>
        <w:t xml:space="preserve">ất, cấp phối </w:t>
      </w:r>
      <w:r>
        <w:rPr>
          <w:rFonts w:hint="eastAsia" w:ascii="Times New Roman" w:hAnsi="Times New Roman"/>
          <w:bCs/>
          <w:iCs/>
          <w:lang w:val="pl-PL"/>
        </w:rPr>
        <w:t>đá</w:t>
      </w:r>
      <w:r>
        <w:rPr>
          <w:rFonts w:ascii="Times New Roman" w:hAnsi="Times New Roman"/>
          <w:bCs/>
          <w:iCs/>
          <w:lang w:val="pl-PL"/>
        </w:rPr>
        <w:t xml:space="preserve"> d</w:t>
      </w:r>
      <w:r>
        <w:rPr>
          <w:rFonts w:hint="eastAsia" w:ascii="Times New Roman" w:hAnsi="Times New Roman"/>
          <w:bCs/>
          <w:iCs/>
          <w:lang w:val="pl-PL"/>
        </w:rPr>
        <w:t>ă</w:t>
      </w:r>
      <w:r>
        <w:rPr>
          <w:rFonts w:ascii="Times New Roman" w:hAnsi="Times New Roman"/>
          <w:bCs/>
          <w:iCs/>
          <w:lang w:val="pl-PL"/>
        </w:rPr>
        <w:t>m, mặt bê tông nhựa hoặc bê tông, rãnh thoát n</w:t>
      </w:r>
      <w:r>
        <w:rPr>
          <w:rFonts w:hint="eastAsia" w:ascii="Times New Roman" w:hAnsi="Times New Roman"/>
          <w:bCs/>
          <w:iCs/>
          <w:lang w:val="pl-PL"/>
        </w:rPr>
        <w:t>ư</w:t>
      </w:r>
      <w:r>
        <w:rPr>
          <w:rFonts w:ascii="Times New Roman" w:hAnsi="Times New Roman"/>
          <w:bCs/>
          <w:iCs/>
          <w:lang w:val="pl-PL"/>
        </w:rPr>
        <w:t>ớc dọc, ngang, mái kè gia cố…).</w:t>
      </w:r>
      <w:bookmarkEnd w:id="43"/>
    </w:p>
    <w:p w14:paraId="33B5F460">
      <w:pPr>
        <w:widowControl w:val="0"/>
        <w:spacing w:before="80" w:after="80"/>
        <w:ind w:firstLine="709"/>
        <w:jc w:val="both"/>
        <w:rPr>
          <w:rFonts w:ascii="Times New Roman" w:hAnsi="Times New Roman"/>
          <w:lang w:val="pl-PL"/>
        </w:rPr>
      </w:pPr>
      <w:r>
        <w:rPr>
          <w:rFonts w:ascii="Times New Roman" w:hAnsi="Times New Roman"/>
          <w:lang w:val="pl-PL"/>
        </w:rPr>
        <w:t>- Các tr</w:t>
      </w:r>
      <w:r>
        <w:rPr>
          <w:rFonts w:hint="eastAsia" w:ascii="Times New Roman" w:hAnsi="Times New Roman"/>
          <w:lang w:val="pl-PL"/>
        </w:rPr>
        <w:t>ư</w:t>
      </w:r>
      <w:r>
        <w:rPr>
          <w:rFonts w:ascii="Times New Roman" w:hAnsi="Times New Roman"/>
          <w:lang w:val="pl-PL"/>
        </w:rPr>
        <w:t xml:space="preserve">ờng hợp khác: chủ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nêu cụ thể yêu cầu tính chất t</w:t>
      </w:r>
      <w:r>
        <w:rPr>
          <w:rFonts w:hint="eastAsia" w:ascii="Times New Roman" w:hAnsi="Times New Roman"/>
          <w:lang w:val="pl-PL"/>
        </w:rPr>
        <w:t>ươ</w:t>
      </w:r>
      <w:r>
        <w:rPr>
          <w:rFonts w:ascii="Times New Roman" w:hAnsi="Times New Roman"/>
          <w:lang w:val="pl-PL"/>
        </w:rPr>
        <w:t>ng tự với công việc xây lắp của gói thầu.</w:t>
      </w:r>
    </w:p>
    <w:p w14:paraId="666CE881">
      <w:pPr>
        <w:widowControl w:val="0"/>
        <w:spacing w:before="80" w:after="80"/>
        <w:ind w:firstLine="709"/>
        <w:jc w:val="both"/>
        <w:rPr>
          <w:rFonts w:ascii="Times New Roman" w:hAnsi="Times New Roman"/>
          <w:lang w:val="pl-PL"/>
        </w:rPr>
      </w:pPr>
      <w:r>
        <w:rPr>
          <w:rFonts w:ascii="Times New Roman" w:hAnsi="Times New Roman"/>
          <w:lang w:val="pl-PL"/>
        </w:rPr>
        <w:t>(17) V1 có giá trị thông th</w:t>
      </w:r>
      <w:r>
        <w:rPr>
          <w:rFonts w:hint="eastAsia" w:ascii="Times New Roman" w:hAnsi="Times New Roman"/>
          <w:lang w:val="pl-PL"/>
        </w:rPr>
        <w:t>ư</w:t>
      </w:r>
      <w:r>
        <w:rPr>
          <w:rFonts w:ascii="Times New Roman" w:hAnsi="Times New Roman"/>
          <w:lang w:val="pl-PL"/>
        </w:rPr>
        <w:t>ờng khoảng 50% giá trị phần công việc C của gói thầu.</w:t>
      </w:r>
    </w:p>
    <w:p w14:paraId="7B2090B3">
      <w:pPr>
        <w:widowControl w:val="0"/>
        <w:spacing w:before="80" w:after="80"/>
        <w:ind w:firstLine="709"/>
        <w:jc w:val="both"/>
        <w:rPr>
          <w:rFonts w:ascii="Times New Roman" w:hAnsi="Times New Roman"/>
          <w:b/>
          <w:bCs/>
          <w:i/>
          <w:iCs/>
          <w:lang w:val="pl-PL"/>
        </w:rPr>
      </w:pPr>
      <w:r>
        <w:rPr>
          <w:rFonts w:ascii="Times New Roman" w:hAnsi="Times New Roman"/>
          <w:b/>
          <w:bCs/>
          <w:i/>
          <w:iCs/>
          <w:lang w:val="pl-PL"/>
        </w:rPr>
        <w:t xml:space="preserve">- Nếu xét theo hợp </w:t>
      </w:r>
      <w:r>
        <w:rPr>
          <w:rFonts w:hint="eastAsia" w:ascii="Times New Roman" w:hAnsi="Times New Roman"/>
          <w:b/>
          <w:bCs/>
          <w:i/>
          <w:iCs/>
          <w:lang w:val="pl-PL"/>
        </w:rPr>
        <w:t>đ</w:t>
      </w:r>
      <w:r>
        <w:rPr>
          <w:rFonts w:ascii="Times New Roman" w:hAnsi="Times New Roman"/>
          <w:b/>
          <w:bCs/>
          <w:i/>
          <w:iCs/>
          <w:lang w:val="pl-PL"/>
        </w:rPr>
        <w:t>ồng t</w:t>
      </w:r>
      <w:r>
        <w:rPr>
          <w:rFonts w:hint="eastAsia" w:ascii="Times New Roman" w:hAnsi="Times New Roman"/>
          <w:b/>
          <w:bCs/>
          <w:i/>
          <w:iCs/>
          <w:lang w:val="pl-PL"/>
        </w:rPr>
        <w:t>ươ</w:t>
      </w:r>
      <w:r>
        <w:rPr>
          <w:rFonts w:ascii="Times New Roman" w:hAnsi="Times New Roman"/>
          <w:b/>
          <w:bCs/>
          <w:i/>
          <w:iCs/>
          <w:lang w:val="pl-PL"/>
        </w:rPr>
        <w:t>ng tự:</w:t>
      </w:r>
    </w:p>
    <w:p w14:paraId="2B5C1C30">
      <w:pPr>
        <w:widowControl w:val="0"/>
        <w:spacing w:before="80" w:after="80"/>
        <w:ind w:firstLine="709"/>
        <w:jc w:val="both"/>
        <w:rPr>
          <w:rFonts w:ascii="Times New Roman" w:hAnsi="Times New Roman"/>
          <w:lang w:val="pl-PL"/>
        </w:rPr>
      </w:pPr>
      <w:r>
        <w:rPr>
          <w:rFonts w:ascii="Times New Roman" w:hAnsi="Times New Roman"/>
          <w:lang w:val="pl-PL"/>
        </w:rPr>
        <w:t xml:space="preserve">Nhà thầu phải có 01 hợp </w:t>
      </w:r>
      <w:r>
        <w:rPr>
          <w:rFonts w:hint="eastAsia" w:ascii="Times New Roman" w:hAnsi="Times New Roman"/>
          <w:lang w:val="pl-PL"/>
        </w:rPr>
        <w:t>đ</w:t>
      </w:r>
      <w:r>
        <w:rPr>
          <w:rFonts w:ascii="Times New Roman" w:hAnsi="Times New Roman"/>
          <w:lang w:val="pl-PL"/>
        </w:rPr>
        <w:t xml:space="preserve">ồng xây lắp (C) có </w:t>
      </w:r>
      <w:r>
        <w:rPr>
          <w:rFonts w:hint="eastAsia" w:ascii="Times New Roman" w:hAnsi="Times New Roman"/>
          <w:lang w:val="pl-PL"/>
        </w:rPr>
        <w:t>đ</w:t>
      </w:r>
      <w:r>
        <w:rPr>
          <w:rFonts w:ascii="Times New Roman" w:hAnsi="Times New Roman"/>
          <w:lang w:val="pl-PL"/>
        </w:rPr>
        <w:t xml:space="preserve">ầy </w:t>
      </w:r>
      <w:r>
        <w:rPr>
          <w:rFonts w:hint="eastAsia" w:ascii="Times New Roman" w:hAnsi="Times New Roman"/>
          <w:lang w:val="pl-PL"/>
        </w:rPr>
        <w:t>đ</w:t>
      </w:r>
      <w:r>
        <w:rPr>
          <w:rFonts w:ascii="Times New Roman" w:hAnsi="Times New Roman"/>
          <w:lang w:val="pl-PL"/>
        </w:rPr>
        <w:t>ủ các công trình t</w:t>
      </w:r>
      <w:r>
        <w:rPr>
          <w:rFonts w:hint="eastAsia" w:ascii="Times New Roman" w:hAnsi="Times New Roman"/>
          <w:lang w:val="pl-PL"/>
        </w:rPr>
        <w:t>ươ</w:t>
      </w:r>
      <w:r>
        <w:rPr>
          <w:rFonts w:ascii="Times New Roman" w:hAnsi="Times New Roman"/>
          <w:lang w:val="pl-PL"/>
        </w:rPr>
        <w:t xml:space="preserve">ng tự (công trình </w:t>
      </w:r>
      <w:r>
        <w:rPr>
          <w:rFonts w:hint="eastAsia" w:ascii="Times New Roman" w:hAnsi="Times New Roman"/>
          <w:lang w:val="pl-PL"/>
        </w:rPr>
        <w:t>đã</w:t>
      </w:r>
      <w:r>
        <w:rPr>
          <w:rFonts w:ascii="Times New Roman" w:hAnsi="Times New Roman"/>
          <w:lang w:val="pl-PL"/>
        </w:rPr>
        <w:t xml:space="preserve"> hoàn thành toàn bộ hoặc hoàn thành phần lớn) với các công trình của gói thầu </w:t>
      </w:r>
      <w:r>
        <w:rPr>
          <w:rFonts w:hint="eastAsia" w:ascii="Times New Roman" w:hAnsi="Times New Roman"/>
          <w:lang w:val="pl-PL"/>
        </w:rPr>
        <w:t>đ</w:t>
      </w:r>
      <w:r>
        <w:rPr>
          <w:rFonts w:ascii="Times New Roman" w:hAnsi="Times New Roman"/>
          <w:lang w:val="pl-PL"/>
        </w:rPr>
        <w:t xml:space="preserve">ang xét và tổng giá trị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đư</w:t>
      </w:r>
      <w:r>
        <w:rPr>
          <w:rFonts w:ascii="Times New Roman" w:hAnsi="Times New Roman"/>
          <w:lang w:val="pl-PL"/>
        </w:rPr>
        <w:t>ợc nghiệm thu của các công trình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hoàn thành toàn bộ hoặc hoàn thành phần lớn trong hợp </w:t>
      </w:r>
      <w:r>
        <w:rPr>
          <w:rFonts w:hint="eastAsia" w:ascii="Times New Roman" w:hAnsi="Times New Roman"/>
          <w:lang w:val="pl-PL"/>
        </w:rPr>
        <w:t>đ</w:t>
      </w:r>
      <w:r>
        <w:rPr>
          <w:rFonts w:ascii="Times New Roman" w:hAnsi="Times New Roman"/>
          <w:lang w:val="pl-PL"/>
        </w:rPr>
        <w:t xml:space="preserve">ồng này tối thiểu là V1, không yêu cầu giá trị tối thiểu phải </w:t>
      </w:r>
      <w:r>
        <w:rPr>
          <w:rFonts w:hint="eastAsia" w:ascii="Times New Roman" w:hAnsi="Times New Roman"/>
          <w:lang w:val="pl-PL"/>
        </w:rPr>
        <w:t>đá</w:t>
      </w:r>
      <w:r>
        <w:rPr>
          <w:rFonts w:ascii="Times New Roman" w:hAnsi="Times New Roman"/>
          <w:lang w:val="pl-PL"/>
        </w:rPr>
        <w:t xml:space="preserve">p ứng </w:t>
      </w:r>
      <w:r>
        <w:rPr>
          <w:rFonts w:hint="eastAsia" w:ascii="Times New Roman" w:hAnsi="Times New Roman"/>
          <w:lang w:val="pl-PL"/>
        </w:rPr>
        <w:t>đ</w:t>
      </w:r>
      <w:r>
        <w:rPr>
          <w:rFonts w:ascii="Times New Roman" w:hAnsi="Times New Roman"/>
          <w:lang w:val="pl-PL"/>
        </w:rPr>
        <w:t>ối với mỗi công trình t</w:t>
      </w:r>
      <w:r>
        <w:rPr>
          <w:rFonts w:hint="eastAsia" w:ascii="Times New Roman" w:hAnsi="Times New Roman"/>
          <w:lang w:val="pl-PL"/>
        </w:rPr>
        <w:t>ươ</w:t>
      </w:r>
      <w:r>
        <w:rPr>
          <w:rFonts w:ascii="Times New Roman" w:hAnsi="Times New Roman"/>
          <w:lang w:val="pl-PL"/>
        </w:rPr>
        <w:t>ng tự.</w:t>
      </w:r>
    </w:p>
    <w:p w14:paraId="07B22C57">
      <w:pPr>
        <w:widowControl w:val="0"/>
        <w:spacing w:before="80" w:after="80"/>
        <w:ind w:firstLine="709"/>
        <w:jc w:val="both"/>
        <w:rPr>
          <w:rFonts w:ascii="Times New Roman" w:hAnsi="Times New Roman"/>
          <w:b/>
          <w:bCs/>
          <w:i/>
          <w:iCs/>
          <w:lang w:val="pl-PL"/>
        </w:rPr>
      </w:pPr>
      <w:r>
        <w:rPr>
          <w:rFonts w:ascii="Times New Roman" w:hAnsi="Times New Roman"/>
          <w:b/>
          <w:bCs/>
          <w:i/>
          <w:iCs/>
          <w:lang w:val="pl-PL"/>
        </w:rPr>
        <w:t>- Nếu xét theo từng công trình t</w:t>
      </w:r>
      <w:r>
        <w:rPr>
          <w:rFonts w:hint="eastAsia" w:ascii="Times New Roman" w:hAnsi="Times New Roman"/>
          <w:b/>
          <w:bCs/>
          <w:i/>
          <w:iCs/>
          <w:lang w:val="pl-PL"/>
        </w:rPr>
        <w:t>ươ</w:t>
      </w:r>
      <w:r>
        <w:rPr>
          <w:rFonts w:ascii="Times New Roman" w:hAnsi="Times New Roman"/>
          <w:b/>
          <w:bCs/>
          <w:i/>
          <w:iCs/>
          <w:lang w:val="pl-PL"/>
        </w:rPr>
        <w:t xml:space="preserve">ng tự: </w:t>
      </w:r>
    </w:p>
    <w:p w14:paraId="595BC358">
      <w:pPr>
        <w:widowControl w:val="0"/>
        <w:spacing w:before="80" w:after="80"/>
        <w:ind w:firstLine="709"/>
        <w:jc w:val="both"/>
        <w:rPr>
          <w:rFonts w:ascii="Times New Roman" w:hAnsi="Times New Roman"/>
          <w:lang w:val="pl-PL"/>
        </w:rPr>
      </w:pPr>
      <w:r>
        <w:rPr>
          <w:rFonts w:ascii="Times New Roman" w:hAnsi="Times New Roman"/>
          <w:lang w:val="pl-PL"/>
        </w:rPr>
        <w:t xml:space="preserve">Nhà thầu </w:t>
      </w:r>
      <w:r>
        <w:rPr>
          <w:rFonts w:hint="eastAsia" w:ascii="Times New Roman" w:hAnsi="Times New Roman"/>
          <w:lang w:val="pl-PL"/>
        </w:rPr>
        <w:t>đã</w:t>
      </w:r>
      <w:r>
        <w:rPr>
          <w:rFonts w:ascii="Times New Roman" w:hAnsi="Times New Roman"/>
          <w:lang w:val="pl-PL"/>
        </w:rPr>
        <w:t xml:space="preserve"> hoàn thành toàn bộ hoặc hoàn thành phần lớn các công trình t</w:t>
      </w:r>
      <w:r>
        <w:rPr>
          <w:rFonts w:hint="eastAsia" w:ascii="Times New Roman" w:hAnsi="Times New Roman"/>
          <w:lang w:val="pl-PL"/>
        </w:rPr>
        <w:t>ươ</w:t>
      </w:r>
      <w:r>
        <w:rPr>
          <w:rFonts w:ascii="Times New Roman" w:hAnsi="Times New Roman"/>
          <w:lang w:val="pl-PL"/>
        </w:rPr>
        <w:t xml:space="preserve">ng tự với các công trình của gói thầu </w:t>
      </w:r>
      <w:r>
        <w:rPr>
          <w:rFonts w:hint="eastAsia" w:ascii="Times New Roman" w:hAnsi="Times New Roman"/>
          <w:lang w:val="pl-PL"/>
        </w:rPr>
        <w:t>đ</w:t>
      </w:r>
      <w:r>
        <w:rPr>
          <w:rFonts w:ascii="Times New Roman" w:hAnsi="Times New Roman"/>
          <w:lang w:val="pl-PL"/>
        </w:rPr>
        <w:t xml:space="preserve">ang xét trong các hợp </w:t>
      </w:r>
      <w:r>
        <w:rPr>
          <w:rFonts w:hint="eastAsia" w:ascii="Times New Roman" w:hAnsi="Times New Roman"/>
          <w:lang w:val="pl-PL"/>
        </w:rPr>
        <w:t>đ</w:t>
      </w:r>
      <w:r>
        <w:rPr>
          <w:rFonts w:ascii="Times New Roman" w:hAnsi="Times New Roman"/>
          <w:lang w:val="pl-PL"/>
        </w:rPr>
        <w:t xml:space="preserve">ồng khác nhau và tổng giá trị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đư</w:t>
      </w:r>
      <w:r>
        <w:rPr>
          <w:rFonts w:ascii="Times New Roman" w:hAnsi="Times New Roman"/>
          <w:lang w:val="pl-PL"/>
        </w:rPr>
        <w:t>ợc nghiệm thu của các công trình t</w:t>
      </w:r>
      <w:r>
        <w:rPr>
          <w:rFonts w:hint="eastAsia" w:ascii="Times New Roman" w:hAnsi="Times New Roman"/>
          <w:lang w:val="pl-PL"/>
        </w:rPr>
        <w:t>ươ</w:t>
      </w:r>
      <w:r>
        <w:rPr>
          <w:rFonts w:ascii="Times New Roman" w:hAnsi="Times New Roman"/>
          <w:lang w:val="pl-PL"/>
        </w:rPr>
        <w:t xml:space="preserve">ng tự này tối thiểu là V1, không yêu cầu giá trị tối thiểu phải </w:t>
      </w:r>
      <w:r>
        <w:rPr>
          <w:rFonts w:hint="eastAsia" w:ascii="Times New Roman" w:hAnsi="Times New Roman"/>
          <w:lang w:val="pl-PL"/>
        </w:rPr>
        <w:t>đá</w:t>
      </w:r>
      <w:r>
        <w:rPr>
          <w:rFonts w:ascii="Times New Roman" w:hAnsi="Times New Roman"/>
          <w:lang w:val="pl-PL"/>
        </w:rPr>
        <w:t xml:space="preserve">p ứng </w:t>
      </w:r>
      <w:r>
        <w:rPr>
          <w:rFonts w:hint="eastAsia" w:ascii="Times New Roman" w:hAnsi="Times New Roman"/>
          <w:lang w:val="pl-PL"/>
        </w:rPr>
        <w:t>đ</w:t>
      </w:r>
      <w:r>
        <w:rPr>
          <w:rFonts w:ascii="Times New Roman" w:hAnsi="Times New Roman"/>
          <w:lang w:val="pl-PL"/>
        </w:rPr>
        <w:t>ối với mỗi công trình t</w:t>
      </w:r>
      <w:r>
        <w:rPr>
          <w:rFonts w:hint="eastAsia" w:ascii="Times New Roman" w:hAnsi="Times New Roman"/>
          <w:lang w:val="pl-PL"/>
        </w:rPr>
        <w:t>ươ</w:t>
      </w:r>
      <w:r>
        <w:rPr>
          <w:rFonts w:ascii="Times New Roman" w:hAnsi="Times New Roman"/>
          <w:lang w:val="pl-PL"/>
        </w:rPr>
        <w:t>ng tự.</w:t>
      </w:r>
    </w:p>
    <w:p w14:paraId="3061FA96">
      <w:pPr>
        <w:widowControl w:val="0"/>
        <w:spacing w:before="80" w:after="80"/>
        <w:ind w:firstLine="709"/>
        <w:jc w:val="both"/>
        <w:rPr>
          <w:rFonts w:ascii="Times New Roman" w:hAnsi="Times New Roman"/>
          <w:lang w:val="pl-PL"/>
        </w:rPr>
      </w:pPr>
      <w:r>
        <w:rPr>
          <w:rFonts w:ascii="Times New Roman" w:hAnsi="Times New Roman"/>
          <w:lang w:val="pl-PL"/>
        </w:rPr>
        <w:t>(Hai công trình có cấp thấp h</w:t>
      </w:r>
      <w:r>
        <w:rPr>
          <w:rFonts w:hint="eastAsia" w:ascii="Times New Roman" w:hAnsi="Times New Roman"/>
          <w:lang w:val="pl-PL"/>
        </w:rPr>
        <w:t>ơ</w:t>
      </w:r>
      <w:r>
        <w:rPr>
          <w:rFonts w:ascii="Times New Roman" w:hAnsi="Times New Roman"/>
          <w:lang w:val="pl-PL"/>
        </w:rPr>
        <w:t xml:space="preserve">n liền kề với cấp của công trình </w:t>
      </w:r>
      <w:r>
        <w:rPr>
          <w:rFonts w:hint="eastAsia" w:ascii="Times New Roman" w:hAnsi="Times New Roman"/>
          <w:lang w:val="pl-PL"/>
        </w:rPr>
        <w:t>đ</w:t>
      </w:r>
      <w:r>
        <w:rPr>
          <w:rFonts w:ascii="Times New Roman" w:hAnsi="Times New Roman"/>
          <w:lang w:val="pl-PL"/>
        </w:rPr>
        <w:t>ang xét, giá trị hoàn thành mỗi công trình cấp thấp h</w:t>
      </w:r>
      <w:r>
        <w:rPr>
          <w:rFonts w:hint="eastAsia" w:ascii="Times New Roman" w:hAnsi="Times New Roman"/>
          <w:lang w:val="pl-PL"/>
        </w:rPr>
        <w:t>ơ</w:t>
      </w:r>
      <w:r>
        <w:rPr>
          <w:rFonts w:ascii="Times New Roman" w:hAnsi="Times New Roman"/>
          <w:lang w:val="pl-PL"/>
        </w:rPr>
        <w:t>n liền kề bằng hoặc lớn h</w:t>
      </w:r>
      <w:r>
        <w:rPr>
          <w:rFonts w:hint="eastAsia" w:ascii="Times New Roman" w:hAnsi="Times New Roman"/>
          <w:lang w:val="pl-PL"/>
        </w:rPr>
        <w:t>ơ</w:t>
      </w:r>
      <w:r>
        <w:rPr>
          <w:rFonts w:ascii="Times New Roman" w:hAnsi="Times New Roman"/>
          <w:lang w:val="pl-PL"/>
        </w:rPr>
        <w:t xml:space="preserve">n 50% giá trị của công trình </w:t>
      </w:r>
      <w:r>
        <w:rPr>
          <w:rFonts w:hint="eastAsia" w:ascii="Times New Roman" w:hAnsi="Times New Roman"/>
          <w:lang w:val="pl-PL"/>
        </w:rPr>
        <w:t>đ</w:t>
      </w:r>
      <w:r>
        <w:rPr>
          <w:rFonts w:ascii="Times New Roman" w:hAnsi="Times New Roman"/>
          <w:lang w:val="pl-PL"/>
        </w:rPr>
        <w:t xml:space="preserve">ang xét thì </w:t>
      </w:r>
      <w:r>
        <w:rPr>
          <w:rFonts w:hint="eastAsia" w:ascii="Times New Roman" w:hAnsi="Times New Roman"/>
          <w:lang w:val="pl-PL"/>
        </w:rPr>
        <w:t>đư</w:t>
      </w:r>
      <w:r>
        <w:rPr>
          <w:rFonts w:ascii="Times New Roman" w:hAnsi="Times New Roman"/>
          <w:lang w:val="pl-PL"/>
        </w:rPr>
        <w:t xml:space="preserve">ợc </w:t>
      </w:r>
      <w:r>
        <w:rPr>
          <w:rFonts w:hint="eastAsia" w:ascii="Times New Roman" w:hAnsi="Times New Roman"/>
          <w:lang w:val="pl-PL"/>
        </w:rPr>
        <w:t>đá</w:t>
      </w:r>
      <w:r>
        <w:rPr>
          <w:rFonts w:ascii="Times New Roman" w:hAnsi="Times New Roman"/>
          <w:lang w:val="pl-PL"/>
        </w:rPr>
        <w:t>nh giá là một công trình xây lắp t</w:t>
      </w:r>
      <w:r>
        <w:rPr>
          <w:rFonts w:hint="eastAsia" w:ascii="Times New Roman" w:hAnsi="Times New Roman"/>
          <w:lang w:val="pl-PL"/>
        </w:rPr>
        <w:t>ươ</w:t>
      </w:r>
      <w:r>
        <w:rPr>
          <w:rFonts w:ascii="Times New Roman" w:hAnsi="Times New Roman"/>
          <w:lang w:val="pl-PL"/>
        </w:rPr>
        <w:t>ng tự).</w:t>
      </w:r>
    </w:p>
    <w:bookmarkEnd w:id="40"/>
    <w:p w14:paraId="39D70A62">
      <w:pPr>
        <w:widowControl w:val="0"/>
        <w:spacing w:before="80" w:after="80"/>
        <w:ind w:firstLine="709"/>
        <w:jc w:val="both"/>
        <w:rPr>
          <w:rFonts w:ascii="Times New Roman" w:hAnsi="Times New Roman"/>
          <w:lang w:val="pl-PL"/>
        </w:rPr>
      </w:pPr>
      <w:r>
        <w:rPr>
          <w:rFonts w:ascii="Times New Roman" w:hAnsi="Times New Roman"/>
          <w:lang w:val="pl-PL"/>
        </w:rPr>
        <w:t>(18) Có tính chất t</w:t>
      </w:r>
      <w:r>
        <w:rPr>
          <w:rFonts w:hint="eastAsia" w:ascii="Times New Roman" w:hAnsi="Times New Roman"/>
          <w:lang w:val="pl-PL"/>
        </w:rPr>
        <w:t>ươ</w:t>
      </w:r>
      <w:r>
        <w:rPr>
          <w:rFonts w:ascii="Times New Roman" w:hAnsi="Times New Roman"/>
          <w:lang w:val="pl-PL"/>
        </w:rPr>
        <w:t>ng tự với công việc E của gói thầu.</w:t>
      </w:r>
    </w:p>
    <w:p w14:paraId="09B62CCB">
      <w:pPr>
        <w:ind w:firstLine="747"/>
        <w:jc w:val="both"/>
        <w:rPr>
          <w:rFonts w:ascii="Times New Roman" w:hAnsi="Times New Roman" w:eastAsia=".VnTime"/>
          <w:lang w:val="nl-NL"/>
        </w:rPr>
      </w:pPr>
      <w:r>
        <w:rPr>
          <w:rFonts w:ascii="Times New Roman" w:hAnsi="Times New Roman" w:eastAsia=".VnTime"/>
          <w:lang w:val="nl-NL"/>
        </w:rPr>
        <w:t>(19) Tr</w:t>
      </w:r>
      <w:r>
        <w:rPr>
          <w:rFonts w:hint="cs" w:ascii="Times New Roman" w:hAnsi="Times New Roman" w:eastAsia=".VnTime"/>
          <w:lang w:val="nl-NL"/>
        </w:rPr>
        <w:t>ư</w:t>
      </w:r>
      <w:r>
        <w:rPr>
          <w:rFonts w:ascii="Times New Roman" w:hAnsi="Times New Roman" w:eastAsia=".VnTime"/>
          <w:lang w:val="nl-NL"/>
        </w:rPr>
        <w:t xml:space="preserve">ờng hợp nhà thầu sử dụng nhà thầu phụ </w:t>
      </w:r>
      <w:r>
        <w:rPr>
          <w:rFonts w:hint="cs" w:ascii="Times New Roman" w:hAnsi="Times New Roman" w:eastAsia=".VnTime"/>
          <w:lang w:val="nl-NL"/>
        </w:rPr>
        <w:t>đ</w:t>
      </w:r>
      <w:r>
        <w:rPr>
          <w:rFonts w:ascii="Times New Roman" w:hAnsi="Times New Roman" w:eastAsia=".VnTime"/>
          <w:lang w:val="nl-NL"/>
        </w:rPr>
        <w:t xml:space="preserve">ặc biệt cho phần công việc E thì phải ghi rõ việc sử dụng nhà thầu phụ </w:t>
      </w:r>
      <w:r>
        <w:rPr>
          <w:rFonts w:hint="cs" w:ascii="Times New Roman" w:hAnsi="Times New Roman" w:eastAsia=".VnTime"/>
          <w:lang w:val="nl-NL"/>
        </w:rPr>
        <w:t>đ</w:t>
      </w:r>
      <w:r>
        <w:rPr>
          <w:rFonts w:ascii="Times New Roman" w:hAnsi="Times New Roman" w:eastAsia=".VnTime"/>
          <w:lang w:val="nl-NL"/>
        </w:rPr>
        <w:t xml:space="preserve">ặc biệt, tên nhà thầu phụ </w:t>
      </w:r>
      <w:r>
        <w:rPr>
          <w:rFonts w:hint="cs" w:ascii="Times New Roman" w:hAnsi="Times New Roman" w:eastAsia=".VnTime"/>
          <w:lang w:val="nl-NL"/>
        </w:rPr>
        <w:t>đ</w:t>
      </w:r>
      <w:r>
        <w:rPr>
          <w:rFonts w:ascii="Times New Roman" w:hAnsi="Times New Roman" w:eastAsia=".VnTime"/>
          <w:lang w:val="nl-NL"/>
        </w:rPr>
        <w:t xml:space="preserve">ặc biệt, kinh nghiệm nhà thầu phụ </w:t>
      </w:r>
      <w:r>
        <w:rPr>
          <w:rFonts w:hint="cs" w:ascii="Times New Roman" w:hAnsi="Times New Roman" w:eastAsia=".VnTime"/>
          <w:lang w:val="nl-NL"/>
        </w:rPr>
        <w:t>đ</w:t>
      </w:r>
      <w:r>
        <w:rPr>
          <w:rFonts w:ascii="Times New Roman" w:hAnsi="Times New Roman" w:eastAsia=".VnTime"/>
          <w:lang w:val="nl-NL"/>
        </w:rPr>
        <w:t>ặc biệt theo mẫu số 09B. Tr</w:t>
      </w:r>
      <w:r>
        <w:rPr>
          <w:rFonts w:hint="cs" w:ascii="Times New Roman" w:hAnsi="Times New Roman" w:eastAsia=".VnTime"/>
          <w:lang w:val="nl-NL"/>
        </w:rPr>
        <w:t>ư</w:t>
      </w:r>
      <w:r>
        <w:rPr>
          <w:rFonts w:ascii="Times New Roman" w:hAnsi="Times New Roman" w:eastAsia=".VnTime"/>
          <w:lang w:val="nl-NL"/>
        </w:rPr>
        <w:t xml:space="preserve">ờng hợp không ghi rõ là nhà thầu phụ </w:t>
      </w:r>
      <w:r>
        <w:rPr>
          <w:rFonts w:hint="cs" w:ascii="Times New Roman" w:hAnsi="Times New Roman" w:eastAsia=".VnTime"/>
          <w:lang w:val="nl-NL"/>
        </w:rPr>
        <w:t>đ</w:t>
      </w:r>
      <w:r>
        <w:rPr>
          <w:rFonts w:ascii="Times New Roman" w:hAnsi="Times New Roman" w:eastAsia=".VnTime"/>
          <w:lang w:val="nl-NL"/>
        </w:rPr>
        <w:t xml:space="preserve">ặc biệt thì chỉ </w:t>
      </w:r>
      <w:r>
        <w:rPr>
          <w:rFonts w:hint="cs" w:ascii="Times New Roman" w:hAnsi="Times New Roman" w:eastAsia=".VnTime"/>
          <w:lang w:val="nl-NL"/>
        </w:rPr>
        <w:t>đ</w:t>
      </w:r>
      <w:r>
        <w:rPr>
          <w:rFonts w:hint="eastAsia" w:ascii="Times New Roman" w:hAnsi="Times New Roman" w:eastAsia=".VnTime"/>
          <w:lang w:val="nl-NL"/>
        </w:rPr>
        <w:t>á</w:t>
      </w:r>
      <w:r>
        <w:rPr>
          <w:rFonts w:ascii="Times New Roman" w:hAnsi="Times New Roman" w:eastAsia=".VnTime"/>
          <w:lang w:val="nl-NL"/>
        </w:rPr>
        <w:t>nh giá n</w:t>
      </w:r>
      <w:r>
        <w:rPr>
          <w:rFonts w:hint="cs" w:ascii="Times New Roman" w:hAnsi="Times New Roman" w:eastAsia=".VnTime"/>
          <w:lang w:val="nl-NL"/>
        </w:rPr>
        <w:t>ă</w:t>
      </w:r>
      <w:r>
        <w:rPr>
          <w:rFonts w:ascii="Times New Roman" w:hAnsi="Times New Roman" w:eastAsia=".VnTime"/>
          <w:lang w:val="nl-NL"/>
        </w:rPr>
        <w:t xml:space="preserve">ng lực kinh nghiệm </w:t>
      </w:r>
      <w:r>
        <w:rPr>
          <w:rFonts w:hint="cs" w:ascii="Times New Roman" w:hAnsi="Times New Roman" w:eastAsia=".VnTime"/>
          <w:lang w:val="nl-NL"/>
        </w:rPr>
        <w:t>đ</w:t>
      </w:r>
      <w:r>
        <w:rPr>
          <w:rFonts w:ascii="Times New Roman" w:hAnsi="Times New Roman" w:eastAsia=".VnTime"/>
          <w:lang w:val="nl-NL"/>
        </w:rPr>
        <w:t>ối với nhà thầu.</w:t>
      </w:r>
    </w:p>
    <w:p w14:paraId="2CE11D65">
      <w:pPr>
        <w:widowControl w:val="0"/>
        <w:spacing w:before="80" w:after="80"/>
        <w:ind w:firstLine="709"/>
        <w:jc w:val="both"/>
        <w:rPr>
          <w:rFonts w:ascii="Times New Roman" w:hAnsi="Times New Roman"/>
          <w:lang w:val="pl-PL"/>
        </w:rPr>
      </w:pPr>
      <w:r>
        <w:rPr>
          <w:rFonts w:ascii="Times New Roman" w:hAnsi="Times New Roman" w:eastAsia=".VnTime"/>
          <w:lang w:val="nl-NL"/>
        </w:rPr>
        <w:t xml:space="preserve">(20) </w:t>
      </w:r>
      <w:r>
        <w:rPr>
          <w:rFonts w:ascii="Times New Roman" w:hAnsi="Times New Roman"/>
          <w:lang w:val="pl-PL"/>
        </w:rPr>
        <w:t xml:space="preserve">Phần công việc C hoàn thành toàn bộ nghĩa là </w:t>
      </w:r>
      <w:r>
        <w:rPr>
          <w:rFonts w:hint="eastAsia" w:ascii="Times New Roman" w:hAnsi="Times New Roman"/>
          <w:lang w:val="pl-PL"/>
        </w:rPr>
        <w:t>đã</w:t>
      </w:r>
      <w:r>
        <w:rPr>
          <w:rFonts w:ascii="Times New Roman" w:hAnsi="Times New Roman"/>
          <w:lang w:val="pl-PL"/>
        </w:rPr>
        <w:t xml:space="preserve"> thực hiện xong toàn bộ công việc của công trình/hạng mục và </w:t>
      </w:r>
      <w:r>
        <w:rPr>
          <w:rFonts w:hint="eastAsia" w:ascii="Times New Roman" w:hAnsi="Times New Roman"/>
          <w:lang w:val="pl-PL"/>
        </w:rPr>
        <w:t>đư</w:t>
      </w:r>
      <w:r>
        <w:rPr>
          <w:rFonts w:ascii="Times New Roman" w:hAnsi="Times New Roman"/>
          <w:lang w:val="pl-PL"/>
        </w:rPr>
        <w:t xml:space="preserve">ợc nghiệm thu; phần công việc C hoàn thành phần lớn nghĩa là </w:t>
      </w:r>
      <w:r>
        <w:rPr>
          <w:rFonts w:hint="eastAsia" w:ascii="Times New Roman" w:hAnsi="Times New Roman"/>
          <w:lang w:val="pl-PL"/>
        </w:rPr>
        <w:t>đã</w:t>
      </w:r>
      <w:r>
        <w:rPr>
          <w:rFonts w:ascii="Times New Roman" w:hAnsi="Times New Roman"/>
          <w:lang w:val="pl-PL"/>
        </w:rPr>
        <w:t xml:space="preserve"> hoàn thành và </w:t>
      </w:r>
      <w:r>
        <w:rPr>
          <w:rFonts w:hint="eastAsia" w:ascii="Times New Roman" w:hAnsi="Times New Roman"/>
          <w:lang w:val="pl-PL"/>
        </w:rPr>
        <w:t>đư</w:t>
      </w:r>
      <w:r>
        <w:rPr>
          <w:rFonts w:ascii="Times New Roman" w:hAnsi="Times New Roman"/>
          <w:lang w:val="pl-PL"/>
        </w:rPr>
        <w:t xml:space="preserve">ợc nghiệm thu </w:t>
      </w:r>
      <w:r>
        <w:rPr>
          <w:rFonts w:hint="eastAsia" w:ascii="Times New Roman" w:hAnsi="Times New Roman"/>
          <w:lang w:val="pl-PL"/>
        </w:rPr>
        <w:t>í</w:t>
      </w:r>
      <w:r>
        <w:rPr>
          <w:rFonts w:ascii="Times New Roman" w:hAnsi="Times New Roman"/>
          <w:lang w:val="pl-PL"/>
        </w:rPr>
        <w:t>t nhất 80% khối l</w:t>
      </w:r>
      <w:r>
        <w:rPr>
          <w:rFonts w:hint="eastAsia" w:ascii="Times New Roman" w:hAnsi="Times New Roman"/>
          <w:lang w:val="pl-PL"/>
        </w:rPr>
        <w:t>ư</w:t>
      </w:r>
      <w:r>
        <w:rPr>
          <w:rFonts w:ascii="Times New Roman" w:hAnsi="Times New Roman"/>
          <w:lang w:val="pl-PL"/>
        </w:rPr>
        <w:t xml:space="preserve">ợng công việc của công trình/hạng mục công trình. Thời </w:t>
      </w:r>
      <w:r>
        <w:rPr>
          <w:rFonts w:hint="eastAsia" w:ascii="Times New Roman" w:hAnsi="Times New Roman"/>
          <w:lang w:val="pl-PL"/>
        </w:rPr>
        <w:t>đ</w:t>
      </w:r>
      <w:r>
        <w:rPr>
          <w:rFonts w:ascii="Times New Roman" w:hAnsi="Times New Roman"/>
          <w:lang w:val="pl-PL"/>
        </w:rPr>
        <w:t xml:space="preserve">iểm xác nhận công trình/hạng mục hoàn thành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ịnh công trình/hạng mục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iểm nghiệm thu công trình/hạng mục,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ồng.</w:t>
      </w:r>
    </w:p>
    <w:p w14:paraId="4B540D08">
      <w:pPr>
        <w:widowControl w:val="0"/>
        <w:spacing w:before="80" w:after="80" w:line="276" w:lineRule="auto"/>
        <w:ind w:firstLine="709"/>
        <w:jc w:val="both"/>
        <w:rPr>
          <w:rFonts w:ascii="Times New Roman" w:hAnsi="Times New Roman"/>
          <w:b/>
        </w:rPr>
        <w:sectPr>
          <w:endnotePr>
            <w:numFmt w:val="decimal"/>
          </w:endnotePr>
          <w:pgSz w:w="16839" w:h="11907" w:orient="landscape"/>
          <w:pgMar w:top="1134" w:right="1134" w:bottom="1134" w:left="1701" w:header="170" w:footer="170" w:gutter="0"/>
          <w:cols w:space="720" w:num="1"/>
          <w:docGrid w:linePitch="381" w:charSpace="0"/>
        </w:sectPr>
      </w:pPr>
      <w:r>
        <w:rPr>
          <w:rFonts w:ascii="Times New Roman" w:hAnsi="Times New Roman"/>
          <w:lang w:val="pl-PL"/>
        </w:rPr>
        <w:t xml:space="preserve"> </w:t>
      </w:r>
      <w:r>
        <w:rPr>
          <w:rFonts w:ascii="Times New Roman" w:hAnsi="Times New Roman"/>
        </w:rPr>
        <w:t xml:space="preserve"> </w:t>
      </w:r>
    </w:p>
    <w:p w14:paraId="5DB10E1F">
      <w:pPr>
        <w:jc w:val="right"/>
        <w:rPr>
          <w:rFonts w:ascii="Times New Roman" w:hAnsi="Times New Roman"/>
          <w:b/>
          <w:bCs/>
          <w:lang w:val="nl-NL"/>
        </w:rPr>
      </w:pPr>
      <w:bookmarkStart w:id="44" w:name="_Hlk183006808"/>
      <w:r>
        <w:rPr>
          <w:rFonts w:ascii="Times New Roman" w:hAnsi="Times New Roman"/>
          <w:b/>
          <w:bCs/>
          <w:lang w:val="nl-NL"/>
        </w:rPr>
        <w:t xml:space="preserve">Bảng số Y </w:t>
      </w:r>
    </w:p>
    <w:p w14:paraId="6C77B099">
      <w:pPr>
        <w:jc w:val="right"/>
        <w:rPr>
          <w:rFonts w:ascii="Times New Roman" w:hAnsi="Times New Roman"/>
          <w:b/>
          <w:bCs/>
          <w:lang w:val="nl-NL"/>
        </w:rPr>
      </w:pPr>
    </w:p>
    <w:p w14:paraId="46BEC8A8">
      <w:pPr>
        <w:spacing w:before="40" w:after="40"/>
        <w:jc w:val="center"/>
        <w:rPr>
          <w:rFonts w:ascii="Times New Roman" w:hAnsi="Times New Roman"/>
          <w:b/>
          <w:bCs/>
          <w:lang w:val="nl-NL"/>
        </w:rPr>
      </w:pPr>
      <w:r>
        <w:rPr>
          <w:rFonts w:ascii="Times New Roman" w:hAnsi="Times New Roman"/>
          <w:b/>
          <w:bCs/>
          <w:lang w:val="nl-NL"/>
        </w:rPr>
        <w:t>BẢNG YÊU CẦU VỀ CÔNG TRÌNH T</w:t>
      </w:r>
      <w:r>
        <w:rPr>
          <w:rFonts w:hint="eastAsia" w:ascii="Times New Roman" w:hAnsi="Times New Roman"/>
          <w:b/>
          <w:bCs/>
          <w:lang w:val="nl-NL"/>
        </w:rPr>
        <w:t>ƯƠ</w:t>
      </w:r>
      <w:r>
        <w:rPr>
          <w:rFonts w:ascii="Times New Roman" w:hAnsi="Times New Roman"/>
          <w:b/>
          <w:bCs/>
          <w:lang w:val="nl-NL"/>
        </w:rPr>
        <w:t>NG TỰ</w:t>
      </w:r>
    </w:p>
    <w:p w14:paraId="20249E3D">
      <w:pPr>
        <w:spacing w:before="40" w:after="40"/>
        <w:jc w:val="center"/>
        <w:rPr>
          <w:rFonts w:ascii="Times New Roman" w:hAnsi="Times New Roman"/>
          <w:bCs/>
          <w:lang w:val="nl-NL"/>
        </w:rPr>
      </w:pPr>
      <w:r>
        <w:rPr>
          <w:rFonts w:ascii="Times New Roman" w:hAnsi="Times New Roman"/>
          <w:bCs/>
          <w:lang w:val="nl-NL"/>
        </w:rPr>
        <w:t xml:space="preserve">(Áp dụng </w:t>
      </w:r>
      <w:r>
        <w:rPr>
          <w:rFonts w:hint="eastAsia" w:ascii="Times New Roman" w:hAnsi="Times New Roman"/>
          <w:bCs/>
          <w:lang w:val="nl-NL"/>
        </w:rPr>
        <w:t>đ</w:t>
      </w:r>
      <w:r>
        <w:rPr>
          <w:rFonts w:ascii="Times New Roman" w:hAnsi="Times New Roman"/>
          <w:bCs/>
          <w:lang w:val="nl-NL"/>
        </w:rPr>
        <w:t>ối với gói thầu gồm tổ hợp nhiều công trình)</w:t>
      </w:r>
    </w:p>
    <w:p w14:paraId="37D74F65">
      <w:pPr>
        <w:jc w:val="center"/>
        <w:rPr>
          <w:rFonts w:ascii="Times New Roman" w:hAnsi="Times New Roman"/>
          <w:b/>
          <w:bCs/>
          <w:lang w:val="nl-NL"/>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2861"/>
        <w:gridCol w:w="3068"/>
        <w:gridCol w:w="2501"/>
      </w:tblGrid>
      <w:tr w14:paraId="6F59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462" w:type="pct"/>
            <w:tcBorders>
              <w:top w:val="single" w:color="auto" w:sz="4" w:space="0"/>
              <w:left w:val="single" w:color="auto" w:sz="4" w:space="0"/>
              <w:bottom w:val="single" w:color="auto" w:sz="4" w:space="0"/>
              <w:right w:val="single" w:color="auto" w:sz="4" w:space="0"/>
            </w:tcBorders>
            <w:shd w:val="clear" w:color="auto" w:fill="E2EFD9"/>
            <w:vAlign w:val="center"/>
          </w:tcPr>
          <w:p w14:paraId="5A0DA93C">
            <w:pPr>
              <w:jc w:val="center"/>
              <w:rPr>
                <w:rFonts w:ascii="Times New Roman" w:hAnsi="Times New Roman"/>
                <w:b/>
                <w:bCs/>
                <w:szCs w:val="24"/>
                <w:lang w:val="es-ES"/>
              </w:rPr>
            </w:pPr>
            <w:r>
              <w:rPr>
                <w:rFonts w:ascii="Times New Roman" w:hAnsi="Times New Roman"/>
                <w:b/>
                <w:bCs/>
                <w:szCs w:val="24"/>
                <w:lang w:val="es-ES"/>
              </w:rPr>
              <w:t>STT</w:t>
            </w:r>
          </w:p>
        </w:tc>
        <w:tc>
          <w:tcPr>
            <w:tcW w:w="1540" w:type="pct"/>
            <w:tcBorders>
              <w:top w:val="single" w:color="auto" w:sz="4" w:space="0"/>
              <w:left w:val="single" w:color="auto" w:sz="4" w:space="0"/>
              <w:bottom w:val="single" w:color="auto" w:sz="4" w:space="0"/>
              <w:right w:val="single" w:color="auto" w:sz="4" w:space="0"/>
            </w:tcBorders>
            <w:shd w:val="clear" w:color="auto" w:fill="E2EFD9"/>
            <w:vAlign w:val="center"/>
          </w:tcPr>
          <w:p w14:paraId="592250F1">
            <w:pPr>
              <w:jc w:val="center"/>
              <w:rPr>
                <w:rFonts w:ascii="Times New Roman" w:hAnsi="Times New Roman"/>
                <w:b/>
                <w:bCs/>
                <w:szCs w:val="24"/>
                <w:lang w:val="es-ES"/>
              </w:rPr>
            </w:pPr>
            <w:r>
              <w:rPr>
                <w:rFonts w:ascii="Times New Roman" w:hAnsi="Times New Roman"/>
                <w:b/>
                <w:bCs/>
                <w:szCs w:val="24"/>
                <w:lang w:val="es-ES"/>
              </w:rPr>
              <w:t>Công trình</w:t>
            </w:r>
          </w:p>
        </w:tc>
        <w:tc>
          <w:tcPr>
            <w:tcW w:w="1651" w:type="pct"/>
            <w:tcBorders>
              <w:top w:val="single" w:color="auto" w:sz="4" w:space="0"/>
              <w:left w:val="single" w:color="auto" w:sz="4" w:space="0"/>
              <w:bottom w:val="single" w:color="auto" w:sz="4" w:space="0"/>
              <w:right w:val="single" w:color="auto" w:sz="4" w:space="0"/>
            </w:tcBorders>
            <w:shd w:val="clear" w:color="auto" w:fill="E2EFD9"/>
            <w:vAlign w:val="center"/>
          </w:tcPr>
          <w:p w14:paraId="148807D8">
            <w:pPr>
              <w:jc w:val="center"/>
              <w:rPr>
                <w:rFonts w:ascii="Times New Roman" w:hAnsi="Times New Roman"/>
                <w:b/>
                <w:bCs/>
                <w:szCs w:val="24"/>
                <w:vertAlign w:val="superscript"/>
                <w:lang w:val="es-ES"/>
              </w:rPr>
            </w:pPr>
            <w:r>
              <w:rPr>
                <w:rFonts w:ascii="Times New Roman" w:hAnsi="Times New Roman"/>
                <w:b/>
                <w:bCs/>
                <w:szCs w:val="24"/>
                <w:lang w:val="es-ES"/>
              </w:rPr>
              <w:t>Loại kết cấu của công trình</w:t>
            </w:r>
            <w:r>
              <w:rPr>
                <w:rFonts w:ascii="Times New Roman" w:hAnsi="Times New Roman"/>
                <w:b/>
                <w:bCs/>
                <w:szCs w:val="24"/>
                <w:vertAlign w:val="superscript"/>
                <w:lang w:val="es-ES"/>
              </w:rPr>
              <w:t>(1)</w:t>
            </w:r>
          </w:p>
        </w:tc>
        <w:tc>
          <w:tcPr>
            <w:tcW w:w="1346" w:type="pct"/>
            <w:tcBorders>
              <w:top w:val="single" w:color="auto" w:sz="4" w:space="0"/>
              <w:left w:val="single" w:color="auto" w:sz="4" w:space="0"/>
              <w:bottom w:val="single" w:color="auto" w:sz="4" w:space="0"/>
              <w:right w:val="single" w:color="auto" w:sz="4" w:space="0"/>
            </w:tcBorders>
            <w:shd w:val="clear" w:color="auto" w:fill="E2EFD9"/>
            <w:vAlign w:val="center"/>
          </w:tcPr>
          <w:p w14:paraId="41A19839">
            <w:pPr>
              <w:jc w:val="center"/>
              <w:rPr>
                <w:rFonts w:ascii="Times New Roman" w:hAnsi="Times New Roman"/>
                <w:b/>
                <w:bCs/>
                <w:szCs w:val="24"/>
                <w:vertAlign w:val="superscript"/>
                <w:lang w:val="pl-PL"/>
              </w:rPr>
            </w:pPr>
            <w:r>
              <w:rPr>
                <w:rFonts w:ascii="Times New Roman" w:hAnsi="Times New Roman"/>
                <w:b/>
                <w:bCs/>
                <w:szCs w:val="24"/>
                <w:lang w:val="es-ES"/>
              </w:rPr>
              <w:t>Cấp công trình</w:t>
            </w:r>
            <w:r>
              <w:rPr>
                <w:rFonts w:ascii="Times New Roman" w:hAnsi="Times New Roman"/>
                <w:b/>
                <w:bCs/>
                <w:szCs w:val="24"/>
                <w:vertAlign w:val="superscript"/>
                <w:lang w:val="es-ES"/>
              </w:rPr>
              <w:t xml:space="preserve"> (2)</w:t>
            </w:r>
          </w:p>
        </w:tc>
      </w:tr>
      <w:tr w14:paraId="0257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462" w:type="pct"/>
            <w:tcBorders>
              <w:top w:val="single" w:color="auto" w:sz="4" w:space="0"/>
              <w:left w:val="single" w:color="auto" w:sz="4" w:space="0"/>
              <w:bottom w:val="single" w:color="auto" w:sz="4" w:space="0"/>
              <w:right w:val="single" w:color="auto" w:sz="4" w:space="0"/>
            </w:tcBorders>
            <w:vAlign w:val="center"/>
          </w:tcPr>
          <w:p w14:paraId="5DD161C5">
            <w:pPr>
              <w:jc w:val="center"/>
              <w:rPr>
                <w:rFonts w:ascii="Times New Roman" w:hAnsi="Times New Roman"/>
                <w:i/>
                <w:iCs/>
                <w:szCs w:val="24"/>
                <w:lang w:val="es-ES"/>
              </w:rPr>
            </w:pPr>
            <w:r>
              <w:rPr>
                <w:rFonts w:ascii="Times New Roman" w:hAnsi="Times New Roman"/>
                <w:i/>
                <w:iCs/>
                <w:szCs w:val="24"/>
                <w:lang w:val="es-ES"/>
              </w:rPr>
              <w:t>1</w:t>
            </w:r>
          </w:p>
        </w:tc>
        <w:tc>
          <w:tcPr>
            <w:tcW w:w="1540" w:type="pct"/>
            <w:tcBorders>
              <w:top w:val="single" w:color="auto" w:sz="4" w:space="0"/>
              <w:left w:val="single" w:color="auto" w:sz="4" w:space="0"/>
              <w:bottom w:val="single" w:color="auto" w:sz="4" w:space="0"/>
              <w:right w:val="single" w:color="auto" w:sz="4" w:space="0"/>
            </w:tcBorders>
            <w:vAlign w:val="center"/>
          </w:tcPr>
          <w:p w14:paraId="44A09FB4">
            <w:pPr>
              <w:rPr>
                <w:rFonts w:ascii="Times New Roman" w:hAnsi="Times New Roman"/>
                <w:i/>
                <w:iCs/>
                <w:szCs w:val="24"/>
                <w:lang w:val="es-ES"/>
              </w:rPr>
            </w:pPr>
            <w:r>
              <w:rPr>
                <w:rFonts w:ascii="Times New Roman" w:hAnsi="Times New Roman"/>
                <w:i/>
                <w:iCs/>
                <w:szCs w:val="24"/>
                <w:lang w:val="es-ES"/>
              </w:rPr>
              <w:t>Công trình A</w:t>
            </w:r>
          </w:p>
        </w:tc>
        <w:tc>
          <w:tcPr>
            <w:tcW w:w="1651" w:type="pct"/>
            <w:tcBorders>
              <w:top w:val="single" w:color="auto" w:sz="4" w:space="0"/>
              <w:left w:val="single" w:color="auto" w:sz="4" w:space="0"/>
              <w:bottom w:val="single" w:color="auto" w:sz="4" w:space="0"/>
              <w:right w:val="single" w:color="auto" w:sz="4" w:space="0"/>
            </w:tcBorders>
            <w:vAlign w:val="center"/>
          </w:tcPr>
          <w:p w14:paraId="611B8DC3">
            <w:pPr>
              <w:jc w:val="center"/>
              <w:rPr>
                <w:rFonts w:ascii="Times New Roman" w:hAnsi="Times New Roman"/>
                <w:i/>
                <w:iCs/>
                <w:szCs w:val="24"/>
                <w:lang w:val="es-ES"/>
              </w:rPr>
            </w:pPr>
          </w:p>
        </w:tc>
        <w:tc>
          <w:tcPr>
            <w:tcW w:w="1346" w:type="pct"/>
            <w:tcBorders>
              <w:top w:val="single" w:color="auto" w:sz="4" w:space="0"/>
              <w:left w:val="single" w:color="auto" w:sz="4" w:space="0"/>
              <w:bottom w:val="single" w:color="auto" w:sz="4" w:space="0"/>
              <w:right w:val="single" w:color="auto" w:sz="4" w:space="0"/>
            </w:tcBorders>
            <w:vAlign w:val="center"/>
          </w:tcPr>
          <w:p w14:paraId="791A55B7">
            <w:pPr>
              <w:jc w:val="center"/>
              <w:rPr>
                <w:rFonts w:ascii="Times New Roman" w:hAnsi="Times New Roman"/>
                <w:i/>
                <w:iCs/>
                <w:szCs w:val="24"/>
                <w:lang w:val="es-ES"/>
              </w:rPr>
            </w:pPr>
          </w:p>
        </w:tc>
      </w:tr>
      <w:tr w14:paraId="6FDB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462" w:type="pct"/>
            <w:tcBorders>
              <w:top w:val="single" w:color="auto" w:sz="4" w:space="0"/>
              <w:left w:val="single" w:color="auto" w:sz="4" w:space="0"/>
              <w:bottom w:val="single" w:color="auto" w:sz="4" w:space="0"/>
              <w:right w:val="single" w:color="auto" w:sz="4" w:space="0"/>
            </w:tcBorders>
            <w:vAlign w:val="center"/>
          </w:tcPr>
          <w:p w14:paraId="6B06DBD6">
            <w:pPr>
              <w:jc w:val="center"/>
              <w:rPr>
                <w:rFonts w:ascii="Times New Roman" w:hAnsi="Times New Roman"/>
                <w:i/>
                <w:iCs/>
                <w:szCs w:val="24"/>
                <w:lang w:val="es-ES"/>
              </w:rPr>
            </w:pPr>
            <w:r>
              <w:rPr>
                <w:rFonts w:ascii="Times New Roman" w:hAnsi="Times New Roman"/>
                <w:i/>
                <w:iCs/>
                <w:szCs w:val="24"/>
                <w:lang w:val="es-ES"/>
              </w:rPr>
              <w:t>2</w:t>
            </w:r>
          </w:p>
        </w:tc>
        <w:tc>
          <w:tcPr>
            <w:tcW w:w="1540" w:type="pct"/>
            <w:tcBorders>
              <w:top w:val="single" w:color="auto" w:sz="4" w:space="0"/>
              <w:left w:val="single" w:color="auto" w:sz="4" w:space="0"/>
              <w:bottom w:val="single" w:color="auto" w:sz="4" w:space="0"/>
              <w:right w:val="single" w:color="auto" w:sz="4" w:space="0"/>
            </w:tcBorders>
            <w:vAlign w:val="center"/>
          </w:tcPr>
          <w:p w14:paraId="012CA12D">
            <w:pPr>
              <w:rPr>
                <w:rFonts w:ascii="Times New Roman" w:hAnsi="Times New Roman"/>
                <w:i/>
                <w:iCs/>
                <w:szCs w:val="24"/>
                <w:lang w:val="es-ES"/>
              </w:rPr>
            </w:pPr>
            <w:r>
              <w:rPr>
                <w:rFonts w:ascii="Times New Roman" w:hAnsi="Times New Roman"/>
                <w:i/>
                <w:iCs/>
                <w:szCs w:val="24"/>
                <w:lang w:val="es-ES"/>
              </w:rPr>
              <w:t>Công trình B</w:t>
            </w:r>
          </w:p>
        </w:tc>
        <w:tc>
          <w:tcPr>
            <w:tcW w:w="1651" w:type="pct"/>
            <w:tcBorders>
              <w:top w:val="single" w:color="auto" w:sz="4" w:space="0"/>
              <w:left w:val="single" w:color="auto" w:sz="4" w:space="0"/>
              <w:bottom w:val="single" w:color="auto" w:sz="4" w:space="0"/>
              <w:right w:val="single" w:color="auto" w:sz="4" w:space="0"/>
            </w:tcBorders>
            <w:vAlign w:val="center"/>
          </w:tcPr>
          <w:p w14:paraId="282FEC47">
            <w:pPr>
              <w:jc w:val="center"/>
              <w:rPr>
                <w:rFonts w:ascii="Times New Roman" w:hAnsi="Times New Roman"/>
                <w:i/>
                <w:iCs/>
                <w:szCs w:val="24"/>
                <w:lang w:val="es-ES"/>
              </w:rPr>
            </w:pPr>
          </w:p>
        </w:tc>
        <w:tc>
          <w:tcPr>
            <w:tcW w:w="1346" w:type="pct"/>
            <w:tcBorders>
              <w:top w:val="single" w:color="auto" w:sz="4" w:space="0"/>
              <w:left w:val="single" w:color="auto" w:sz="4" w:space="0"/>
              <w:bottom w:val="single" w:color="auto" w:sz="4" w:space="0"/>
              <w:right w:val="single" w:color="auto" w:sz="4" w:space="0"/>
            </w:tcBorders>
            <w:vAlign w:val="center"/>
          </w:tcPr>
          <w:p w14:paraId="51882AB9">
            <w:pPr>
              <w:jc w:val="center"/>
              <w:rPr>
                <w:rFonts w:ascii="Times New Roman" w:hAnsi="Times New Roman"/>
                <w:i/>
                <w:iCs/>
                <w:szCs w:val="24"/>
                <w:lang w:val="es-ES"/>
              </w:rPr>
            </w:pPr>
          </w:p>
        </w:tc>
      </w:tr>
      <w:tr w14:paraId="20372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462" w:type="pct"/>
            <w:tcBorders>
              <w:top w:val="single" w:color="auto" w:sz="4" w:space="0"/>
              <w:left w:val="single" w:color="auto" w:sz="4" w:space="0"/>
              <w:bottom w:val="single" w:color="auto" w:sz="4" w:space="0"/>
              <w:right w:val="single" w:color="auto" w:sz="4" w:space="0"/>
            </w:tcBorders>
            <w:vAlign w:val="center"/>
          </w:tcPr>
          <w:p w14:paraId="5F315303">
            <w:pPr>
              <w:jc w:val="center"/>
              <w:rPr>
                <w:rFonts w:ascii="Times New Roman" w:hAnsi="Times New Roman"/>
                <w:i/>
                <w:iCs/>
                <w:szCs w:val="24"/>
                <w:lang w:val="es-ES"/>
              </w:rPr>
            </w:pPr>
            <w:r>
              <w:rPr>
                <w:rFonts w:ascii="Times New Roman" w:hAnsi="Times New Roman"/>
                <w:i/>
                <w:iCs/>
                <w:szCs w:val="24"/>
                <w:lang w:val="es-ES"/>
              </w:rPr>
              <w:t>3</w:t>
            </w:r>
          </w:p>
        </w:tc>
        <w:tc>
          <w:tcPr>
            <w:tcW w:w="1540" w:type="pct"/>
            <w:tcBorders>
              <w:top w:val="single" w:color="auto" w:sz="4" w:space="0"/>
              <w:left w:val="single" w:color="auto" w:sz="4" w:space="0"/>
              <w:bottom w:val="single" w:color="auto" w:sz="4" w:space="0"/>
              <w:right w:val="single" w:color="auto" w:sz="4" w:space="0"/>
            </w:tcBorders>
            <w:vAlign w:val="center"/>
          </w:tcPr>
          <w:p w14:paraId="024A81B8">
            <w:pPr>
              <w:rPr>
                <w:rFonts w:ascii="Times New Roman" w:hAnsi="Times New Roman"/>
                <w:i/>
                <w:iCs/>
                <w:szCs w:val="24"/>
                <w:lang w:val="es-ES"/>
              </w:rPr>
            </w:pPr>
            <w:r>
              <w:rPr>
                <w:rFonts w:ascii="Times New Roman" w:hAnsi="Times New Roman"/>
                <w:i/>
                <w:iCs/>
                <w:szCs w:val="24"/>
                <w:lang w:val="es-ES"/>
              </w:rPr>
              <w:t>Công trình C</w:t>
            </w:r>
          </w:p>
        </w:tc>
        <w:tc>
          <w:tcPr>
            <w:tcW w:w="1651" w:type="pct"/>
            <w:tcBorders>
              <w:top w:val="single" w:color="auto" w:sz="4" w:space="0"/>
              <w:left w:val="single" w:color="auto" w:sz="4" w:space="0"/>
              <w:bottom w:val="single" w:color="auto" w:sz="4" w:space="0"/>
              <w:right w:val="single" w:color="auto" w:sz="4" w:space="0"/>
            </w:tcBorders>
            <w:vAlign w:val="center"/>
          </w:tcPr>
          <w:p w14:paraId="7F5F2B55">
            <w:pPr>
              <w:jc w:val="center"/>
              <w:rPr>
                <w:rFonts w:ascii="Times New Roman" w:hAnsi="Times New Roman"/>
                <w:i/>
                <w:iCs/>
                <w:szCs w:val="24"/>
                <w:lang w:val="es-ES"/>
              </w:rPr>
            </w:pPr>
          </w:p>
        </w:tc>
        <w:tc>
          <w:tcPr>
            <w:tcW w:w="1346" w:type="pct"/>
            <w:tcBorders>
              <w:top w:val="single" w:color="auto" w:sz="4" w:space="0"/>
              <w:left w:val="single" w:color="auto" w:sz="4" w:space="0"/>
              <w:bottom w:val="single" w:color="auto" w:sz="4" w:space="0"/>
              <w:right w:val="single" w:color="auto" w:sz="4" w:space="0"/>
            </w:tcBorders>
            <w:vAlign w:val="center"/>
          </w:tcPr>
          <w:p w14:paraId="010E64A1">
            <w:pPr>
              <w:jc w:val="center"/>
              <w:rPr>
                <w:rFonts w:ascii="Times New Roman" w:hAnsi="Times New Roman"/>
                <w:i/>
                <w:iCs/>
                <w:szCs w:val="24"/>
                <w:lang w:val="es-ES"/>
              </w:rPr>
            </w:pPr>
          </w:p>
        </w:tc>
      </w:tr>
      <w:tr w14:paraId="057F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462" w:type="pct"/>
            <w:tcBorders>
              <w:top w:val="single" w:color="auto" w:sz="4" w:space="0"/>
              <w:left w:val="single" w:color="auto" w:sz="4" w:space="0"/>
              <w:bottom w:val="single" w:color="auto" w:sz="4" w:space="0"/>
              <w:right w:val="single" w:color="auto" w:sz="4" w:space="0"/>
            </w:tcBorders>
            <w:vAlign w:val="center"/>
          </w:tcPr>
          <w:p w14:paraId="7F8EFA31">
            <w:pPr>
              <w:jc w:val="center"/>
              <w:rPr>
                <w:rFonts w:ascii="Times New Roman" w:hAnsi="Times New Roman"/>
                <w:i/>
                <w:iCs/>
                <w:szCs w:val="24"/>
                <w:lang w:val="es-ES"/>
              </w:rPr>
            </w:pPr>
            <w:r>
              <w:rPr>
                <w:rFonts w:ascii="Times New Roman" w:hAnsi="Times New Roman"/>
                <w:i/>
                <w:iCs/>
                <w:szCs w:val="24"/>
                <w:lang w:val="es-ES"/>
              </w:rPr>
              <w:t>…</w:t>
            </w:r>
          </w:p>
        </w:tc>
        <w:tc>
          <w:tcPr>
            <w:tcW w:w="1540" w:type="pct"/>
            <w:tcBorders>
              <w:top w:val="single" w:color="auto" w:sz="4" w:space="0"/>
              <w:left w:val="single" w:color="auto" w:sz="4" w:space="0"/>
              <w:bottom w:val="single" w:color="auto" w:sz="4" w:space="0"/>
              <w:right w:val="single" w:color="auto" w:sz="4" w:space="0"/>
            </w:tcBorders>
            <w:vAlign w:val="center"/>
          </w:tcPr>
          <w:p w14:paraId="2B212F10">
            <w:pPr>
              <w:rPr>
                <w:rFonts w:ascii="Times New Roman" w:hAnsi="Times New Roman"/>
                <w:i/>
                <w:iCs/>
                <w:szCs w:val="24"/>
                <w:lang w:val="es-ES"/>
              </w:rPr>
            </w:pPr>
            <w:r>
              <w:rPr>
                <w:rFonts w:ascii="Times New Roman" w:hAnsi="Times New Roman"/>
                <w:i/>
                <w:iCs/>
                <w:szCs w:val="24"/>
                <w:lang w:val="es-ES"/>
              </w:rPr>
              <w:t>…</w:t>
            </w:r>
          </w:p>
        </w:tc>
        <w:tc>
          <w:tcPr>
            <w:tcW w:w="1651" w:type="pct"/>
            <w:tcBorders>
              <w:top w:val="single" w:color="auto" w:sz="4" w:space="0"/>
              <w:left w:val="single" w:color="auto" w:sz="4" w:space="0"/>
              <w:bottom w:val="single" w:color="auto" w:sz="4" w:space="0"/>
              <w:right w:val="single" w:color="auto" w:sz="4" w:space="0"/>
            </w:tcBorders>
            <w:vAlign w:val="center"/>
          </w:tcPr>
          <w:p w14:paraId="3317416B">
            <w:pPr>
              <w:jc w:val="center"/>
              <w:rPr>
                <w:rFonts w:ascii="Times New Roman" w:hAnsi="Times New Roman"/>
                <w:i/>
                <w:iCs/>
                <w:szCs w:val="24"/>
                <w:lang w:val="es-ES"/>
              </w:rPr>
            </w:pPr>
          </w:p>
        </w:tc>
        <w:tc>
          <w:tcPr>
            <w:tcW w:w="1346" w:type="pct"/>
            <w:tcBorders>
              <w:top w:val="single" w:color="auto" w:sz="4" w:space="0"/>
              <w:left w:val="single" w:color="auto" w:sz="4" w:space="0"/>
              <w:bottom w:val="single" w:color="auto" w:sz="4" w:space="0"/>
              <w:right w:val="single" w:color="auto" w:sz="4" w:space="0"/>
            </w:tcBorders>
            <w:vAlign w:val="center"/>
          </w:tcPr>
          <w:p w14:paraId="1E358016">
            <w:pPr>
              <w:jc w:val="center"/>
              <w:rPr>
                <w:rFonts w:ascii="Times New Roman" w:hAnsi="Times New Roman"/>
                <w:i/>
                <w:iCs/>
                <w:szCs w:val="24"/>
                <w:lang w:val="es-ES"/>
              </w:rPr>
            </w:pPr>
          </w:p>
        </w:tc>
      </w:tr>
    </w:tbl>
    <w:p w14:paraId="0B49423B">
      <w:pPr>
        <w:rPr>
          <w:rFonts w:ascii="Times New Roman" w:hAnsi="Times New Roman"/>
          <w:b/>
          <w:bCs/>
          <w:lang w:val="pl-PL"/>
        </w:rPr>
      </w:pPr>
    </w:p>
    <w:p w14:paraId="147E7B2C">
      <w:pPr>
        <w:spacing w:before="120" w:after="120"/>
        <w:rPr>
          <w:rFonts w:ascii="Times New Roman" w:hAnsi="Times New Roman"/>
          <w:i/>
          <w:iCs/>
          <w:lang w:val="pl-PL"/>
        </w:rPr>
      </w:pPr>
      <w:r>
        <w:rPr>
          <w:rFonts w:ascii="Times New Roman" w:hAnsi="Times New Roman"/>
          <w:i/>
          <w:iCs/>
          <w:lang w:val="pl-PL"/>
        </w:rPr>
        <w:t>Ghi chú:</w:t>
      </w:r>
    </w:p>
    <w:p w14:paraId="53480121">
      <w:pPr>
        <w:spacing w:before="120" w:after="120"/>
        <w:ind w:firstLine="709"/>
        <w:jc w:val="both"/>
        <w:rPr>
          <w:rFonts w:ascii="Times New Roman" w:hAnsi="Times New Roman"/>
          <w:b/>
          <w:lang w:val="nl-NL"/>
        </w:rPr>
      </w:pPr>
      <w:r>
        <w:rPr>
          <w:rFonts w:ascii="Times New Roman" w:hAnsi="Times New Roman"/>
          <w:lang w:val="pl-PL"/>
        </w:rPr>
        <w:t xml:space="preserve">(1), (2): Nội dung tại cột này </w:t>
      </w:r>
      <w:r>
        <w:rPr>
          <w:rFonts w:hint="eastAsia" w:ascii="Times New Roman" w:hAnsi="Times New Roman"/>
          <w:lang w:val="pl-PL"/>
        </w:rPr>
        <w:t>đư</w:t>
      </w:r>
      <w:r>
        <w:rPr>
          <w:rFonts w:ascii="Times New Roman" w:hAnsi="Times New Roman"/>
          <w:lang w:val="pl-PL"/>
        </w:rPr>
        <w:t xml:space="preserve">ợc Chủ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xác </w:t>
      </w:r>
      <w:r>
        <w:rPr>
          <w:rFonts w:hint="eastAsia" w:ascii="Times New Roman" w:hAnsi="Times New Roman"/>
          <w:lang w:val="pl-PL"/>
        </w:rPr>
        <w:t>đ</w:t>
      </w:r>
      <w:r>
        <w:rPr>
          <w:rFonts w:ascii="Times New Roman" w:hAnsi="Times New Roman"/>
          <w:lang w:val="pl-PL"/>
        </w:rPr>
        <w:t>ịnh theo nguyên tắc tại ghi chú số (16) Bảng số 01 Ch</w:t>
      </w:r>
      <w:r>
        <w:rPr>
          <w:rFonts w:hint="eastAsia" w:ascii="Times New Roman" w:hAnsi="Times New Roman"/>
          <w:lang w:val="pl-PL"/>
        </w:rPr>
        <w:t>ươ</w:t>
      </w:r>
      <w:r>
        <w:rPr>
          <w:rFonts w:ascii="Times New Roman" w:hAnsi="Times New Roman"/>
          <w:lang w:val="pl-PL"/>
        </w:rPr>
        <w:t>ng này.</w:t>
      </w:r>
    </w:p>
    <w:bookmarkEnd w:id="44"/>
    <w:p w14:paraId="466E370B">
      <w:pPr>
        <w:rPr>
          <w:rFonts w:ascii="Times New Roman" w:hAnsi="Times New Roman"/>
          <w:b/>
          <w:lang w:val="pl-PL"/>
        </w:rPr>
      </w:pPr>
      <w:r>
        <w:rPr>
          <w:rFonts w:ascii="Times New Roman" w:hAnsi="Times New Roman"/>
          <w:b/>
          <w:lang w:val="pl-PL"/>
        </w:rPr>
        <w:br w:type="page"/>
      </w:r>
    </w:p>
    <w:p w14:paraId="39F85CA3">
      <w:pPr>
        <w:rPr>
          <w:rFonts w:ascii="Times New Roman" w:hAnsi="Times New Roman"/>
          <w:b/>
          <w:lang w:val="pl-PL"/>
        </w:rPr>
      </w:pPr>
    </w:p>
    <w:p w14:paraId="7284C538">
      <w:pPr>
        <w:spacing w:before="120" w:after="120" w:line="252" w:lineRule="auto"/>
        <w:ind w:firstLine="709"/>
        <w:rPr>
          <w:rFonts w:ascii="Times New Roman" w:hAnsi="Times New Roman"/>
          <w:b/>
          <w:lang w:val="pl-PL"/>
        </w:rPr>
      </w:pPr>
      <w:r>
        <w:rPr>
          <w:rFonts w:ascii="Times New Roman" w:hAnsi="Times New Roman"/>
          <w:b/>
          <w:lang w:val="pl-PL"/>
        </w:rPr>
        <w:t>2.2. Tiêu chuẩn đánh giá về năng lực kỹ thuật</w:t>
      </w:r>
    </w:p>
    <w:p w14:paraId="2C0BFE42">
      <w:pPr>
        <w:spacing w:before="120" w:after="120" w:line="252" w:lineRule="auto"/>
        <w:ind w:firstLine="709"/>
        <w:jc w:val="both"/>
        <w:rPr>
          <w:rFonts w:ascii="Times New Roman" w:hAnsi="Times New Roman"/>
          <w:bCs/>
          <w:lang w:val="pl-PL"/>
        </w:rPr>
      </w:pPr>
      <w:r>
        <w:rPr>
          <w:rFonts w:ascii="Times New Roman" w:hAnsi="Times New Roman"/>
          <w:bCs/>
          <w:lang w:val="pl-PL"/>
        </w:rPr>
        <w:t xml:space="preserve">Nhà thầu </w:t>
      </w:r>
      <w:r>
        <w:rPr>
          <w:rFonts w:hint="eastAsia" w:ascii="Times New Roman" w:hAnsi="Times New Roman"/>
          <w:bCs/>
          <w:lang w:val="pl-PL"/>
        </w:rPr>
        <w:t>đư</w:t>
      </w:r>
      <w:r>
        <w:rPr>
          <w:rFonts w:ascii="Times New Roman" w:hAnsi="Times New Roman"/>
          <w:bCs/>
          <w:lang w:val="pl-PL"/>
        </w:rPr>
        <w:t xml:space="preserve">ợc </w:t>
      </w:r>
      <w:r>
        <w:rPr>
          <w:rFonts w:hint="eastAsia" w:ascii="Times New Roman" w:hAnsi="Times New Roman"/>
          <w:bCs/>
          <w:lang w:val="pl-PL"/>
        </w:rPr>
        <w:t>đá</w:t>
      </w:r>
      <w:r>
        <w:rPr>
          <w:rFonts w:ascii="Times New Roman" w:hAnsi="Times New Roman"/>
          <w:bCs/>
          <w:lang w:val="pl-PL"/>
        </w:rPr>
        <w:t xml:space="preserve">nh giá là </w:t>
      </w:r>
      <w:r>
        <w:rPr>
          <w:rFonts w:hint="eastAsia" w:ascii="Times New Roman" w:hAnsi="Times New Roman"/>
          <w:bCs/>
          <w:lang w:val="pl-PL"/>
        </w:rPr>
        <w:t>đ</w:t>
      </w:r>
      <w:r>
        <w:rPr>
          <w:rFonts w:ascii="Times New Roman" w:hAnsi="Times New Roman"/>
          <w:bCs/>
          <w:lang w:val="pl-PL"/>
        </w:rPr>
        <w:t>ạt về n</w:t>
      </w:r>
      <w:r>
        <w:rPr>
          <w:rFonts w:hint="eastAsia" w:ascii="Times New Roman" w:hAnsi="Times New Roman"/>
          <w:bCs/>
          <w:lang w:val="pl-PL"/>
        </w:rPr>
        <w:t>ă</w:t>
      </w:r>
      <w:r>
        <w:rPr>
          <w:rFonts w:ascii="Times New Roman" w:hAnsi="Times New Roman"/>
          <w:bCs/>
          <w:lang w:val="pl-PL"/>
        </w:rPr>
        <w:t xml:space="preserve">ng lực kỹ thuật khi </w:t>
      </w:r>
      <w:r>
        <w:rPr>
          <w:rFonts w:hint="eastAsia" w:ascii="Times New Roman" w:hAnsi="Times New Roman"/>
          <w:bCs/>
          <w:lang w:val="pl-PL"/>
        </w:rPr>
        <w:t>đá</w:t>
      </w:r>
      <w:r>
        <w:rPr>
          <w:rFonts w:ascii="Times New Roman" w:hAnsi="Times New Roman"/>
          <w:bCs/>
          <w:lang w:val="pl-PL"/>
        </w:rPr>
        <w:t xml:space="preserve">p ứng tất cả các tiêu chuẩn </w:t>
      </w:r>
      <w:r>
        <w:rPr>
          <w:rFonts w:hint="eastAsia" w:ascii="Times New Roman" w:hAnsi="Times New Roman"/>
          <w:bCs/>
          <w:lang w:val="pl-PL"/>
        </w:rPr>
        <w:t>đá</w:t>
      </w:r>
      <w:r>
        <w:rPr>
          <w:rFonts w:ascii="Times New Roman" w:hAnsi="Times New Roman"/>
          <w:bCs/>
          <w:lang w:val="pl-PL"/>
        </w:rPr>
        <w:t xml:space="preserve">nh giá về nhân sự chủ chốt và thiết bị thi công chủ yếu dự kiến huy </w:t>
      </w:r>
      <w:r>
        <w:rPr>
          <w:rFonts w:hint="eastAsia" w:ascii="Times New Roman" w:hAnsi="Times New Roman"/>
          <w:bCs/>
          <w:lang w:val="pl-PL"/>
        </w:rPr>
        <w:t>đ</w:t>
      </w:r>
      <w:r>
        <w:rPr>
          <w:rFonts w:ascii="Times New Roman" w:hAnsi="Times New Roman"/>
          <w:bCs/>
          <w:lang w:val="pl-PL"/>
        </w:rPr>
        <w:t xml:space="preserve">ộng </w:t>
      </w:r>
      <w:r>
        <w:rPr>
          <w:rFonts w:hint="eastAsia" w:ascii="Times New Roman" w:hAnsi="Times New Roman"/>
          <w:bCs/>
          <w:lang w:val="pl-PL"/>
        </w:rPr>
        <w:t>đ</w:t>
      </w:r>
      <w:r>
        <w:rPr>
          <w:rFonts w:ascii="Times New Roman" w:hAnsi="Times New Roman"/>
          <w:bCs/>
          <w:lang w:val="pl-PL"/>
        </w:rPr>
        <w:t>ể thực hiện gói thầu.</w:t>
      </w:r>
    </w:p>
    <w:p w14:paraId="6A8EE2F6">
      <w:pPr>
        <w:spacing w:before="120" w:after="120" w:line="252" w:lineRule="auto"/>
        <w:ind w:firstLine="709"/>
        <w:rPr>
          <w:rFonts w:ascii="Times New Roman" w:hAnsi="Times New Roman"/>
          <w:b/>
          <w:lang w:val="pl-PL"/>
        </w:rPr>
      </w:pPr>
      <w:r>
        <w:rPr>
          <w:rFonts w:ascii="Times New Roman" w:hAnsi="Times New Roman"/>
          <w:b/>
          <w:lang w:val="pl-PL"/>
        </w:rPr>
        <w:t>a) Nhân sự chủ chốt</w:t>
      </w:r>
    </w:p>
    <w:p w14:paraId="37095297">
      <w:pPr>
        <w:pStyle w:val="136"/>
        <w:widowControl w:val="0"/>
        <w:spacing w:line="252" w:lineRule="auto"/>
        <w:ind w:firstLine="709"/>
        <w:rPr>
          <w:spacing w:val="0"/>
          <w:sz w:val="28"/>
          <w:szCs w:val="28"/>
          <w:lang w:val="pl-PL"/>
        </w:rPr>
      </w:pPr>
      <w:bookmarkStart w:id="45" w:name="_Hlk82989473"/>
      <w:r>
        <w:rPr>
          <w:spacing w:val="0"/>
          <w:sz w:val="28"/>
          <w:szCs w:val="28"/>
          <w:lang w:val="pl-PL"/>
        </w:rPr>
        <w:t>Căn cứ quy mô, tính chất của gói thầu và pháp luật về xây dựng mà Chủ đầu tư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w:t>
      </w:r>
    </w:p>
    <w:p w14:paraId="56E7C368">
      <w:pPr>
        <w:spacing w:before="120" w:after="120" w:line="252" w:lineRule="auto"/>
        <w:ind w:firstLine="709"/>
        <w:jc w:val="both"/>
        <w:rPr>
          <w:rFonts w:ascii="Times New Roman" w:hAnsi="Times New Roman" w:eastAsia="Calibri"/>
          <w:bCs/>
          <w:iCs/>
          <w:lang w:val="es-ES"/>
        </w:rPr>
      </w:pPr>
      <w:bookmarkStart w:id="46" w:name="_Hlk164671991"/>
      <w:r>
        <w:rPr>
          <w:rFonts w:ascii="Times New Roman" w:hAnsi="Times New Roman" w:eastAsia="Calibri"/>
          <w:bCs/>
          <w:iCs/>
          <w:lang w:val="es-ES"/>
        </w:rPr>
        <w:t xml:space="preserve">Trường hợp HSYC có yêu cầu về nhân sự chủ chốt thì </w:t>
      </w:r>
      <w:bookmarkStart w:id="47" w:name="_Hlk164671908"/>
      <w:r>
        <w:rPr>
          <w:rFonts w:ascii="Times New Roman" w:hAnsi="Times New Roman" w:eastAsia="Calibri"/>
          <w:bCs/>
          <w:iCs/>
          <w:lang w:val="es-ES"/>
        </w:rPr>
        <w:t xml:space="preserve">nhà thầu phải chứng minh khả năng huy động các nhân sự chủ chốt </w:t>
      </w:r>
      <w:r>
        <w:rPr>
          <w:rFonts w:ascii="Times New Roman" w:hAnsi="Times New Roman" w:eastAsia="Calibri"/>
          <w:bCs/>
          <w:iCs/>
          <w:lang w:val="vi-VN"/>
        </w:rPr>
        <w:t>đã đề xuất.</w:t>
      </w:r>
      <w:r>
        <w:rPr>
          <w:rFonts w:ascii="Times New Roman" w:hAnsi="Times New Roman" w:eastAsia="Calibri"/>
          <w:bCs/>
          <w:iCs/>
          <w:lang w:val="es-ES"/>
        </w:rPr>
        <w:t xml:space="preserve"> </w:t>
      </w:r>
      <w:bookmarkEnd w:id="46"/>
      <w:bookmarkEnd w:id="47"/>
      <w:r>
        <w:rPr>
          <w:rFonts w:ascii="Times New Roman" w:hAnsi="Times New Roman" w:eastAsia="Calibri"/>
          <w:bCs/>
          <w:iCs/>
          <w:lang w:val="es-ES"/>
        </w:rPr>
        <w:t xml:space="preserve">Nhân sự chủ chốt có thể thuộc biên chế của nhà thầu hoặc do nhà thầu huy động. 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14:paraId="5980602F">
      <w:pPr>
        <w:spacing w:before="120" w:after="120" w:line="252" w:lineRule="auto"/>
        <w:ind w:firstLine="709"/>
        <w:jc w:val="both"/>
        <w:rPr>
          <w:rFonts w:ascii="Times New Roman" w:hAnsi="Times New Roman" w:eastAsia="Calibri"/>
          <w:bCs/>
          <w:iCs/>
          <w:lang w:val="vi-VN"/>
        </w:rPr>
      </w:pPr>
      <w:r>
        <w:rPr>
          <w:rFonts w:ascii="Times New Roman" w:hAnsi="Times New Roman" w:eastAsia="Calibri"/>
          <w:bCs/>
          <w:iCs/>
          <w:lang w:val="es-ES"/>
        </w:rPr>
        <w:t xml:space="preserve">Trường hợp nhà thầu không có nhân sự chủ chốt thay thế đáp ứng yêu cầu của HSYC thì nhà thầu bị loại. </w:t>
      </w:r>
      <w:bookmarkStart w:id="48" w:name="_Hlk203744295"/>
      <w:r>
        <w:rPr>
          <w:rFonts w:ascii="Times New Roman" w:hAnsi="Times New Roman" w:eastAsia="Calibri"/>
          <w:bCs/>
          <w:iCs/>
          <w:lang w:val="es-ES"/>
        </w:rPr>
        <w:t xml:space="preserve">Trường hợp nhà thầu cố ý kê khai nhân sự chủ chốt không trung thực trong HSĐX nhằm làm sai lệch kết quả lựa chọn nhà thầu </w:t>
      </w:r>
      <w:bookmarkEnd w:id="48"/>
      <w:r>
        <w:rPr>
          <w:rFonts w:ascii="Times New Roman" w:hAnsi="Times New Roman" w:eastAsia="Calibri"/>
          <w:bCs/>
          <w:iCs/>
          <w:lang w:val="es-ES"/>
        </w:rPr>
        <w:t>thì nhà thầu không được thay thế nhân sự khác, HSĐX của nhà thầu bị loại và nhà thầu sẽ bị coi là gian lận theo quy định tại điểm b khoản 4 Điều 16 Luật Đấu thầu và bị xử lý theo quy định tại khoản 1 Điều 133 Nghị định số 214/2025/NĐ-CP</w:t>
      </w:r>
      <w:r>
        <w:rPr>
          <w:rFonts w:ascii="Times New Roman" w:hAnsi="Times New Roman" w:eastAsia="Calibri"/>
          <w:bCs/>
          <w:iCs/>
          <w:lang w:val="vi-VN"/>
        </w:rPr>
        <w:t>.</w:t>
      </w:r>
    </w:p>
    <w:p w14:paraId="498A1EF0">
      <w:pPr>
        <w:widowControl w:val="0"/>
        <w:tabs>
          <w:tab w:val="right" w:pos="7254"/>
        </w:tabs>
        <w:spacing w:before="120" w:after="120" w:line="252" w:lineRule="auto"/>
        <w:ind w:firstLine="709"/>
        <w:jc w:val="both"/>
        <w:rPr>
          <w:rFonts w:ascii="Times New Roman" w:hAnsi="Times New Roman"/>
          <w:lang w:val="pl-PL"/>
        </w:rPr>
      </w:pPr>
      <w:r>
        <w:rPr>
          <w:rFonts w:ascii="Times New Roman" w:hAnsi="Times New Roman" w:eastAsia="Calibri"/>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45"/>
      <w:r>
        <w:rPr>
          <w:rFonts w:ascii="Times New Roman" w:hAnsi="Times New Roman"/>
          <w:lang w:val="pl-PL"/>
        </w:rPr>
        <w:t xml:space="preserve"> </w:t>
      </w:r>
    </w:p>
    <w:p w14:paraId="52D1C6B0">
      <w:pPr>
        <w:widowControl w:val="0"/>
        <w:tabs>
          <w:tab w:val="right" w:pos="7254"/>
        </w:tabs>
        <w:spacing w:before="60" w:after="120"/>
        <w:jc w:val="center"/>
        <w:rPr>
          <w:rFonts w:ascii="Times New Roman" w:hAnsi="Times New Roman"/>
          <w:b/>
          <w:lang w:val="pl-PL"/>
        </w:rPr>
      </w:pPr>
      <w:r>
        <w:rPr>
          <w:rFonts w:ascii="Times New Roman" w:hAnsi="Times New Roman"/>
          <w:b/>
          <w:lang w:val="pl-PL"/>
        </w:rPr>
        <w:t xml:space="preserve">Bảng số 02: Yêu cầu về nhân sự chủ chốt </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2183"/>
        <w:gridCol w:w="1406"/>
        <w:gridCol w:w="2922"/>
        <w:gridCol w:w="2012"/>
      </w:tblGrid>
      <w:tr w14:paraId="4D97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412" w:type="pct"/>
            <w:vAlign w:val="center"/>
          </w:tcPr>
          <w:p w14:paraId="54C01E2F">
            <w:pPr>
              <w:widowControl w:val="0"/>
              <w:jc w:val="center"/>
              <w:rPr>
                <w:rFonts w:ascii="Times New Roman" w:hAnsi="Times New Roman"/>
                <w:b/>
                <w:bCs/>
                <w:sz w:val="26"/>
                <w:szCs w:val="26"/>
              </w:rPr>
            </w:pPr>
            <w:bookmarkStart w:id="49" w:name="_Hlk82989446"/>
            <w:r>
              <w:rPr>
                <w:rFonts w:ascii="Times New Roman" w:hAnsi="Times New Roman"/>
                <w:b/>
                <w:bCs/>
                <w:sz w:val="26"/>
                <w:szCs w:val="26"/>
              </w:rPr>
              <w:t>STT</w:t>
            </w:r>
          </w:p>
        </w:tc>
        <w:tc>
          <w:tcPr>
            <w:tcW w:w="1175" w:type="pct"/>
            <w:vAlign w:val="center"/>
          </w:tcPr>
          <w:p w14:paraId="6952DF84">
            <w:pPr>
              <w:widowControl w:val="0"/>
              <w:jc w:val="center"/>
              <w:rPr>
                <w:rFonts w:ascii="Times New Roman" w:hAnsi="Times New Roman"/>
                <w:b/>
                <w:bCs/>
                <w:sz w:val="26"/>
                <w:szCs w:val="26"/>
                <w:vertAlign w:val="superscript"/>
              </w:rPr>
            </w:pPr>
            <w:r>
              <w:rPr>
                <w:rFonts w:ascii="Times New Roman" w:hAnsi="Times New Roman"/>
                <w:b/>
                <w:bCs/>
                <w:sz w:val="26"/>
                <w:szCs w:val="26"/>
              </w:rPr>
              <w:t>Vị trí công việc</w:t>
            </w:r>
          </w:p>
        </w:tc>
        <w:tc>
          <w:tcPr>
            <w:tcW w:w="757" w:type="pct"/>
            <w:vAlign w:val="center"/>
          </w:tcPr>
          <w:p w14:paraId="2B55C11E">
            <w:pPr>
              <w:widowControl w:val="0"/>
              <w:jc w:val="center"/>
              <w:rPr>
                <w:rFonts w:ascii="Times New Roman" w:hAnsi="Times New Roman"/>
                <w:b/>
                <w:bCs/>
                <w:sz w:val="26"/>
                <w:szCs w:val="26"/>
              </w:rPr>
            </w:pPr>
            <w:r>
              <w:rPr>
                <w:rFonts w:ascii="Times New Roman" w:hAnsi="Times New Roman"/>
                <w:b/>
                <w:bCs/>
                <w:sz w:val="26"/>
                <w:szCs w:val="26"/>
              </w:rPr>
              <w:t>Số lượng</w:t>
            </w:r>
          </w:p>
        </w:tc>
        <w:tc>
          <w:tcPr>
            <w:tcW w:w="1573" w:type="pct"/>
            <w:vAlign w:val="center"/>
          </w:tcPr>
          <w:p w14:paraId="13DE6089">
            <w:pPr>
              <w:widowControl w:val="0"/>
              <w:jc w:val="center"/>
              <w:rPr>
                <w:rFonts w:ascii="Times New Roman" w:hAnsi="Times New Roman"/>
                <w:b/>
                <w:bCs/>
                <w:sz w:val="26"/>
                <w:szCs w:val="26"/>
                <w:vertAlign w:val="superscript"/>
              </w:rPr>
            </w:pPr>
            <w:r>
              <w:rPr>
                <w:rFonts w:ascii="Times New Roman" w:hAnsi="Times New Roman"/>
                <w:b/>
                <w:bCs/>
                <w:sz w:val="26"/>
                <w:szCs w:val="26"/>
              </w:rPr>
              <w:t>Kinh nghiệm trong các công việc tương tự</w:t>
            </w:r>
            <w:r>
              <w:rPr>
                <w:rFonts w:ascii="Times New Roman" w:hAnsi="Times New Roman"/>
                <w:b/>
                <w:bCs/>
                <w:sz w:val="26"/>
                <w:szCs w:val="26"/>
                <w:vertAlign w:val="superscript"/>
              </w:rPr>
              <w:t>(1)</w:t>
            </w:r>
          </w:p>
        </w:tc>
        <w:tc>
          <w:tcPr>
            <w:tcW w:w="1083" w:type="pct"/>
            <w:vAlign w:val="center"/>
          </w:tcPr>
          <w:p w14:paraId="552A29EE">
            <w:pPr>
              <w:widowControl w:val="0"/>
              <w:jc w:val="center"/>
              <w:rPr>
                <w:rFonts w:ascii="Times New Roman" w:hAnsi="Times New Roman"/>
                <w:b/>
                <w:bCs/>
                <w:sz w:val="26"/>
                <w:szCs w:val="26"/>
                <w:vertAlign w:val="superscript"/>
              </w:rPr>
            </w:pPr>
            <w:r>
              <w:rPr>
                <w:rFonts w:ascii="Times New Roman" w:hAnsi="Times New Roman"/>
                <w:b/>
                <w:bCs/>
                <w:sz w:val="26"/>
                <w:szCs w:val="26"/>
              </w:rPr>
              <w:t>Chứng chỉ, trình độ chuyên môn</w:t>
            </w:r>
            <w:r>
              <w:rPr>
                <w:rFonts w:ascii="Times New Roman" w:hAnsi="Times New Roman"/>
                <w:b/>
                <w:bCs/>
                <w:sz w:val="26"/>
                <w:szCs w:val="26"/>
                <w:vertAlign w:val="superscript"/>
              </w:rPr>
              <w:t>(2)</w:t>
            </w:r>
          </w:p>
        </w:tc>
      </w:tr>
      <w:tr w14:paraId="4589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412" w:type="pct"/>
            <w:vAlign w:val="center"/>
          </w:tcPr>
          <w:p w14:paraId="46EB86E9">
            <w:pPr>
              <w:pStyle w:val="35"/>
              <w:widowControl w:val="0"/>
              <w:jc w:val="center"/>
              <w:rPr>
                <w:rFonts w:ascii="Times New Roman" w:hAnsi="Times New Roman"/>
                <w:sz w:val="26"/>
                <w:szCs w:val="26"/>
              </w:rPr>
            </w:pPr>
            <w:r>
              <w:rPr>
                <w:rFonts w:ascii="Times New Roman" w:hAnsi="Times New Roman"/>
                <w:sz w:val="26"/>
                <w:szCs w:val="26"/>
              </w:rPr>
              <w:t>1</w:t>
            </w:r>
          </w:p>
        </w:tc>
        <w:tc>
          <w:tcPr>
            <w:tcW w:w="1175" w:type="pct"/>
          </w:tcPr>
          <w:p w14:paraId="54A36392">
            <w:pPr>
              <w:widowControl w:val="0"/>
              <w:outlineLvl w:val="0"/>
              <w:rPr>
                <w:rFonts w:ascii="Times New Roman" w:hAnsi="Times New Roman"/>
                <w:b/>
                <w:smallCaps/>
                <w:sz w:val="26"/>
                <w:szCs w:val="26"/>
              </w:rPr>
            </w:pPr>
          </w:p>
        </w:tc>
        <w:tc>
          <w:tcPr>
            <w:tcW w:w="757" w:type="pct"/>
            <w:vAlign w:val="center"/>
          </w:tcPr>
          <w:p w14:paraId="1B2FCA75">
            <w:pPr>
              <w:widowControl w:val="0"/>
              <w:jc w:val="center"/>
              <w:rPr>
                <w:rFonts w:ascii="Times New Roman" w:hAnsi="Times New Roman"/>
                <w:bCs/>
                <w:i/>
                <w:sz w:val="26"/>
                <w:szCs w:val="26"/>
              </w:rPr>
            </w:pPr>
          </w:p>
        </w:tc>
        <w:tc>
          <w:tcPr>
            <w:tcW w:w="1573" w:type="pct"/>
            <w:vAlign w:val="center"/>
          </w:tcPr>
          <w:p w14:paraId="1376ABFF">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14:paraId="4AB0FFAC">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thiểu___hợp đồng</w:t>
            </w:r>
          </w:p>
        </w:tc>
        <w:tc>
          <w:tcPr>
            <w:tcW w:w="1083" w:type="pct"/>
          </w:tcPr>
          <w:p w14:paraId="034D3F82">
            <w:pPr>
              <w:widowControl w:val="0"/>
              <w:outlineLvl w:val="0"/>
              <w:rPr>
                <w:rFonts w:ascii="Times New Roman" w:hAnsi="Times New Roman"/>
                <w:b/>
                <w:smallCaps/>
                <w:sz w:val="26"/>
                <w:szCs w:val="26"/>
              </w:rPr>
            </w:pPr>
          </w:p>
        </w:tc>
      </w:tr>
      <w:tr w14:paraId="10FE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412" w:type="pct"/>
            <w:vAlign w:val="center"/>
          </w:tcPr>
          <w:p w14:paraId="5A18979E">
            <w:pPr>
              <w:widowControl w:val="0"/>
              <w:jc w:val="center"/>
              <w:rPr>
                <w:rFonts w:ascii="Times New Roman" w:hAnsi="Times New Roman"/>
                <w:sz w:val="26"/>
                <w:szCs w:val="26"/>
              </w:rPr>
            </w:pPr>
            <w:r>
              <w:rPr>
                <w:rFonts w:ascii="Times New Roman" w:hAnsi="Times New Roman"/>
                <w:sz w:val="26"/>
                <w:szCs w:val="26"/>
              </w:rPr>
              <w:t>2</w:t>
            </w:r>
          </w:p>
        </w:tc>
        <w:tc>
          <w:tcPr>
            <w:tcW w:w="1175" w:type="pct"/>
          </w:tcPr>
          <w:p w14:paraId="7C7D80E1">
            <w:pPr>
              <w:widowControl w:val="0"/>
              <w:outlineLvl w:val="0"/>
              <w:rPr>
                <w:rFonts w:ascii="Times New Roman" w:hAnsi="Times New Roman"/>
                <w:b/>
                <w:smallCaps/>
                <w:sz w:val="26"/>
                <w:szCs w:val="26"/>
              </w:rPr>
            </w:pPr>
          </w:p>
        </w:tc>
        <w:tc>
          <w:tcPr>
            <w:tcW w:w="757" w:type="pct"/>
            <w:vAlign w:val="center"/>
          </w:tcPr>
          <w:p w14:paraId="75C63AEF">
            <w:pPr>
              <w:widowControl w:val="0"/>
              <w:jc w:val="center"/>
              <w:rPr>
                <w:rFonts w:ascii="Times New Roman" w:hAnsi="Times New Roman"/>
                <w:bCs/>
                <w:i/>
                <w:sz w:val="26"/>
                <w:szCs w:val="26"/>
              </w:rPr>
            </w:pPr>
          </w:p>
        </w:tc>
        <w:tc>
          <w:tcPr>
            <w:tcW w:w="1573" w:type="pct"/>
          </w:tcPr>
          <w:p w14:paraId="50CFE520">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14:paraId="5295D1AB">
            <w:pPr>
              <w:widowControl w:val="0"/>
              <w:spacing w:before="40" w:after="40"/>
              <w:jc w:val="center"/>
              <w:outlineLvl w:val="0"/>
              <w:rPr>
                <w:rFonts w:ascii="Times New Roman" w:hAnsi="Times New Roman"/>
                <w:i/>
                <w:smallCaps/>
                <w:sz w:val="26"/>
                <w:szCs w:val="26"/>
              </w:rPr>
            </w:pPr>
            <w:r>
              <w:rPr>
                <w:rFonts w:ascii="Times New Roman" w:hAnsi="Times New Roman"/>
                <w:bCs/>
                <w:i/>
                <w:sz w:val="26"/>
                <w:szCs w:val="26"/>
              </w:rPr>
              <w:t>tối thiểu___hợp đồng</w:t>
            </w:r>
          </w:p>
        </w:tc>
        <w:tc>
          <w:tcPr>
            <w:tcW w:w="1083" w:type="pct"/>
          </w:tcPr>
          <w:p w14:paraId="58996D2E">
            <w:pPr>
              <w:widowControl w:val="0"/>
              <w:outlineLvl w:val="0"/>
              <w:rPr>
                <w:rFonts w:ascii="Times New Roman" w:hAnsi="Times New Roman"/>
                <w:b/>
                <w:smallCaps/>
                <w:sz w:val="26"/>
                <w:szCs w:val="26"/>
              </w:rPr>
            </w:pPr>
          </w:p>
        </w:tc>
      </w:tr>
      <w:tr w14:paraId="751B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412" w:type="pct"/>
            <w:tcBorders>
              <w:bottom w:val="single" w:color="auto" w:sz="4" w:space="0"/>
            </w:tcBorders>
            <w:vAlign w:val="center"/>
          </w:tcPr>
          <w:p w14:paraId="1108965C">
            <w:pPr>
              <w:widowControl w:val="0"/>
              <w:jc w:val="center"/>
              <w:rPr>
                <w:rFonts w:ascii="Times New Roman" w:hAnsi="Times New Roman"/>
                <w:sz w:val="26"/>
                <w:szCs w:val="26"/>
              </w:rPr>
            </w:pPr>
            <w:r>
              <w:rPr>
                <w:rFonts w:ascii="Times New Roman" w:hAnsi="Times New Roman"/>
                <w:sz w:val="26"/>
                <w:szCs w:val="26"/>
              </w:rPr>
              <w:t>n</w:t>
            </w:r>
          </w:p>
        </w:tc>
        <w:tc>
          <w:tcPr>
            <w:tcW w:w="1175" w:type="pct"/>
            <w:tcBorders>
              <w:bottom w:val="single" w:color="auto" w:sz="4" w:space="0"/>
            </w:tcBorders>
          </w:tcPr>
          <w:p w14:paraId="117CF641">
            <w:pPr>
              <w:widowControl w:val="0"/>
              <w:outlineLvl w:val="0"/>
              <w:rPr>
                <w:rFonts w:ascii="Times New Roman" w:hAnsi="Times New Roman"/>
                <w:b/>
                <w:smallCaps/>
                <w:sz w:val="26"/>
                <w:szCs w:val="26"/>
              </w:rPr>
            </w:pPr>
          </w:p>
        </w:tc>
        <w:tc>
          <w:tcPr>
            <w:tcW w:w="757" w:type="pct"/>
            <w:tcBorders>
              <w:bottom w:val="single" w:color="auto" w:sz="4" w:space="0"/>
            </w:tcBorders>
            <w:vAlign w:val="center"/>
          </w:tcPr>
          <w:p w14:paraId="01FFE340">
            <w:pPr>
              <w:widowControl w:val="0"/>
              <w:jc w:val="center"/>
              <w:outlineLvl w:val="0"/>
              <w:rPr>
                <w:rFonts w:ascii="Times New Roman" w:hAnsi="Times New Roman"/>
                <w:b/>
                <w:smallCaps/>
                <w:sz w:val="26"/>
                <w:szCs w:val="26"/>
              </w:rPr>
            </w:pPr>
          </w:p>
        </w:tc>
        <w:tc>
          <w:tcPr>
            <w:tcW w:w="1573" w:type="pct"/>
            <w:tcBorders>
              <w:bottom w:val="single" w:color="auto" w:sz="4" w:space="0"/>
            </w:tcBorders>
          </w:tcPr>
          <w:p w14:paraId="50BDB43D">
            <w:pPr>
              <w:widowControl w:val="0"/>
              <w:outlineLvl w:val="0"/>
              <w:rPr>
                <w:rFonts w:ascii="Times New Roman" w:hAnsi="Times New Roman"/>
                <w:b/>
                <w:smallCaps/>
                <w:sz w:val="26"/>
                <w:szCs w:val="26"/>
              </w:rPr>
            </w:pPr>
          </w:p>
        </w:tc>
        <w:tc>
          <w:tcPr>
            <w:tcW w:w="1083" w:type="pct"/>
            <w:tcBorders>
              <w:bottom w:val="single" w:color="auto" w:sz="4" w:space="0"/>
            </w:tcBorders>
          </w:tcPr>
          <w:p w14:paraId="18B86587">
            <w:pPr>
              <w:widowControl w:val="0"/>
              <w:outlineLvl w:val="0"/>
              <w:rPr>
                <w:rFonts w:ascii="Times New Roman" w:hAnsi="Times New Roman"/>
                <w:b/>
                <w:smallCaps/>
                <w:sz w:val="26"/>
                <w:szCs w:val="26"/>
              </w:rPr>
            </w:pPr>
          </w:p>
        </w:tc>
      </w:tr>
      <w:bookmarkEnd w:id="49"/>
    </w:tbl>
    <w:p w14:paraId="1FAEB43E">
      <w:pPr>
        <w:widowControl w:val="0"/>
        <w:spacing w:before="120" w:after="120"/>
        <w:ind w:firstLine="567"/>
        <w:jc w:val="both"/>
        <w:rPr>
          <w:rFonts w:ascii="Times New Roman" w:hAnsi="Times New Roman" w:eastAsia="Calibri"/>
          <w:b/>
          <w:bCs/>
          <w:i/>
          <w:iCs/>
          <w:u w:val="single"/>
          <w:lang w:val="es-ES"/>
        </w:rPr>
      </w:pPr>
      <w:r>
        <w:rPr>
          <w:rFonts w:ascii="Times New Roman" w:hAnsi="Times New Roman" w:eastAsia="Calibri"/>
          <w:b/>
          <w:bCs/>
          <w:i/>
          <w:iCs/>
          <w:u w:val="single"/>
          <w:lang w:val="es-ES"/>
        </w:rPr>
        <w:t>Ghi chú:</w:t>
      </w:r>
    </w:p>
    <w:p w14:paraId="0C457A5B">
      <w:pPr>
        <w:widowControl w:val="0"/>
        <w:spacing w:before="120" w:after="120"/>
        <w:ind w:firstLine="567"/>
        <w:jc w:val="both"/>
        <w:rPr>
          <w:rFonts w:ascii="Times New Roman" w:hAnsi="Times New Roman" w:eastAsia="Calibri"/>
          <w:bCs/>
          <w:iCs/>
          <w:lang w:val="es-ES"/>
        </w:rPr>
      </w:pPr>
      <w:r>
        <w:rPr>
          <w:rFonts w:ascii="Times New Roman" w:hAnsi="Times New Roman" w:eastAsia="Calibri"/>
          <w:bCs/>
          <w:iCs/>
          <w:lang w:val="es-ES"/>
        </w:rPr>
        <w:t>(1) 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14:paraId="680FA5D7">
      <w:pPr>
        <w:widowControl w:val="0"/>
        <w:spacing w:before="120" w:after="120"/>
        <w:ind w:firstLine="567"/>
        <w:jc w:val="both"/>
        <w:rPr>
          <w:rFonts w:ascii="Times New Roman" w:hAnsi="Times New Roman"/>
          <w:b/>
          <w:lang w:val="nl-NL" w:eastAsia="zh-CN"/>
        </w:rPr>
      </w:pPr>
      <w:r>
        <w:rPr>
          <w:rFonts w:ascii="Times New Roman" w:hAnsi="Times New Roman" w:eastAsia="Calibri"/>
          <w:bCs/>
          <w:iCs/>
          <w:lang w:val="es-ES"/>
        </w:rPr>
        <w:t>(2) Chỉ quy định trong trường hợp pháp luật chuyên ngành có yêu cầu về bằng cấp/chứng chỉ chuyên môn.</w:t>
      </w:r>
    </w:p>
    <w:p w14:paraId="3F536808">
      <w:pPr>
        <w:widowControl w:val="0"/>
        <w:spacing w:before="120" w:after="120"/>
        <w:ind w:firstLine="567"/>
        <w:rPr>
          <w:rFonts w:ascii="Times New Roman" w:hAnsi="Times New Roman"/>
          <w:b/>
          <w:lang w:val="nl-NL" w:eastAsia="zh-CN"/>
        </w:rPr>
      </w:pPr>
      <w:r>
        <w:rPr>
          <w:rFonts w:ascii="Times New Roman" w:hAnsi="Times New Roman"/>
          <w:b/>
          <w:lang w:val="nl-NL" w:eastAsia="zh-CN"/>
        </w:rPr>
        <w:t>b) Thiết bị thi công chủ yếu dự kiến huy động để thực hiện gói thầu</w:t>
      </w:r>
    </w:p>
    <w:p w14:paraId="65353F2C">
      <w:pPr>
        <w:spacing w:before="120" w:after="120"/>
        <w:ind w:firstLine="567"/>
        <w:jc w:val="both"/>
        <w:rPr>
          <w:rFonts w:ascii="Times New Roman" w:hAnsi="Times New Roman"/>
          <w:lang w:val="nl-NL"/>
        </w:rPr>
      </w:pPr>
      <w:bookmarkStart w:id="50" w:name="_Hlk81164911"/>
      <w:r>
        <w:rPr>
          <w:rFonts w:ascii="Times New Roman" w:hAnsi="Times New Roman"/>
          <w:lang w:val="nl-NL"/>
        </w:rPr>
        <w:t xml:space="preserve">Căn cứ quy mô, tính chất của gói thầu, Chủ đầu tư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Pr>
          <w:rFonts w:ascii="Times New Roman" w:hAnsi="Times New Roman"/>
          <w:bCs/>
          <w:lang w:val="nl-NL"/>
        </w:rPr>
        <w:t xml:space="preserve">Thiết bị thi công chủ yếu có thể của nhà thầu hoặc do nhà thầu huy động. </w:t>
      </w:r>
      <w:r>
        <w:rPr>
          <w:rFonts w:ascii="Times New Roman" w:hAnsi="Times New Roman"/>
          <w:lang w:val="nl-NL"/>
        </w:rPr>
        <w:t xml:space="preserve">Trường hợp thiết bị thi công chủ yếu mà nhà thầu đề xuất trong HSĐX không đáp ứng yêu cầu </w:t>
      </w:r>
      <w:r>
        <w:rPr>
          <w:rFonts w:ascii="Times New Roman" w:hAnsi="Times New Roman"/>
        </w:rPr>
        <w:t xml:space="preserve">thì </w:t>
      </w:r>
      <w:r>
        <w:rPr>
          <w:rFonts w:ascii="Times New Roman" w:hAnsi="Times New Roman"/>
          <w:lang w:val="nl-NL"/>
        </w:rPr>
        <w:t xml:space="preserve">Chủ đầu tư cho phép nhà thầu bổ sung, thay thế. </w:t>
      </w:r>
    </w:p>
    <w:p w14:paraId="5EC13B67">
      <w:pPr>
        <w:spacing w:before="120" w:after="120"/>
        <w:ind w:firstLine="567"/>
        <w:jc w:val="both"/>
        <w:rPr>
          <w:rFonts w:ascii="Times New Roman" w:hAnsi="Times New Roman"/>
          <w:lang w:val="nl-NL"/>
        </w:rPr>
      </w:pPr>
      <w:r>
        <w:rPr>
          <w:rFonts w:ascii="Times New Roman" w:hAnsi="Times New Roman"/>
          <w:lang w:val="nl-NL"/>
        </w:rPr>
        <w:t xml:space="preserve">Trường hợp nhà thầu không có thiết bị thay thế đáp ứng yêu cầu của HSYC thì nhà thầu bị loại. </w:t>
      </w:r>
      <w:bookmarkStart w:id="51" w:name="_Hlk203744301"/>
      <w:r>
        <w:rPr>
          <w:rFonts w:ascii="Times New Roman" w:hAnsi="Times New Roman"/>
          <w:lang w:val="nl-NL"/>
        </w:rPr>
        <w:t xml:space="preserve">Trường hợp nhà thầu cố ý kê khai thiết bị thi công chủ yếu không trung thực trong HSĐX nhằm làm sai lệch kết quả lựa chọn nhà thầu </w:t>
      </w:r>
      <w:bookmarkEnd w:id="51"/>
      <w:r>
        <w:rPr>
          <w:rFonts w:ascii="Times New Roman" w:hAnsi="Times New Roman"/>
          <w:lang w:val="nl-NL"/>
        </w:rPr>
        <w:t>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bCs/>
          <w:lang w:val="nl-NL"/>
        </w:rPr>
        <w:t xml:space="preserve"> tại khoản 1 Điều 133 của Nghị định số 214/2025/NĐ-CP.</w:t>
      </w:r>
    </w:p>
    <w:p w14:paraId="6A58E929">
      <w:pPr>
        <w:widowControl w:val="0"/>
        <w:tabs>
          <w:tab w:val="right" w:pos="7254"/>
        </w:tabs>
        <w:spacing w:before="120" w:after="120"/>
        <w:ind w:firstLine="567"/>
        <w:jc w:val="both"/>
        <w:rPr>
          <w:rFonts w:ascii="Times New Roman" w:hAnsi="Times New Roman"/>
          <w:lang w:val="pl-PL"/>
        </w:rPr>
      </w:pPr>
      <w:bookmarkStart w:id="52" w:name="_Hlk164672434"/>
      <w:r>
        <w:rPr>
          <w:rFonts w:ascii="Times New Roman" w:hAnsi="Times New Roman"/>
          <w:bCs/>
          <w:lang w:val="pl-PL"/>
        </w:rPr>
        <w:t>Nhà thầu phải cung cấp thông tin chi tiết về các Thiết bị thi công chủ yếu được đề xuất theo Mẫu số 07D Chương III để chứng minh</w:t>
      </w:r>
      <w:r>
        <w:rPr>
          <w:rFonts w:ascii="Times New Roman" w:hAnsi="Times New Roman"/>
          <w:lang w:val="pl-PL"/>
        </w:rPr>
        <w:t xml:space="preserve"> rằng mình có đầy đủ thiết bị đáp ứng những yêu cầu sau đây</w:t>
      </w:r>
      <w:bookmarkEnd w:id="52"/>
      <w:r>
        <w:rPr>
          <w:rFonts w:ascii="Times New Roman" w:hAnsi="Times New Roman"/>
          <w:lang w:val="pl-PL"/>
        </w:rPr>
        <w:t>:</w:t>
      </w:r>
    </w:p>
    <w:p w14:paraId="6FF5A7ED">
      <w:pPr>
        <w:widowControl w:val="0"/>
        <w:tabs>
          <w:tab w:val="right" w:pos="7254"/>
        </w:tabs>
        <w:spacing w:before="120" w:after="120"/>
        <w:jc w:val="center"/>
        <w:rPr>
          <w:rFonts w:ascii="Times New Roman" w:hAnsi="Times New Roman"/>
          <w:lang w:val="pl-PL"/>
        </w:rPr>
      </w:pPr>
      <w:r>
        <w:rPr>
          <w:rFonts w:ascii="Times New Roman" w:hAnsi="Times New Roman"/>
          <w:b/>
          <w:lang w:val="pl-PL"/>
        </w:rPr>
        <w:t>Bảng số 03: Yêu cầu về thiết bị thi công chủ yếu</w:t>
      </w:r>
    </w:p>
    <w:tbl>
      <w:tblPr>
        <w:tblStyle w:val="12"/>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4"/>
        <w:gridCol w:w="4111"/>
        <w:gridCol w:w="3997"/>
      </w:tblGrid>
      <w:tr w14:paraId="21FB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 w:type="dxa"/>
            <w:vAlign w:val="center"/>
          </w:tcPr>
          <w:p w14:paraId="3E382DBA">
            <w:pPr>
              <w:widowControl w:val="0"/>
              <w:jc w:val="center"/>
              <w:rPr>
                <w:rFonts w:ascii="Times New Roman" w:hAnsi="Times New Roman"/>
                <w:b/>
                <w:bCs/>
                <w:sz w:val="26"/>
                <w:szCs w:val="26"/>
              </w:rPr>
            </w:pPr>
            <w:r>
              <w:rPr>
                <w:rFonts w:ascii="Times New Roman" w:hAnsi="Times New Roman"/>
                <w:b/>
                <w:bCs/>
                <w:sz w:val="26"/>
                <w:szCs w:val="26"/>
              </w:rPr>
              <w:t>STT</w:t>
            </w:r>
          </w:p>
        </w:tc>
        <w:tc>
          <w:tcPr>
            <w:tcW w:w="4111" w:type="dxa"/>
            <w:vAlign w:val="center"/>
          </w:tcPr>
          <w:p w14:paraId="0C3F1184">
            <w:pPr>
              <w:widowControl w:val="0"/>
              <w:jc w:val="center"/>
              <w:rPr>
                <w:rFonts w:ascii="Times New Roman" w:hAnsi="Times New Roman"/>
                <w:b/>
                <w:bCs/>
                <w:sz w:val="26"/>
                <w:szCs w:val="26"/>
                <w:vertAlign w:val="superscript"/>
              </w:rPr>
            </w:pPr>
            <w:r>
              <w:rPr>
                <w:rFonts w:ascii="Times New Roman" w:hAnsi="Times New Roman"/>
                <w:b/>
                <w:bCs/>
                <w:sz w:val="26"/>
                <w:szCs w:val="26"/>
              </w:rPr>
              <w:t>Loại thiết bị và đặc điểm thiết bị</w:t>
            </w:r>
          </w:p>
        </w:tc>
        <w:tc>
          <w:tcPr>
            <w:tcW w:w="3997" w:type="dxa"/>
            <w:vAlign w:val="center"/>
          </w:tcPr>
          <w:p w14:paraId="6A8F995E">
            <w:pPr>
              <w:widowControl w:val="0"/>
              <w:jc w:val="center"/>
              <w:rPr>
                <w:rFonts w:ascii="Times New Roman" w:hAnsi="Times New Roman"/>
                <w:b/>
                <w:bCs/>
                <w:sz w:val="26"/>
                <w:szCs w:val="26"/>
              </w:rPr>
            </w:pPr>
            <w:r>
              <w:rPr>
                <w:rFonts w:ascii="Times New Roman" w:hAnsi="Times New Roman"/>
                <w:b/>
                <w:bCs/>
                <w:sz w:val="26"/>
                <w:szCs w:val="26"/>
              </w:rPr>
              <w:t>Số lượng tối thiểu cần có</w:t>
            </w:r>
          </w:p>
        </w:tc>
      </w:tr>
      <w:tr w14:paraId="1485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 w:type="dxa"/>
            <w:vAlign w:val="center"/>
          </w:tcPr>
          <w:p w14:paraId="4AC1DD38">
            <w:pPr>
              <w:pStyle w:val="35"/>
              <w:widowControl w:val="0"/>
              <w:jc w:val="center"/>
              <w:rPr>
                <w:rFonts w:ascii="Times New Roman" w:hAnsi="Times New Roman"/>
                <w:sz w:val="26"/>
                <w:szCs w:val="26"/>
              </w:rPr>
            </w:pPr>
            <w:r>
              <w:rPr>
                <w:rFonts w:ascii="Times New Roman" w:hAnsi="Times New Roman"/>
                <w:sz w:val="26"/>
                <w:szCs w:val="26"/>
              </w:rPr>
              <w:t>1</w:t>
            </w:r>
          </w:p>
        </w:tc>
        <w:tc>
          <w:tcPr>
            <w:tcW w:w="4111" w:type="dxa"/>
          </w:tcPr>
          <w:p w14:paraId="0A507CFF">
            <w:pPr>
              <w:widowControl w:val="0"/>
              <w:outlineLvl w:val="0"/>
              <w:rPr>
                <w:rFonts w:ascii="Times New Roman" w:hAnsi="Times New Roman"/>
                <w:b/>
                <w:smallCaps/>
                <w:sz w:val="26"/>
                <w:szCs w:val="26"/>
              </w:rPr>
            </w:pPr>
          </w:p>
        </w:tc>
        <w:tc>
          <w:tcPr>
            <w:tcW w:w="3997" w:type="dxa"/>
          </w:tcPr>
          <w:p w14:paraId="4CD7F955">
            <w:pPr>
              <w:widowControl w:val="0"/>
              <w:outlineLvl w:val="0"/>
              <w:rPr>
                <w:rFonts w:ascii="Times New Roman" w:hAnsi="Times New Roman"/>
                <w:b/>
                <w:smallCaps/>
                <w:sz w:val="26"/>
                <w:szCs w:val="26"/>
              </w:rPr>
            </w:pPr>
          </w:p>
        </w:tc>
      </w:tr>
      <w:tr w14:paraId="67EB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964" w:type="dxa"/>
            <w:vAlign w:val="center"/>
          </w:tcPr>
          <w:p w14:paraId="528EFBF1">
            <w:pPr>
              <w:widowControl w:val="0"/>
              <w:jc w:val="center"/>
              <w:rPr>
                <w:rFonts w:ascii="Times New Roman" w:hAnsi="Times New Roman"/>
                <w:sz w:val="26"/>
                <w:szCs w:val="26"/>
              </w:rPr>
            </w:pPr>
            <w:r>
              <w:rPr>
                <w:rFonts w:ascii="Times New Roman" w:hAnsi="Times New Roman"/>
                <w:sz w:val="26"/>
                <w:szCs w:val="26"/>
              </w:rPr>
              <w:t>2</w:t>
            </w:r>
          </w:p>
        </w:tc>
        <w:tc>
          <w:tcPr>
            <w:tcW w:w="4111" w:type="dxa"/>
          </w:tcPr>
          <w:p w14:paraId="52642AE2">
            <w:pPr>
              <w:widowControl w:val="0"/>
              <w:outlineLvl w:val="0"/>
              <w:rPr>
                <w:rFonts w:ascii="Times New Roman" w:hAnsi="Times New Roman"/>
                <w:b/>
                <w:smallCaps/>
                <w:sz w:val="26"/>
                <w:szCs w:val="26"/>
              </w:rPr>
            </w:pPr>
          </w:p>
        </w:tc>
        <w:tc>
          <w:tcPr>
            <w:tcW w:w="3997" w:type="dxa"/>
          </w:tcPr>
          <w:p w14:paraId="67CE143D">
            <w:pPr>
              <w:widowControl w:val="0"/>
              <w:outlineLvl w:val="0"/>
              <w:rPr>
                <w:rFonts w:ascii="Times New Roman" w:hAnsi="Times New Roman"/>
                <w:b/>
                <w:smallCaps/>
                <w:sz w:val="26"/>
                <w:szCs w:val="26"/>
                <w:u w:val="single"/>
              </w:rPr>
            </w:pPr>
          </w:p>
        </w:tc>
      </w:tr>
      <w:tr w14:paraId="2F90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 w:type="dxa"/>
            <w:vAlign w:val="center"/>
          </w:tcPr>
          <w:p w14:paraId="51ACB6FF">
            <w:pPr>
              <w:widowControl w:val="0"/>
              <w:jc w:val="center"/>
              <w:outlineLvl w:val="0"/>
              <w:rPr>
                <w:rFonts w:ascii="Times New Roman" w:hAnsi="Times New Roman"/>
                <w:smallCaps/>
                <w:sz w:val="26"/>
                <w:szCs w:val="26"/>
              </w:rPr>
            </w:pPr>
            <w:r>
              <w:rPr>
                <w:rFonts w:ascii="Times New Roman" w:hAnsi="Times New Roman"/>
                <w:sz w:val="26"/>
                <w:szCs w:val="26"/>
              </w:rPr>
              <w:t>n</w:t>
            </w:r>
          </w:p>
        </w:tc>
        <w:tc>
          <w:tcPr>
            <w:tcW w:w="4111" w:type="dxa"/>
          </w:tcPr>
          <w:p w14:paraId="69F5252F">
            <w:pPr>
              <w:widowControl w:val="0"/>
              <w:outlineLvl w:val="0"/>
              <w:rPr>
                <w:rFonts w:ascii="Times New Roman" w:hAnsi="Times New Roman"/>
                <w:b/>
                <w:smallCaps/>
                <w:sz w:val="26"/>
                <w:szCs w:val="26"/>
              </w:rPr>
            </w:pPr>
          </w:p>
        </w:tc>
        <w:tc>
          <w:tcPr>
            <w:tcW w:w="3997" w:type="dxa"/>
          </w:tcPr>
          <w:p w14:paraId="7CA06006">
            <w:pPr>
              <w:widowControl w:val="0"/>
              <w:outlineLvl w:val="0"/>
              <w:rPr>
                <w:rFonts w:ascii="Times New Roman" w:hAnsi="Times New Roman"/>
                <w:b/>
                <w:smallCaps/>
                <w:sz w:val="26"/>
                <w:szCs w:val="26"/>
                <w:u w:val="single"/>
              </w:rPr>
            </w:pPr>
          </w:p>
        </w:tc>
      </w:tr>
      <w:bookmarkEnd w:id="50"/>
    </w:tbl>
    <w:p w14:paraId="61DD9AEA">
      <w:pPr>
        <w:pStyle w:val="136"/>
        <w:widowControl w:val="0"/>
        <w:spacing w:after="80" w:line="276" w:lineRule="auto"/>
        <w:ind w:firstLine="709"/>
        <w:rPr>
          <w:spacing w:val="0"/>
          <w:sz w:val="28"/>
          <w:szCs w:val="28"/>
          <w:lang w:val="nl-NL"/>
        </w:rPr>
      </w:pPr>
      <w:r>
        <w:rPr>
          <w:spacing w:val="0"/>
          <w:sz w:val="28"/>
          <w:szCs w:val="28"/>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14:paraId="0D8CE46B">
      <w:pPr>
        <w:widowControl w:val="0"/>
        <w:spacing w:before="80" w:after="80" w:line="276" w:lineRule="auto"/>
        <w:ind w:firstLine="709"/>
        <w:rPr>
          <w:rFonts w:ascii="Times New Roman" w:hAnsi="Times New Roman"/>
          <w:lang w:val="nl-NL"/>
        </w:rPr>
      </w:pPr>
      <w:r>
        <w:rPr>
          <w:rFonts w:ascii="Times New Roman" w:hAnsi="Times New Roman"/>
          <w:b/>
          <w:lang w:val="nl-NL"/>
        </w:rPr>
        <w:t>2.3. Nhà thầu phụ đặc biệt (nếu có)</w:t>
      </w:r>
    </w:p>
    <w:p w14:paraId="71239570">
      <w:pPr>
        <w:widowControl w:val="0"/>
        <w:spacing w:before="80" w:after="80" w:line="276" w:lineRule="auto"/>
        <w:ind w:firstLine="709"/>
        <w:jc w:val="both"/>
        <w:rPr>
          <w:rFonts w:ascii="Times New Roman" w:hAnsi="Times New Roman"/>
          <w:i/>
          <w:lang w:val="nl-NL"/>
        </w:rPr>
      </w:pPr>
      <w:r>
        <w:rPr>
          <w:rFonts w:ascii="Times New Roman" w:hAnsi="Times New Roman"/>
          <w:lang w:val="nl-NL"/>
        </w:rPr>
        <w:t>Tổ chuyên gia chỉ xem xét, đánh giá về năng lực kỹ thuật và kinh nghiệm của nhà thầu phụ đặc biệt cho phần công việc chuyên ngành được phép sử dụng nhà thầu phụ đặc biệt quy định tại Mục 12 Chương I.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Pr>
          <w:rFonts w:ascii="Times New Roman" w:hAnsi="Times New Roman"/>
          <w:i/>
          <w:lang w:val="nl-NL"/>
        </w:rPr>
        <w:t>[ghi các tiêu chí, tiêu chuẩn đánh giá đối với nhà thầu phụ đặc biệt].</w:t>
      </w:r>
    </w:p>
    <w:p w14:paraId="7D28EF35">
      <w:pPr>
        <w:tabs>
          <w:tab w:val="left" w:pos="851"/>
        </w:tabs>
        <w:spacing w:before="80" w:after="80" w:line="276" w:lineRule="auto"/>
        <w:ind w:firstLine="709"/>
        <w:rPr>
          <w:rFonts w:ascii="Times New Roman" w:hAnsi="Times New Roman"/>
          <w:b/>
          <w:lang w:val="nl-NL"/>
        </w:rPr>
      </w:pPr>
      <w:r>
        <w:rPr>
          <w:rFonts w:ascii="Times New Roman" w:hAnsi="Times New Roman"/>
          <w:b/>
          <w:lang w:val="nl-NL"/>
        </w:rPr>
        <w:t>Mục 3. Tiêu chuẩn đánh giá về kỹ thuật</w:t>
      </w:r>
    </w:p>
    <w:p w14:paraId="49BCEE24">
      <w:pPr>
        <w:spacing w:before="80" w:after="80" w:line="276" w:lineRule="auto"/>
        <w:ind w:firstLine="709"/>
        <w:jc w:val="both"/>
        <w:rPr>
          <w:rFonts w:ascii="Times New Roman" w:hAnsi="Times New Roman"/>
          <w:strike/>
          <w:lang w:val="es-ES"/>
        </w:rPr>
      </w:pPr>
      <w:bookmarkStart w:id="53" w:name="_Hlk154349315"/>
      <w:r>
        <w:rPr>
          <w:rFonts w:ascii="Times New Roman" w:hAnsi="Times New Roman"/>
          <w:lang w:val="vi-VN"/>
        </w:rPr>
        <w:t>Sử dụng tiêu chí đạt/không đạt để xây dựng tiêu chuẩn đánh giá về kỹ thuật</w:t>
      </w:r>
      <w:r>
        <w:rPr>
          <w:rFonts w:ascii="Times New Roman" w:hAnsi="Times New Roman"/>
        </w:rPr>
        <w:t xml:space="preserve">. </w:t>
      </w:r>
    </w:p>
    <w:p w14:paraId="30354365">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6971351A">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xml:space="preserve">Việc xây dựng tiêu chuẩn đánh giá về kỹ thuật dựa trên các nội dung quy định tại Chương IV, thông tin về </w:t>
      </w:r>
      <w:r>
        <w:rPr>
          <w:rFonts w:ascii="Times New Roman" w:hAnsi="Times New Roman" w:eastAsia="Calibri"/>
          <w:spacing w:val="2"/>
          <w:lang w:val="vi-VN"/>
        </w:rPr>
        <w:t xml:space="preserve">kết quả thực hiện hợp đồng của nhà thầu theo quy định tại </w:t>
      </w:r>
      <w:r>
        <w:rPr>
          <w:rFonts w:ascii="Times New Roman" w:hAnsi="Times New Roman" w:eastAsia="Calibri"/>
          <w:spacing w:val="2"/>
        </w:rPr>
        <w:t xml:space="preserve">Điều 19 và </w:t>
      </w:r>
      <w:r>
        <w:rPr>
          <w:rFonts w:ascii="Times New Roman" w:hAnsi="Times New Roman" w:eastAsia="Calibri"/>
          <w:spacing w:val="2"/>
          <w:lang w:val="vi-VN"/>
        </w:rPr>
        <w:t xml:space="preserve">Điều </w:t>
      </w:r>
      <w:r>
        <w:rPr>
          <w:rFonts w:ascii="Times New Roman" w:hAnsi="Times New Roman" w:eastAsia="Calibri"/>
          <w:spacing w:val="2"/>
        </w:rPr>
        <w:t>20</w:t>
      </w:r>
      <w:r>
        <w:rPr>
          <w:rFonts w:ascii="Times New Roman" w:hAnsi="Times New Roman" w:eastAsia="Calibri"/>
          <w:spacing w:val="2"/>
          <w:lang w:val="vi-VN"/>
        </w:rPr>
        <w:t xml:space="preserve"> của Nghị định</w:t>
      </w:r>
      <w:r>
        <w:rPr>
          <w:rFonts w:ascii="Times New Roman" w:hAnsi="Times New Roman"/>
        </w:rPr>
        <w:t xml:space="preserve"> </w:t>
      </w:r>
      <w:r>
        <w:rPr>
          <w:rFonts w:ascii="Times New Roman" w:hAnsi="Times New Roman" w:eastAsia="Calibri"/>
          <w:spacing w:val="2"/>
          <w:lang w:val="vi-VN"/>
        </w:rPr>
        <w:t xml:space="preserve">số </w:t>
      </w:r>
      <w:r>
        <w:rPr>
          <w:rFonts w:ascii="Times New Roman" w:hAnsi="Times New Roman" w:eastAsia="Calibri"/>
          <w:spacing w:val="2"/>
        </w:rPr>
        <w:t>214</w:t>
      </w:r>
      <w:r>
        <w:rPr>
          <w:rFonts w:ascii="Times New Roman" w:hAnsi="Times New Roman" w:eastAsia="Calibri"/>
          <w:spacing w:val="2"/>
          <w:lang w:val="vi-VN"/>
        </w:rPr>
        <w:t>/202</w:t>
      </w:r>
      <w:r>
        <w:rPr>
          <w:rFonts w:ascii="Times New Roman" w:hAnsi="Times New Roman" w:eastAsia="Calibri"/>
          <w:spacing w:val="2"/>
        </w:rPr>
        <w:t>5</w:t>
      </w:r>
      <w:r>
        <w:rPr>
          <w:rFonts w:ascii="Times New Roman" w:hAnsi="Times New Roman" w:eastAsia="Calibri"/>
          <w:spacing w:val="2"/>
          <w:lang w:val="vi-VN"/>
        </w:rPr>
        <w:t>/NĐ-CP</w:t>
      </w:r>
      <w:r>
        <w:rPr>
          <w:rFonts w:ascii="Times New Roman" w:hAnsi="Times New Roman"/>
          <w:lang w:val="nl-NL"/>
        </w:rPr>
        <w:t xml:space="preserve"> và các yêu cầu khác nêu trong HSYC. Căn cứ vào từng gói thầu cụ thể, khi lập HSYC phải cụ thể hóa các tiêu chí làm cơ sở để đánh giá về kỹ thuật bao gồm:</w:t>
      </w:r>
    </w:p>
    <w:p w14:paraId="27B41FDF">
      <w:pPr>
        <w:widowControl w:val="0"/>
        <w:tabs>
          <w:tab w:val="left" w:pos="851"/>
        </w:tabs>
        <w:spacing w:before="120" w:after="120" w:line="264" w:lineRule="auto"/>
        <w:ind w:firstLine="567"/>
        <w:jc w:val="both"/>
        <w:rPr>
          <w:rFonts w:ascii="Times New Roman" w:hAnsi="Times New Roman"/>
          <w:lang w:val="nl-NL"/>
        </w:rPr>
      </w:pPr>
      <w:r>
        <w:rPr>
          <w:rFonts w:ascii="Times New Roman" w:hAnsi="Times New Roman"/>
          <w:lang w:val="nl-NL"/>
        </w:rPr>
        <w:t>- Giải pháp thiết kế, kế hoạch triển khai nhiệm vụ thiết kế;</w:t>
      </w:r>
    </w:p>
    <w:p w14:paraId="443771BF">
      <w:pPr>
        <w:widowControl w:val="0"/>
        <w:tabs>
          <w:tab w:val="left" w:pos="851"/>
        </w:tabs>
        <w:spacing w:before="120" w:after="120" w:line="264" w:lineRule="auto"/>
        <w:ind w:firstLine="567"/>
        <w:jc w:val="both"/>
        <w:rPr>
          <w:rFonts w:ascii="Times New Roman" w:hAnsi="Times New Roman"/>
          <w:lang w:val="nl-NL"/>
        </w:rPr>
      </w:pPr>
      <w:r>
        <w:rPr>
          <w:rFonts w:ascii="Times New Roman" w:hAnsi="Times New Roman"/>
          <w:lang w:val="nl-NL"/>
        </w:rPr>
        <w:t xml:space="preserve">- Tính hợp lý và khả thi của các giải pháp kỹ thuật, biện pháp tổ chức thi công phù hợp với </w:t>
      </w:r>
      <w:r>
        <w:rPr>
          <w:rFonts w:hint="eastAsia" w:ascii="Times New Roman" w:hAnsi="Times New Roman"/>
          <w:lang w:val="nl-NL"/>
        </w:rPr>
        <w:t>đ</w:t>
      </w:r>
      <w:r>
        <w:rPr>
          <w:rFonts w:ascii="Times New Roman" w:hAnsi="Times New Roman"/>
          <w:lang w:val="nl-NL"/>
        </w:rPr>
        <w:t xml:space="preserve">ề xuất về tiến </w:t>
      </w:r>
      <w:r>
        <w:rPr>
          <w:rFonts w:hint="eastAsia" w:ascii="Times New Roman" w:hAnsi="Times New Roman"/>
          <w:lang w:val="nl-NL"/>
        </w:rPr>
        <w:t>đ</w:t>
      </w:r>
      <w:r>
        <w:rPr>
          <w:rFonts w:ascii="Times New Roman" w:hAnsi="Times New Roman"/>
          <w:lang w:val="nl-NL"/>
        </w:rPr>
        <w:t>ộ thi công;</w:t>
      </w:r>
    </w:p>
    <w:p w14:paraId="1E138E05">
      <w:pPr>
        <w:spacing w:before="120" w:after="120" w:line="264" w:lineRule="auto"/>
        <w:ind w:firstLine="567"/>
        <w:jc w:val="both"/>
        <w:rPr>
          <w:rFonts w:ascii="Times New Roman" w:hAnsi="Times New Roman"/>
          <w:lang w:val="nl-NL"/>
        </w:rPr>
      </w:pPr>
      <w:r>
        <w:rPr>
          <w:rFonts w:ascii="Times New Roman" w:hAnsi="Times New Roman"/>
          <w:lang w:val="nl-NL"/>
        </w:rPr>
        <w:t xml:space="preserve">- Tiến </w:t>
      </w:r>
      <w:r>
        <w:rPr>
          <w:rFonts w:hint="eastAsia" w:ascii="Times New Roman" w:hAnsi="Times New Roman"/>
          <w:lang w:val="nl-NL"/>
        </w:rPr>
        <w:t>đ</w:t>
      </w:r>
      <w:r>
        <w:rPr>
          <w:rFonts w:ascii="Times New Roman" w:hAnsi="Times New Roman"/>
          <w:lang w:val="nl-NL"/>
        </w:rPr>
        <w:t>ộ thi công;</w:t>
      </w:r>
    </w:p>
    <w:p w14:paraId="6F3C234A">
      <w:pPr>
        <w:spacing w:before="120" w:after="120" w:line="264" w:lineRule="auto"/>
        <w:ind w:firstLine="567"/>
        <w:jc w:val="both"/>
        <w:rPr>
          <w:rFonts w:ascii="Times New Roman" w:hAnsi="Times New Roman"/>
          <w:lang w:val="nl-NL"/>
        </w:rPr>
      </w:pPr>
      <w:r>
        <w:rPr>
          <w:rFonts w:ascii="Times New Roman" w:hAnsi="Times New Roman"/>
          <w:lang w:val="nl-NL"/>
        </w:rPr>
        <w:t xml:space="preserve">- Các biện pháp bảo </w:t>
      </w:r>
      <w:r>
        <w:rPr>
          <w:rFonts w:hint="eastAsia" w:ascii="Times New Roman" w:hAnsi="Times New Roman"/>
          <w:lang w:val="nl-NL"/>
        </w:rPr>
        <w:t>đ</w:t>
      </w:r>
      <w:r>
        <w:rPr>
          <w:rFonts w:ascii="Times New Roman" w:hAnsi="Times New Roman"/>
          <w:lang w:val="nl-NL"/>
        </w:rPr>
        <w:t>ảm chất l</w:t>
      </w:r>
      <w:r>
        <w:rPr>
          <w:rFonts w:hint="eastAsia" w:ascii="Times New Roman" w:hAnsi="Times New Roman"/>
          <w:lang w:val="nl-NL"/>
        </w:rPr>
        <w:t>ư</w:t>
      </w:r>
      <w:r>
        <w:rPr>
          <w:rFonts w:ascii="Times New Roman" w:hAnsi="Times New Roman"/>
          <w:lang w:val="nl-NL"/>
        </w:rPr>
        <w:t>ợng;</w:t>
      </w:r>
    </w:p>
    <w:p w14:paraId="7122C70A">
      <w:pPr>
        <w:spacing w:before="120" w:after="120" w:line="264" w:lineRule="auto"/>
        <w:ind w:firstLine="567"/>
        <w:jc w:val="both"/>
        <w:rPr>
          <w:rFonts w:ascii="Times New Roman" w:hAnsi="Times New Roman"/>
          <w:lang w:val="nl-NL"/>
        </w:rPr>
      </w:pPr>
      <w:r>
        <w:rPr>
          <w:rFonts w:ascii="Times New Roman" w:hAnsi="Times New Roman"/>
          <w:lang w:val="nl-NL"/>
        </w:rPr>
        <w:t xml:space="preserve">- Bảo </w:t>
      </w:r>
      <w:r>
        <w:rPr>
          <w:rFonts w:hint="eastAsia" w:ascii="Times New Roman" w:hAnsi="Times New Roman"/>
          <w:lang w:val="nl-NL"/>
        </w:rPr>
        <w:t>đ</w:t>
      </w:r>
      <w:r>
        <w:rPr>
          <w:rFonts w:ascii="Times New Roman" w:hAnsi="Times New Roman"/>
          <w:lang w:val="nl-NL"/>
        </w:rPr>
        <w:t xml:space="preserve">ảm </w:t>
      </w:r>
      <w:r>
        <w:rPr>
          <w:rFonts w:hint="eastAsia" w:ascii="Times New Roman" w:hAnsi="Times New Roman"/>
          <w:lang w:val="nl-NL"/>
        </w:rPr>
        <w:t>đ</w:t>
      </w:r>
      <w:r>
        <w:rPr>
          <w:rFonts w:ascii="Times New Roman" w:hAnsi="Times New Roman"/>
          <w:lang w:val="nl-NL"/>
        </w:rPr>
        <w:t>iều kiện vệ sinh môi tr</w:t>
      </w:r>
      <w:r>
        <w:rPr>
          <w:rFonts w:hint="eastAsia" w:ascii="Times New Roman" w:hAnsi="Times New Roman"/>
          <w:lang w:val="nl-NL"/>
        </w:rPr>
        <w:t>ư</w:t>
      </w:r>
      <w:r>
        <w:rPr>
          <w:rFonts w:ascii="Times New Roman" w:hAnsi="Times New Roman"/>
          <w:lang w:val="nl-NL"/>
        </w:rPr>
        <w:t xml:space="preserve">ờng và các </w:t>
      </w:r>
      <w:r>
        <w:rPr>
          <w:rFonts w:hint="eastAsia" w:ascii="Times New Roman" w:hAnsi="Times New Roman"/>
          <w:lang w:val="nl-NL"/>
        </w:rPr>
        <w:t>đ</w:t>
      </w:r>
      <w:r>
        <w:rPr>
          <w:rFonts w:ascii="Times New Roman" w:hAnsi="Times New Roman"/>
          <w:lang w:val="nl-NL"/>
        </w:rPr>
        <w:t>iều kiện khác nh</w:t>
      </w:r>
      <w:r>
        <w:rPr>
          <w:rFonts w:hint="eastAsia" w:ascii="Times New Roman" w:hAnsi="Times New Roman"/>
          <w:lang w:val="nl-NL"/>
        </w:rPr>
        <w:t>ư</w:t>
      </w:r>
      <w:r>
        <w:rPr>
          <w:rFonts w:ascii="Times New Roman" w:hAnsi="Times New Roman"/>
          <w:lang w:val="nl-NL"/>
        </w:rPr>
        <w:t xml:space="preserve"> phòng cháy, chữa cháy, an toàn lao </w:t>
      </w:r>
      <w:r>
        <w:rPr>
          <w:rFonts w:hint="eastAsia" w:ascii="Times New Roman" w:hAnsi="Times New Roman"/>
          <w:lang w:val="nl-NL"/>
        </w:rPr>
        <w:t>đ</w:t>
      </w:r>
      <w:r>
        <w:rPr>
          <w:rFonts w:ascii="Times New Roman" w:hAnsi="Times New Roman"/>
          <w:lang w:val="nl-NL"/>
        </w:rPr>
        <w:t>ộng;</w:t>
      </w:r>
    </w:p>
    <w:p w14:paraId="115898F0">
      <w:pPr>
        <w:spacing w:before="120" w:after="120" w:line="264" w:lineRule="auto"/>
        <w:ind w:firstLine="567"/>
        <w:jc w:val="both"/>
        <w:rPr>
          <w:rFonts w:ascii="Times New Roman" w:hAnsi="Times New Roman"/>
          <w:lang w:val="nl-NL"/>
        </w:rPr>
      </w:pPr>
      <w:r>
        <w:rPr>
          <w:rFonts w:ascii="Times New Roman" w:hAnsi="Times New Roman"/>
          <w:lang w:val="nl-NL"/>
        </w:rPr>
        <w:t xml:space="preserve">- Mức </w:t>
      </w:r>
      <w:r>
        <w:rPr>
          <w:rFonts w:hint="eastAsia" w:ascii="Times New Roman" w:hAnsi="Times New Roman"/>
          <w:lang w:val="nl-NL"/>
        </w:rPr>
        <w:t>đ</w:t>
      </w:r>
      <w:r>
        <w:rPr>
          <w:rFonts w:ascii="Times New Roman" w:hAnsi="Times New Roman"/>
          <w:lang w:val="nl-NL"/>
        </w:rPr>
        <w:t xml:space="preserve">ộ </w:t>
      </w:r>
      <w:r>
        <w:rPr>
          <w:rFonts w:hint="eastAsia" w:ascii="Times New Roman" w:hAnsi="Times New Roman"/>
          <w:lang w:val="nl-NL"/>
        </w:rPr>
        <w:t>đá</w:t>
      </w:r>
      <w:r>
        <w:rPr>
          <w:rFonts w:ascii="Times New Roman" w:hAnsi="Times New Roman"/>
          <w:lang w:val="nl-NL"/>
        </w:rPr>
        <w:t>p ứng các yêu cầu về bảo hành, bảo trì;</w:t>
      </w:r>
    </w:p>
    <w:p w14:paraId="0EE09860">
      <w:pPr>
        <w:spacing w:before="120" w:after="120" w:line="264" w:lineRule="auto"/>
        <w:ind w:firstLine="567"/>
        <w:jc w:val="both"/>
        <w:rPr>
          <w:rFonts w:ascii="Times New Roman" w:hAnsi="Times New Roman"/>
          <w:lang w:val="nl-NL"/>
        </w:rPr>
      </w:pPr>
      <w:r>
        <w:rPr>
          <w:rFonts w:ascii="Times New Roman" w:hAnsi="Times New Roman"/>
          <w:lang w:val="nl-NL"/>
        </w:rPr>
        <w:t>- Các yếu tố thân thiện môi tr</w:t>
      </w:r>
      <w:r>
        <w:rPr>
          <w:rFonts w:hint="eastAsia" w:ascii="Times New Roman" w:hAnsi="Times New Roman"/>
          <w:lang w:val="nl-NL"/>
        </w:rPr>
        <w:t>ư</w:t>
      </w:r>
      <w:r>
        <w:rPr>
          <w:rFonts w:ascii="Times New Roman" w:hAnsi="Times New Roman"/>
          <w:lang w:val="nl-NL"/>
        </w:rPr>
        <w:t>ờng (nếu có) gồm việc sử dụng các vật t</w:t>
      </w:r>
      <w:r>
        <w:rPr>
          <w:rFonts w:hint="eastAsia" w:ascii="Times New Roman" w:hAnsi="Times New Roman"/>
          <w:lang w:val="nl-NL"/>
        </w:rPr>
        <w:t>ư</w:t>
      </w:r>
      <w:r>
        <w:rPr>
          <w:rFonts w:ascii="Times New Roman" w:hAnsi="Times New Roman"/>
          <w:lang w:val="nl-NL"/>
        </w:rPr>
        <w:t xml:space="preserve">, vật liệu, biện pháp tổ chức thi công, dây chuyền, công nghệ thi công và các yếu tố khác (nếu có); </w:t>
      </w:r>
    </w:p>
    <w:p w14:paraId="594248BB">
      <w:pPr>
        <w:tabs>
          <w:tab w:val="left" w:pos="851"/>
        </w:tabs>
        <w:spacing w:before="120" w:after="120"/>
        <w:ind w:firstLine="709"/>
        <w:jc w:val="both"/>
        <w:rPr>
          <w:rFonts w:ascii="Times New Roman" w:hAnsi="Times New Roman"/>
          <w:spacing w:val="-4"/>
          <w:lang w:val="nl-NL"/>
        </w:rPr>
      </w:pPr>
      <w:r>
        <w:rPr>
          <w:rFonts w:ascii="Times New Roman" w:hAnsi="Times New Roman"/>
          <w:spacing w:val="-4"/>
          <w:lang w:val="nl-NL"/>
        </w:rPr>
        <w:t xml:space="preserve">- Thông tin về kết quả thực hiện hợp </w:t>
      </w:r>
      <w:r>
        <w:rPr>
          <w:rFonts w:hint="eastAsia" w:ascii="Times New Roman" w:hAnsi="Times New Roman"/>
          <w:spacing w:val="-4"/>
          <w:lang w:val="nl-NL"/>
        </w:rPr>
        <w:t>đ</w:t>
      </w:r>
      <w:r>
        <w:rPr>
          <w:rFonts w:ascii="Times New Roman" w:hAnsi="Times New Roman"/>
          <w:spacing w:val="-4"/>
          <w:lang w:val="nl-NL"/>
        </w:rPr>
        <w:t xml:space="preserve">ồng gói thầu xây lắp, EPC, EC, PC của nhà thầu theo quy </w:t>
      </w:r>
      <w:r>
        <w:rPr>
          <w:rFonts w:hint="eastAsia" w:ascii="Times New Roman" w:hAnsi="Times New Roman"/>
          <w:spacing w:val="-4"/>
          <w:lang w:val="nl-NL"/>
        </w:rPr>
        <w:t>đ</w:t>
      </w:r>
      <w:r>
        <w:rPr>
          <w:rFonts w:ascii="Times New Roman" w:hAnsi="Times New Roman"/>
          <w:spacing w:val="-4"/>
          <w:lang w:val="nl-NL"/>
        </w:rPr>
        <w:t>ịnh tại </w:t>
      </w:r>
      <w:bookmarkStart w:id="54" w:name="tc_39"/>
      <w:r>
        <w:rPr>
          <w:rFonts w:hint="eastAsia" w:ascii="Times New Roman" w:hAnsi="Times New Roman"/>
          <w:spacing w:val="-4"/>
          <w:lang w:val="nl-NL"/>
        </w:rPr>
        <w:t>Đ</w:t>
      </w:r>
      <w:r>
        <w:rPr>
          <w:rFonts w:ascii="Times New Roman" w:hAnsi="Times New Roman"/>
          <w:spacing w:val="-4"/>
          <w:lang w:val="nl-NL"/>
        </w:rPr>
        <w:t xml:space="preserve">iều 19 và </w:t>
      </w:r>
      <w:r>
        <w:rPr>
          <w:rFonts w:hint="eastAsia" w:ascii="Times New Roman" w:hAnsi="Times New Roman"/>
          <w:spacing w:val="-4"/>
          <w:lang w:val="nl-NL"/>
        </w:rPr>
        <w:t>Đ</w:t>
      </w:r>
      <w:r>
        <w:rPr>
          <w:rFonts w:ascii="Times New Roman" w:hAnsi="Times New Roman"/>
          <w:spacing w:val="-4"/>
          <w:lang w:val="nl-NL"/>
        </w:rPr>
        <w:t xml:space="preserve">iều 20 của </w:t>
      </w:r>
      <w:bookmarkEnd w:id="54"/>
      <w:r>
        <w:rPr>
          <w:rFonts w:ascii="Times New Roman" w:hAnsi="Times New Roman"/>
          <w:spacing w:val="-4"/>
          <w:lang w:val="nl-NL"/>
        </w:rPr>
        <w:t xml:space="preserve">Nghị </w:t>
      </w:r>
      <w:r>
        <w:rPr>
          <w:rFonts w:hint="eastAsia" w:ascii="Times New Roman" w:hAnsi="Times New Roman"/>
          <w:spacing w:val="-4"/>
          <w:lang w:val="nl-NL"/>
        </w:rPr>
        <w:t>đ</w:t>
      </w:r>
      <w:r>
        <w:rPr>
          <w:rFonts w:ascii="Times New Roman" w:hAnsi="Times New Roman"/>
          <w:spacing w:val="-4"/>
          <w:lang w:val="nl-NL"/>
        </w:rPr>
        <w:t xml:space="preserve">ịnh số </w:t>
      </w:r>
      <w:r>
        <w:rPr>
          <w:rFonts w:ascii="Times New Roman" w:hAnsi="Times New Roman"/>
          <w:spacing w:val="-4"/>
          <w:lang w:val="it-IT"/>
        </w:rPr>
        <w:t>214/2025/N</w:t>
      </w:r>
      <w:r>
        <w:rPr>
          <w:rFonts w:hint="eastAsia" w:ascii="Times New Roman" w:hAnsi="Times New Roman"/>
          <w:spacing w:val="-4"/>
          <w:lang w:val="it-IT"/>
        </w:rPr>
        <w:t>Đ</w:t>
      </w:r>
      <w:r>
        <w:rPr>
          <w:rFonts w:ascii="Times New Roman" w:hAnsi="Times New Roman"/>
          <w:spacing w:val="-4"/>
          <w:lang w:val="it-IT"/>
        </w:rPr>
        <w:t>-CP</w:t>
      </w:r>
      <w:r>
        <w:rPr>
          <w:rFonts w:ascii="Times New Roman" w:hAnsi="Times New Roman"/>
          <w:spacing w:val="-4"/>
          <w:lang w:val="nl-NL"/>
        </w:rPr>
        <w:t>;</w:t>
      </w:r>
    </w:p>
    <w:p w14:paraId="5EED0E11">
      <w:pPr>
        <w:tabs>
          <w:tab w:val="left" w:pos="851"/>
        </w:tabs>
        <w:spacing w:before="120" w:after="120"/>
        <w:ind w:firstLine="709"/>
        <w:rPr>
          <w:rFonts w:ascii="Times New Roman" w:hAnsi="Times New Roman"/>
          <w:lang w:val="nl-NL"/>
        </w:rPr>
      </w:pPr>
      <w:r>
        <w:rPr>
          <w:rFonts w:ascii="Times New Roman" w:hAnsi="Times New Roman"/>
          <w:lang w:val="nl-NL"/>
        </w:rPr>
        <w:t>- Các yếu tố cần thiết khác.</w:t>
      </w:r>
    </w:p>
    <w:p w14:paraId="55279E45">
      <w:pPr>
        <w:widowControl w:val="0"/>
        <w:tabs>
          <w:tab w:val="left" w:pos="1418"/>
        </w:tabs>
        <w:spacing w:before="120" w:after="120" w:line="264" w:lineRule="auto"/>
        <w:ind w:firstLine="709"/>
        <w:jc w:val="both"/>
        <w:rPr>
          <w:rFonts w:ascii="Times New Roman" w:hAnsi="Times New Roman"/>
        </w:rPr>
      </w:pP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w:t>
      </w:r>
      <w:r>
        <w:rPr>
          <w:rFonts w:hint="eastAsia" w:ascii="Times New Roman" w:hAnsi="Times New Roman"/>
        </w:rPr>
        <w:t>đư</w:t>
      </w:r>
      <w:r>
        <w:rPr>
          <w:rFonts w:ascii="Times New Roman" w:hAnsi="Times New Roman"/>
        </w:rPr>
        <w:t xml:space="preserve">ợc </w:t>
      </w:r>
      <w:r>
        <w:rPr>
          <w:rFonts w:hint="eastAsia" w:ascii="Times New Roman" w:hAnsi="Times New Roman"/>
        </w:rPr>
        <w:t>đư</w:t>
      </w:r>
      <w:r>
        <w:rPr>
          <w:rFonts w:ascii="Times New Roman" w:hAnsi="Times New Roman"/>
        </w:rPr>
        <w:t>a ra yêu cầu về ký mã hiệu, nhãn hiệu, xuất xứ cho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Nhà thầu </w:t>
      </w:r>
      <w:r>
        <w:rPr>
          <w:rFonts w:hint="eastAsia" w:ascii="Times New Roman" w:hAnsi="Times New Roman"/>
        </w:rPr>
        <w:t>đư</w:t>
      </w:r>
      <w:r>
        <w:rPr>
          <w:rFonts w:ascii="Times New Roman" w:hAnsi="Times New Roman"/>
        </w:rPr>
        <w:t>ợc chào theo ký mã hiệu, nhãn hiệu, xuất xứ các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theo quy </w:t>
      </w:r>
      <w:r>
        <w:rPr>
          <w:rFonts w:hint="eastAsia" w:ascii="Times New Roman" w:hAnsi="Times New Roman"/>
        </w:rPr>
        <w:t>đ</w:t>
      </w:r>
      <w:r>
        <w:rPr>
          <w:rFonts w:ascii="Times New Roman" w:hAnsi="Times New Roman"/>
        </w:rPr>
        <w:t>ịnh trong hồ sơ yêu cầu hoặc ký mã hiệu, nhãn hiệu, xuất xứ khác có chất l</w:t>
      </w:r>
      <w:r>
        <w:rPr>
          <w:rFonts w:hint="eastAsia" w:ascii="Times New Roman" w:hAnsi="Times New Roman"/>
        </w:rPr>
        <w:t>ư</w:t>
      </w:r>
      <w:r>
        <w:rPr>
          <w:rFonts w:ascii="Times New Roman" w:hAnsi="Times New Roman"/>
        </w:rPr>
        <w:t>ợng hàng hóa (</w:t>
      </w:r>
      <w:r>
        <w:rPr>
          <w:rFonts w:hint="eastAsia" w:ascii="Times New Roman" w:hAnsi="Times New Roman"/>
        </w:rPr>
        <w:t>đ</w:t>
      </w:r>
      <w:r>
        <w:rPr>
          <w:rFonts w:ascii="Times New Roman" w:hAnsi="Times New Roman"/>
        </w:rPr>
        <w:t>ặc tính kỹ thuật, tính n</w:t>
      </w:r>
      <w:r>
        <w:rPr>
          <w:rFonts w:hint="eastAsia" w:ascii="Times New Roman" w:hAnsi="Times New Roman"/>
        </w:rPr>
        <w:t>ă</w:t>
      </w:r>
      <w:r>
        <w:rPr>
          <w:rFonts w:ascii="Times New Roman" w:hAnsi="Times New Roman"/>
        </w:rPr>
        <w:t>ng sử dụng) 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hoặc tốt h</w:t>
      </w:r>
      <w:r>
        <w:rPr>
          <w:rFonts w:hint="eastAsia" w:ascii="Times New Roman" w:hAnsi="Times New Roman"/>
        </w:rPr>
        <w:t>ơ</w:t>
      </w:r>
      <w:r>
        <w:rPr>
          <w:rFonts w:ascii="Times New Roman" w:hAnsi="Times New Roman"/>
        </w:rPr>
        <w:t xml:space="preserve">n. </w:t>
      </w:r>
      <w:r>
        <w:rPr>
          <w:rFonts w:ascii="Times New Roman" w:hAnsi="Times New Roman"/>
          <w:spacing w:val="2"/>
          <w:lang w:val="nl-NL"/>
        </w:rPr>
        <w:t>Trừ tr</w:t>
      </w:r>
      <w:r>
        <w:rPr>
          <w:rFonts w:hint="eastAsia" w:ascii="Times New Roman" w:hAnsi="Times New Roman"/>
          <w:spacing w:val="2"/>
          <w:lang w:val="nl-NL"/>
        </w:rPr>
        <w:t>ư</w:t>
      </w:r>
      <w:r>
        <w:rPr>
          <w:rFonts w:ascii="Times New Roman" w:hAnsi="Times New Roman"/>
          <w:spacing w:val="2"/>
          <w:lang w:val="nl-NL"/>
        </w:rPr>
        <w:t xml:space="preserve">ờng hợp do tính chất của gói thầu mà HSYC yêu cầu nhà thầu phải thực hiện theo </w:t>
      </w:r>
      <w:r>
        <w:rPr>
          <w:rFonts w:hint="eastAsia" w:ascii="Times New Roman" w:hAnsi="Times New Roman"/>
          <w:spacing w:val="2"/>
          <w:lang w:val="nl-NL"/>
        </w:rPr>
        <w:t>đú</w:t>
      </w:r>
      <w:r>
        <w:rPr>
          <w:rFonts w:ascii="Times New Roman" w:hAnsi="Times New Roman"/>
          <w:spacing w:val="2"/>
          <w:lang w:val="nl-NL"/>
        </w:rPr>
        <w:t xml:space="preserve">ng biện pháp thi công nêu trong HSYC, HSYC cần quy </w:t>
      </w:r>
      <w:r>
        <w:rPr>
          <w:rFonts w:hint="eastAsia" w:ascii="Times New Roman" w:hAnsi="Times New Roman"/>
          <w:spacing w:val="2"/>
          <w:lang w:val="nl-NL"/>
        </w:rPr>
        <w:t>đ</w:t>
      </w:r>
      <w:r>
        <w:rPr>
          <w:rFonts w:ascii="Times New Roman" w:hAnsi="Times New Roman"/>
          <w:spacing w:val="2"/>
          <w:lang w:val="nl-NL"/>
        </w:rPr>
        <w:t xml:space="preserve">ịnh nhà thầu </w:t>
      </w:r>
      <w:r>
        <w:rPr>
          <w:rFonts w:hint="eastAsia" w:ascii="Times New Roman" w:hAnsi="Times New Roman"/>
          <w:spacing w:val="2"/>
          <w:lang w:val="nl-NL"/>
        </w:rPr>
        <w:t>đư</w:t>
      </w:r>
      <w:r>
        <w:rPr>
          <w:rFonts w:ascii="Times New Roman" w:hAnsi="Times New Roman"/>
          <w:spacing w:val="2"/>
          <w:lang w:val="nl-NL"/>
        </w:rPr>
        <w:t xml:space="preserve">ợc </w:t>
      </w:r>
      <w:r>
        <w:rPr>
          <w:rFonts w:hint="eastAsia" w:ascii="Times New Roman" w:hAnsi="Times New Roman"/>
          <w:spacing w:val="2"/>
          <w:lang w:val="nl-NL"/>
        </w:rPr>
        <w:t>đ</w:t>
      </w:r>
      <w:r>
        <w:rPr>
          <w:rFonts w:ascii="Times New Roman" w:hAnsi="Times New Roman"/>
          <w:spacing w:val="2"/>
          <w:lang w:val="nl-NL"/>
        </w:rPr>
        <w:t xml:space="preserve">ề xuất biện pháp thi công khác với biện pháp thi công nêu trong HSYC. </w:t>
      </w:r>
    </w:p>
    <w:bookmarkEnd w:id="53"/>
    <w:p w14:paraId="0A71DA8D">
      <w:pPr>
        <w:spacing w:before="80" w:after="80" w:line="276" w:lineRule="auto"/>
        <w:ind w:firstLine="709"/>
        <w:jc w:val="both"/>
        <w:rPr>
          <w:rFonts w:ascii="Times New Roman" w:hAnsi="Times New Roman"/>
          <w:lang w:val="nl-NL"/>
        </w:rPr>
      </w:pPr>
      <w:bookmarkStart w:id="55" w:name="_Hlk162428780"/>
      <w:r>
        <w:rPr>
          <w:rFonts w:ascii="Times New Roman" w:hAnsi="Times New Roman"/>
          <w:lang w:val="es-ES"/>
        </w:rPr>
        <w:t>HSĐX được đánh giá là đáp ứng yêu cầu về kỹ thuật khi có tất cả các tiêu chí tổng quát đều được đánh giá là đạt.</w:t>
      </w:r>
      <w:bookmarkEnd w:id="55"/>
    </w:p>
    <w:p w14:paraId="6B871684">
      <w:pPr>
        <w:widowControl w:val="0"/>
        <w:tabs>
          <w:tab w:val="left" w:pos="851"/>
        </w:tabs>
        <w:spacing w:before="80" w:after="80" w:line="276" w:lineRule="auto"/>
        <w:ind w:firstLine="709"/>
        <w:jc w:val="both"/>
        <w:rPr>
          <w:rFonts w:ascii="Times New Roman" w:hAnsi="Times New Roman"/>
          <w:b/>
        </w:rPr>
      </w:pPr>
      <w:r>
        <w:rPr>
          <w:rFonts w:ascii="Times New Roman" w:hAnsi="Times New Roman"/>
          <w:b/>
          <w:lang w:val="vi-VN"/>
        </w:rPr>
        <w:t>Mục 4. Tiêu chuẩn đánh giá về tài chính</w:t>
      </w:r>
    </w:p>
    <w:p w14:paraId="16F61EF6">
      <w:pPr>
        <w:widowControl w:val="0"/>
        <w:spacing w:before="80" w:after="80" w:line="276" w:lineRule="auto"/>
        <w:ind w:firstLine="709"/>
        <w:jc w:val="both"/>
        <w:rPr>
          <w:rFonts w:ascii="Times New Roman" w:hAnsi="Times New Roman"/>
        </w:rPr>
      </w:pPr>
      <w:r>
        <w:rPr>
          <w:rFonts w:ascii="Times New Roman" w:hAnsi="Times New Roman"/>
        </w:rPr>
        <w:t>Bước 1. Xác định giá dự thầu;</w:t>
      </w:r>
    </w:p>
    <w:p w14:paraId="7B0E8706">
      <w:pPr>
        <w:widowControl w:val="0"/>
        <w:spacing w:before="80" w:after="80" w:line="276" w:lineRule="auto"/>
        <w:ind w:firstLine="709"/>
        <w:jc w:val="both"/>
        <w:rPr>
          <w:rFonts w:ascii="Times New Roman" w:hAnsi="Times New Roman"/>
        </w:rPr>
      </w:pPr>
      <w:r>
        <w:rPr>
          <w:rFonts w:ascii="Times New Roman" w:hAnsi="Times New Roman"/>
        </w:rPr>
        <w:t>Bước 2. Sửa lỗi, hiệu chỉnh sai lệch theo quy định tại Điều 31 của Nghị định số 214/2025/NĐ-CP (nếu có);</w:t>
      </w:r>
    </w:p>
    <w:p w14:paraId="775EF234">
      <w:pPr>
        <w:widowControl w:val="0"/>
        <w:tabs>
          <w:tab w:val="left" w:pos="851"/>
        </w:tabs>
        <w:spacing w:before="80" w:after="80" w:line="276" w:lineRule="auto"/>
        <w:ind w:firstLine="709"/>
        <w:jc w:val="both"/>
        <w:rPr>
          <w:rFonts w:ascii="Times New Roman" w:hAnsi="Times New Roma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w:t>
      </w:r>
    </w:p>
    <w:p w14:paraId="16675142">
      <w:pPr>
        <w:widowControl w:val="0"/>
        <w:tabs>
          <w:tab w:val="left" w:pos="851"/>
        </w:tabs>
        <w:spacing w:before="120" w:after="120" w:line="264" w:lineRule="auto"/>
        <w:ind w:firstLine="567"/>
        <w:jc w:val="both"/>
        <w:rPr>
          <w:rFonts w:ascii="Times New Roman" w:hAnsi="Times New Roman"/>
          <w:lang w:val="vi-VN"/>
        </w:rPr>
      </w:pPr>
    </w:p>
    <w:p w14:paraId="14A5170A">
      <w:pPr>
        <w:spacing w:before="120" w:after="120"/>
        <w:ind w:firstLine="720"/>
        <w:jc w:val="both"/>
        <w:rPr>
          <w:rFonts w:ascii="Times New Roman" w:hAnsi="Times New Roman"/>
          <w:bCs/>
        </w:rPr>
      </w:pPr>
    </w:p>
    <w:p w14:paraId="1C719EBF">
      <w:pPr>
        <w:spacing w:before="100" w:line="340" w:lineRule="exact"/>
        <w:jc w:val="both"/>
        <w:rPr>
          <w:rFonts w:ascii="Times New Roman" w:hAnsi="Times New Roman"/>
          <w:i/>
          <w:iCs/>
          <w:lang w:val="es-ES"/>
        </w:rPr>
        <w:sectPr>
          <w:endnotePr>
            <w:numFmt w:val="decimal"/>
          </w:endnotePr>
          <w:pgSz w:w="11907" w:h="16839"/>
          <w:pgMar w:top="1134" w:right="1134" w:bottom="1134" w:left="1701" w:header="454" w:footer="454" w:gutter="0"/>
          <w:cols w:space="720" w:num="1"/>
          <w:docGrid w:linePitch="381" w:charSpace="0"/>
        </w:sectPr>
      </w:pPr>
    </w:p>
    <w:p w14:paraId="4DE3BD22">
      <w:pPr>
        <w:pStyle w:val="147"/>
        <w:outlineLvl w:val="2"/>
        <w:rPr>
          <w:sz w:val="28"/>
          <w:szCs w:val="28"/>
          <w:lang w:val="en-US"/>
        </w:rPr>
      </w:pPr>
      <w:r>
        <w:rPr>
          <w:sz w:val="28"/>
          <w:szCs w:val="28"/>
          <w:lang w:val="en-US"/>
        </w:rPr>
        <w:t>Chương III. BIỂU MẪU</w:t>
      </w:r>
    </w:p>
    <w:p w14:paraId="68AC6F29">
      <w:pPr>
        <w:keepNext/>
        <w:spacing w:before="60" w:after="60"/>
        <w:jc w:val="right"/>
        <w:rPr>
          <w:rFonts w:ascii="Times New Roman" w:hAnsi="Times New Roman"/>
          <w:b/>
          <w:bCs/>
          <w:lang w:val="es-ES"/>
        </w:rPr>
      </w:pPr>
      <w:r>
        <w:rPr>
          <w:rFonts w:ascii="Times New Roman" w:hAnsi="Times New Roman"/>
          <w:b/>
          <w:bCs/>
          <w:lang w:val="es-ES"/>
        </w:rPr>
        <w:t>Mẫu số 01</w:t>
      </w:r>
    </w:p>
    <w:p w14:paraId="3A315B7A">
      <w:pPr>
        <w:keepNext/>
        <w:spacing w:before="60" w:after="60"/>
        <w:jc w:val="center"/>
        <w:rPr>
          <w:rFonts w:ascii="Times New Roman" w:hAnsi="Times New Roman"/>
          <w:b/>
          <w:bCs/>
          <w:lang w:val="es-ES"/>
        </w:rPr>
      </w:pPr>
      <w:r>
        <w:rPr>
          <w:rFonts w:ascii="Times New Roman" w:hAnsi="Times New Roman"/>
          <w:b/>
          <w:bCs/>
          <w:lang w:val="es-ES"/>
        </w:rPr>
        <w:t>ĐƠN DỰ THẦU</w:t>
      </w:r>
    </w:p>
    <w:p w14:paraId="128F1A29">
      <w:pPr>
        <w:spacing w:before="60" w:after="60"/>
        <w:jc w:val="both"/>
        <w:rPr>
          <w:rFonts w:ascii="Times New Roman" w:hAnsi="Times New Roman"/>
          <w:lang w:val="es-ES"/>
        </w:rPr>
      </w:pPr>
    </w:p>
    <w:p w14:paraId="16EB4B46">
      <w:pPr>
        <w:spacing w:before="60" w:after="60"/>
        <w:jc w:val="right"/>
        <w:rPr>
          <w:rFonts w:ascii="Times New Roman" w:hAnsi="Times New Roman"/>
          <w:lang w:val="es-ES"/>
        </w:rPr>
      </w:pPr>
      <w:r>
        <w:rPr>
          <w:rFonts w:ascii="Times New Roman" w:hAnsi="Times New Roman"/>
          <w:lang w:val="es-ES"/>
        </w:rPr>
        <w:t>________, ngày ____ tháng ____ năm ____</w:t>
      </w:r>
    </w:p>
    <w:p w14:paraId="5BB36EA1">
      <w:pPr>
        <w:spacing w:before="60" w:after="60"/>
        <w:jc w:val="both"/>
        <w:rPr>
          <w:rFonts w:ascii="Times New Roman" w:hAnsi="Times New Roman"/>
          <w:lang w:val="es-ES"/>
        </w:rPr>
      </w:pPr>
    </w:p>
    <w:p w14:paraId="0DA80B28">
      <w:pPr>
        <w:spacing w:before="60" w:after="60"/>
        <w:ind w:left="720" w:firstLine="720"/>
        <w:jc w:val="both"/>
        <w:rPr>
          <w:rFonts w:ascii="Times New Roman" w:hAnsi="Times New Roman"/>
          <w:i/>
          <w:iCs/>
          <w:lang w:val="es-ES"/>
        </w:rPr>
      </w:pPr>
      <w:r>
        <w:rPr>
          <w:rFonts w:ascii="Times New Roman" w:hAnsi="Times New Roman"/>
          <w:lang w:val="es-ES"/>
        </w:rPr>
        <w:t xml:space="preserve">Kính gửi: __________________ </w:t>
      </w:r>
      <w:r>
        <w:rPr>
          <w:rFonts w:ascii="Times New Roman" w:hAnsi="Times New Roman"/>
          <w:i/>
          <w:iCs/>
          <w:lang w:val="es-ES"/>
        </w:rPr>
        <w:t>[Ghi tên Chủ đầu tư]</w:t>
      </w:r>
    </w:p>
    <w:p w14:paraId="02C0A9E5">
      <w:pPr>
        <w:spacing w:before="60" w:after="60"/>
        <w:ind w:left="720" w:firstLine="720"/>
        <w:jc w:val="both"/>
        <w:rPr>
          <w:rFonts w:ascii="Times New Roman" w:hAnsi="Times New Roman"/>
          <w:lang w:val="es-ES"/>
        </w:rPr>
      </w:pPr>
      <w:r>
        <w:rPr>
          <w:rFonts w:ascii="Times New Roman" w:hAnsi="Times New Roman"/>
          <w:i/>
          <w:iCs/>
          <w:lang w:val="es-ES"/>
        </w:rPr>
        <w:tab/>
      </w:r>
      <w:r>
        <w:rPr>
          <w:rFonts w:ascii="Times New Roman" w:hAnsi="Times New Roman"/>
          <w:i/>
          <w:iCs/>
          <w:lang w:val="es-ES"/>
        </w:rPr>
        <w:t xml:space="preserve">     </w:t>
      </w:r>
      <w:r>
        <w:rPr>
          <w:rFonts w:ascii="Times New Roman" w:hAnsi="Times New Roman"/>
          <w:lang w:val="es-ES"/>
        </w:rPr>
        <w:t>(sau đây gọi là Chủ đầu tư)</w:t>
      </w:r>
    </w:p>
    <w:p w14:paraId="0C432BF1">
      <w:pPr>
        <w:spacing w:before="120" w:after="120" w:line="264" w:lineRule="auto"/>
        <w:ind w:firstLine="567"/>
        <w:jc w:val="both"/>
        <w:rPr>
          <w:rFonts w:ascii="Times New Roman" w:hAnsi="Times New Roman"/>
          <w:lang w:val="es-ES"/>
        </w:rPr>
      </w:pPr>
    </w:p>
    <w:p w14:paraId="344257AF">
      <w:pPr>
        <w:spacing w:before="120" w:after="120" w:line="264" w:lineRule="auto"/>
        <w:ind w:firstLine="567"/>
        <w:jc w:val="both"/>
        <w:rPr>
          <w:rFonts w:ascii="Times New Roman" w:hAnsi="Times New Roman"/>
          <w:lang w:val="es-ES"/>
        </w:rPr>
      </w:pPr>
      <w:r>
        <w:rPr>
          <w:rFonts w:ascii="Times New Roman" w:hAnsi="Times New Roman"/>
          <w:lang w:val="es-ES"/>
        </w:rPr>
        <w:t>Sau khi nghiên cứu hồ sơ yêu cầu (bao gồm v</w:t>
      </w:r>
      <w:r>
        <w:rPr>
          <w:rFonts w:hint="eastAsia" w:ascii="Times New Roman" w:hAnsi="Times New Roman"/>
          <w:lang w:val="es-ES"/>
        </w:rPr>
        <w:t>ă</w:t>
      </w:r>
      <w:r>
        <w:rPr>
          <w:rFonts w:ascii="Times New Roman" w:hAnsi="Times New Roman"/>
          <w:lang w:val="es-ES"/>
        </w:rPr>
        <w:t xml:space="preserve">n bản sửa </w:t>
      </w:r>
      <w:r>
        <w:rPr>
          <w:rFonts w:hint="eastAsia" w:ascii="Times New Roman" w:hAnsi="Times New Roman"/>
          <w:lang w:val="es-ES"/>
        </w:rPr>
        <w:t>đ</w:t>
      </w:r>
      <w:r>
        <w:rPr>
          <w:rFonts w:ascii="Times New Roman" w:hAnsi="Times New Roman"/>
          <w:lang w:val="es-ES"/>
        </w:rPr>
        <w:t>ổi hồ s</w:t>
      </w:r>
      <w:r>
        <w:rPr>
          <w:rFonts w:hint="eastAsia" w:ascii="Times New Roman" w:hAnsi="Times New Roman"/>
          <w:lang w:val="es-ES"/>
        </w:rPr>
        <w:t>ơ</w:t>
      </w:r>
      <w:r>
        <w:rPr>
          <w:rFonts w:ascii="Times New Roman" w:hAnsi="Times New Roman"/>
          <w:lang w:val="es-ES"/>
        </w:rPr>
        <w:t xml:space="preserve"> yêu cầu, nếu có), chúng tôi, __</w:t>
      </w:r>
      <w:r>
        <w:rPr>
          <w:rFonts w:ascii="Times New Roman" w:hAnsi="Times New Roman"/>
          <w:i/>
          <w:iCs/>
          <w:lang w:val="es-ES"/>
        </w:rPr>
        <w:t xml:space="preserve">[Ghi tên nhà thầu], </w:t>
      </w:r>
      <w:r>
        <w:rPr>
          <w:rFonts w:ascii="Times New Roman" w:hAnsi="Times New Roman"/>
          <w:iCs/>
          <w:lang w:val="vi-VN"/>
        </w:rPr>
        <w:t>có địa chỉ tại ______</w:t>
      </w:r>
      <w:r>
        <w:rPr>
          <w:rFonts w:ascii="Times New Roman" w:hAnsi="Times New Roman"/>
          <w:i/>
          <w:lang w:val="vi-VN"/>
        </w:rPr>
        <w:t>[</w:t>
      </w:r>
      <w:r>
        <w:rPr>
          <w:rFonts w:ascii="Times New Roman" w:hAnsi="Times New Roman"/>
          <w:i/>
          <w:iCs/>
          <w:lang w:val="vi-VN"/>
        </w:rPr>
        <w:t xml:space="preserve">Ghi địa chỉ của nhà thầu] </w:t>
      </w:r>
      <w:r>
        <w:rPr>
          <w:rFonts w:ascii="Times New Roman" w:hAnsi="Times New Roman"/>
          <w:lang w:val="es-ES"/>
        </w:rPr>
        <w:t>cam kết thực hiện gói thầu__</w:t>
      </w:r>
      <w:r>
        <w:rPr>
          <w:rFonts w:ascii="Times New Roman" w:hAnsi="Times New Roman"/>
          <w:i/>
          <w:iCs/>
          <w:lang w:val="es-ES"/>
        </w:rPr>
        <w:t>[Ghi tên gói thầu]</w:t>
      </w:r>
      <w:r>
        <w:rPr>
          <w:rFonts w:ascii="Times New Roman" w:hAnsi="Times New Roman"/>
          <w:lang w:val="es-ES"/>
        </w:rPr>
        <w:t xml:space="preserve"> theo đúng yêu cầu của hồ sơ yêu cầu với tổng số tiền là__ </w:t>
      </w:r>
      <w:r>
        <w:rPr>
          <w:rFonts w:ascii="Times New Roman" w:hAnsi="Times New Roman"/>
          <w:i/>
          <w:iCs/>
          <w:lang w:val="es-ES"/>
        </w:rPr>
        <w:t xml:space="preserve">[Ghi giá trị bằng số, bằng chữ và đồng tiền dự thầu] </w:t>
      </w:r>
      <w:r>
        <w:rPr>
          <w:rFonts w:ascii="Times New Roman" w:hAnsi="Times New Roman"/>
          <w:lang w:val="es-ES"/>
        </w:rPr>
        <w:t xml:space="preserve">cùng với bảng tổng hợp giá dự thầu kèm theo. Thời gian thực hiện gói thầu là ____ </w:t>
      </w:r>
      <w:r>
        <w:rPr>
          <w:rFonts w:ascii="Times New Roman" w:hAnsi="Times New Roman"/>
          <w:i/>
          <w:iCs/>
          <w:lang w:val="es-ES"/>
        </w:rPr>
        <w:t xml:space="preserve">[Ghi thời gian thực hiện tất cả các công việc theo yêu cầu của </w:t>
      </w:r>
      <w:bookmarkStart w:id="56" w:name="_Hlk186105268"/>
      <w:r>
        <w:rPr>
          <w:rFonts w:ascii="Times New Roman" w:hAnsi="Times New Roman"/>
          <w:i/>
          <w:iCs/>
          <w:lang w:val="es-ES"/>
        </w:rPr>
        <w:t>gói thầu</w:t>
      </w:r>
      <w:bookmarkEnd w:id="56"/>
      <w:r>
        <w:rPr>
          <w:rFonts w:ascii="Times New Roman" w:hAnsi="Times New Roman"/>
          <w:i/>
          <w:iCs/>
          <w:lang w:val="es-ES"/>
        </w:rPr>
        <w:t>]</w:t>
      </w:r>
      <w:r>
        <w:rPr>
          <w:rFonts w:ascii="Times New Roman" w:hAnsi="Times New Roman"/>
          <w:lang w:val="es-ES"/>
        </w:rPr>
        <w:t>.</w:t>
      </w:r>
    </w:p>
    <w:p w14:paraId="702AB5D5">
      <w:pPr>
        <w:spacing w:before="120" w:after="120" w:line="264" w:lineRule="auto"/>
        <w:ind w:firstLine="567"/>
        <w:jc w:val="both"/>
        <w:rPr>
          <w:rFonts w:ascii="Times New Roman" w:hAnsi="Times New Roman"/>
          <w:i/>
          <w:iCs/>
          <w:lang w:val="es-ES"/>
        </w:rPr>
      </w:pPr>
      <w:r>
        <w:rPr>
          <w:rFonts w:ascii="Times New Roman" w:hAnsi="Times New Roman"/>
          <w:lang w:val="es-ES"/>
        </w:rPr>
        <w:t xml:space="preserve">Hồ sơ đề xuất này có hiệu lực trong thời gian ____ ngày </w:t>
      </w:r>
      <w:r>
        <w:rPr>
          <w:rFonts w:ascii="Times New Roman" w:hAnsi="Times New Roman"/>
          <w:i/>
          <w:lang w:val="es-ES"/>
        </w:rPr>
        <w:t>[Ghi số ngày]</w:t>
      </w:r>
      <w:r>
        <w:rPr>
          <w:rFonts w:ascii="Times New Roman" w:hAnsi="Times New Roman"/>
          <w:lang w:val="es-ES"/>
        </w:rPr>
        <w:t xml:space="preserve">, kể từ ngày </w:t>
      </w:r>
      <w:r>
        <w:rPr>
          <w:rFonts w:ascii="Times New Roman" w:hAnsi="Times New Roman"/>
          <w:iCs/>
          <w:lang w:val="es-ES"/>
        </w:rPr>
        <w:t>có thời điểm đóng thầu</w:t>
      </w:r>
      <w:r>
        <w:rPr>
          <w:rFonts w:ascii="Times New Roman" w:hAnsi="Times New Roman"/>
          <w:i/>
          <w:iCs/>
          <w:lang w:val="es-ES"/>
        </w:rPr>
        <w:t>.</w:t>
      </w:r>
    </w:p>
    <w:p w14:paraId="318E9461">
      <w:pPr>
        <w:pStyle w:val="15"/>
        <w:widowControl w:val="0"/>
        <w:spacing w:before="120" w:line="264" w:lineRule="auto"/>
        <w:ind w:firstLine="709"/>
        <w:jc w:val="both"/>
        <w:rPr>
          <w:rFonts w:ascii="Times New Roman" w:hAnsi="Times New Roman"/>
          <w:szCs w:val="28"/>
          <w:lang w:val="es-ES"/>
        </w:rPr>
      </w:pPr>
      <w:r>
        <w:rPr>
          <w:rFonts w:ascii="Times New Roman" w:hAnsi="Times New Roman"/>
          <w:szCs w:val="28"/>
          <w:lang w:val="es-ES"/>
        </w:rPr>
        <w:t>Chúng tôi cam kết:</w:t>
      </w:r>
    </w:p>
    <w:p w14:paraId="45DF2B93">
      <w:pPr>
        <w:widowControl w:val="0"/>
        <w:suppressAutoHyphens/>
        <w:spacing w:before="120" w:after="120" w:line="264" w:lineRule="auto"/>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 xml:space="preserve">Không </w:t>
      </w:r>
      <w:r>
        <w:rPr>
          <w:rFonts w:hint="eastAsia" w:ascii="Times New Roman" w:hAnsi="Times New Roman"/>
          <w:lang w:val="pl-PL"/>
        </w:rPr>
        <w:t>đ</w:t>
      </w:r>
      <w:r>
        <w:rPr>
          <w:rFonts w:ascii="Times New Roman" w:hAnsi="Times New Roman"/>
          <w:lang w:val="pl-PL"/>
        </w:rPr>
        <w:t xml:space="preserve">ang trong quá trình thực hiện thủ tục giải thể hoặc bị thu hồi giấy chứng nhận </w:t>
      </w:r>
      <w:r>
        <w:rPr>
          <w:rFonts w:hint="eastAsia" w:ascii="Times New Roman" w:hAnsi="Times New Roman"/>
          <w:lang w:val="pl-PL"/>
        </w:rPr>
        <w:t>đă</w:t>
      </w:r>
      <w:r>
        <w:rPr>
          <w:rFonts w:ascii="Times New Roman" w:hAnsi="Times New Roman"/>
          <w:lang w:val="pl-PL"/>
        </w:rPr>
        <w:t xml:space="preserve">ng ký doanh nghiệp, giấy chứng nhận </w:t>
      </w:r>
      <w:r>
        <w:rPr>
          <w:rFonts w:hint="eastAsia" w:ascii="Times New Roman" w:hAnsi="Times New Roman"/>
          <w:lang w:val="pl-PL"/>
        </w:rPr>
        <w:t>đă</w:t>
      </w:r>
      <w:r>
        <w:rPr>
          <w:rFonts w:ascii="Times New Roman" w:hAnsi="Times New Roman"/>
          <w:lang w:val="pl-PL"/>
        </w:rPr>
        <w:t>ng ký hợp tác xã, liên hiệp hợp tác xã, tổ hợp tác, không thuộc tr</w:t>
      </w:r>
      <w:r>
        <w:rPr>
          <w:rFonts w:hint="eastAsia" w:ascii="Times New Roman" w:hAnsi="Times New Roman"/>
          <w:lang w:val="pl-PL"/>
        </w:rPr>
        <w:t>ư</w:t>
      </w:r>
      <w:r>
        <w:rPr>
          <w:rFonts w:ascii="Times New Roman" w:hAnsi="Times New Roman"/>
          <w:lang w:val="pl-PL"/>
        </w:rPr>
        <w:t>ờng hợp mất khả n</w:t>
      </w:r>
      <w:r>
        <w:rPr>
          <w:rFonts w:hint="eastAsia" w:ascii="Times New Roman" w:hAnsi="Times New Roman"/>
          <w:lang w:val="pl-PL"/>
        </w:rPr>
        <w:t>ă</w:t>
      </w:r>
      <w:r>
        <w:rPr>
          <w:rFonts w:ascii="Times New Roman" w:hAnsi="Times New Roman"/>
          <w:lang w:val="pl-PL"/>
        </w:rPr>
        <w:t xml:space="preserve">ng thanh toán theo quy </w:t>
      </w:r>
      <w:r>
        <w:rPr>
          <w:rFonts w:hint="eastAsia" w:ascii="Times New Roman" w:hAnsi="Times New Roman"/>
          <w:lang w:val="pl-PL"/>
        </w:rPr>
        <w:t>đ</w:t>
      </w:r>
      <w:r>
        <w:rPr>
          <w:rFonts w:ascii="Times New Roman" w:hAnsi="Times New Roman"/>
          <w:lang w:val="pl-PL"/>
        </w:rPr>
        <w:t xml:space="preserve">ịnh của pháp luật về phá sản (không </w:t>
      </w:r>
      <w:r>
        <w:rPr>
          <w:rFonts w:hint="eastAsia" w:ascii="Times New Roman" w:hAnsi="Times New Roman"/>
          <w:lang w:val="pl-PL"/>
        </w:rPr>
        <w:t>đ</w:t>
      </w:r>
      <w:r>
        <w:rPr>
          <w:rFonts w:ascii="Times New Roman" w:hAnsi="Times New Roman"/>
          <w:lang w:val="pl-PL"/>
        </w:rPr>
        <w:t xml:space="preserve">ang trong quá trình chấm dứt hoạt </w:t>
      </w:r>
      <w:r>
        <w:rPr>
          <w:rFonts w:hint="eastAsia" w:ascii="Times New Roman" w:hAnsi="Times New Roman"/>
          <w:lang w:val="pl-PL"/>
        </w:rPr>
        <w:t>đ</w:t>
      </w:r>
      <w:r>
        <w:rPr>
          <w:rFonts w:ascii="Times New Roman" w:hAnsi="Times New Roman"/>
          <w:lang w:val="pl-PL"/>
        </w:rPr>
        <w:t xml:space="preserve">ộng hoặc bị thu hồi giấy chứng nhận </w:t>
      </w:r>
      <w:r>
        <w:rPr>
          <w:rFonts w:hint="eastAsia" w:ascii="Times New Roman" w:hAnsi="Times New Roman"/>
          <w:lang w:val="pl-PL"/>
        </w:rPr>
        <w:t>đă</w:t>
      </w:r>
      <w:r>
        <w:rPr>
          <w:rFonts w:ascii="Times New Roman" w:hAnsi="Times New Roman"/>
          <w:lang w:val="pl-PL"/>
        </w:rPr>
        <w:t xml:space="preserve">ng ký hộ kinh doanh </w:t>
      </w:r>
      <w:r>
        <w:rPr>
          <w:rFonts w:hint="eastAsia" w:ascii="Times New Roman" w:hAnsi="Times New Roman"/>
          <w:lang w:val="pl-PL"/>
        </w:rPr>
        <w:t>đ</w:t>
      </w:r>
      <w:r>
        <w:rPr>
          <w:rFonts w:ascii="Times New Roman" w:hAnsi="Times New Roman"/>
          <w:lang w:val="pl-PL"/>
        </w:rPr>
        <w:t>ối với nhà thầu là hộ kinh doanh).</w:t>
      </w:r>
    </w:p>
    <w:p w14:paraId="1D97742E">
      <w:pPr>
        <w:widowControl w:val="0"/>
        <w:suppressAutoHyphens/>
        <w:spacing w:before="120" w:after="120" w:line="264" w:lineRule="auto"/>
        <w:ind w:firstLine="709"/>
        <w:jc w:val="both"/>
        <w:rPr>
          <w:rFonts w:ascii="Times New Roman" w:hAnsi="Times New Roman"/>
          <w:lang w:val="es-ES"/>
        </w:rPr>
      </w:pPr>
      <w:bookmarkStart w:id="57"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57"/>
    </w:p>
    <w:p w14:paraId="5650D104">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14:paraId="756F6B27">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14:paraId="093580FC">
      <w:pPr>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14:paraId="7DE520FB">
      <w:pPr>
        <w:spacing w:before="120" w:after="120"/>
        <w:ind w:firstLine="709"/>
        <w:jc w:val="both"/>
        <w:rPr>
          <w:rFonts w:ascii="Times New Roman" w:hAnsi="Times New Roman"/>
        </w:rPr>
      </w:pPr>
    </w:p>
    <w:p w14:paraId="487A31AD">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14:paraId="64A20256">
      <w:pPr>
        <w:widowControl w:val="0"/>
        <w:suppressAutoHyphens/>
        <w:spacing w:before="120" w:after="120" w:line="264" w:lineRule="auto"/>
        <w:ind w:right="-72" w:firstLine="709"/>
        <w:jc w:val="both"/>
        <w:rPr>
          <w:rFonts w:ascii="Times New Roman" w:hAnsi="Times New Roman"/>
          <w:lang w:val="es-ES"/>
        </w:rPr>
      </w:pPr>
      <w:r>
        <w:rPr>
          <w:rFonts w:ascii="Times New Roman" w:hAnsi="Times New Roman"/>
          <w:lang w:val="es-ES"/>
        </w:rPr>
        <w:t>7. Những thông tin kê khai trong HSĐX là trung thực.</w:t>
      </w:r>
    </w:p>
    <w:p w14:paraId="36407F53">
      <w:pPr>
        <w:widowControl w:val="0"/>
        <w:spacing w:before="120" w:after="120" w:line="264" w:lineRule="auto"/>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14:paraId="63616413">
      <w:pPr>
        <w:spacing w:before="120" w:after="120" w:line="264" w:lineRule="auto"/>
        <w:ind w:firstLine="709"/>
        <w:jc w:val="both"/>
        <w:rPr>
          <w:rFonts w:ascii="Times New Roman" w:hAnsi="Times New Roman"/>
          <w:i/>
          <w:iCs/>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p w14:paraId="2A490D56">
      <w:pPr>
        <w:spacing w:before="120" w:after="120" w:line="264" w:lineRule="auto"/>
        <w:ind w:firstLine="720"/>
        <w:jc w:val="both"/>
        <w:rPr>
          <w:rFonts w:ascii="Times New Roman" w:hAnsi="Times New Roman"/>
          <w:lang w:val="es-ES"/>
        </w:rPr>
      </w:pPr>
    </w:p>
    <w:p w14:paraId="38ECA611">
      <w:pPr>
        <w:spacing w:before="120" w:after="120" w:line="264" w:lineRule="auto"/>
        <w:jc w:val="right"/>
        <w:rPr>
          <w:rFonts w:ascii="Times New Roman" w:hAnsi="Times New Roman"/>
          <w:b/>
          <w:bCs/>
          <w:vertAlign w:val="superscript"/>
          <w:lang w:val="es-ES"/>
        </w:rPr>
      </w:pPr>
      <w:r>
        <w:rPr>
          <w:rFonts w:ascii="Times New Roman" w:hAnsi="Times New Roman"/>
          <w:b/>
          <w:bCs/>
          <w:sz w:val="22"/>
          <w:szCs w:val="22"/>
          <w:lang w:val="es-ES"/>
        </w:rPr>
        <w:tab/>
      </w:r>
      <w:r>
        <w:rPr>
          <w:rFonts w:ascii="Times New Roman" w:hAnsi="Times New Roman"/>
          <w:b/>
          <w:bCs/>
          <w:lang w:val="es-ES"/>
        </w:rPr>
        <w:t>Đại diện hợp pháp của nhà thầu</w:t>
      </w:r>
      <w:r>
        <w:rPr>
          <w:rFonts w:ascii="Times New Roman" w:hAnsi="Times New Roman"/>
          <w:b/>
          <w:bCs/>
          <w:vertAlign w:val="superscript"/>
          <w:lang w:val="es-ES"/>
        </w:rPr>
        <w:t>(1)</w:t>
      </w:r>
    </w:p>
    <w:p w14:paraId="191B846F">
      <w:pPr>
        <w:spacing w:before="120" w:after="120" w:line="264" w:lineRule="auto"/>
        <w:jc w:val="right"/>
        <w:rPr>
          <w:rFonts w:ascii="Times New Roman" w:hAnsi="Times New Roman"/>
          <w:b/>
          <w:bCs/>
          <w:vertAlign w:val="superscript"/>
          <w:lang w:val="es-ES"/>
        </w:rPr>
      </w:pPr>
      <w:r>
        <w:rPr>
          <w:rFonts w:ascii="Times New Roman" w:hAnsi="Times New Roman"/>
          <w:i/>
          <w:iCs/>
          <w:lang w:val="es-ES"/>
        </w:rPr>
        <w:t>[Ghi tên, chức danh, ký tên và đóng dấu]</w:t>
      </w:r>
    </w:p>
    <w:p w14:paraId="4FB45F27">
      <w:pPr>
        <w:spacing w:before="120" w:after="120" w:line="264" w:lineRule="auto"/>
        <w:ind w:firstLine="567"/>
        <w:jc w:val="both"/>
        <w:rPr>
          <w:rFonts w:ascii="Times New Roman" w:hAnsi="Times New Roman"/>
          <w:b/>
          <w:bCs/>
          <w:i/>
          <w:iCs/>
          <w:u w:val="single"/>
          <w:lang w:val="de-DE"/>
        </w:rPr>
      </w:pPr>
      <w:r>
        <w:rPr>
          <w:rFonts w:ascii="Times New Roman" w:hAnsi="Times New Roman"/>
          <w:b/>
          <w:bCs/>
          <w:i/>
          <w:iCs/>
          <w:u w:val="single"/>
          <w:lang w:val="de-DE"/>
        </w:rPr>
        <w:t>Ghi chú:</w:t>
      </w:r>
    </w:p>
    <w:p w14:paraId="55B34A49">
      <w:pPr>
        <w:spacing w:before="120" w:after="120" w:line="264" w:lineRule="auto"/>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14:paraId="5A35BAAB">
      <w:pPr>
        <w:spacing w:before="120" w:after="120" w:line="264" w:lineRule="auto"/>
        <w:ind w:firstLine="567"/>
        <w:jc w:val="both"/>
        <w:rPr>
          <w:rFonts w:ascii="Times New Roman" w:hAnsi="Times New Roman"/>
          <w:lang w:val="es-ES"/>
        </w:rPr>
      </w:pPr>
      <w:r>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p>
    <w:p w14:paraId="5A471E64">
      <w:pPr>
        <w:keepNext/>
        <w:spacing w:before="60" w:after="60"/>
        <w:jc w:val="right"/>
        <w:outlineLvl w:val="2"/>
        <w:rPr>
          <w:rFonts w:ascii="Times New Roman" w:hAnsi="Times New Roman"/>
          <w:b/>
          <w:bCs/>
          <w:lang w:val="es-ES"/>
        </w:rPr>
      </w:pPr>
      <w:r>
        <w:rPr>
          <w:rFonts w:ascii="Times New Roman" w:hAnsi="Times New Roman"/>
          <w:b/>
          <w:bCs/>
          <w:u w:val="single"/>
          <w:lang w:val="es-ES"/>
        </w:rPr>
        <w:br w:type="page"/>
      </w:r>
      <w:r>
        <w:rPr>
          <w:rFonts w:ascii="Times New Roman" w:hAnsi="Times New Roman"/>
          <w:b/>
          <w:bCs/>
          <w:lang w:val="es-ES"/>
        </w:rPr>
        <w:t>Mẫu số 02</w:t>
      </w:r>
    </w:p>
    <w:p w14:paraId="7565CE39">
      <w:pPr>
        <w:keepNext/>
        <w:spacing w:before="60" w:after="60"/>
        <w:jc w:val="center"/>
        <w:rPr>
          <w:rFonts w:ascii="Times New Roman" w:hAnsi="Times New Roman"/>
          <w:vertAlign w:val="superscript"/>
          <w:lang w:val="es-ES"/>
        </w:rPr>
      </w:pPr>
      <w:r>
        <w:rPr>
          <w:rFonts w:ascii="Times New Roman" w:hAnsi="Times New Roman"/>
          <w:b/>
          <w:bCs/>
          <w:lang w:val="es-ES"/>
        </w:rPr>
        <w:t>GIẤY ỦY QUYỀN</w:t>
      </w:r>
      <w:r>
        <w:rPr>
          <w:rFonts w:ascii="Times New Roman" w:hAnsi="Times New Roman"/>
          <w:vertAlign w:val="superscript"/>
          <w:lang w:val="es-ES"/>
        </w:rPr>
        <w:t xml:space="preserve">(1) </w:t>
      </w:r>
    </w:p>
    <w:p w14:paraId="5DA55020">
      <w:pPr>
        <w:widowControl w:val="0"/>
        <w:spacing w:before="240" w:after="60"/>
        <w:ind w:firstLine="567"/>
        <w:jc w:val="both"/>
        <w:rPr>
          <w:rFonts w:ascii="Times New Roman" w:hAnsi="Times New Roman"/>
          <w:lang w:val="es-ES"/>
        </w:rPr>
      </w:pPr>
      <w:r>
        <w:rPr>
          <w:rFonts w:ascii="Times New Roman" w:hAnsi="Times New Roman"/>
          <w:lang w:val="es-ES"/>
        </w:rPr>
        <w:t>Hôm nay, ngày ____ tháng ____ năm ____, tại ____</w:t>
      </w:r>
    </w:p>
    <w:p w14:paraId="5276E12D">
      <w:pPr>
        <w:widowControl w:val="0"/>
        <w:spacing w:before="60" w:after="60"/>
        <w:ind w:firstLine="567"/>
        <w:jc w:val="both"/>
        <w:rPr>
          <w:rFonts w:ascii="Times New Roman" w:hAnsi="Times New Roman"/>
          <w:lang w:val="es-ES"/>
        </w:rPr>
      </w:pPr>
      <w:r>
        <w:rPr>
          <w:rFonts w:ascii="Times New Roman" w:hAnsi="Times New Roman"/>
          <w:lang w:val="es-ES"/>
        </w:rPr>
        <w:t>Tôi là__</w:t>
      </w:r>
      <w:r>
        <w:rPr>
          <w:rFonts w:ascii="Times New Roman" w:hAnsi="Times New Roman"/>
          <w:i/>
          <w:iCs/>
          <w:lang w:val="es-ES"/>
        </w:rPr>
        <w:t>[Ghi tên, số CCCD hoặc số hộ chiếu, chức danh của người đại diện theo pháp luật của nhà thầu],</w:t>
      </w:r>
      <w:r>
        <w:rPr>
          <w:rFonts w:ascii="Times New Roman" w:hAnsi="Times New Roman"/>
          <w:lang w:val="es-ES"/>
        </w:rPr>
        <w:t xml:space="preserve"> là</w:t>
      </w:r>
      <w:r>
        <w:rPr>
          <w:rFonts w:ascii="Times New Roman" w:hAnsi="Times New Roman"/>
          <w:i/>
          <w:iCs/>
          <w:lang w:val="es-ES"/>
        </w:rPr>
        <w:t xml:space="preserve"> </w:t>
      </w:r>
      <w:r>
        <w:rPr>
          <w:rFonts w:ascii="Times New Roman" w:hAnsi="Times New Roman"/>
          <w:lang w:val="es-ES"/>
        </w:rPr>
        <w:t>người đại diện theo pháp luật của __</w:t>
      </w:r>
      <w:r>
        <w:rPr>
          <w:rFonts w:ascii="Times New Roman" w:hAnsi="Times New Roman"/>
          <w:i/>
          <w:iCs/>
          <w:lang w:val="es-ES"/>
        </w:rPr>
        <w:t xml:space="preserve"> [Ghi tên nhà thầu] </w:t>
      </w:r>
      <w:r>
        <w:rPr>
          <w:rFonts w:ascii="Times New Roman" w:hAnsi="Times New Roman"/>
          <w:lang w:val="es-ES"/>
        </w:rPr>
        <w:t xml:space="preserve">có địa chỉ tại_ </w:t>
      </w:r>
      <w:r>
        <w:rPr>
          <w:rFonts w:ascii="Times New Roman" w:hAnsi="Times New Roman"/>
          <w:i/>
          <w:iCs/>
          <w:lang w:val="es-ES"/>
        </w:rPr>
        <w:t xml:space="preserve">[Ghi địa chỉ của nhà thầu] </w:t>
      </w:r>
      <w:r>
        <w:rPr>
          <w:rFonts w:ascii="Times New Roman" w:hAnsi="Times New Roman"/>
          <w:lang w:val="es-ES"/>
        </w:rPr>
        <w:t xml:space="preserve">bằng văn bản này ủy quyền cho___ </w:t>
      </w:r>
      <w:r>
        <w:rPr>
          <w:rFonts w:ascii="Times New Roman" w:hAnsi="Times New Roman"/>
          <w:i/>
          <w:iCs/>
          <w:lang w:val="es-ES"/>
        </w:rPr>
        <w:t xml:space="preserve">[Ghi tên, số CCCD hoặc số hộ chiếu, chức danh của người được ủy quyền] </w:t>
      </w:r>
      <w:r>
        <w:rPr>
          <w:rFonts w:ascii="Times New Roman" w:hAnsi="Times New Roman"/>
          <w:lang w:val="es-ES"/>
        </w:rPr>
        <w:t xml:space="preserve">thực hiện các công việc sau đây trong quá trình tham dự thầu gói thầu__ </w:t>
      </w:r>
      <w:r>
        <w:rPr>
          <w:rFonts w:ascii="Times New Roman" w:hAnsi="Times New Roman"/>
          <w:i/>
          <w:iCs/>
          <w:lang w:val="es-ES"/>
        </w:rPr>
        <w:t>[Ghi tên gói thầu]</w:t>
      </w:r>
      <w:r>
        <w:rPr>
          <w:rFonts w:ascii="Times New Roman" w:hAnsi="Times New Roman"/>
          <w:lang w:val="es-ES"/>
        </w:rPr>
        <w:t xml:space="preserve"> thuộc ___ </w:t>
      </w:r>
      <w:r>
        <w:rPr>
          <w:rFonts w:ascii="Times New Roman" w:hAnsi="Times New Roman"/>
          <w:i/>
          <w:iCs/>
          <w:lang w:val="es-ES"/>
        </w:rPr>
        <w:t>[</w:t>
      </w:r>
      <w:r>
        <w:rPr>
          <w:rFonts w:ascii="Times New Roman" w:hAnsi="Times New Roman"/>
          <w:i/>
          <w:iCs/>
          <w:lang w:val="de-DE"/>
        </w:rPr>
        <w:t>Ghi tên dự án/dự toán mua sắm</w:t>
      </w:r>
      <w:r>
        <w:rPr>
          <w:rFonts w:ascii="Times New Roman" w:hAnsi="Times New Roman"/>
          <w:i/>
          <w:iCs/>
          <w:lang w:val="es-ES"/>
        </w:rPr>
        <w:t>]</w:t>
      </w:r>
      <w:r>
        <w:rPr>
          <w:rFonts w:ascii="Times New Roman" w:hAnsi="Times New Roman"/>
          <w:lang w:val="es-ES"/>
        </w:rPr>
        <w:t xml:space="preserve"> do___ </w:t>
      </w:r>
      <w:r>
        <w:rPr>
          <w:rFonts w:ascii="Times New Roman" w:hAnsi="Times New Roman"/>
          <w:i/>
          <w:iCs/>
          <w:lang w:val="es-ES"/>
        </w:rPr>
        <w:t xml:space="preserve">[Ghi tên Chủ đầu tư] </w:t>
      </w:r>
      <w:r>
        <w:rPr>
          <w:rFonts w:ascii="Times New Roman" w:hAnsi="Times New Roman"/>
          <w:lang w:val="es-ES"/>
        </w:rPr>
        <w:t>tổ chức:</w:t>
      </w:r>
    </w:p>
    <w:p w14:paraId="35A9649F">
      <w:pPr>
        <w:widowControl w:val="0"/>
        <w:spacing w:before="60" w:after="60"/>
        <w:ind w:firstLine="567"/>
        <w:jc w:val="both"/>
        <w:rPr>
          <w:rFonts w:ascii="Times New Roman" w:hAnsi="Times New Roman"/>
          <w:i/>
          <w:iCs/>
          <w:lang w:val="es-ES"/>
        </w:rPr>
      </w:pPr>
      <w:r>
        <w:rPr>
          <w:rFonts w:ascii="Times New Roman" w:hAnsi="Times New Roman"/>
          <w:i/>
          <w:iCs/>
          <w:lang w:val="es-ES"/>
        </w:rPr>
        <w:t>[</w:t>
      </w:r>
      <w:r>
        <w:rPr>
          <w:rFonts w:ascii="Times New Roman" w:hAnsi="Times New Roman"/>
          <w:lang w:val="es-ES"/>
        </w:rPr>
        <w:t xml:space="preserve">- </w:t>
      </w:r>
      <w:r>
        <w:rPr>
          <w:rFonts w:ascii="Times New Roman" w:hAnsi="Times New Roman"/>
          <w:i/>
          <w:iCs/>
          <w:lang w:val="es-ES"/>
        </w:rPr>
        <w:t>Ký đơn dự thầu;</w:t>
      </w:r>
    </w:p>
    <w:p w14:paraId="3726150A">
      <w:pPr>
        <w:widowControl w:val="0"/>
        <w:spacing w:before="60" w:after="60"/>
        <w:ind w:firstLine="567"/>
        <w:jc w:val="both"/>
        <w:rPr>
          <w:rFonts w:ascii="Times New Roman" w:hAnsi="Times New Roman"/>
          <w:i/>
          <w:iCs/>
          <w:lang w:val="es-ES"/>
        </w:rPr>
      </w:pPr>
      <w:r>
        <w:rPr>
          <w:rFonts w:ascii="Times New Roman" w:hAnsi="Times New Roman"/>
          <w:i/>
          <w:iCs/>
          <w:lang w:val="es-ES"/>
        </w:rPr>
        <w:t>- Ký các văn bản, tài liệu để giao dịch với Chủ đầu tư trong quá trình tham dự thầu, kể cả văn bản giải trình, làm rõ HSĐX;</w:t>
      </w:r>
    </w:p>
    <w:p w14:paraId="4B01EF4F">
      <w:pPr>
        <w:widowControl w:val="0"/>
        <w:spacing w:before="60" w:after="60"/>
        <w:ind w:firstLine="567"/>
        <w:jc w:val="both"/>
        <w:rPr>
          <w:rFonts w:ascii="Times New Roman" w:hAnsi="Times New Roman"/>
          <w:i/>
          <w:iCs/>
          <w:lang w:val="es-ES"/>
        </w:rPr>
      </w:pPr>
      <w:r>
        <w:rPr>
          <w:rFonts w:ascii="Times New Roman" w:hAnsi="Times New Roman"/>
          <w:i/>
          <w:iCs/>
          <w:lang w:val="es-ES"/>
        </w:rPr>
        <w:t>- Tham gia quá trình thương thảo (nếu có), hoàn thiện hợp đồng;</w:t>
      </w:r>
    </w:p>
    <w:p w14:paraId="244678E7">
      <w:pPr>
        <w:widowControl w:val="0"/>
        <w:spacing w:before="60" w:after="60"/>
        <w:ind w:firstLine="567"/>
        <w:jc w:val="both"/>
        <w:rPr>
          <w:rFonts w:ascii="Times New Roman" w:hAnsi="Times New Roman"/>
          <w:i/>
          <w:iCs/>
          <w:lang w:val="es-ES"/>
        </w:rPr>
      </w:pPr>
      <w:r>
        <w:rPr>
          <w:rFonts w:ascii="Times New Roman" w:hAnsi="Times New Roman"/>
          <w:i/>
          <w:iCs/>
          <w:lang w:val="es-ES"/>
        </w:rPr>
        <w:t>- Ký kết hợp đồng với Chủ đầu tư nếu được chỉ định thầu.]</w:t>
      </w:r>
      <w:r>
        <w:rPr>
          <w:rFonts w:ascii="Times New Roman" w:hAnsi="Times New Roman"/>
          <w:vertAlign w:val="superscript"/>
          <w:lang w:val="es-ES"/>
        </w:rPr>
        <w:t xml:space="preserve"> (2)</w:t>
      </w:r>
    </w:p>
    <w:p w14:paraId="3E98E92B">
      <w:pPr>
        <w:widowControl w:val="0"/>
        <w:spacing w:before="60" w:after="60"/>
        <w:ind w:firstLine="567"/>
        <w:jc w:val="both"/>
        <w:rPr>
          <w:rFonts w:ascii="Times New Roman" w:hAnsi="Times New Roman"/>
          <w:lang w:val="es-ES"/>
        </w:rPr>
      </w:pPr>
      <w:r>
        <w:rPr>
          <w:rFonts w:ascii="Times New Roman" w:hAnsi="Times New Roman"/>
          <w:lang w:val="es-ES"/>
        </w:rPr>
        <w:t xml:space="preserve">Người được ủy quyền nêu trên chỉ thực hiện các công việc trong phạm vi ủy quyền với tư cách là đại diện hợp pháp của____ </w:t>
      </w:r>
      <w:r>
        <w:rPr>
          <w:rFonts w:ascii="Times New Roman" w:hAnsi="Times New Roman"/>
          <w:i/>
          <w:iCs/>
          <w:lang w:val="es-ES"/>
        </w:rPr>
        <w:t>[Ghi tên nhà thầu]</w:t>
      </w:r>
      <w:r>
        <w:rPr>
          <w:rFonts w:ascii="Times New Roman" w:hAnsi="Times New Roman"/>
          <w:lang w:val="es-ES"/>
        </w:rPr>
        <w:t>. ____</w:t>
      </w:r>
      <w:r>
        <w:rPr>
          <w:rFonts w:ascii="Times New Roman" w:hAnsi="Times New Roman"/>
          <w:i/>
          <w:iCs/>
          <w:lang w:val="es-ES"/>
        </w:rPr>
        <w:t xml:space="preserve"> [Ghi tên nhà thầu] </w:t>
      </w:r>
      <w:r>
        <w:rPr>
          <w:rFonts w:ascii="Times New Roman" w:hAnsi="Times New Roman"/>
          <w:lang w:val="es-ES"/>
        </w:rPr>
        <w:t>chịu trách nhiệm hoàn toàn về những công việc do ____</w:t>
      </w:r>
      <w:r>
        <w:rPr>
          <w:rFonts w:ascii="Times New Roman" w:hAnsi="Times New Roman"/>
          <w:i/>
          <w:iCs/>
          <w:lang w:val="es-ES"/>
        </w:rPr>
        <w:t xml:space="preserve"> [Ghi tên người được ủy quyền]</w:t>
      </w:r>
      <w:r>
        <w:rPr>
          <w:rFonts w:ascii="Times New Roman" w:hAnsi="Times New Roman"/>
          <w:lang w:val="es-ES"/>
        </w:rPr>
        <w:t xml:space="preserve"> thực hiện trong phạm vi ủy quyền. </w:t>
      </w:r>
    </w:p>
    <w:p w14:paraId="0B35F9C1">
      <w:pPr>
        <w:widowControl w:val="0"/>
        <w:spacing w:before="60" w:after="60"/>
        <w:ind w:firstLine="567"/>
        <w:jc w:val="both"/>
        <w:rPr>
          <w:rFonts w:ascii="Times New Roman" w:hAnsi="Times New Roman"/>
          <w:lang w:val="es-ES"/>
        </w:rPr>
      </w:pPr>
      <w:r>
        <w:rPr>
          <w:rFonts w:ascii="Times New Roman" w:hAnsi="Times New Roman"/>
          <w:lang w:val="es-ES"/>
        </w:rPr>
        <w:t>Giấy ủy quyền có hiệu lực kể từ ngày ____ đến ngày ____</w:t>
      </w:r>
      <w:r>
        <w:rPr>
          <w:rFonts w:ascii="Times New Roman" w:hAnsi="Times New Roman"/>
          <w:vertAlign w:val="superscript"/>
          <w:lang w:val="es-ES"/>
        </w:rPr>
        <w:t>(3)</w:t>
      </w:r>
      <w:r>
        <w:rPr>
          <w:rFonts w:ascii="Times New Roman" w:hAnsi="Times New Roman"/>
          <w:lang w:val="es-ES"/>
        </w:rPr>
        <w:t>. Giấy ủy quyền này được lập thành ____ bản có giá trị pháp lý như nhau, người ủy quyền giữ ____ bản, người được ủy quyền giữ ____ bản.</w:t>
      </w:r>
    </w:p>
    <w:tbl>
      <w:tblPr>
        <w:tblStyle w:val="12"/>
        <w:tblW w:w="9005" w:type="dxa"/>
        <w:tblInd w:w="0" w:type="dxa"/>
        <w:tblLayout w:type="autofit"/>
        <w:tblCellMar>
          <w:top w:w="0" w:type="dxa"/>
          <w:left w:w="108" w:type="dxa"/>
          <w:bottom w:w="0" w:type="dxa"/>
          <w:right w:w="108" w:type="dxa"/>
        </w:tblCellMar>
      </w:tblPr>
      <w:tblGrid>
        <w:gridCol w:w="3969"/>
        <w:gridCol w:w="5036"/>
      </w:tblGrid>
      <w:tr w14:paraId="529EA2A5">
        <w:tblPrEx>
          <w:tblCellMar>
            <w:top w:w="0" w:type="dxa"/>
            <w:left w:w="108" w:type="dxa"/>
            <w:bottom w:w="0" w:type="dxa"/>
            <w:right w:w="108" w:type="dxa"/>
          </w:tblCellMar>
        </w:tblPrEx>
        <w:trPr>
          <w:trHeight w:val="903" w:hRule="atLeast"/>
        </w:trPr>
        <w:tc>
          <w:tcPr>
            <w:tcW w:w="3969" w:type="dxa"/>
          </w:tcPr>
          <w:p w14:paraId="30BB2081">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được ủy quyền</w:t>
            </w:r>
          </w:p>
          <w:p w14:paraId="15DAC1F8">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chức danh, ký tên và đóng dấu (nếu có)]</w:t>
            </w:r>
          </w:p>
        </w:tc>
        <w:tc>
          <w:tcPr>
            <w:tcW w:w="5036" w:type="dxa"/>
          </w:tcPr>
          <w:p w14:paraId="044FF70D">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ủy quyền</w:t>
            </w:r>
          </w:p>
          <w:p w14:paraId="0AC56ACB">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người đại diện theo pháp luật của nhà thầu, chức danh, ký tên và đóng dấu]</w:t>
            </w:r>
          </w:p>
        </w:tc>
      </w:tr>
    </w:tbl>
    <w:p w14:paraId="2AD276EC">
      <w:pPr>
        <w:widowControl w:val="0"/>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14:paraId="6729138C">
      <w:pPr>
        <w:pStyle w:val="19"/>
        <w:widowControl w:val="0"/>
        <w:ind w:left="0" w:firstLine="567"/>
        <w:rPr>
          <w:rFonts w:ascii="Times New Roman" w:hAnsi="Times New Roman"/>
          <w:szCs w:val="28"/>
          <w:lang w:val="de-DE"/>
        </w:rPr>
      </w:pPr>
      <w:r>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2DDFDD91">
      <w:pPr>
        <w:widowControl w:val="0"/>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14:paraId="0043D940">
      <w:pPr>
        <w:widowControl w:val="0"/>
        <w:spacing w:before="60" w:after="60"/>
        <w:ind w:firstLine="567"/>
        <w:jc w:val="both"/>
        <w:rPr>
          <w:rFonts w:ascii="Times New Roman" w:hAnsi="Times New Roman"/>
          <w:u w:val="single"/>
          <w:lang w:val="de-DE"/>
        </w:rPr>
      </w:pPr>
      <w:r>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p>
    <w:p w14:paraId="45F209FF">
      <w:pPr>
        <w:keepNext/>
        <w:spacing w:before="60" w:after="60"/>
        <w:jc w:val="right"/>
        <w:outlineLvl w:val="2"/>
        <w:rPr>
          <w:rFonts w:ascii="Times New Roman" w:hAnsi="Times New Roman"/>
          <w:b/>
          <w:bCs/>
          <w:lang w:val="de-DE"/>
        </w:rPr>
      </w:pPr>
      <w:r>
        <w:rPr>
          <w:rFonts w:ascii="Times New Roman" w:hAnsi="Times New Roman"/>
          <w:b/>
          <w:bCs/>
          <w:lang w:val="de-DE"/>
        </w:rPr>
        <w:t>Mẫu số 03 (Webform trên Hệ thống)</w:t>
      </w:r>
    </w:p>
    <w:p w14:paraId="4A1CFAF7">
      <w:pPr>
        <w:keepNext/>
        <w:spacing w:after="120"/>
        <w:jc w:val="center"/>
        <w:rPr>
          <w:rFonts w:ascii="Times New Roman" w:hAnsi="Times New Roman"/>
          <w:b/>
          <w:bCs/>
          <w:lang w:val="it-IT"/>
        </w:rPr>
      </w:pPr>
      <w:r>
        <w:rPr>
          <w:rFonts w:ascii="Times New Roman" w:hAnsi="Times New Roman"/>
          <w:b/>
          <w:bCs/>
          <w:lang w:val="it-IT"/>
        </w:rPr>
        <w:t>THỎA THUẬN LIÊN DANH</w:t>
      </w:r>
    </w:p>
    <w:p w14:paraId="15D5DE9C">
      <w:pPr>
        <w:spacing w:before="120" w:after="120"/>
        <w:ind w:firstLine="567"/>
        <w:jc w:val="both"/>
        <w:rPr>
          <w:rFonts w:ascii="Times New Roman" w:hAnsi="Times New Roman"/>
          <w:lang w:val="it-IT"/>
        </w:rPr>
      </w:pPr>
      <w:r>
        <w:rPr>
          <w:rFonts w:ascii="Times New Roman" w:hAnsi="Times New Roman"/>
          <w:lang w:val="it-IT"/>
        </w:rPr>
        <w:t xml:space="preserve">Ngày: ___ </w:t>
      </w:r>
      <w:r>
        <w:rPr>
          <w:rFonts w:ascii="Times New Roman" w:hAnsi="Times New Roman"/>
          <w:i/>
          <w:lang w:val="it-IT"/>
        </w:rPr>
        <w:t>[Hệ thống tự động trích xuất]</w:t>
      </w:r>
    </w:p>
    <w:p w14:paraId="48C9B640">
      <w:pPr>
        <w:spacing w:before="120" w:after="120"/>
        <w:ind w:firstLine="567"/>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7D619C33">
      <w:pPr>
        <w:spacing w:before="120" w:after="120"/>
        <w:ind w:firstLine="567"/>
        <w:jc w:val="both"/>
        <w:rPr>
          <w:rFonts w:ascii="Times New Roman" w:hAnsi="Times New Roman"/>
          <w:lang w:val="it-IT"/>
        </w:rPr>
      </w:pPr>
      <w:r>
        <w:rPr>
          <w:rFonts w:ascii="Times New Roman" w:hAnsi="Times New Roman"/>
          <w:lang w:val="it-IT"/>
        </w:rPr>
        <w:t>Thuộc dự án</w:t>
      </w:r>
      <w:bookmarkStart w:id="58" w:name="_Hlk154318717"/>
      <w:r>
        <w:rPr>
          <w:rFonts w:ascii="Times New Roman" w:hAnsi="Times New Roman"/>
          <w:lang w:val="it-IT"/>
        </w:rPr>
        <w:t>/</w:t>
      </w:r>
      <w:bookmarkStart w:id="59" w:name="_Hlk154064646"/>
      <w:r>
        <w:rPr>
          <w:rFonts w:ascii="Times New Roman" w:hAnsi="Times New Roman"/>
          <w:lang w:val="it-IT"/>
        </w:rPr>
        <w:t>dự toán mua sắm</w:t>
      </w:r>
      <w:bookmarkEnd w:id="58"/>
      <w:bookmarkEnd w:id="59"/>
      <w:r>
        <w:rPr>
          <w:rFonts w:ascii="Times New Roman" w:hAnsi="Times New Roman"/>
          <w:lang w:val="it-IT"/>
        </w:rPr>
        <w:t xml:space="preserve">: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24B24066">
      <w:pPr>
        <w:spacing w:before="120" w:after="120"/>
        <w:ind w:firstLine="567"/>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655D43DF">
      <w:pPr>
        <w:spacing w:before="120" w:after="120"/>
        <w:ind w:firstLine="567"/>
        <w:jc w:val="both"/>
        <w:rPr>
          <w:rFonts w:ascii="Times New Roman" w:hAnsi="Times New Roman"/>
          <w:u w:val="single"/>
          <w:lang w:val="it-IT"/>
        </w:rPr>
      </w:pPr>
      <w:r>
        <w:rPr>
          <w:rFonts w:ascii="Times New Roman" w:hAnsi="Times New Roman"/>
          <w:lang w:val="it-IT"/>
        </w:rPr>
        <w:t>Căn cứ</w:t>
      </w:r>
      <w:r>
        <w:rPr>
          <w:rFonts w:ascii="Times New Roman" w:hAnsi="Times New Roman"/>
          <w:vertAlign w:val="superscript"/>
          <w:lang w:val="it-IT"/>
        </w:rPr>
        <w:t>(1)</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4601B267">
      <w:pPr>
        <w:spacing w:before="120" w:after="120"/>
        <w:ind w:firstLine="567"/>
        <w:jc w:val="both"/>
        <w:rPr>
          <w:rFonts w:ascii="Times New Roman" w:hAnsi="Times New Roman"/>
          <w:u w:val="single"/>
          <w:lang w:val="it-IT"/>
        </w:rPr>
      </w:pPr>
      <w:r>
        <w:rPr>
          <w:rFonts w:ascii="Times New Roman" w:hAnsi="Times New Roman"/>
          <w:lang w:val="it-IT"/>
        </w:rPr>
        <w:t xml:space="preserve">Căn cứ HSYC Gói thầu: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i/>
          <w:iCs/>
          <w:lang w:val="it-IT"/>
        </w:rPr>
        <w:t>______ [</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14:paraId="4A2604F1">
      <w:pPr>
        <w:spacing w:before="120" w:after="120"/>
        <w:ind w:firstLine="567"/>
        <w:jc w:val="both"/>
        <w:rPr>
          <w:rFonts w:ascii="Times New Roman" w:hAnsi="Times New Roman"/>
          <w:lang w:val="it-IT"/>
        </w:rPr>
      </w:pPr>
      <w:r>
        <w:rPr>
          <w:rFonts w:ascii="Times New Roman" w:hAnsi="Times New Roman"/>
          <w:lang w:val="it-IT"/>
        </w:rPr>
        <w:t>Chúng tôi, đại diện cho các bên ký thỏa thuận liên danh, gồm có:</w:t>
      </w:r>
    </w:p>
    <w:p w14:paraId="2F985E21">
      <w:pPr>
        <w:spacing w:before="120" w:after="120"/>
        <w:ind w:firstLine="567"/>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i/>
          <w:lang w:val="sv-SE"/>
        </w:rPr>
        <w:t xml:space="preserve"> </w:t>
      </w:r>
    </w:p>
    <w:p w14:paraId="035FE3E5">
      <w:pPr>
        <w:tabs>
          <w:tab w:val="right" w:pos="9000"/>
        </w:tabs>
        <w:spacing w:before="120" w:after="120"/>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10B67BBF">
      <w:pPr>
        <w:spacing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43B600AA">
      <w:pPr>
        <w:spacing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8444F07">
      <w:pPr>
        <w:spacing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F988E25">
      <w:pPr>
        <w:spacing w:before="120" w:after="120"/>
        <w:ind w:firstLine="567"/>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A91E9AD">
      <w:pPr>
        <w:spacing w:before="120" w:after="120"/>
        <w:ind w:firstLine="567"/>
        <w:jc w:val="both"/>
        <w:rPr>
          <w:rFonts w:ascii="Times New Roman" w:hAnsi="Times New Roman"/>
          <w:i/>
          <w:lang w:val="sv-SE"/>
        </w:rPr>
      </w:pPr>
      <w:bookmarkStart w:id="60" w:name="_Hlk80916136"/>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14:paraId="1ABE4939">
      <w:pPr>
        <w:tabs>
          <w:tab w:val="right" w:pos="9000"/>
        </w:tabs>
        <w:spacing w:before="120" w:after="120"/>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110BCC1A">
      <w:pPr>
        <w:spacing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CA1C45C">
      <w:pPr>
        <w:spacing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4F6B8C4">
      <w:pPr>
        <w:spacing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781B0BA5">
      <w:pPr>
        <w:spacing w:before="120" w:after="120"/>
        <w:ind w:firstLine="567"/>
        <w:jc w:val="both"/>
        <w:rPr>
          <w:rFonts w:ascii="Times New Roman" w:hAnsi="Times New Roman"/>
          <w:b/>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409AADFB">
      <w:pPr>
        <w:spacing w:before="120" w:after="120"/>
        <w:ind w:firstLine="567"/>
        <w:jc w:val="both"/>
        <w:rPr>
          <w:rFonts w:ascii="Times New Roman" w:hAnsi="Times New Roman"/>
          <w:b/>
          <w:lang w:val="sv-SE"/>
        </w:rPr>
      </w:pPr>
      <w:r>
        <w:rPr>
          <w:rFonts w:ascii="Times New Roman" w:hAnsi="Times New Roman"/>
          <w:lang w:val="sv-SE"/>
        </w:rPr>
        <w:t>...</w:t>
      </w:r>
    </w:p>
    <w:p w14:paraId="09114589">
      <w:pPr>
        <w:spacing w:before="120" w:after="120"/>
        <w:ind w:firstLine="567"/>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14:paraId="76A559F4">
      <w:pPr>
        <w:tabs>
          <w:tab w:val="right" w:pos="9000"/>
        </w:tabs>
        <w:spacing w:before="120" w:after="120"/>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4078E6E4">
      <w:pPr>
        <w:spacing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793E9F67">
      <w:pPr>
        <w:spacing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727625CE">
      <w:pPr>
        <w:spacing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995458D">
      <w:pPr>
        <w:spacing w:before="120" w:after="120"/>
        <w:ind w:firstLine="567"/>
        <w:jc w:val="both"/>
        <w:rPr>
          <w:rFonts w:ascii="Times New Roman" w:hAnsi="Times New Roman"/>
          <w:u w:val="single"/>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E99F37D">
      <w:pPr>
        <w:spacing w:before="120" w:after="120"/>
        <w:ind w:firstLine="567"/>
        <w:jc w:val="both"/>
        <w:rPr>
          <w:rFonts w:ascii="Times New Roman" w:hAnsi="Times New Roman"/>
          <w:lang w:val="sv-SE"/>
        </w:rPr>
      </w:pPr>
      <w:r>
        <w:rPr>
          <w:rFonts w:ascii="Times New Roman" w:hAnsi="Times New Roman"/>
          <w:lang w:val="sv-SE"/>
        </w:rPr>
        <w:t>...</w:t>
      </w:r>
    </w:p>
    <w:bookmarkEnd w:id="60"/>
    <w:p w14:paraId="631EBDE7">
      <w:pPr>
        <w:spacing w:before="120" w:after="120" w:line="21" w:lineRule="atLeast"/>
        <w:ind w:firstLine="567"/>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14:paraId="2D68294D">
      <w:pPr>
        <w:spacing w:before="120" w:after="120" w:line="21" w:lineRule="atLeast"/>
        <w:ind w:firstLine="567"/>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14:paraId="10053569">
      <w:pPr>
        <w:spacing w:before="120" w:after="120" w:line="21" w:lineRule="atLeast"/>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1. Các thành viên tự nguyện hình thành liên danh để tham dự thầu gói thầu____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lang w:val="sv-SE"/>
        </w:rPr>
        <w:t>.</w:t>
      </w:r>
    </w:p>
    <w:p w14:paraId="32DEA6BB">
      <w:pPr>
        <w:spacing w:before="120" w:after="120" w:line="21" w:lineRule="atLeast"/>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14:paraId="22AF2682">
      <w:pPr>
        <w:spacing w:before="120" w:after="120" w:line="264" w:lineRule="auto"/>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34650326">
      <w:pPr>
        <w:spacing w:before="120" w:after="120" w:line="264" w:lineRule="auto"/>
        <w:ind w:firstLine="567"/>
        <w:jc w:val="both"/>
        <w:rPr>
          <w:rFonts w:ascii="Times New Roman" w:hAnsi="Times New Roman"/>
          <w:i/>
          <w:lang w:val="sv-SE"/>
        </w:rPr>
      </w:pPr>
      <w:r>
        <w:rPr>
          <w:rFonts w:ascii="Times New Roman" w:hAnsi="Times New Roman"/>
          <w:i/>
          <w:lang w:val="sv-SE"/>
        </w:rPr>
        <w:t>- Bồi thường thiệt hại cho các bên trong liên danh;</w:t>
      </w:r>
    </w:p>
    <w:p w14:paraId="22368BF1">
      <w:pPr>
        <w:spacing w:before="120" w:after="120" w:line="264" w:lineRule="auto"/>
        <w:ind w:firstLine="567"/>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14:paraId="21A36CCD">
      <w:pPr>
        <w:spacing w:before="120" w:after="120" w:line="264" w:lineRule="auto"/>
        <w:ind w:firstLine="567"/>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14:paraId="1591BC8E">
      <w:pPr>
        <w:spacing w:before="120" w:after="120" w:line="264" w:lineRule="auto"/>
        <w:ind w:firstLine="567"/>
        <w:jc w:val="both"/>
        <w:rPr>
          <w:rFonts w:ascii="Times New Roman" w:hAnsi="Times New Roman"/>
          <w:b/>
          <w:lang w:val="sv-SE"/>
        </w:rPr>
      </w:pPr>
      <w:r>
        <w:rPr>
          <w:rFonts w:ascii="Times New Roman" w:hAnsi="Times New Roman"/>
          <w:b/>
          <w:lang w:val="sv-SE"/>
        </w:rPr>
        <w:t xml:space="preserve">Điều 2. Phân công trách nhiệm </w:t>
      </w:r>
    </w:p>
    <w:p w14:paraId="12FB6363">
      <w:pPr>
        <w:spacing w:before="120" w:after="120" w:line="264" w:lineRule="auto"/>
        <w:ind w:firstLine="567"/>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14:paraId="51209199">
      <w:pPr>
        <w:widowControl w:val="0"/>
        <w:spacing w:before="120" w:after="120" w:line="276" w:lineRule="auto"/>
        <w:ind w:firstLine="567"/>
        <w:jc w:val="both"/>
        <w:rPr>
          <w:rFonts w:ascii="Times New Roman" w:hAnsi="Times New Roman" w:eastAsia="Calibri"/>
          <w:b/>
          <w:lang w:val="sv-SE"/>
        </w:rPr>
      </w:pPr>
      <w:r>
        <w:rPr>
          <w:rFonts w:ascii="Times New Roman" w:hAnsi="Times New Roman" w:eastAsia="Calibri"/>
          <w:lang w:val="sv-SE"/>
        </w:rPr>
        <w:t xml:space="preserve">1. Thành viên đứng đầu liên danh: </w:t>
      </w:r>
    </w:p>
    <w:p w14:paraId="697E831B">
      <w:pPr>
        <w:widowControl w:val="0"/>
        <w:spacing w:before="120" w:after="120" w:line="276" w:lineRule="auto"/>
        <w:ind w:firstLine="567"/>
        <w:jc w:val="both"/>
        <w:rPr>
          <w:rFonts w:ascii="Times New Roman" w:hAnsi="Times New Roman" w:eastAsia="Calibri"/>
          <w:lang w:val="sv-SE"/>
        </w:rPr>
      </w:pPr>
      <w:r>
        <w:rPr>
          <w:rFonts w:ascii="Times New Roman" w:hAnsi="Times New Roman" w:eastAsia="Calibri"/>
          <w:lang w:val="sv-SE"/>
        </w:rPr>
        <w:t xml:space="preserve">Các bên nhất trí phân công ____ </w:t>
      </w:r>
      <w:r>
        <w:rPr>
          <w:rFonts w:ascii="Times New Roman" w:hAnsi="Times New Roman"/>
          <w:i/>
          <w:iCs/>
          <w:lang w:val="it-IT"/>
        </w:rPr>
        <w:t>[</w:t>
      </w:r>
      <w:r>
        <w:rPr>
          <w:rFonts w:ascii="Times New Roman" w:hAnsi="Times New Roman"/>
          <w:i/>
          <w:lang w:val="sv-SE"/>
        </w:rPr>
        <w:t>Hệ thống tự động trích xuất thành viên lập liên danh</w:t>
      </w:r>
      <w:r>
        <w:rPr>
          <w:rFonts w:ascii="Times New Roman" w:hAnsi="Times New Roman"/>
          <w:i/>
          <w:iCs/>
          <w:lang w:val="it-IT"/>
        </w:rPr>
        <w:t>]</w:t>
      </w:r>
      <w:r>
        <w:rPr>
          <w:rFonts w:ascii="Times New Roman" w:hAnsi="Times New Roman" w:eastAsia="Calibri"/>
          <w:lang w:val="sv-SE"/>
        </w:rPr>
        <w:t xml:space="preserve"> làm thành viên đứng đầu liên danh, đại diện cho liên danh trong những phần việc sau</w:t>
      </w:r>
      <w:r>
        <w:rPr>
          <w:rFonts w:ascii="Times New Roman" w:hAnsi="Times New Roman" w:eastAsia="Calibri"/>
          <w:vertAlign w:val="superscript"/>
          <w:lang w:val="sv-SE"/>
        </w:rPr>
        <w:t>(2)</w:t>
      </w:r>
      <w:r>
        <w:rPr>
          <w:rFonts w:ascii="Times New Roman" w:hAnsi="Times New Roman" w:eastAsia="Calibri"/>
          <w:lang w:val="sv-SE"/>
        </w:rPr>
        <w:t>:</w:t>
      </w:r>
    </w:p>
    <w:p w14:paraId="35788B8F">
      <w:pPr>
        <w:tabs>
          <w:tab w:val="left" w:pos="1080"/>
        </w:tabs>
        <w:spacing w:before="120" w:after="120" w:line="264" w:lineRule="auto"/>
        <w:ind w:firstLine="567"/>
        <w:jc w:val="both"/>
        <w:rPr>
          <w:rFonts w:ascii="Times New Roman" w:hAnsi="Times New Roman" w:eastAsia="Calibri"/>
          <w:lang w:val="sv-SE"/>
        </w:rPr>
      </w:pPr>
      <w:r>
        <w:rPr>
          <w:rFonts w:ascii="Times New Roman" w:hAnsi="Times New Roman" w:eastAsia="Calibri"/>
          <w:lang w:val="sv-SE"/>
        </w:rPr>
        <w:t>- Sử dụng tài khoản, chứng thư số để nộp HSĐX cho cả liên danh.</w:t>
      </w:r>
    </w:p>
    <w:p w14:paraId="6C8EC43D">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xml:space="preserve">[-Ký các văn bản, tài liệu để giao dịch với </w:t>
      </w:r>
      <w:r>
        <w:rPr>
          <w:rFonts w:ascii="Times New Roman" w:hAnsi="Times New Roman"/>
          <w:i/>
          <w:iCs/>
          <w:lang w:val="nl-NL"/>
        </w:rPr>
        <w:t>Chủ đầu tư</w:t>
      </w:r>
      <w:r>
        <w:rPr>
          <w:rFonts w:ascii="Times New Roman" w:hAnsi="Times New Roman" w:eastAsia="Calibri"/>
          <w:i/>
          <w:lang w:val="sv-SE"/>
        </w:rPr>
        <w:t xml:space="preserve"> trong quá trình tham dự thầu và văn bản giải trình, làm rõ HSĐX;</w:t>
      </w:r>
    </w:p>
    <w:p w14:paraId="180DB332">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Tham gia quá trình thương thảo hợp đồng, hoàn thiện hợp đồng;</w:t>
      </w:r>
    </w:p>
    <w:p w14:paraId="60A046A6">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Ký đơn kiến nghị trong trường hợp nhà thầu có kiến nghị;</w:t>
      </w:r>
    </w:p>
    <w:p w14:paraId="7FC34510">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Các công việc khác trừ việc ký kết hợp đồng ____ [ghi rõ nội dung các công việc khác (nếu có)].</w:t>
      </w:r>
    </w:p>
    <w:p w14:paraId="013D7333">
      <w:pPr>
        <w:spacing w:before="120" w:after="120" w:line="264" w:lineRule="auto"/>
        <w:ind w:firstLine="567"/>
        <w:jc w:val="both"/>
        <w:rPr>
          <w:rFonts w:ascii="Times New Roman" w:hAnsi="Times New Roman"/>
          <w:i/>
          <w:spacing w:val="-4"/>
          <w:sz w:val="20"/>
          <w:lang w:val="sv-SE"/>
        </w:rPr>
      </w:pPr>
      <w:r>
        <w:rPr>
          <w:rFonts w:ascii="Times New Roman" w:hAnsi="Times New Roman"/>
          <w:spacing w:val="-4"/>
          <w:lang w:val="sv-SE"/>
        </w:rPr>
        <w:t xml:space="preserve">2. Các thành viên trong liên danh thỏa thuận phân công trách nhiệm thực hiện công việc theo bảng dưới đây </w:t>
      </w:r>
      <w:r>
        <w:rPr>
          <w:rFonts w:ascii="Times New Roman" w:hAnsi="Times New Roman"/>
          <w:spacing w:val="-4"/>
          <w:vertAlign w:val="superscript"/>
          <w:lang w:val="sv-SE"/>
        </w:rPr>
        <w:t>(3)</w:t>
      </w:r>
      <w:r>
        <w:rPr>
          <w:rFonts w:ascii="Times New Roman" w:hAnsi="Times New Roman"/>
          <w:spacing w:val="-4"/>
          <w:lang w:val="sv-SE"/>
        </w:rPr>
        <w:t>:</w:t>
      </w:r>
      <w:r>
        <w:rPr>
          <w:rFonts w:ascii="Times New Roman" w:hAnsi="Times New Roman"/>
          <w:i/>
          <w:spacing w:val="-4"/>
          <w:lang w:val="sv-SE"/>
        </w:rPr>
        <w:t xml:space="preserve"> </w:t>
      </w:r>
    </w:p>
    <w:tbl>
      <w:tblPr>
        <w:tblStyle w:val="1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3940"/>
        <w:gridCol w:w="2303"/>
        <w:gridCol w:w="2486"/>
      </w:tblGrid>
      <w:tr w14:paraId="75BA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14:paraId="2D790CB9">
            <w:pPr>
              <w:jc w:val="center"/>
              <w:rPr>
                <w:rFonts w:ascii="Times New Roman" w:hAnsi="Times New Roman"/>
                <w:b/>
                <w:spacing w:val="-4"/>
                <w:lang w:val="sv-SE"/>
              </w:rPr>
            </w:pPr>
            <w:r>
              <w:rPr>
                <w:rFonts w:ascii="Times New Roman" w:hAnsi="Times New Roman"/>
                <w:b/>
                <w:spacing w:val="-4"/>
                <w:lang w:val="sv-SE"/>
              </w:rPr>
              <w:t>STT</w:t>
            </w:r>
          </w:p>
        </w:tc>
        <w:tc>
          <w:tcPr>
            <w:tcW w:w="3940" w:type="dxa"/>
            <w:vAlign w:val="center"/>
          </w:tcPr>
          <w:p w14:paraId="17E9DA98">
            <w:pPr>
              <w:spacing w:before="40" w:after="40"/>
              <w:jc w:val="center"/>
              <w:rPr>
                <w:rFonts w:ascii="Times New Roman" w:hAnsi="Times New Roman"/>
                <w:b/>
                <w:spacing w:val="-4"/>
                <w:lang w:val="sv-SE"/>
              </w:rPr>
            </w:pPr>
            <w:r>
              <w:rPr>
                <w:rFonts w:ascii="Times New Roman" w:hAnsi="Times New Roman"/>
                <w:b/>
                <w:spacing w:val="-4"/>
                <w:lang w:val="sv-SE"/>
              </w:rPr>
              <w:t xml:space="preserve">Tên các thành viên </w:t>
            </w:r>
          </w:p>
          <w:p w14:paraId="0173BFD8">
            <w:pPr>
              <w:jc w:val="center"/>
              <w:rPr>
                <w:rFonts w:ascii="Times New Roman" w:hAnsi="Times New Roman"/>
                <w:b/>
                <w:spacing w:val="-4"/>
                <w:lang w:val="sv-SE"/>
              </w:rPr>
            </w:pPr>
            <w:r>
              <w:rPr>
                <w:rFonts w:ascii="Times New Roman" w:hAnsi="Times New Roman"/>
                <w:b/>
                <w:spacing w:val="-4"/>
                <w:lang w:val="sv-SE"/>
              </w:rPr>
              <w:t>trong liên danh</w:t>
            </w:r>
          </w:p>
        </w:tc>
        <w:tc>
          <w:tcPr>
            <w:tcW w:w="2303" w:type="dxa"/>
            <w:vAlign w:val="center"/>
          </w:tcPr>
          <w:p w14:paraId="5093694B">
            <w:pPr>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486" w:type="dxa"/>
            <w:vAlign w:val="center"/>
          </w:tcPr>
          <w:p w14:paraId="423B3DB3">
            <w:pPr>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14:paraId="1449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14:paraId="18C018F3">
            <w:pPr>
              <w:jc w:val="center"/>
              <w:rPr>
                <w:rFonts w:ascii="Times New Roman" w:hAnsi="Times New Roman"/>
                <w:spacing w:val="-4"/>
                <w:lang w:val="sv-SE"/>
              </w:rPr>
            </w:pPr>
            <w:r>
              <w:rPr>
                <w:rFonts w:ascii="Times New Roman" w:hAnsi="Times New Roman"/>
                <w:spacing w:val="-4"/>
                <w:lang w:val="sv-SE"/>
              </w:rPr>
              <w:t>1</w:t>
            </w:r>
          </w:p>
        </w:tc>
        <w:tc>
          <w:tcPr>
            <w:tcW w:w="3940" w:type="dxa"/>
          </w:tcPr>
          <w:p w14:paraId="1C89D2C2">
            <w:pPr>
              <w:jc w:val="both"/>
              <w:rPr>
                <w:rFonts w:ascii="Times New Roman" w:hAnsi="Times New Roman"/>
                <w:spacing w:val="-4"/>
                <w:lang w:val="sv-SE"/>
              </w:rPr>
            </w:pPr>
            <w:r>
              <w:rPr>
                <w:rFonts w:ascii="Times New Roman" w:hAnsi="Times New Roman"/>
                <w:spacing w:val="-4"/>
                <w:lang w:val="sv-SE"/>
              </w:rPr>
              <w:t>Tên thành viên đứng đầu liên danh</w:t>
            </w:r>
          </w:p>
          <w:p w14:paraId="6E6723F5">
            <w:pPr>
              <w:jc w:val="both"/>
              <w:rPr>
                <w:rFonts w:ascii="Times New Roman" w:hAnsi="Times New Roman"/>
                <w:i/>
                <w:spacing w:val="-4"/>
                <w:lang w:val="sv-SE"/>
              </w:rPr>
            </w:pPr>
            <w:r>
              <w:rPr>
                <w:rFonts w:ascii="Times New Roman" w:hAnsi="Times New Roman"/>
                <w:i/>
                <w:spacing w:val="-4"/>
                <w:lang w:val="sv-SE"/>
              </w:rPr>
              <w:t>(Hệ thống tự động trích xuất)</w:t>
            </w:r>
          </w:p>
        </w:tc>
        <w:tc>
          <w:tcPr>
            <w:tcW w:w="2303" w:type="dxa"/>
          </w:tcPr>
          <w:p w14:paraId="05DB52C9">
            <w:pPr>
              <w:jc w:val="center"/>
              <w:rPr>
                <w:rFonts w:ascii="Times New Roman" w:hAnsi="Times New Roman"/>
                <w:spacing w:val="-4"/>
                <w:lang w:val="sv-SE"/>
              </w:rPr>
            </w:pPr>
            <w:r>
              <w:rPr>
                <w:rFonts w:ascii="Times New Roman" w:hAnsi="Times New Roman"/>
                <w:spacing w:val="-4"/>
                <w:lang w:val="sv-SE"/>
              </w:rPr>
              <w:t>- ___</w:t>
            </w:r>
          </w:p>
          <w:p w14:paraId="4A03A855">
            <w:pPr>
              <w:jc w:val="center"/>
              <w:rPr>
                <w:rFonts w:ascii="Times New Roman" w:hAnsi="Times New Roman"/>
                <w:spacing w:val="-4"/>
                <w:lang w:val="sv-SE"/>
              </w:rPr>
            </w:pPr>
            <w:r>
              <w:rPr>
                <w:rFonts w:ascii="Times New Roman" w:hAnsi="Times New Roman"/>
                <w:spacing w:val="-4"/>
                <w:lang w:val="sv-SE"/>
              </w:rPr>
              <w:t>- ___</w:t>
            </w:r>
          </w:p>
        </w:tc>
        <w:tc>
          <w:tcPr>
            <w:tcW w:w="2486" w:type="dxa"/>
          </w:tcPr>
          <w:p w14:paraId="095DB161">
            <w:pPr>
              <w:jc w:val="center"/>
              <w:rPr>
                <w:rFonts w:ascii="Times New Roman" w:hAnsi="Times New Roman"/>
                <w:spacing w:val="-4"/>
                <w:lang w:val="sv-SE"/>
              </w:rPr>
            </w:pPr>
            <w:r>
              <w:rPr>
                <w:rFonts w:ascii="Times New Roman" w:hAnsi="Times New Roman"/>
                <w:spacing w:val="-4"/>
                <w:lang w:val="sv-SE"/>
              </w:rPr>
              <w:t>- ___%</w:t>
            </w:r>
          </w:p>
          <w:p w14:paraId="6A6A8A50">
            <w:pPr>
              <w:jc w:val="center"/>
              <w:rPr>
                <w:rFonts w:ascii="Times New Roman" w:hAnsi="Times New Roman"/>
                <w:spacing w:val="-4"/>
                <w:lang w:val="sv-SE"/>
              </w:rPr>
            </w:pPr>
            <w:r>
              <w:rPr>
                <w:rFonts w:ascii="Times New Roman" w:hAnsi="Times New Roman"/>
                <w:spacing w:val="-4"/>
                <w:lang w:val="sv-SE"/>
              </w:rPr>
              <w:t>- ___%</w:t>
            </w:r>
          </w:p>
        </w:tc>
      </w:tr>
      <w:tr w14:paraId="0BC6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14:paraId="4FE317AF">
            <w:pPr>
              <w:jc w:val="center"/>
              <w:rPr>
                <w:rFonts w:ascii="Times New Roman" w:hAnsi="Times New Roman"/>
                <w:spacing w:val="-4"/>
                <w:lang w:val="sv-SE"/>
              </w:rPr>
            </w:pPr>
            <w:r>
              <w:rPr>
                <w:rFonts w:ascii="Times New Roman" w:hAnsi="Times New Roman"/>
                <w:spacing w:val="-4"/>
                <w:lang w:val="sv-SE"/>
              </w:rPr>
              <w:t>2</w:t>
            </w:r>
          </w:p>
        </w:tc>
        <w:tc>
          <w:tcPr>
            <w:tcW w:w="3940" w:type="dxa"/>
          </w:tcPr>
          <w:p w14:paraId="561065CC">
            <w:pPr>
              <w:jc w:val="both"/>
              <w:rPr>
                <w:rFonts w:ascii="Times New Roman" w:hAnsi="Times New Roman"/>
                <w:spacing w:val="-4"/>
                <w:lang w:val="sv-SE"/>
              </w:rPr>
            </w:pPr>
            <w:r>
              <w:rPr>
                <w:rFonts w:ascii="Times New Roman" w:hAnsi="Times New Roman"/>
                <w:spacing w:val="-4"/>
                <w:lang w:val="sv-SE"/>
              </w:rPr>
              <w:t>Tên thành viên thứ 2</w:t>
            </w:r>
          </w:p>
        </w:tc>
        <w:tc>
          <w:tcPr>
            <w:tcW w:w="2303" w:type="dxa"/>
          </w:tcPr>
          <w:p w14:paraId="4E1E190D">
            <w:pPr>
              <w:jc w:val="center"/>
              <w:rPr>
                <w:rFonts w:ascii="Times New Roman" w:hAnsi="Times New Roman"/>
                <w:spacing w:val="-4"/>
                <w:lang w:val="sv-SE"/>
              </w:rPr>
            </w:pPr>
            <w:r>
              <w:rPr>
                <w:rFonts w:ascii="Times New Roman" w:hAnsi="Times New Roman"/>
                <w:spacing w:val="-4"/>
                <w:lang w:val="sv-SE"/>
              </w:rPr>
              <w:t>- ___</w:t>
            </w:r>
          </w:p>
          <w:p w14:paraId="73B3EEAC">
            <w:pPr>
              <w:jc w:val="center"/>
              <w:rPr>
                <w:rFonts w:ascii="Times New Roman" w:hAnsi="Times New Roman"/>
                <w:spacing w:val="-4"/>
                <w:lang w:val="sv-SE"/>
              </w:rPr>
            </w:pPr>
            <w:r>
              <w:rPr>
                <w:rFonts w:ascii="Times New Roman" w:hAnsi="Times New Roman"/>
                <w:spacing w:val="-4"/>
                <w:lang w:val="sv-SE"/>
              </w:rPr>
              <w:t>- ___</w:t>
            </w:r>
          </w:p>
        </w:tc>
        <w:tc>
          <w:tcPr>
            <w:tcW w:w="2486" w:type="dxa"/>
          </w:tcPr>
          <w:p w14:paraId="58D82C5A">
            <w:pPr>
              <w:jc w:val="center"/>
              <w:rPr>
                <w:rFonts w:ascii="Times New Roman" w:hAnsi="Times New Roman"/>
                <w:spacing w:val="-4"/>
                <w:lang w:val="sv-SE"/>
              </w:rPr>
            </w:pPr>
            <w:r>
              <w:rPr>
                <w:rFonts w:ascii="Times New Roman" w:hAnsi="Times New Roman"/>
                <w:spacing w:val="-4"/>
                <w:lang w:val="sv-SE"/>
              </w:rPr>
              <w:t>- ___%</w:t>
            </w:r>
          </w:p>
          <w:p w14:paraId="782A59E0">
            <w:pPr>
              <w:jc w:val="center"/>
              <w:rPr>
                <w:rFonts w:ascii="Times New Roman" w:hAnsi="Times New Roman"/>
                <w:spacing w:val="-4"/>
                <w:lang w:val="sv-SE"/>
              </w:rPr>
            </w:pPr>
            <w:r>
              <w:rPr>
                <w:rFonts w:ascii="Times New Roman" w:hAnsi="Times New Roman"/>
                <w:spacing w:val="-4"/>
                <w:lang w:val="sv-SE"/>
              </w:rPr>
              <w:t>- ___%</w:t>
            </w:r>
          </w:p>
        </w:tc>
      </w:tr>
      <w:tr w14:paraId="7625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735" w:type="dxa"/>
          </w:tcPr>
          <w:p w14:paraId="662A08B9">
            <w:pPr>
              <w:jc w:val="center"/>
              <w:rPr>
                <w:rFonts w:ascii="Times New Roman" w:hAnsi="Times New Roman"/>
                <w:spacing w:val="-4"/>
                <w:lang w:val="sv-SE"/>
              </w:rPr>
            </w:pPr>
            <w:r>
              <w:rPr>
                <w:rFonts w:ascii="Times New Roman" w:hAnsi="Times New Roman"/>
                <w:spacing w:val="-4"/>
                <w:lang w:val="sv-SE"/>
              </w:rPr>
              <w:t>....</w:t>
            </w:r>
          </w:p>
        </w:tc>
        <w:tc>
          <w:tcPr>
            <w:tcW w:w="3940" w:type="dxa"/>
          </w:tcPr>
          <w:p w14:paraId="759D9425">
            <w:pPr>
              <w:jc w:val="both"/>
              <w:rPr>
                <w:rFonts w:ascii="Times New Roman" w:hAnsi="Times New Roman"/>
                <w:spacing w:val="-4"/>
                <w:lang w:val="sv-SE"/>
              </w:rPr>
            </w:pPr>
            <w:r>
              <w:rPr>
                <w:rFonts w:ascii="Times New Roman" w:hAnsi="Times New Roman"/>
                <w:spacing w:val="-4"/>
                <w:lang w:val="sv-SE"/>
              </w:rPr>
              <w:t>....</w:t>
            </w:r>
          </w:p>
        </w:tc>
        <w:tc>
          <w:tcPr>
            <w:tcW w:w="2303" w:type="dxa"/>
          </w:tcPr>
          <w:p w14:paraId="394941B5">
            <w:pPr>
              <w:jc w:val="center"/>
              <w:rPr>
                <w:rFonts w:ascii="Times New Roman" w:hAnsi="Times New Roman"/>
                <w:spacing w:val="-4"/>
                <w:lang w:val="sv-SE"/>
              </w:rPr>
            </w:pPr>
            <w:r>
              <w:rPr>
                <w:rFonts w:ascii="Times New Roman" w:hAnsi="Times New Roman"/>
                <w:spacing w:val="-4"/>
                <w:lang w:val="sv-SE"/>
              </w:rPr>
              <w:t>....</w:t>
            </w:r>
          </w:p>
        </w:tc>
        <w:tc>
          <w:tcPr>
            <w:tcW w:w="2486" w:type="dxa"/>
          </w:tcPr>
          <w:p w14:paraId="4A6A96BE">
            <w:pPr>
              <w:jc w:val="center"/>
              <w:rPr>
                <w:rFonts w:ascii="Times New Roman" w:hAnsi="Times New Roman"/>
                <w:spacing w:val="-4"/>
                <w:lang w:val="sv-SE"/>
              </w:rPr>
            </w:pPr>
            <w:r>
              <w:rPr>
                <w:rFonts w:ascii="Times New Roman" w:hAnsi="Times New Roman"/>
                <w:spacing w:val="-4"/>
                <w:lang w:val="sv-SE"/>
              </w:rPr>
              <w:t>......</w:t>
            </w:r>
          </w:p>
        </w:tc>
      </w:tr>
      <w:tr w14:paraId="7B03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75" w:type="dxa"/>
            <w:gridSpan w:val="2"/>
            <w:vAlign w:val="center"/>
          </w:tcPr>
          <w:p w14:paraId="24A7D600">
            <w:pPr>
              <w:jc w:val="center"/>
              <w:rPr>
                <w:rFonts w:ascii="Times New Roman" w:hAnsi="Times New Roman"/>
                <w:b/>
                <w:spacing w:val="-4"/>
                <w:lang w:val="sv-SE"/>
              </w:rPr>
            </w:pPr>
            <w:r>
              <w:rPr>
                <w:rFonts w:ascii="Times New Roman" w:hAnsi="Times New Roman"/>
                <w:b/>
                <w:spacing w:val="-4"/>
                <w:lang w:val="sv-SE"/>
              </w:rPr>
              <w:t>Tổng cộng</w:t>
            </w:r>
          </w:p>
        </w:tc>
        <w:tc>
          <w:tcPr>
            <w:tcW w:w="2303" w:type="dxa"/>
            <w:vAlign w:val="center"/>
          </w:tcPr>
          <w:p w14:paraId="55C98D0C">
            <w:pPr>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486" w:type="dxa"/>
            <w:vAlign w:val="center"/>
          </w:tcPr>
          <w:p w14:paraId="3034F767">
            <w:pPr>
              <w:jc w:val="center"/>
              <w:rPr>
                <w:rFonts w:ascii="Times New Roman" w:hAnsi="Times New Roman"/>
                <w:b/>
                <w:spacing w:val="-4"/>
                <w:lang w:val="sv-SE"/>
              </w:rPr>
            </w:pPr>
            <w:r>
              <w:rPr>
                <w:rFonts w:ascii="Times New Roman" w:hAnsi="Times New Roman"/>
                <w:b/>
                <w:spacing w:val="-4"/>
                <w:lang w:val="sv-SE"/>
              </w:rPr>
              <w:t>100%</w:t>
            </w:r>
          </w:p>
        </w:tc>
      </w:tr>
    </w:tbl>
    <w:p w14:paraId="61050D99">
      <w:pPr>
        <w:spacing w:before="120" w:after="120" w:line="264" w:lineRule="auto"/>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14:paraId="19E7A118">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1. Thỏa thuận liên danh có hiệu lực kể từ ngày ký. </w:t>
      </w:r>
    </w:p>
    <w:p w14:paraId="661BC885">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2. Thỏa thuận liên danh chấm dứt hiệu lực trong các trường hợp sau:</w:t>
      </w:r>
    </w:p>
    <w:p w14:paraId="52E87600">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Các bên hoàn thành trách nhiệm, nghĩa vụ của mình và tiến hành thanh lý hợp đồng;</w:t>
      </w:r>
    </w:p>
    <w:p w14:paraId="3B03B61E">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Các bên cùng thỏa thuận chấm dứt;</w:t>
      </w:r>
    </w:p>
    <w:p w14:paraId="186E67C1">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Nhà thầu liên danh không trúng thầu;</w:t>
      </w:r>
    </w:p>
    <w:p w14:paraId="5E8F1C32">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 Hủy thầu gói thầu ____ </w:t>
      </w:r>
      <w:r>
        <w:rPr>
          <w:rFonts w:ascii="Times New Roman" w:hAnsi="Times New Roman"/>
          <w:i/>
          <w:lang w:val="sv-SE"/>
        </w:rPr>
        <w:t>[Hệ thống tự động trích xuất]</w:t>
      </w:r>
      <w:r>
        <w:rPr>
          <w:rFonts w:ascii="Times New Roman" w:hAnsi="Times New Roman"/>
          <w:lang w:val="sv-SE"/>
        </w:rPr>
        <w:t xml:space="preserve"> thuộc dự án/dự toán mua sắm ____</w:t>
      </w:r>
      <w:r>
        <w:rPr>
          <w:rFonts w:ascii="Times New Roman" w:hAnsi="Times New Roman"/>
          <w:i/>
          <w:lang w:val="sv-SE"/>
        </w:rPr>
        <w:t xml:space="preserve"> [Hệ thống tự động trích xuất]</w:t>
      </w:r>
      <w:r>
        <w:rPr>
          <w:rFonts w:ascii="Times New Roman" w:hAnsi="Times New Roman"/>
          <w:lang w:val="sv-SE"/>
        </w:rPr>
        <w:t xml:space="preserve"> theo thông báo của </w:t>
      </w:r>
      <w:r>
        <w:rPr>
          <w:rFonts w:ascii="Times New Roman" w:hAnsi="Times New Roman"/>
          <w:lang w:val="nl-NL"/>
        </w:rPr>
        <w:t>Chủ đầu tư</w:t>
      </w:r>
      <w:r>
        <w:rPr>
          <w:rFonts w:ascii="Times New Roman" w:hAnsi="Times New Roman"/>
          <w:lang w:val="sv-SE"/>
        </w:rPr>
        <w:t>.</w:t>
      </w:r>
    </w:p>
    <w:p w14:paraId="33399623">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Thỏa thuận liên danh được lập trên sự chấp thuận của tất cả các thành viên.</w:t>
      </w:r>
    </w:p>
    <w:p w14:paraId="43418CBD">
      <w:pPr>
        <w:spacing w:before="120" w:after="120" w:line="264" w:lineRule="auto"/>
        <w:jc w:val="both"/>
        <w:rPr>
          <w:rFonts w:ascii="Times New Roman" w:hAnsi="Times New Roman"/>
          <w:b/>
          <w:lang w:val="sv-SE"/>
        </w:rPr>
      </w:pPr>
      <w:r>
        <w:rPr>
          <w:rFonts w:ascii="Times New Roman" w:hAnsi="Times New Roman"/>
          <w:b/>
          <w:lang w:val="sv-SE"/>
        </w:rPr>
        <w:t>ĐẠI DIỆN HỢP PHÁP CỦA THÀNH VIÊN ĐỨNG ĐẦU LIÊN DANH</w:t>
      </w:r>
    </w:p>
    <w:p w14:paraId="44C10833">
      <w:pPr>
        <w:spacing w:before="120" w:after="120" w:line="264" w:lineRule="auto"/>
        <w:jc w:val="both"/>
        <w:rPr>
          <w:rFonts w:ascii="Times New Roman" w:hAnsi="Times New Roman"/>
          <w:i/>
          <w:lang w:val="sv-SE"/>
        </w:rPr>
      </w:pPr>
      <w:r>
        <w:rPr>
          <w:rFonts w:ascii="Times New Roman" w:hAnsi="Times New Roman"/>
          <w:i/>
          <w:lang w:val="sv-SE"/>
        </w:rPr>
        <w:t>[xác nhận, chữ ký số]</w:t>
      </w:r>
    </w:p>
    <w:p w14:paraId="3C6468B1">
      <w:pPr>
        <w:spacing w:before="120" w:after="120" w:line="264" w:lineRule="auto"/>
        <w:jc w:val="both"/>
        <w:rPr>
          <w:rFonts w:ascii="Times New Roman" w:hAnsi="Times New Roman"/>
          <w:b/>
          <w:lang w:val="sv-SE"/>
        </w:rPr>
      </w:pPr>
      <w:r>
        <w:rPr>
          <w:rFonts w:ascii="Times New Roman" w:hAnsi="Times New Roman"/>
          <w:b/>
          <w:lang w:val="sv-SE"/>
        </w:rPr>
        <w:t>ĐẠI DIỆN HỢP PHÁP CỦA THÀNH VIÊN LIÊN DANH</w:t>
      </w:r>
    </w:p>
    <w:p w14:paraId="731111CF">
      <w:pPr>
        <w:spacing w:before="120" w:after="120" w:line="264" w:lineRule="auto"/>
        <w:jc w:val="both"/>
        <w:rPr>
          <w:rFonts w:ascii="Times New Roman" w:hAnsi="Times New Roman"/>
          <w:i/>
          <w:lang w:val="sv-SE"/>
        </w:rPr>
      </w:pPr>
      <w:r>
        <w:rPr>
          <w:rFonts w:ascii="Times New Roman" w:hAnsi="Times New Roman"/>
          <w:i/>
          <w:lang w:val="sv-SE"/>
        </w:rPr>
        <w:t>[xác nhận, chữ ký số]</w:t>
      </w:r>
    </w:p>
    <w:p w14:paraId="70E52549">
      <w:pPr>
        <w:widowControl w:val="0"/>
        <w:spacing w:before="120" w:after="120" w:line="264" w:lineRule="auto"/>
        <w:ind w:firstLine="567"/>
        <w:jc w:val="both"/>
        <w:rPr>
          <w:rFonts w:ascii="Times New Roman" w:hAnsi="Times New Roman"/>
          <w:lang w:val="sv-SE"/>
        </w:rPr>
      </w:pPr>
      <w:r>
        <w:rPr>
          <w:rFonts w:ascii="Times New Roman" w:hAnsi="Times New Roman"/>
          <w:b/>
          <w:i/>
          <w:lang w:val="sv-SE"/>
        </w:rPr>
        <w:t xml:space="preserve"> </w:t>
      </w:r>
      <w:r>
        <w:rPr>
          <w:rFonts w:ascii="Times New Roman" w:hAnsi="Times New Roman"/>
          <w:b/>
          <w:i/>
          <w:lang w:val="sv-SE"/>
        </w:rPr>
        <w:tab/>
      </w:r>
      <w:r>
        <w:rPr>
          <w:rFonts w:ascii="Times New Roman" w:hAnsi="Times New Roman"/>
          <w:lang w:val="sv-SE"/>
        </w:rPr>
        <w:t>Ghi chú:</w:t>
      </w:r>
    </w:p>
    <w:p w14:paraId="21D461B9">
      <w:pPr>
        <w:widowControl w:val="0"/>
        <w:spacing w:before="120" w:after="120" w:line="264" w:lineRule="auto"/>
        <w:ind w:firstLine="567"/>
        <w:jc w:val="both"/>
        <w:rPr>
          <w:rFonts w:ascii="Times New Roman" w:hAnsi="Times New Roman"/>
          <w:szCs w:val="20"/>
          <w:lang w:val="sv-SE"/>
        </w:rPr>
      </w:pPr>
      <w:r>
        <w:rPr>
          <w:rFonts w:ascii="Times New Roman" w:hAnsi="Times New Roman"/>
          <w:szCs w:val="20"/>
          <w:lang w:val="sv-SE"/>
        </w:rPr>
        <w:t>(1) Hệ thống tự động cập nhật các văn bản quy phạm pháp luật theo quy định hiện hành.</w:t>
      </w:r>
    </w:p>
    <w:p w14:paraId="6BB5C7F4">
      <w:pPr>
        <w:spacing w:before="120" w:after="120"/>
        <w:ind w:firstLine="567"/>
        <w:jc w:val="both"/>
        <w:rPr>
          <w:rFonts w:ascii="Times New Roman" w:hAnsi="Times New Roman"/>
          <w:szCs w:val="20"/>
          <w:lang w:val="sv-SE"/>
        </w:rPr>
      </w:pPr>
      <w:r>
        <w:rPr>
          <w:rFonts w:ascii="Times New Roman" w:hAnsi="Times New Roman"/>
          <w:szCs w:val="20"/>
          <w:lang w:val="sv-SE"/>
        </w:rPr>
        <w:t xml:space="preserve">(2) Việc phân công trách nhiệm bao gồm một hoặc nhiều công việc </w:t>
      </w:r>
      <w:r>
        <w:rPr>
          <w:rFonts w:ascii="Times New Roman" w:hAnsi="Times New Roman"/>
          <w:spacing w:val="-2"/>
          <w:szCs w:val="20"/>
          <w:lang w:val="sv-SE"/>
        </w:rPr>
        <w:t>như đã nêu.</w:t>
      </w:r>
    </w:p>
    <w:p w14:paraId="7D0FF4D7">
      <w:pPr>
        <w:spacing w:before="120" w:after="120"/>
        <w:ind w:firstLine="567"/>
        <w:jc w:val="both"/>
        <w:rPr>
          <w:rFonts w:ascii="Times New Roman" w:hAnsi="Times New Roman"/>
          <w:b/>
          <w:bCs/>
          <w:lang w:val="it-IT"/>
        </w:rPr>
      </w:pPr>
      <w:r>
        <w:rPr>
          <w:rFonts w:ascii="Times New Roman" w:hAnsi="Times New Roman"/>
          <w:lang w:val="sv-SE"/>
        </w:rPr>
        <w:t>(3)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tổng hợp giá dự thầu; không được phân chia các công việc không thuộc các hạng mục này</w:t>
      </w:r>
      <w:r>
        <w:rPr>
          <w:rFonts w:ascii="Times New Roman" w:hAnsi="Times New Roman"/>
          <w:lang w:val="vi-VN"/>
        </w:rPr>
        <w:t xml:space="preserve"> hoặc không thuộc quá trình sản xuất các hạng mục này</w:t>
      </w:r>
      <w:r>
        <w:rPr>
          <w:rFonts w:ascii="Times New Roman" w:hAnsi="Times New Roman"/>
          <w:lang w:val="sv-SE"/>
        </w:rPr>
        <w:t>.</w:t>
      </w:r>
    </w:p>
    <w:p w14:paraId="6830CB4C">
      <w:pPr>
        <w:keepNext/>
        <w:spacing w:after="120"/>
        <w:jc w:val="center"/>
        <w:rPr>
          <w:rFonts w:ascii="Times New Roman" w:hAnsi="Times New Roman"/>
          <w:b/>
          <w:bCs/>
          <w:lang w:val="it-IT"/>
        </w:rPr>
      </w:pPr>
    </w:p>
    <w:p w14:paraId="5D2BD792">
      <w:pPr>
        <w:pStyle w:val="147"/>
        <w:widowControl w:val="0"/>
        <w:spacing w:before="120"/>
        <w:ind w:firstLine="709"/>
        <w:jc w:val="both"/>
        <w:outlineLvl w:val="2"/>
        <w:rPr>
          <w:b w:val="0"/>
          <w:sz w:val="28"/>
          <w:szCs w:val="28"/>
          <w:lang w:val="en-US"/>
        </w:rPr>
      </w:pPr>
    </w:p>
    <w:p w14:paraId="75F9E0AA">
      <w:pPr>
        <w:pStyle w:val="147"/>
        <w:widowControl w:val="0"/>
        <w:spacing w:before="120" w:after="120" w:line="264" w:lineRule="auto"/>
        <w:ind w:firstLine="567"/>
        <w:jc w:val="both"/>
        <w:outlineLvl w:val="2"/>
        <w:rPr>
          <w:b w:val="0"/>
          <w:i/>
          <w:sz w:val="28"/>
          <w:szCs w:val="28"/>
          <w:lang w:val="es-ES"/>
        </w:rPr>
      </w:pPr>
    </w:p>
    <w:p w14:paraId="3C63247A">
      <w:pPr>
        <w:jc w:val="right"/>
        <w:outlineLvl w:val="2"/>
        <w:rPr>
          <w:rFonts w:ascii="Times New Roman" w:hAnsi="Times New Roman"/>
          <w:b/>
          <w:lang w:val="nl-NL"/>
        </w:rPr>
      </w:pPr>
      <w:r>
        <w:rPr>
          <w:u w:val="single"/>
          <w:lang w:val="sv-SE"/>
        </w:rPr>
        <w:br w:type="page"/>
      </w:r>
      <w:r>
        <w:rPr>
          <w:rFonts w:ascii="Times New Roman" w:hAnsi="Times New Roman"/>
          <w:b/>
          <w:lang w:val="nl-NL"/>
        </w:rPr>
        <w:t>Mẫu số 04.1</w:t>
      </w:r>
    </w:p>
    <w:p w14:paraId="427B32CA">
      <w:pPr>
        <w:spacing w:before="120" w:after="120"/>
        <w:ind w:firstLine="567"/>
        <w:jc w:val="center"/>
        <w:rPr>
          <w:rFonts w:ascii="Times New Roman" w:hAnsi="Times New Roman"/>
          <w:b/>
          <w:bCs/>
          <w:lang w:val="nl-NL"/>
        </w:rPr>
      </w:pPr>
    </w:p>
    <w:p w14:paraId="0B583A64">
      <w:pPr>
        <w:spacing w:before="120" w:after="120"/>
        <w:ind w:left="284"/>
        <w:jc w:val="center"/>
        <w:rPr>
          <w:rFonts w:ascii="Times New Roman" w:hAnsi="Times New Roman"/>
          <w:b/>
          <w:bCs/>
          <w:lang w:val="nl-NL"/>
        </w:rPr>
      </w:pPr>
      <w:r>
        <w:rPr>
          <w:rFonts w:ascii="Times New Roman" w:hAnsi="Times New Roman"/>
          <w:b/>
          <w:bCs/>
          <w:lang w:val="nl-NL"/>
        </w:rPr>
        <w:tab/>
      </w:r>
      <w:r>
        <w:rPr>
          <w:rFonts w:ascii="Times New Roman" w:hAnsi="Times New Roman"/>
          <w:b/>
          <w:bCs/>
          <w:lang w:val="nl-NL"/>
        </w:rPr>
        <w:t xml:space="preserve">BẢNG KÊ HẠNG MỤC CÔNG VIỆC </w:t>
      </w:r>
      <w:r>
        <w:rPr>
          <w:rFonts w:ascii="Times New Roman" w:hAnsi="Times New Roman"/>
          <w:b/>
          <w:bCs/>
          <w:vertAlign w:val="superscript"/>
          <w:lang w:val="nl-NL"/>
        </w:rPr>
        <w:t>(1)</w:t>
      </w:r>
      <w:r>
        <w:rPr>
          <w:rFonts w:ascii="Times New Roman" w:hAnsi="Times New Roman"/>
          <w:b/>
          <w:bCs/>
          <w:lang w:val="nl-NL"/>
        </w:rPr>
        <w:t xml:space="preserve"> </w:t>
      </w:r>
    </w:p>
    <w:p w14:paraId="52C4BAFC">
      <w:pPr>
        <w:spacing w:before="120" w:after="120"/>
        <w:ind w:left="284"/>
        <w:jc w:val="both"/>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60463946">
      <w:pPr>
        <w:spacing w:before="120" w:after="120"/>
        <w:ind w:left="284"/>
        <w:jc w:val="center"/>
        <w:rPr>
          <w:rFonts w:ascii="Times New Roman" w:hAnsi="Times New Roman"/>
          <w:b/>
          <w:bCs/>
          <w:lang w:val="nl-NL"/>
        </w:rPr>
      </w:pPr>
      <w:r>
        <w:rPr>
          <w:rFonts w:ascii="Times New Roman" w:hAnsi="Times New Roman"/>
          <w:b/>
          <w:bCs/>
          <w:lang w:val="nl-NL"/>
        </w:rPr>
        <w:t>(Áp dụng cho loại hợp đồng trọn gói)</w:t>
      </w:r>
    </w:p>
    <w:p w14:paraId="01102992">
      <w:pPr>
        <w:spacing w:before="120" w:after="120"/>
        <w:ind w:left="284"/>
        <w:jc w:val="center"/>
        <w:rPr>
          <w:rFonts w:ascii="Times New Roman" w:hAnsi="Times New Roman"/>
          <w:b/>
          <w:bCs/>
          <w:lang w:val="nl-NL"/>
        </w:rPr>
      </w:pPr>
    </w:p>
    <w:tbl>
      <w:tblPr>
        <w:tblStyle w:val="12"/>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3374"/>
        <w:gridCol w:w="1985"/>
        <w:gridCol w:w="1949"/>
      </w:tblGrid>
      <w:tr w14:paraId="7A65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417722C">
            <w:pPr>
              <w:spacing w:before="120" w:after="120"/>
              <w:jc w:val="center"/>
              <w:rPr>
                <w:rFonts w:ascii="Times New Roman" w:hAnsi="Times New Roman"/>
                <w:b/>
                <w:bCs/>
              </w:rPr>
            </w:pPr>
            <w:r>
              <w:rPr>
                <w:rFonts w:ascii="Times New Roman" w:hAnsi="Times New Roman"/>
                <w:b/>
                <w:bCs/>
              </w:rPr>
              <w:t>STT</w:t>
            </w:r>
          </w:p>
        </w:tc>
        <w:tc>
          <w:tcPr>
            <w:tcW w:w="3374" w:type="dxa"/>
          </w:tcPr>
          <w:p w14:paraId="7283DB4C">
            <w:pPr>
              <w:spacing w:before="120" w:after="120"/>
              <w:jc w:val="center"/>
              <w:rPr>
                <w:rFonts w:ascii="Times New Roman" w:hAnsi="Times New Roman"/>
                <w:b/>
                <w:bCs/>
                <w:vertAlign w:val="superscript"/>
              </w:rPr>
            </w:pPr>
            <w:r>
              <w:rPr>
                <w:rFonts w:ascii="Times New Roman" w:hAnsi="Times New Roman"/>
                <w:b/>
                <w:bCs/>
              </w:rPr>
              <w:t>Mô tả công việc</w:t>
            </w:r>
            <w:r>
              <w:rPr>
                <w:rFonts w:ascii="Times New Roman" w:hAnsi="Times New Roman"/>
                <w:b/>
                <w:bCs/>
                <w:vertAlign w:val="superscript"/>
              </w:rPr>
              <w:t>(2)</w:t>
            </w:r>
          </w:p>
        </w:tc>
        <w:tc>
          <w:tcPr>
            <w:tcW w:w="1985" w:type="dxa"/>
          </w:tcPr>
          <w:p w14:paraId="4780EBB1">
            <w:pPr>
              <w:spacing w:before="120" w:after="12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949" w:type="dxa"/>
          </w:tcPr>
          <w:p w14:paraId="37DED385">
            <w:pPr>
              <w:spacing w:before="120" w:after="120"/>
              <w:jc w:val="center"/>
              <w:rPr>
                <w:rFonts w:ascii="Times New Roman" w:hAnsi="Times New Roman"/>
                <w:b/>
                <w:bCs/>
              </w:rPr>
            </w:pPr>
            <w:r>
              <w:rPr>
                <w:rFonts w:ascii="Times New Roman" w:hAnsi="Times New Roman"/>
                <w:b/>
                <w:bCs/>
              </w:rPr>
              <w:t>Đơn vị tính</w:t>
            </w:r>
          </w:p>
        </w:tc>
      </w:tr>
      <w:tr w14:paraId="62ED6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2182B667">
            <w:pPr>
              <w:spacing w:before="120" w:after="120"/>
              <w:rPr>
                <w:rFonts w:ascii="Times New Roman" w:hAnsi="Times New Roman"/>
              </w:rPr>
            </w:pPr>
          </w:p>
        </w:tc>
        <w:tc>
          <w:tcPr>
            <w:tcW w:w="3374" w:type="dxa"/>
          </w:tcPr>
          <w:p w14:paraId="2E9C4E88">
            <w:pPr>
              <w:spacing w:before="120" w:after="120"/>
              <w:rPr>
                <w:rFonts w:ascii="Times New Roman" w:hAnsi="Times New Roman"/>
              </w:rPr>
            </w:pPr>
          </w:p>
        </w:tc>
        <w:tc>
          <w:tcPr>
            <w:tcW w:w="1985" w:type="dxa"/>
          </w:tcPr>
          <w:p w14:paraId="3D7D8B54">
            <w:pPr>
              <w:spacing w:before="120" w:after="120"/>
              <w:rPr>
                <w:rFonts w:ascii="Times New Roman" w:hAnsi="Times New Roman"/>
              </w:rPr>
            </w:pPr>
          </w:p>
        </w:tc>
        <w:tc>
          <w:tcPr>
            <w:tcW w:w="1949" w:type="dxa"/>
          </w:tcPr>
          <w:p w14:paraId="1456D9C7">
            <w:pPr>
              <w:spacing w:before="120" w:after="120"/>
              <w:rPr>
                <w:rFonts w:ascii="Times New Roman" w:hAnsi="Times New Roman"/>
              </w:rPr>
            </w:pPr>
          </w:p>
        </w:tc>
      </w:tr>
      <w:tr w14:paraId="31BC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97A89D0">
            <w:pPr>
              <w:spacing w:before="120" w:after="120"/>
              <w:rPr>
                <w:rFonts w:ascii="Times New Roman" w:hAnsi="Times New Roman"/>
              </w:rPr>
            </w:pPr>
          </w:p>
        </w:tc>
        <w:tc>
          <w:tcPr>
            <w:tcW w:w="3374" w:type="dxa"/>
          </w:tcPr>
          <w:p w14:paraId="7D05C5FA">
            <w:pPr>
              <w:spacing w:before="120" w:after="120"/>
              <w:rPr>
                <w:rFonts w:ascii="Times New Roman" w:hAnsi="Times New Roman"/>
              </w:rPr>
            </w:pPr>
          </w:p>
        </w:tc>
        <w:tc>
          <w:tcPr>
            <w:tcW w:w="1985" w:type="dxa"/>
          </w:tcPr>
          <w:p w14:paraId="61890AB8">
            <w:pPr>
              <w:spacing w:before="120" w:after="120"/>
              <w:rPr>
                <w:rFonts w:ascii="Times New Roman" w:hAnsi="Times New Roman"/>
              </w:rPr>
            </w:pPr>
          </w:p>
        </w:tc>
        <w:tc>
          <w:tcPr>
            <w:tcW w:w="1949" w:type="dxa"/>
          </w:tcPr>
          <w:p w14:paraId="616D1B45">
            <w:pPr>
              <w:spacing w:before="120" w:after="120"/>
              <w:rPr>
                <w:rFonts w:ascii="Times New Roman" w:hAnsi="Times New Roman"/>
              </w:rPr>
            </w:pPr>
          </w:p>
        </w:tc>
      </w:tr>
      <w:tr w14:paraId="25F0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612C4E9">
            <w:pPr>
              <w:spacing w:before="120" w:after="120"/>
              <w:rPr>
                <w:rFonts w:ascii="Times New Roman" w:hAnsi="Times New Roman"/>
              </w:rPr>
            </w:pPr>
          </w:p>
        </w:tc>
        <w:tc>
          <w:tcPr>
            <w:tcW w:w="3374" w:type="dxa"/>
          </w:tcPr>
          <w:p w14:paraId="6918DF15">
            <w:pPr>
              <w:spacing w:before="120" w:after="120"/>
              <w:rPr>
                <w:rFonts w:ascii="Times New Roman" w:hAnsi="Times New Roman"/>
              </w:rPr>
            </w:pPr>
          </w:p>
        </w:tc>
        <w:tc>
          <w:tcPr>
            <w:tcW w:w="1985" w:type="dxa"/>
          </w:tcPr>
          <w:p w14:paraId="7A330A8F">
            <w:pPr>
              <w:spacing w:before="120" w:after="120"/>
              <w:rPr>
                <w:rFonts w:ascii="Times New Roman" w:hAnsi="Times New Roman"/>
              </w:rPr>
            </w:pPr>
          </w:p>
        </w:tc>
        <w:tc>
          <w:tcPr>
            <w:tcW w:w="1949" w:type="dxa"/>
          </w:tcPr>
          <w:p w14:paraId="1328F94D">
            <w:pPr>
              <w:spacing w:before="120" w:after="120"/>
              <w:rPr>
                <w:rFonts w:ascii="Times New Roman" w:hAnsi="Times New Roman"/>
              </w:rPr>
            </w:pPr>
          </w:p>
        </w:tc>
      </w:tr>
      <w:tr w14:paraId="4D4B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20399D96">
            <w:pPr>
              <w:spacing w:before="120" w:after="120"/>
              <w:rPr>
                <w:rFonts w:ascii="Times New Roman" w:hAnsi="Times New Roman"/>
              </w:rPr>
            </w:pPr>
          </w:p>
        </w:tc>
        <w:tc>
          <w:tcPr>
            <w:tcW w:w="3374" w:type="dxa"/>
          </w:tcPr>
          <w:p w14:paraId="5D5F4A4C">
            <w:pPr>
              <w:spacing w:before="120" w:after="120"/>
              <w:rPr>
                <w:rFonts w:ascii="Times New Roman" w:hAnsi="Times New Roman"/>
              </w:rPr>
            </w:pPr>
          </w:p>
        </w:tc>
        <w:tc>
          <w:tcPr>
            <w:tcW w:w="1985" w:type="dxa"/>
          </w:tcPr>
          <w:p w14:paraId="2BB23867">
            <w:pPr>
              <w:spacing w:before="120" w:after="120"/>
              <w:rPr>
                <w:rFonts w:ascii="Times New Roman" w:hAnsi="Times New Roman"/>
              </w:rPr>
            </w:pPr>
          </w:p>
        </w:tc>
        <w:tc>
          <w:tcPr>
            <w:tcW w:w="1949" w:type="dxa"/>
          </w:tcPr>
          <w:p w14:paraId="6F2A8562">
            <w:pPr>
              <w:spacing w:before="120" w:after="120"/>
              <w:rPr>
                <w:rFonts w:ascii="Times New Roman" w:hAnsi="Times New Roman"/>
              </w:rPr>
            </w:pPr>
          </w:p>
        </w:tc>
      </w:tr>
    </w:tbl>
    <w:p w14:paraId="73470484">
      <w:pPr>
        <w:spacing w:before="120" w:after="120"/>
        <w:ind w:firstLine="567"/>
        <w:rPr>
          <w:rFonts w:ascii="Times New Roman" w:hAnsi="Times New Roman"/>
        </w:rPr>
      </w:pPr>
      <w:r>
        <w:rPr>
          <w:rFonts w:ascii="Times New Roman" w:hAnsi="Times New Roman"/>
        </w:rPr>
        <w:t>Ghi chú:</w:t>
      </w:r>
    </w:p>
    <w:p w14:paraId="06852635">
      <w:pPr>
        <w:spacing w:before="120" w:after="120"/>
        <w:ind w:firstLine="567"/>
        <w:jc w:val="both"/>
        <w:rPr>
          <w:rFonts w:ascii="Times New Roman" w:hAnsi="Times New Roman"/>
        </w:rPr>
      </w:pPr>
      <w:r>
        <w:rPr>
          <w:rFonts w:ascii="Times New Roman" w:hAnsi="Times New Roman"/>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04A. </w:t>
      </w:r>
    </w:p>
    <w:p w14:paraId="3D17623F">
      <w:pPr>
        <w:spacing w:before="120" w:after="120"/>
        <w:ind w:firstLine="567"/>
        <w:jc w:val="both"/>
        <w:rPr>
          <w:rFonts w:ascii="Times New Roman" w:hAnsi="Times New Roman"/>
          <w:lang w:val="nl-NL"/>
        </w:rPr>
      </w:pPr>
      <w:bookmarkStart w:id="61" w:name="_Hlk81166902"/>
      <w:r>
        <w:rPr>
          <w:rFonts w:ascii="Times New Roman" w:hAnsi="Times New Roman"/>
          <w:lang w:val="nl-NL"/>
        </w:rPr>
        <w:t>(2) Dẫn chiếu đến nội dung tương ứng quy định tại Chương IV</w:t>
      </w:r>
      <w:bookmarkEnd w:id="61"/>
      <w:r>
        <w:rPr>
          <w:rFonts w:ascii="Times New Roman" w:hAnsi="Times New Roman"/>
          <w:lang w:val="nl-NL"/>
        </w:rPr>
        <w:t>.</w:t>
      </w:r>
    </w:p>
    <w:p w14:paraId="4520DE0F">
      <w:pPr>
        <w:spacing w:before="120" w:after="120"/>
        <w:ind w:firstLine="567"/>
        <w:jc w:val="right"/>
        <w:outlineLvl w:val="2"/>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04.2</w:t>
      </w:r>
    </w:p>
    <w:p w14:paraId="18F3B0C1">
      <w:pPr>
        <w:spacing w:before="120" w:after="120"/>
        <w:ind w:firstLine="567"/>
        <w:jc w:val="center"/>
        <w:rPr>
          <w:rFonts w:ascii="Times New Roman" w:hAnsi="Times New Roman"/>
          <w:b/>
          <w:bCs/>
          <w:lang w:val="nl-NL"/>
        </w:rPr>
      </w:pPr>
    </w:p>
    <w:p w14:paraId="57D0A4A5">
      <w:pPr>
        <w:spacing w:before="120" w:after="120"/>
        <w:ind w:firstLine="567"/>
        <w:jc w:val="center"/>
        <w:rPr>
          <w:rFonts w:ascii="Times New Roman" w:hAnsi="Times New Roman"/>
          <w:b/>
          <w:bCs/>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r>
        <w:rPr>
          <w:rFonts w:ascii="Times New Roman" w:hAnsi="Times New Roman"/>
          <w:b/>
          <w:bCs/>
          <w:lang w:val="nl-NL"/>
        </w:rPr>
        <w:t xml:space="preserve"> </w:t>
      </w:r>
    </w:p>
    <w:p w14:paraId="7A49212F">
      <w:pPr>
        <w:spacing w:before="120" w:after="120"/>
        <w:ind w:left="284"/>
        <w:jc w:val="both"/>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628B00B5">
      <w:pPr>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cố định)</w:t>
      </w:r>
    </w:p>
    <w:p w14:paraId="09A70AAE">
      <w:pPr>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Style w:val="12"/>
        <w:tblW w:w="9072" w:type="dxa"/>
        <w:tblInd w:w="-5" w:type="dxa"/>
        <w:tblLayout w:type="autofit"/>
        <w:tblCellMar>
          <w:top w:w="0" w:type="dxa"/>
          <w:left w:w="108" w:type="dxa"/>
          <w:bottom w:w="0" w:type="dxa"/>
          <w:right w:w="108" w:type="dxa"/>
        </w:tblCellMar>
      </w:tblPr>
      <w:tblGrid>
        <w:gridCol w:w="802"/>
        <w:gridCol w:w="4426"/>
        <w:gridCol w:w="2635"/>
        <w:gridCol w:w="1209"/>
      </w:tblGrid>
      <w:tr w14:paraId="24A03D65">
        <w:tblPrEx>
          <w:tblCellMar>
            <w:top w:w="0" w:type="dxa"/>
            <w:left w:w="108" w:type="dxa"/>
            <w:bottom w:w="0" w:type="dxa"/>
            <w:right w:w="108" w:type="dxa"/>
          </w:tblCellMar>
        </w:tblPrEx>
        <w:trPr>
          <w:trHeight w:val="324" w:hRule="atLeast"/>
        </w:trPr>
        <w:tc>
          <w:tcPr>
            <w:tcW w:w="802"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68517067">
            <w:pPr>
              <w:jc w:val="center"/>
              <w:rPr>
                <w:rFonts w:ascii="Times New Roman" w:hAnsi="Times New Roman"/>
                <w:b/>
                <w:bCs/>
              </w:rPr>
            </w:pPr>
            <w:r>
              <w:rPr>
                <w:rFonts w:ascii="Times New Roman" w:hAnsi="Times New Roman"/>
                <w:b/>
                <w:bCs/>
              </w:rPr>
              <w:t>STT</w:t>
            </w:r>
          </w:p>
        </w:tc>
        <w:tc>
          <w:tcPr>
            <w:tcW w:w="4426"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17520C4B">
            <w:pPr>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2635"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41AE49CD">
            <w:pPr>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209"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56520BEC">
            <w:pPr>
              <w:jc w:val="center"/>
              <w:rPr>
                <w:rFonts w:ascii="Times New Roman" w:hAnsi="Times New Roman"/>
                <w:b/>
                <w:bCs/>
              </w:rPr>
            </w:pPr>
            <w:r>
              <w:rPr>
                <w:rFonts w:ascii="Times New Roman" w:hAnsi="Times New Roman"/>
                <w:b/>
                <w:bCs/>
              </w:rPr>
              <w:t>Đơn vị tính</w:t>
            </w:r>
          </w:p>
        </w:tc>
      </w:tr>
      <w:tr w14:paraId="15063795">
        <w:tblPrEx>
          <w:tblCellMar>
            <w:top w:w="0" w:type="dxa"/>
            <w:left w:w="108" w:type="dxa"/>
            <w:bottom w:w="0" w:type="dxa"/>
            <w:right w:w="108" w:type="dxa"/>
          </w:tblCellMar>
        </w:tblPrEx>
        <w:trPr>
          <w:trHeight w:val="573" w:hRule="atLeast"/>
        </w:trPr>
        <w:tc>
          <w:tcPr>
            <w:tcW w:w="802" w:type="dxa"/>
            <w:vMerge w:val="continue"/>
            <w:tcBorders>
              <w:top w:val="single" w:color="auto" w:sz="4" w:space="0"/>
              <w:left w:val="single" w:color="auto" w:sz="4" w:space="0"/>
              <w:bottom w:val="single" w:color="auto" w:sz="4" w:space="0"/>
              <w:right w:val="single" w:color="auto" w:sz="4" w:space="0"/>
            </w:tcBorders>
            <w:vAlign w:val="center"/>
          </w:tcPr>
          <w:p w14:paraId="32600B4F">
            <w:pPr>
              <w:rPr>
                <w:rFonts w:ascii="Times New Roman" w:hAnsi="Times New Roman"/>
                <w:b/>
                <w:bCs/>
              </w:rPr>
            </w:pPr>
          </w:p>
        </w:tc>
        <w:tc>
          <w:tcPr>
            <w:tcW w:w="4426" w:type="dxa"/>
            <w:vMerge w:val="continue"/>
            <w:tcBorders>
              <w:top w:val="single" w:color="auto" w:sz="4" w:space="0"/>
              <w:left w:val="single" w:color="auto" w:sz="4" w:space="0"/>
              <w:bottom w:val="single" w:color="auto" w:sz="4" w:space="0"/>
              <w:right w:val="single" w:color="auto" w:sz="4" w:space="0"/>
            </w:tcBorders>
            <w:vAlign w:val="center"/>
          </w:tcPr>
          <w:p w14:paraId="299E9158">
            <w:pPr>
              <w:rPr>
                <w:rFonts w:ascii="Times New Roman" w:hAnsi="Times New Roman"/>
                <w:b/>
                <w:bCs/>
              </w:rPr>
            </w:pPr>
          </w:p>
        </w:tc>
        <w:tc>
          <w:tcPr>
            <w:tcW w:w="2635" w:type="dxa"/>
            <w:vMerge w:val="continue"/>
            <w:tcBorders>
              <w:top w:val="single" w:color="auto" w:sz="4" w:space="0"/>
              <w:left w:val="single" w:color="auto" w:sz="4" w:space="0"/>
              <w:bottom w:val="single" w:color="000000" w:sz="4" w:space="0"/>
              <w:right w:val="single" w:color="auto" w:sz="4" w:space="0"/>
            </w:tcBorders>
            <w:vAlign w:val="center"/>
          </w:tcPr>
          <w:p w14:paraId="433AA6EC">
            <w:pPr>
              <w:rPr>
                <w:rFonts w:ascii="Times New Roman" w:hAnsi="Times New Roman"/>
                <w:b/>
                <w:bCs/>
              </w:rPr>
            </w:pPr>
          </w:p>
        </w:tc>
        <w:tc>
          <w:tcPr>
            <w:tcW w:w="1209" w:type="dxa"/>
            <w:vMerge w:val="continue"/>
            <w:tcBorders>
              <w:top w:val="single" w:color="auto" w:sz="4" w:space="0"/>
              <w:left w:val="single" w:color="auto" w:sz="4" w:space="0"/>
              <w:bottom w:val="single" w:color="000000" w:sz="4" w:space="0"/>
              <w:right w:val="single" w:color="auto" w:sz="4" w:space="0"/>
            </w:tcBorders>
            <w:vAlign w:val="center"/>
          </w:tcPr>
          <w:p w14:paraId="3C22904A">
            <w:pPr>
              <w:rPr>
                <w:rFonts w:ascii="Times New Roman" w:hAnsi="Times New Roman"/>
                <w:b/>
                <w:bCs/>
              </w:rPr>
            </w:pPr>
          </w:p>
        </w:tc>
      </w:tr>
      <w:tr w14:paraId="61AFD9B0">
        <w:tblPrEx>
          <w:tblCellMar>
            <w:top w:w="0" w:type="dxa"/>
            <w:left w:w="108" w:type="dxa"/>
            <w:bottom w:w="0" w:type="dxa"/>
            <w:right w:w="108" w:type="dxa"/>
          </w:tblCellMar>
        </w:tblPrEx>
        <w:trPr>
          <w:trHeight w:val="317" w:hRule="atLeast"/>
        </w:trPr>
        <w:tc>
          <w:tcPr>
            <w:tcW w:w="802" w:type="dxa"/>
            <w:tcBorders>
              <w:top w:val="nil"/>
              <w:left w:val="single" w:color="auto" w:sz="4" w:space="0"/>
              <w:bottom w:val="single" w:color="auto" w:sz="4" w:space="0"/>
              <w:right w:val="single" w:color="auto" w:sz="4" w:space="0"/>
            </w:tcBorders>
            <w:vAlign w:val="center"/>
          </w:tcPr>
          <w:p w14:paraId="2A8F1AA9">
            <w:pPr>
              <w:jc w:val="center"/>
              <w:rPr>
                <w:rFonts w:ascii="Times New Roman" w:hAnsi="Times New Roman"/>
                <w:b/>
              </w:rPr>
            </w:pPr>
            <w:r>
              <w:rPr>
                <w:rFonts w:ascii="Times New Roman" w:hAnsi="Times New Roman"/>
                <w:b/>
              </w:rPr>
              <w:t>I</w:t>
            </w:r>
          </w:p>
        </w:tc>
        <w:tc>
          <w:tcPr>
            <w:tcW w:w="4426" w:type="dxa"/>
            <w:tcBorders>
              <w:top w:val="nil"/>
              <w:left w:val="nil"/>
              <w:bottom w:val="single" w:color="auto" w:sz="4" w:space="0"/>
              <w:right w:val="single" w:color="auto" w:sz="4" w:space="0"/>
            </w:tcBorders>
            <w:vAlign w:val="center"/>
          </w:tcPr>
          <w:p w14:paraId="4EFE7C77">
            <w:pPr>
              <w:jc w:val="both"/>
              <w:rPr>
                <w:rFonts w:ascii="Times New Roman" w:hAnsi="Times New Roman"/>
                <w:b/>
                <w:iCs/>
              </w:rPr>
            </w:pPr>
            <w:r>
              <w:rPr>
                <w:rFonts w:ascii="Times New Roman" w:hAnsi="Times New Roman"/>
                <w:b/>
                <w:iCs/>
              </w:rPr>
              <w:t xml:space="preserve">Các hạng mục </w:t>
            </w:r>
          </w:p>
        </w:tc>
        <w:tc>
          <w:tcPr>
            <w:tcW w:w="2635" w:type="dxa"/>
            <w:tcBorders>
              <w:top w:val="nil"/>
              <w:left w:val="nil"/>
              <w:bottom w:val="single" w:color="auto" w:sz="4" w:space="0"/>
              <w:right w:val="single" w:color="auto" w:sz="4" w:space="0"/>
            </w:tcBorders>
            <w:vAlign w:val="center"/>
          </w:tcPr>
          <w:p w14:paraId="13F9CE7B">
            <w:pPr>
              <w:jc w:val="center"/>
              <w:rPr>
                <w:rFonts w:ascii="Times New Roman" w:hAnsi="Times New Roman"/>
              </w:rPr>
            </w:pPr>
            <w:r>
              <w:rPr>
                <w:rFonts w:ascii="Times New Roman" w:hAnsi="Times New Roman"/>
              </w:rPr>
              <w:t> </w:t>
            </w:r>
          </w:p>
        </w:tc>
        <w:tc>
          <w:tcPr>
            <w:tcW w:w="1209" w:type="dxa"/>
            <w:tcBorders>
              <w:top w:val="single" w:color="auto" w:sz="4" w:space="0"/>
              <w:left w:val="nil"/>
              <w:bottom w:val="single" w:color="auto" w:sz="4" w:space="0"/>
              <w:right w:val="single" w:color="auto" w:sz="4" w:space="0"/>
            </w:tcBorders>
            <w:vAlign w:val="center"/>
          </w:tcPr>
          <w:p w14:paraId="7172F1B6">
            <w:pPr>
              <w:jc w:val="center"/>
              <w:rPr>
                <w:rFonts w:ascii="Times New Roman" w:hAnsi="Times New Roman"/>
              </w:rPr>
            </w:pPr>
            <w:r>
              <w:rPr>
                <w:rFonts w:ascii="Times New Roman" w:hAnsi="Times New Roman"/>
              </w:rPr>
              <w:t> </w:t>
            </w:r>
          </w:p>
        </w:tc>
      </w:tr>
      <w:tr w14:paraId="6A0306F7">
        <w:tblPrEx>
          <w:tblCellMar>
            <w:top w:w="0" w:type="dxa"/>
            <w:left w:w="108" w:type="dxa"/>
            <w:bottom w:w="0" w:type="dxa"/>
            <w:right w:w="108" w:type="dxa"/>
          </w:tblCellMar>
        </w:tblPrEx>
        <w:trPr>
          <w:trHeight w:val="317" w:hRule="atLeast"/>
        </w:trPr>
        <w:tc>
          <w:tcPr>
            <w:tcW w:w="802" w:type="dxa"/>
            <w:tcBorders>
              <w:top w:val="nil"/>
              <w:left w:val="single" w:color="auto" w:sz="4" w:space="0"/>
              <w:bottom w:val="single" w:color="auto" w:sz="4" w:space="0"/>
              <w:right w:val="single" w:color="auto" w:sz="4" w:space="0"/>
            </w:tcBorders>
            <w:vAlign w:val="center"/>
          </w:tcPr>
          <w:p w14:paraId="323F1778">
            <w:pPr>
              <w:jc w:val="center"/>
              <w:rPr>
                <w:rFonts w:ascii="Times New Roman" w:hAnsi="Times New Roman"/>
                <w:i/>
              </w:rPr>
            </w:pPr>
            <w:r>
              <w:rPr>
                <w:rFonts w:ascii="Times New Roman" w:hAnsi="Times New Roman"/>
                <w:i/>
              </w:rPr>
              <w:t>1</w:t>
            </w:r>
          </w:p>
        </w:tc>
        <w:tc>
          <w:tcPr>
            <w:tcW w:w="4426" w:type="dxa"/>
            <w:tcBorders>
              <w:top w:val="nil"/>
              <w:left w:val="nil"/>
              <w:bottom w:val="single" w:color="auto" w:sz="4" w:space="0"/>
              <w:right w:val="single" w:color="auto" w:sz="4" w:space="0"/>
            </w:tcBorders>
            <w:vAlign w:val="center"/>
          </w:tcPr>
          <w:p w14:paraId="39742AF7">
            <w:pPr>
              <w:jc w:val="both"/>
              <w:rPr>
                <w:rFonts w:ascii="Times New Roman" w:hAnsi="Times New Roman"/>
                <w:i/>
                <w:iCs/>
              </w:rPr>
            </w:pPr>
            <w:r>
              <w:rPr>
                <w:rFonts w:ascii="Times New Roman" w:hAnsi="Times New Roman"/>
                <w:i/>
                <w:iCs/>
              </w:rPr>
              <w:t>Hạng mục 1</w:t>
            </w:r>
          </w:p>
        </w:tc>
        <w:tc>
          <w:tcPr>
            <w:tcW w:w="2635" w:type="dxa"/>
            <w:tcBorders>
              <w:top w:val="nil"/>
              <w:left w:val="nil"/>
              <w:bottom w:val="single" w:color="auto" w:sz="4" w:space="0"/>
              <w:right w:val="single" w:color="auto" w:sz="4" w:space="0"/>
            </w:tcBorders>
            <w:vAlign w:val="center"/>
          </w:tcPr>
          <w:p w14:paraId="38A10D70">
            <w:pPr>
              <w:jc w:val="center"/>
              <w:rPr>
                <w:rFonts w:ascii="Times New Roman" w:hAnsi="Times New Roman"/>
              </w:rPr>
            </w:pPr>
          </w:p>
        </w:tc>
        <w:tc>
          <w:tcPr>
            <w:tcW w:w="1209" w:type="dxa"/>
            <w:tcBorders>
              <w:top w:val="single" w:color="auto" w:sz="4" w:space="0"/>
              <w:left w:val="nil"/>
              <w:bottom w:val="single" w:color="auto" w:sz="4" w:space="0"/>
              <w:right w:val="single" w:color="auto" w:sz="4" w:space="0"/>
            </w:tcBorders>
            <w:vAlign w:val="center"/>
          </w:tcPr>
          <w:p w14:paraId="158D5503">
            <w:pPr>
              <w:jc w:val="center"/>
              <w:rPr>
                <w:rFonts w:ascii="Times New Roman" w:hAnsi="Times New Roman"/>
              </w:rPr>
            </w:pPr>
          </w:p>
        </w:tc>
      </w:tr>
      <w:tr w14:paraId="6E145AFD">
        <w:tblPrEx>
          <w:tblCellMar>
            <w:top w:w="0" w:type="dxa"/>
            <w:left w:w="108" w:type="dxa"/>
            <w:bottom w:w="0" w:type="dxa"/>
            <w:right w:w="108" w:type="dxa"/>
          </w:tblCellMar>
        </w:tblPrEx>
        <w:trPr>
          <w:trHeight w:val="317" w:hRule="atLeast"/>
        </w:trPr>
        <w:tc>
          <w:tcPr>
            <w:tcW w:w="802" w:type="dxa"/>
            <w:tcBorders>
              <w:top w:val="nil"/>
              <w:left w:val="single" w:color="auto" w:sz="4" w:space="0"/>
              <w:bottom w:val="single" w:color="auto" w:sz="4" w:space="0"/>
              <w:right w:val="single" w:color="auto" w:sz="4" w:space="0"/>
            </w:tcBorders>
            <w:vAlign w:val="center"/>
          </w:tcPr>
          <w:p w14:paraId="112F1863">
            <w:pPr>
              <w:jc w:val="center"/>
              <w:rPr>
                <w:rFonts w:ascii="Times New Roman" w:hAnsi="Times New Roman"/>
                <w:i/>
              </w:rPr>
            </w:pPr>
            <w:r>
              <w:rPr>
                <w:rFonts w:ascii="Times New Roman" w:hAnsi="Times New Roman"/>
                <w:i/>
              </w:rPr>
              <w:t>2</w:t>
            </w:r>
          </w:p>
        </w:tc>
        <w:tc>
          <w:tcPr>
            <w:tcW w:w="4426" w:type="dxa"/>
            <w:tcBorders>
              <w:top w:val="nil"/>
              <w:left w:val="nil"/>
              <w:bottom w:val="single" w:color="auto" w:sz="4" w:space="0"/>
              <w:right w:val="single" w:color="auto" w:sz="4" w:space="0"/>
            </w:tcBorders>
            <w:vAlign w:val="center"/>
          </w:tcPr>
          <w:p w14:paraId="56C73B98">
            <w:pPr>
              <w:jc w:val="both"/>
              <w:rPr>
                <w:rFonts w:ascii="Times New Roman" w:hAnsi="Times New Roman"/>
                <w:i/>
                <w:iCs/>
              </w:rPr>
            </w:pPr>
            <w:r>
              <w:rPr>
                <w:rFonts w:ascii="Times New Roman" w:hAnsi="Times New Roman"/>
                <w:i/>
                <w:iCs/>
              </w:rPr>
              <w:t>Hạng mục 2</w:t>
            </w:r>
          </w:p>
        </w:tc>
        <w:tc>
          <w:tcPr>
            <w:tcW w:w="2635" w:type="dxa"/>
            <w:tcBorders>
              <w:top w:val="nil"/>
              <w:left w:val="nil"/>
              <w:bottom w:val="single" w:color="auto" w:sz="4" w:space="0"/>
              <w:right w:val="single" w:color="auto" w:sz="4" w:space="0"/>
            </w:tcBorders>
            <w:vAlign w:val="center"/>
          </w:tcPr>
          <w:p w14:paraId="344627D0">
            <w:pPr>
              <w:jc w:val="center"/>
              <w:rPr>
                <w:rFonts w:ascii="Times New Roman" w:hAnsi="Times New Roman"/>
              </w:rPr>
            </w:pPr>
          </w:p>
        </w:tc>
        <w:tc>
          <w:tcPr>
            <w:tcW w:w="1209" w:type="dxa"/>
            <w:tcBorders>
              <w:top w:val="single" w:color="auto" w:sz="4" w:space="0"/>
              <w:left w:val="nil"/>
              <w:bottom w:val="single" w:color="auto" w:sz="4" w:space="0"/>
              <w:right w:val="single" w:color="auto" w:sz="4" w:space="0"/>
            </w:tcBorders>
            <w:vAlign w:val="center"/>
          </w:tcPr>
          <w:p w14:paraId="02721821">
            <w:pPr>
              <w:jc w:val="center"/>
              <w:rPr>
                <w:rFonts w:ascii="Times New Roman" w:hAnsi="Times New Roman"/>
              </w:rPr>
            </w:pPr>
          </w:p>
        </w:tc>
      </w:tr>
      <w:tr w14:paraId="18116E83">
        <w:tblPrEx>
          <w:tblCellMar>
            <w:top w:w="0" w:type="dxa"/>
            <w:left w:w="108" w:type="dxa"/>
            <w:bottom w:w="0" w:type="dxa"/>
            <w:right w:w="108" w:type="dxa"/>
          </w:tblCellMar>
        </w:tblPrEx>
        <w:trPr>
          <w:trHeight w:val="317" w:hRule="atLeast"/>
        </w:trPr>
        <w:tc>
          <w:tcPr>
            <w:tcW w:w="802" w:type="dxa"/>
            <w:tcBorders>
              <w:top w:val="nil"/>
              <w:left w:val="single" w:color="auto" w:sz="4" w:space="0"/>
              <w:bottom w:val="single" w:color="auto" w:sz="4" w:space="0"/>
              <w:right w:val="single" w:color="auto" w:sz="4" w:space="0"/>
            </w:tcBorders>
            <w:vAlign w:val="center"/>
          </w:tcPr>
          <w:p w14:paraId="1DF3942D">
            <w:pPr>
              <w:jc w:val="center"/>
              <w:rPr>
                <w:rFonts w:ascii="Times New Roman" w:hAnsi="Times New Roman"/>
              </w:rPr>
            </w:pPr>
            <w:r>
              <w:rPr>
                <w:rFonts w:ascii="Times New Roman" w:hAnsi="Times New Roman"/>
              </w:rPr>
              <w:t>…</w:t>
            </w:r>
          </w:p>
        </w:tc>
        <w:tc>
          <w:tcPr>
            <w:tcW w:w="4426" w:type="dxa"/>
            <w:tcBorders>
              <w:top w:val="nil"/>
              <w:left w:val="nil"/>
              <w:bottom w:val="single" w:color="auto" w:sz="4" w:space="0"/>
              <w:right w:val="single" w:color="auto" w:sz="4" w:space="0"/>
            </w:tcBorders>
            <w:vAlign w:val="center"/>
          </w:tcPr>
          <w:p w14:paraId="24883AEC">
            <w:pPr>
              <w:jc w:val="both"/>
              <w:rPr>
                <w:rFonts w:ascii="Times New Roman" w:hAnsi="Times New Roman"/>
                <w:i/>
                <w:iCs/>
              </w:rPr>
            </w:pPr>
            <w:r>
              <w:rPr>
                <w:rFonts w:ascii="Times New Roman" w:hAnsi="Times New Roman"/>
                <w:i/>
                <w:iCs/>
              </w:rPr>
              <w:t>…</w:t>
            </w:r>
          </w:p>
        </w:tc>
        <w:tc>
          <w:tcPr>
            <w:tcW w:w="2635" w:type="dxa"/>
            <w:tcBorders>
              <w:top w:val="nil"/>
              <w:left w:val="nil"/>
              <w:bottom w:val="single" w:color="auto" w:sz="4" w:space="0"/>
              <w:right w:val="single" w:color="auto" w:sz="4" w:space="0"/>
            </w:tcBorders>
            <w:vAlign w:val="center"/>
          </w:tcPr>
          <w:p w14:paraId="19492888">
            <w:pPr>
              <w:jc w:val="center"/>
              <w:rPr>
                <w:rFonts w:ascii="Times New Roman" w:hAnsi="Times New Roman"/>
              </w:rPr>
            </w:pPr>
          </w:p>
        </w:tc>
        <w:tc>
          <w:tcPr>
            <w:tcW w:w="1209" w:type="dxa"/>
            <w:tcBorders>
              <w:top w:val="single" w:color="auto" w:sz="4" w:space="0"/>
              <w:left w:val="nil"/>
              <w:bottom w:val="single" w:color="auto" w:sz="4" w:space="0"/>
              <w:right w:val="single" w:color="auto" w:sz="4" w:space="0"/>
            </w:tcBorders>
            <w:vAlign w:val="center"/>
          </w:tcPr>
          <w:p w14:paraId="26A4B71C">
            <w:pPr>
              <w:jc w:val="center"/>
              <w:rPr>
                <w:rFonts w:ascii="Times New Roman" w:hAnsi="Times New Roman"/>
              </w:rPr>
            </w:pPr>
          </w:p>
        </w:tc>
      </w:tr>
      <w:tr w14:paraId="6DB38428">
        <w:tblPrEx>
          <w:tblCellMar>
            <w:top w:w="0" w:type="dxa"/>
            <w:left w:w="108" w:type="dxa"/>
            <w:bottom w:w="0" w:type="dxa"/>
            <w:right w:w="108" w:type="dxa"/>
          </w:tblCellMar>
        </w:tblPrEx>
        <w:trPr>
          <w:trHeight w:val="317" w:hRule="atLeast"/>
        </w:trPr>
        <w:tc>
          <w:tcPr>
            <w:tcW w:w="802" w:type="dxa"/>
            <w:tcBorders>
              <w:top w:val="nil"/>
              <w:left w:val="single" w:color="auto" w:sz="4" w:space="0"/>
              <w:bottom w:val="single" w:color="auto" w:sz="4" w:space="0"/>
              <w:right w:val="single" w:color="auto" w:sz="4" w:space="0"/>
            </w:tcBorders>
            <w:vAlign w:val="center"/>
          </w:tcPr>
          <w:p w14:paraId="6FC95A0C">
            <w:pPr>
              <w:jc w:val="center"/>
              <w:rPr>
                <w:rFonts w:ascii="Times New Roman" w:hAnsi="Times New Roman"/>
              </w:rPr>
            </w:pPr>
            <w:r>
              <w:rPr>
                <w:rFonts w:ascii="Times New Roman" w:hAnsi="Times New Roman"/>
                <w:b/>
                <w:bCs/>
              </w:rPr>
              <w:t>II</w:t>
            </w:r>
          </w:p>
        </w:tc>
        <w:tc>
          <w:tcPr>
            <w:tcW w:w="4426" w:type="dxa"/>
            <w:tcBorders>
              <w:top w:val="nil"/>
              <w:left w:val="nil"/>
              <w:bottom w:val="single" w:color="auto" w:sz="4" w:space="0"/>
              <w:right w:val="single" w:color="auto" w:sz="4" w:space="0"/>
            </w:tcBorders>
            <w:vAlign w:val="center"/>
          </w:tcPr>
          <w:p w14:paraId="1A9082FC">
            <w:pPr>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635" w:type="dxa"/>
            <w:tcBorders>
              <w:top w:val="nil"/>
              <w:left w:val="nil"/>
              <w:bottom w:val="single" w:color="auto" w:sz="4" w:space="0"/>
              <w:right w:val="single" w:color="auto" w:sz="4" w:space="0"/>
            </w:tcBorders>
            <w:vAlign w:val="center"/>
          </w:tcPr>
          <w:p w14:paraId="34FDC481">
            <w:pPr>
              <w:jc w:val="center"/>
              <w:rPr>
                <w:rFonts w:ascii="Times New Roman" w:hAnsi="Times New Roman"/>
              </w:rPr>
            </w:pPr>
          </w:p>
        </w:tc>
        <w:tc>
          <w:tcPr>
            <w:tcW w:w="1209" w:type="dxa"/>
            <w:tcBorders>
              <w:top w:val="single" w:color="auto" w:sz="4" w:space="0"/>
              <w:left w:val="nil"/>
              <w:bottom w:val="single" w:color="auto" w:sz="4" w:space="0"/>
              <w:right w:val="single" w:color="auto" w:sz="4" w:space="0"/>
            </w:tcBorders>
            <w:vAlign w:val="center"/>
          </w:tcPr>
          <w:p w14:paraId="0668633B">
            <w:pPr>
              <w:jc w:val="center"/>
              <w:rPr>
                <w:rFonts w:ascii="Times New Roman" w:hAnsi="Times New Roman"/>
              </w:rPr>
            </w:pPr>
          </w:p>
        </w:tc>
      </w:tr>
      <w:tr w14:paraId="314C2CE8">
        <w:tblPrEx>
          <w:tblCellMar>
            <w:top w:w="0" w:type="dxa"/>
            <w:left w:w="108" w:type="dxa"/>
            <w:bottom w:w="0" w:type="dxa"/>
            <w:right w:w="108" w:type="dxa"/>
          </w:tblCellMar>
        </w:tblPrEx>
        <w:trPr>
          <w:trHeight w:val="317" w:hRule="atLeast"/>
        </w:trPr>
        <w:tc>
          <w:tcPr>
            <w:tcW w:w="802" w:type="dxa"/>
            <w:tcBorders>
              <w:top w:val="nil"/>
              <w:left w:val="single" w:color="auto" w:sz="4" w:space="0"/>
              <w:bottom w:val="single" w:color="auto" w:sz="4" w:space="0"/>
              <w:right w:val="single" w:color="auto" w:sz="4" w:space="0"/>
            </w:tcBorders>
            <w:vAlign w:val="center"/>
          </w:tcPr>
          <w:p w14:paraId="1AE1D570">
            <w:pPr>
              <w:jc w:val="center"/>
              <w:rPr>
                <w:rFonts w:ascii="Times New Roman" w:hAnsi="Times New Roman"/>
              </w:rPr>
            </w:pPr>
          </w:p>
        </w:tc>
        <w:tc>
          <w:tcPr>
            <w:tcW w:w="4426" w:type="dxa"/>
            <w:tcBorders>
              <w:top w:val="nil"/>
              <w:left w:val="nil"/>
              <w:bottom w:val="single" w:color="auto" w:sz="4" w:space="0"/>
              <w:right w:val="single" w:color="auto" w:sz="4" w:space="0"/>
            </w:tcBorders>
            <w:vAlign w:val="center"/>
          </w:tcPr>
          <w:p w14:paraId="64C5FA89">
            <w:pPr>
              <w:jc w:val="both"/>
              <w:rPr>
                <w:rFonts w:ascii="Times New Roman" w:hAnsi="Times New Roman"/>
                <w:i/>
                <w:iCs/>
              </w:rPr>
            </w:pPr>
            <w:r>
              <w:rPr>
                <w:rFonts w:ascii="Times New Roman" w:hAnsi="Times New Roman"/>
                <w:bCs/>
                <w:i/>
                <w:iCs/>
              </w:rPr>
              <w:t xml:space="preserve">Chi phí dự phòng cho khối lượng phát sinh: </w:t>
            </w:r>
          </w:p>
        </w:tc>
        <w:tc>
          <w:tcPr>
            <w:tcW w:w="2635" w:type="dxa"/>
            <w:tcBorders>
              <w:top w:val="nil"/>
              <w:left w:val="nil"/>
              <w:bottom w:val="single" w:color="auto" w:sz="4" w:space="0"/>
              <w:right w:val="single" w:color="auto" w:sz="4" w:space="0"/>
            </w:tcBorders>
            <w:vAlign w:val="center"/>
          </w:tcPr>
          <w:p w14:paraId="1A29333D">
            <w:pPr>
              <w:jc w:val="center"/>
              <w:rPr>
                <w:rFonts w:ascii="Times New Roman" w:hAnsi="Times New Roman"/>
                <w:i/>
              </w:rPr>
            </w:pPr>
            <w:r>
              <w:rPr>
                <w:rFonts w:ascii="Times New Roman" w:hAnsi="Times New Roman"/>
                <w:i/>
              </w:rPr>
              <w:t>b1%</w:t>
            </w:r>
          </w:p>
        </w:tc>
        <w:tc>
          <w:tcPr>
            <w:tcW w:w="1209" w:type="dxa"/>
            <w:tcBorders>
              <w:top w:val="single" w:color="auto" w:sz="4" w:space="0"/>
              <w:left w:val="nil"/>
              <w:bottom w:val="single" w:color="auto" w:sz="4" w:space="0"/>
              <w:right w:val="single" w:color="auto" w:sz="4" w:space="0"/>
            </w:tcBorders>
            <w:vAlign w:val="center"/>
          </w:tcPr>
          <w:p w14:paraId="399F59FE">
            <w:pPr>
              <w:jc w:val="center"/>
              <w:rPr>
                <w:rFonts w:ascii="Times New Roman" w:hAnsi="Times New Roman"/>
              </w:rPr>
            </w:pPr>
            <w:r>
              <w:rPr>
                <w:rFonts w:ascii="Times New Roman" w:hAnsi="Times New Roman"/>
              </w:rPr>
              <w:t> </w:t>
            </w:r>
          </w:p>
        </w:tc>
      </w:tr>
    </w:tbl>
    <w:p w14:paraId="52638CA2">
      <w:pPr>
        <w:spacing w:before="120" w:after="120"/>
        <w:ind w:firstLine="567"/>
        <w:jc w:val="both"/>
        <w:rPr>
          <w:rFonts w:ascii="Times New Roman" w:hAnsi="Times New Roman"/>
          <w:lang w:val="nl-NL"/>
        </w:rPr>
      </w:pPr>
      <w:r>
        <w:rPr>
          <w:rFonts w:ascii="Times New Roman" w:hAnsi="Times New Roman"/>
          <w:lang w:val="nl-NL"/>
        </w:rPr>
        <w:t>Ghi chú:</w:t>
      </w:r>
    </w:p>
    <w:p w14:paraId="50170036">
      <w:pPr>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04B.</w:t>
      </w:r>
    </w:p>
    <w:p w14:paraId="1D6FFDE6">
      <w:pPr>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14:paraId="6C6C11B5">
      <w:pPr>
        <w:spacing w:before="120" w:after="120"/>
        <w:ind w:firstLine="567"/>
        <w:jc w:val="both"/>
        <w:rPr>
          <w:rFonts w:ascii="Times New Roman" w:hAnsi="Times New Roman"/>
          <w:iCs/>
          <w:lang w:val="nl-NL"/>
        </w:rPr>
      </w:pPr>
      <w:r>
        <w:rPr>
          <w:rFonts w:ascii="Times New Roman" w:hAnsi="Times New Roman"/>
          <w:iCs/>
          <w:lang w:val="nl-NL"/>
        </w:rPr>
        <w:t>(*)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nhân với Chi phí của các hạng mục do nhà thầu chào. Chi phí dự phòng chỉ được sử dụng khi có phát sinh khối lượng công việc trong thực tế.</w:t>
      </w:r>
    </w:p>
    <w:p w14:paraId="08F02C97">
      <w:pPr>
        <w:jc w:val="right"/>
        <w:outlineLvl w:val="2"/>
        <w:rPr>
          <w:rFonts w:ascii="Times New Roman" w:hAnsi="Times New Roman"/>
          <w:b/>
          <w:lang w:val="nl-NL"/>
        </w:rPr>
      </w:pPr>
      <w:r>
        <w:rPr>
          <w:rFonts w:ascii="Times New Roman" w:hAnsi="Times New Roman"/>
          <w:i/>
          <w:iCs/>
          <w:lang w:val="nl-NL"/>
        </w:rPr>
        <w:br w:type="page"/>
      </w:r>
      <w:r>
        <w:rPr>
          <w:rFonts w:ascii="Times New Roman" w:hAnsi="Times New Roman"/>
          <w:b/>
          <w:lang w:val="nl-NL"/>
        </w:rPr>
        <w:t>Mẫu số 04.3</w:t>
      </w:r>
    </w:p>
    <w:p w14:paraId="00EB5CA0">
      <w:pPr>
        <w:spacing w:before="120" w:after="120"/>
        <w:ind w:firstLine="567"/>
        <w:jc w:val="center"/>
        <w:rPr>
          <w:rFonts w:ascii="Times New Roman" w:hAnsi="Times New Roman"/>
          <w:b/>
          <w:bCs/>
          <w:lang w:val="nl-NL"/>
        </w:rPr>
      </w:pPr>
    </w:p>
    <w:p w14:paraId="604D0957">
      <w:pPr>
        <w:spacing w:before="120" w:after="120"/>
        <w:ind w:firstLine="567"/>
        <w:jc w:val="center"/>
        <w:rPr>
          <w:rFonts w:ascii="Times New Roman" w:hAnsi="Times New Roman"/>
          <w:b/>
          <w:bCs/>
          <w:vertAlign w:val="superscript"/>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p>
    <w:p w14:paraId="066C36B0">
      <w:pPr>
        <w:spacing w:before="120" w:after="120"/>
        <w:ind w:left="284"/>
        <w:jc w:val="both"/>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007AA1FB">
      <w:pPr>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điều chỉnh)</w:t>
      </w:r>
    </w:p>
    <w:p w14:paraId="7BA4DBD1">
      <w:pPr>
        <w:spacing w:before="120" w:after="120"/>
        <w:ind w:firstLine="567"/>
        <w:jc w:val="center"/>
        <w:rPr>
          <w:rFonts w:ascii="Times New Roman" w:hAnsi="Times New Roman"/>
          <w:b/>
          <w:bCs/>
          <w:lang w:val="nl-NL"/>
        </w:rPr>
      </w:pPr>
    </w:p>
    <w:p w14:paraId="7E91E59F">
      <w:pPr>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Style w:val="12"/>
        <w:tblW w:w="9072" w:type="dxa"/>
        <w:tblInd w:w="-5" w:type="dxa"/>
        <w:tblLayout w:type="autofit"/>
        <w:tblCellMar>
          <w:top w:w="0" w:type="dxa"/>
          <w:left w:w="108" w:type="dxa"/>
          <w:bottom w:w="0" w:type="dxa"/>
          <w:right w:w="108" w:type="dxa"/>
        </w:tblCellMar>
      </w:tblPr>
      <w:tblGrid>
        <w:gridCol w:w="761"/>
        <w:gridCol w:w="4257"/>
        <w:gridCol w:w="2534"/>
        <w:gridCol w:w="1520"/>
      </w:tblGrid>
      <w:tr w14:paraId="0FD2016B">
        <w:tblPrEx>
          <w:tblCellMar>
            <w:top w:w="0" w:type="dxa"/>
            <w:left w:w="108" w:type="dxa"/>
            <w:bottom w:w="0" w:type="dxa"/>
            <w:right w:w="108" w:type="dxa"/>
          </w:tblCellMar>
        </w:tblPrEx>
        <w:trPr>
          <w:trHeight w:val="322" w:hRule="atLeast"/>
        </w:trPr>
        <w:tc>
          <w:tcPr>
            <w:tcW w:w="761"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3E230484">
            <w:pPr>
              <w:jc w:val="center"/>
              <w:rPr>
                <w:rFonts w:ascii="Times New Roman" w:hAnsi="Times New Roman"/>
                <w:b/>
                <w:bCs/>
              </w:rPr>
            </w:pPr>
            <w:r>
              <w:rPr>
                <w:rFonts w:ascii="Times New Roman" w:hAnsi="Times New Roman"/>
                <w:b/>
                <w:bCs/>
              </w:rPr>
              <w:t>STT</w:t>
            </w:r>
          </w:p>
        </w:tc>
        <w:tc>
          <w:tcPr>
            <w:tcW w:w="4257"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60710A40">
            <w:pPr>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2534"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6BA33255">
            <w:pPr>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520"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6ECED519">
            <w:pPr>
              <w:jc w:val="center"/>
              <w:rPr>
                <w:rFonts w:ascii="Times New Roman" w:hAnsi="Times New Roman"/>
                <w:b/>
                <w:bCs/>
              </w:rPr>
            </w:pPr>
            <w:r>
              <w:rPr>
                <w:rFonts w:ascii="Times New Roman" w:hAnsi="Times New Roman"/>
                <w:b/>
                <w:bCs/>
              </w:rPr>
              <w:t>Đơn vị tính</w:t>
            </w:r>
          </w:p>
        </w:tc>
      </w:tr>
      <w:tr w14:paraId="4F477E72">
        <w:tblPrEx>
          <w:tblCellMar>
            <w:top w:w="0" w:type="dxa"/>
            <w:left w:w="108" w:type="dxa"/>
            <w:bottom w:w="0" w:type="dxa"/>
            <w:right w:w="108" w:type="dxa"/>
          </w:tblCellMar>
        </w:tblPrEx>
        <w:trPr>
          <w:trHeight w:val="561" w:hRule="atLeast"/>
        </w:trPr>
        <w:tc>
          <w:tcPr>
            <w:tcW w:w="761" w:type="dxa"/>
            <w:vMerge w:val="continue"/>
            <w:tcBorders>
              <w:top w:val="single" w:color="auto" w:sz="4" w:space="0"/>
              <w:left w:val="single" w:color="auto" w:sz="4" w:space="0"/>
              <w:bottom w:val="single" w:color="auto" w:sz="4" w:space="0"/>
              <w:right w:val="single" w:color="auto" w:sz="4" w:space="0"/>
            </w:tcBorders>
            <w:vAlign w:val="center"/>
          </w:tcPr>
          <w:p w14:paraId="068D178D">
            <w:pPr>
              <w:rPr>
                <w:rFonts w:ascii="Times New Roman" w:hAnsi="Times New Roman"/>
                <w:b/>
                <w:bCs/>
              </w:rPr>
            </w:pPr>
          </w:p>
        </w:tc>
        <w:tc>
          <w:tcPr>
            <w:tcW w:w="4257" w:type="dxa"/>
            <w:vMerge w:val="continue"/>
            <w:tcBorders>
              <w:top w:val="single" w:color="auto" w:sz="4" w:space="0"/>
              <w:left w:val="single" w:color="auto" w:sz="4" w:space="0"/>
              <w:bottom w:val="single" w:color="auto" w:sz="4" w:space="0"/>
              <w:right w:val="single" w:color="auto" w:sz="4" w:space="0"/>
            </w:tcBorders>
            <w:vAlign w:val="center"/>
          </w:tcPr>
          <w:p w14:paraId="6DCD401B">
            <w:pPr>
              <w:rPr>
                <w:rFonts w:ascii="Times New Roman" w:hAnsi="Times New Roman"/>
                <w:b/>
                <w:bCs/>
              </w:rPr>
            </w:pPr>
          </w:p>
        </w:tc>
        <w:tc>
          <w:tcPr>
            <w:tcW w:w="2534" w:type="dxa"/>
            <w:vMerge w:val="continue"/>
            <w:tcBorders>
              <w:top w:val="single" w:color="auto" w:sz="4" w:space="0"/>
              <w:left w:val="single" w:color="auto" w:sz="4" w:space="0"/>
              <w:bottom w:val="single" w:color="000000" w:sz="4" w:space="0"/>
              <w:right w:val="single" w:color="auto" w:sz="4" w:space="0"/>
            </w:tcBorders>
            <w:vAlign w:val="center"/>
          </w:tcPr>
          <w:p w14:paraId="76213B60">
            <w:pPr>
              <w:rPr>
                <w:rFonts w:ascii="Times New Roman" w:hAnsi="Times New Roman"/>
                <w:b/>
                <w:bCs/>
              </w:rPr>
            </w:pPr>
          </w:p>
        </w:tc>
        <w:tc>
          <w:tcPr>
            <w:tcW w:w="1520" w:type="dxa"/>
            <w:vMerge w:val="continue"/>
            <w:tcBorders>
              <w:top w:val="single" w:color="auto" w:sz="4" w:space="0"/>
              <w:left w:val="single" w:color="auto" w:sz="4" w:space="0"/>
              <w:bottom w:val="single" w:color="000000" w:sz="4" w:space="0"/>
              <w:right w:val="single" w:color="auto" w:sz="4" w:space="0"/>
            </w:tcBorders>
            <w:vAlign w:val="center"/>
          </w:tcPr>
          <w:p w14:paraId="73EFBD8B">
            <w:pPr>
              <w:rPr>
                <w:rFonts w:ascii="Times New Roman" w:hAnsi="Times New Roman"/>
                <w:b/>
                <w:bCs/>
              </w:rPr>
            </w:pPr>
          </w:p>
        </w:tc>
      </w:tr>
      <w:tr w14:paraId="00271C07">
        <w:tblPrEx>
          <w:tblCellMar>
            <w:top w:w="0" w:type="dxa"/>
            <w:left w:w="108" w:type="dxa"/>
            <w:bottom w:w="0" w:type="dxa"/>
            <w:right w:w="108" w:type="dxa"/>
          </w:tblCellMar>
        </w:tblPrEx>
        <w:trPr>
          <w:trHeight w:val="310" w:hRule="atLeast"/>
        </w:trPr>
        <w:tc>
          <w:tcPr>
            <w:tcW w:w="761" w:type="dxa"/>
            <w:tcBorders>
              <w:top w:val="nil"/>
              <w:left w:val="single" w:color="auto" w:sz="4" w:space="0"/>
              <w:bottom w:val="single" w:color="auto" w:sz="4" w:space="0"/>
              <w:right w:val="single" w:color="auto" w:sz="4" w:space="0"/>
            </w:tcBorders>
            <w:vAlign w:val="center"/>
          </w:tcPr>
          <w:p w14:paraId="04CACC7C">
            <w:pPr>
              <w:jc w:val="center"/>
              <w:rPr>
                <w:rFonts w:ascii="Times New Roman" w:hAnsi="Times New Roman"/>
                <w:b/>
              </w:rPr>
            </w:pPr>
            <w:r>
              <w:rPr>
                <w:rFonts w:ascii="Times New Roman" w:hAnsi="Times New Roman"/>
                <w:b/>
              </w:rPr>
              <w:t>I</w:t>
            </w:r>
          </w:p>
        </w:tc>
        <w:tc>
          <w:tcPr>
            <w:tcW w:w="4257" w:type="dxa"/>
            <w:tcBorders>
              <w:top w:val="nil"/>
              <w:left w:val="nil"/>
              <w:bottom w:val="single" w:color="auto" w:sz="4" w:space="0"/>
              <w:right w:val="single" w:color="auto" w:sz="4" w:space="0"/>
            </w:tcBorders>
            <w:vAlign w:val="center"/>
          </w:tcPr>
          <w:p w14:paraId="73136831">
            <w:pPr>
              <w:jc w:val="both"/>
              <w:rPr>
                <w:rFonts w:ascii="Times New Roman" w:hAnsi="Times New Roman"/>
                <w:b/>
                <w:iCs/>
              </w:rPr>
            </w:pPr>
            <w:r>
              <w:rPr>
                <w:rFonts w:ascii="Times New Roman" w:hAnsi="Times New Roman"/>
                <w:b/>
                <w:iCs/>
              </w:rPr>
              <w:t xml:space="preserve">Các hạng mục </w:t>
            </w:r>
          </w:p>
        </w:tc>
        <w:tc>
          <w:tcPr>
            <w:tcW w:w="2534" w:type="dxa"/>
            <w:tcBorders>
              <w:top w:val="nil"/>
              <w:left w:val="nil"/>
              <w:bottom w:val="single" w:color="auto" w:sz="4" w:space="0"/>
              <w:right w:val="single" w:color="auto" w:sz="4" w:space="0"/>
            </w:tcBorders>
            <w:vAlign w:val="center"/>
          </w:tcPr>
          <w:p w14:paraId="4A911404">
            <w:pPr>
              <w:jc w:val="center"/>
              <w:rPr>
                <w:rFonts w:ascii="Times New Roman" w:hAnsi="Times New Roman"/>
              </w:rPr>
            </w:pPr>
            <w:r>
              <w:rPr>
                <w:rFonts w:ascii="Times New Roman" w:hAnsi="Times New Roman"/>
              </w:rPr>
              <w:t> </w:t>
            </w:r>
          </w:p>
        </w:tc>
        <w:tc>
          <w:tcPr>
            <w:tcW w:w="1520" w:type="dxa"/>
            <w:tcBorders>
              <w:top w:val="single" w:color="auto" w:sz="4" w:space="0"/>
              <w:left w:val="nil"/>
              <w:bottom w:val="single" w:color="auto" w:sz="4" w:space="0"/>
              <w:right w:val="single" w:color="auto" w:sz="4" w:space="0"/>
            </w:tcBorders>
            <w:vAlign w:val="center"/>
          </w:tcPr>
          <w:p w14:paraId="3AB9ACCE">
            <w:pPr>
              <w:jc w:val="center"/>
              <w:rPr>
                <w:rFonts w:ascii="Times New Roman" w:hAnsi="Times New Roman"/>
              </w:rPr>
            </w:pPr>
            <w:r>
              <w:rPr>
                <w:rFonts w:ascii="Times New Roman" w:hAnsi="Times New Roman"/>
              </w:rPr>
              <w:t> </w:t>
            </w:r>
          </w:p>
        </w:tc>
      </w:tr>
      <w:tr w14:paraId="305033F4">
        <w:tblPrEx>
          <w:tblCellMar>
            <w:top w:w="0" w:type="dxa"/>
            <w:left w:w="108" w:type="dxa"/>
            <w:bottom w:w="0" w:type="dxa"/>
            <w:right w:w="108" w:type="dxa"/>
          </w:tblCellMar>
        </w:tblPrEx>
        <w:trPr>
          <w:trHeight w:val="310" w:hRule="atLeast"/>
        </w:trPr>
        <w:tc>
          <w:tcPr>
            <w:tcW w:w="761" w:type="dxa"/>
            <w:tcBorders>
              <w:top w:val="nil"/>
              <w:left w:val="single" w:color="auto" w:sz="4" w:space="0"/>
              <w:bottom w:val="single" w:color="auto" w:sz="4" w:space="0"/>
              <w:right w:val="single" w:color="auto" w:sz="4" w:space="0"/>
            </w:tcBorders>
            <w:vAlign w:val="center"/>
          </w:tcPr>
          <w:p w14:paraId="776AED11">
            <w:pPr>
              <w:jc w:val="center"/>
              <w:rPr>
                <w:rFonts w:ascii="Times New Roman" w:hAnsi="Times New Roman"/>
                <w:i/>
              </w:rPr>
            </w:pPr>
            <w:r>
              <w:rPr>
                <w:rFonts w:ascii="Times New Roman" w:hAnsi="Times New Roman"/>
                <w:i/>
              </w:rPr>
              <w:t>1</w:t>
            </w:r>
          </w:p>
        </w:tc>
        <w:tc>
          <w:tcPr>
            <w:tcW w:w="4257" w:type="dxa"/>
            <w:tcBorders>
              <w:top w:val="nil"/>
              <w:left w:val="nil"/>
              <w:bottom w:val="single" w:color="auto" w:sz="4" w:space="0"/>
              <w:right w:val="single" w:color="auto" w:sz="4" w:space="0"/>
            </w:tcBorders>
            <w:vAlign w:val="center"/>
          </w:tcPr>
          <w:p w14:paraId="5C158BAE">
            <w:pPr>
              <w:jc w:val="both"/>
              <w:rPr>
                <w:rFonts w:ascii="Times New Roman" w:hAnsi="Times New Roman"/>
                <w:i/>
                <w:iCs/>
              </w:rPr>
            </w:pPr>
            <w:r>
              <w:rPr>
                <w:rFonts w:ascii="Times New Roman" w:hAnsi="Times New Roman"/>
                <w:i/>
                <w:iCs/>
              </w:rPr>
              <w:t>Hạng mục 1</w:t>
            </w:r>
          </w:p>
        </w:tc>
        <w:tc>
          <w:tcPr>
            <w:tcW w:w="2534" w:type="dxa"/>
            <w:tcBorders>
              <w:top w:val="nil"/>
              <w:left w:val="nil"/>
              <w:bottom w:val="single" w:color="auto" w:sz="4" w:space="0"/>
              <w:right w:val="single" w:color="auto" w:sz="4" w:space="0"/>
            </w:tcBorders>
            <w:vAlign w:val="center"/>
          </w:tcPr>
          <w:p w14:paraId="419C66A8">
            <w:pPr>
              <w:jc w:val="center"/>
              <w:rPr>
                <w:rFonts w:ascii="Times New Roman" w:hAnsi="Times New Roman"/>
              </w:rPr>
            </w:pPr>
          </w:p>
        </w:tc>
        <w:tc>
          <w:tcPr>
            <w:tcW w:w="1520" w:type="dxa"/>
            <w:tcBorders>
              <w:top w:val="single" w:color="auto" w:sz="4" w:space="0"/>
              <w:left w:val="nil"/>
              <w:bottom w:val="single" w:color="auto" w:sz="4" w:space="0"/>
              <w:right w:val="single" w:color="auto" w:sz="4" w:space="0"/>
            </w:tcBorders>
            <w:vAlign w:val="center"/>
          </w:tcPr>
          <w:p w14:paraId="281B09B5">
            <w:pPr>
              <w:jc w:val="center"/>
              <w:rPr>
                <w:rFonts w:ascii="Times New Roman" w:hAnsi="Times New Roman"/>
              </w:rPr>
            </w:pPr>
          </w:p>
        </w:tc>
      </w:tr>
      <w:tr w14:paraId="00346B03">
        <w:tblPrEx>
          <w:tblCellMar>
            <w:top w:w="0" w:type="dxa"/>
            <w:left w:w="108" w:type="dxa"/>
            <w:bottom w:w="0" w:type="dxa"/>
            <w:right w:w="108" w:type="dxa"/>
          </w:tblCellMar>
        </w:tblPrEx>
        <w:trPr>
          <w:trHeight w:val="310" w:hRule="atLeast"/>
        </w:trPr>
        <w:tc>
          <w:tcPr>
            <w:tcW w:w="761" w:type="dxa"/>
            <w:tcBorders>
              <w:top w:val="nil"/>
              <w:left w:val="single" w:color="auto" w:sz="4" w:space="0"/>
              <w:bottom w:val="single" w:color="auto" w:sz="4" w:space="0"/>
              <w:right w:val="single" w:color="auto" w:sz="4" w:space="0"/>
            </w:tcBorders>
            <w:vAlign w:val="center"/>
          </w:tcPr>
          <w:p w14:paraId="0FE5F142">
            <w:pPr>
              <w:jc w:val="center"/>
              <w:rPr>
                <w:rFonts w:ascii="Times New Roman" w:hAnsi="Times New Roman"/>
                <w:i/>
              </w:rPr>
            </w:pPr>
            <w:r>
              <w:rPr>
                <w:rFonts w:ascii="Times New Roman" w:hAnsi="Times New Roman"/>
                <w:i/>
              </w:rPr>
              <w:t>2</w:t>
            </w:r>
          </w:p>
        </w:tc>
        <w:tc>
          <w:tcPr>
            <w:tcW w:w="4257" w:type="dxa"/>
            <w:tcBorders>
              <w:top w:val="nil"/>
              <w:left w:val="nil"/>
              <w:bottom w:val="single" w:color="auto" w:sz="4" w:space="0"/>
              <w:right w:val="single" w:color="auto" w:sz="4" w:space="0"/>
            </w:tcBorders>
            <w:vAlign w:val="center"/>
          </w:tcPr>
          <w:p w14:paraId="03652DBF">
            <w:pPr>
              <w:jc w:val="both"/>
              <w:rPr>
                <w:rFonts w:ascii="Times New Roman" w:hAnsi="Times New Roman"/>
                <w:i/>
                <w:iCs/>
              </w:rPr>
            </w:pPr>
            <w:r>
              <w:rPr>
                <w:rFonts w:ascii="Times New Roman" w:hAnsi="Times New Roman"/>
                <w:i/>
                <w:iCs/>
              </w:rPr>
              <w:t>Hạng mục 2</w:t>
            </w:r>
          </w:p>
        </w:tc>
        <w:tc>
          <w:tcPr>
            <w:tcW w:w="2534" w:type="dxa"/>
            <w:tcBorders>
              <w:top w:val="nil"/>
              <w:left w:val="nil"/>
              <w:bottom w:val="single" w:color="auto" w:sz="4" w:space="0"/>
              <w:right w:val="single" w:color="auto" w:sz="4" w:space="0"/>
            </w:tcBorders>
            <w:vAlign w:val="center"/>
          </w:tcPr>
          <w:p w14:paraId="5B98B7C6">
            <w:pPr>
              <w:jc w:val="center"/>
              <w:rPr>
                <w:rFonts w:ascii="Times New Roman" w:hAnsi="Times New Roman"/>
              </w:rPr>
            </w:pPr>
          </w:p>
        </w:tc>
        <w:tc>
          <w:tcPr>
            <w:tcW w:w="1520" w:type="dxa"/>
            <w:tcBorders>
              <w:top w:val="single" w:color="auto" w:sz="4" w:space="0"/>
              <w:left w:val="nil"/>
              <w:bottom w:val="single" w:color="auto" w:sz="4" w:space="0"/>
              <w:right w:val="single" w:color="auto" w:sz="4" w:space="0"/>
            </w:tcBorders>
            <w:vAlign w:val="center"/>
          </w:tcPr>
          <w:p w14:paraId="0CCF1A66">
            <w:pPr>
              <w:jc w:val="center"/>
              <w:rPr>
                <w:rFonts w:ascii="Times New Roman" w:hAnsi="Times New Roman"/>
              </w:rPr>
            </w:pPr>
          </w:p>
        </w:tc>
      </w:tr>
      <w:tr w14:paraId="218B4B51">
        <w:tblPrEx>
          <w:tblCellMar>
            <w:top w:w="0" w:type="dxa"/>
            <w:left w:w="108" w:type="dxa"/>
            <w:bottom w:w="0" w:type="dxa"/>
            <w:right w:w="108" w:type="dxa"/>
          </w:tblCellMar>
        </w:tblPrEx>
        <w:trPr>
          <w:trHeight w:val="310" w:hRule="atLeast"/>
        </w:trPr>
        <w:tc>
          <w:tcPr>
            <w:tcW w:w="761" w:type="dxa"/>
            <w:tcBorders>
              <w:top w:val="nil"/>
              <w:left w:val="single" w:color="auto" w:sz="4" w:space="0"/>
              <w:bottom w:val="single" w:color="auto" w:sz="4" w:space="0"/>
              <w:right w:val="single" w:color="auto" w:sz="4" w:space="0"/>
            </w:tcBorders>
            <w:vAlign w:val="center"/>
          </w:tcPr>
          <w:p w14:paraId="75FA0F27">
            <w:pPr>
              <w:jc w:val="center"/>
              <w:rPr>
                <w:rFonts w:ascii="Times New Roman" w:hAnsi="Times New Roman"/>
              </w:rPr>
            </w:pPr>
            <w:r>
              <w:rPr>
                <w:rFonts w:ascii="Times New Roman" w:hAnsi="Times New Roman"/>
              </w:rPr>
              <w:t>…</w:t>
            </w:r>
          </w:p>
        </w:tc>
        <w:tc>
          <w:tcPr>
            <w:tcW w:w="4257" w:type="dxa"/>
            <w:tcBorders>
              <w:top w:val="nil"/>
              <w:left w:val="nil"/>
              <w:bottom w:val="single" w:color="auto" w:sz="4" w:space="0"/>
              <w:right w:val="single" w:color="auto" w:sz="4" w:space="0"/>
            </w:tcBorders>
            <w:vAlign w:val="center"/>
          </w:tcPr>
          <w:p w14:paraId="15244CCC">
            <w:pPr>
              <w:jc w:val="both"/>
              <w:rPr>
                <w:rFonts w:ascii="Times New Roman" w:hAnsi="Times New Roman"/>
                <w:i/>
                <w:iCs/>
              </w:rPr>
            </w:pPr>
            <w:r>
              <w:rPr>
                <w:rFonts w:ascii="Times New Roman" w:hAnsi="Times New Roman"/>
                <w:i/>
                <w:iCs/>
              </w:rPr>
              <w:t>…</w:t>
            </w:r>
          </w:p>
        </w:tc>
        <w:tc>
          <w:tcPr>
            <w:tcW w:w="2534" w:type="dxa"/>
            <w:tcBorders>
              <w:top w:val="nil"/>
              <w:left w:val="nil"/>
              <w:bottom w:val="single" w:color="auto" w:sz="4" w:space="0"/>
              <w:right w:val="single" w:color="auto" w:sz="4" w:space="0"/>
            </w:tcBorders>
            <w:vAlign w:val="center"/>
          </w:tcPr>
          <w:p w14:paraId="2CA2F91D">
            <w:pPr>
              <w:jc w:val="center"/>
              <w:rPr>
                <w:rFonts w:ascii="Times New Roman" w:hAnsi="Times New Roman"/>
              </w:rPr>
            </w:pPr>
          </w:p>
        </w:tc>
        <w:tc>
          <w:tcPr>
            <w:tcW w:w="1520" w:type="dxa"/>
            <w:tcBorders>
              <w:top w:val="single" w:color="auto" w:sz="4" w:space="0"/>
              <w:left w:val="nil"/>
              <w:bottom w:val="single" w:color="auto" w:sz="4" w:space="0"/>
              <w:right w:val="single" w:color="auto" w:sz="4" w:space="0"/>
            </w:tcBorders>
            <w:vAlign w:val="center"/>
          </w:tcPr>
          <w:p w14:paraId="033BA08F">
            <w:pPr>
              <w:jc w:val="center"/>
              <w:rPr>
                <w:rFonts w:ascii="Times New Roman" w:hAnsi="Times New Roman"/>
              </w:rPr>
            </w:pPr>
          </w:p>
        </w:tc>
      </w:tr>
      <w:tr w14:paraId="1DA840D1">
        <w:tblPrEx>
          <w:tblCellMar>
            <w:top w:w="0" w:type="dxa"/>
            <w:left w:w="108" w:type="dxa"/>
            <w:bottom w:w="0" w:type="dxa"/>
            <w:right w:w="108" w:type="dxa"/>
          </w:tblCellMar>
        </w:tblPrEx>
        <w:trPr>
          <w:trHeight w:val="310" w:hRule="atLeast"/>
        </w:trPr>
        <w:tc>
          <w:tcPr>
            <w:tcW w:w="761" w:type="dxa"/>
            <w:tcBorders>
              <w:top w:val="nil"/>
              <w:left w:val="single" w:color="auto" w:sz="4" w:space="0"/>
              <w:bottom w:val="single" w:color="auto" w:sz="4" w:space="0"/>
              <w:right w:val="single" w:color="auto" w:sz="4" w:space="0"/>
            </w:tcBorders>
            <w:vAlign w:val="center"/>
          </w:tcPr>
          <w:p w14:paraId="77D53333">
            <w:pPr>
              <w:jc w:val="center"/>
              <w:rPr>
                <w:rFonts w:ascii="Times New Roman" w:hAnsi="Times New Roman"/>
              </w:rPr>
            </w:pPr>
            <w:r>
              <w:rPr>
                <w:rFonts w:ascii="Times New Roman" w:hAnsi="Times New Roman"/>
                <w:b/>
                <w:bCs/>
              </w:rPr>
              <w:t>II</w:t>
            </w:r>
          </w:p>
        </w:tc>
        <w:tc>
          <w:tcPr>
            <w:tcW w:w="4257" w:type="dxa"/>
            <w:tcBorders>
              <w:top w:val="nil"/>
              <w:left w:val="nil"/>
              <w:bottom w:val="single" w:color="auto" w:sz="4" w:space="0"/>
              <w:right w:val="single" w:color="auto" w:sz="4" w:space="0"/>
            </w:tcBorders>
            <w:vAlign w:val="center"/>
          </w:tcPr>
          <w:p w14:paraId="491A1507">
            <w:pPr>
              <w:jc w:val="both"/>
              <w:rPr>
                <w:rFonts w:ascii="Times New Roman" w:hAnsi="Times New Roman"/>
                <w:i/>
                <w:iCs/>
                <w:vertAlign w:val="superscript"/>
              </w:rPr>
            </w:pPr>
            <w:r>
              <w:rPr>
                <w:rFonts w:ascii="Times New Roman" w:hAnsi="Times New Roman"/>
                <w:b/>
                <w:bCs/>
              </w:rPr>
              <w:t>Chi phí dự phòng(*)</w:t>
            </w:r>
          </w:p>
        </w:tc>
        <w:tc>
          <w:tcPr>
            <w:tcW w:w="2534" w:type="dxa"/>
            <w:tcBorders>
              <w:top w:val="nil"/>
              <w:left w:val="nil"/>
              <w:bottom w:val="single" w:color="auto" w:sz="4" w:space="0"/>
              <w:right w:val="single" w:color="auto" w:sz="4" w:space="0"/>
            </w:tcBorders>
            <w:vAlign w:val="center"/>
          </w:tcPr>
          <w:p w14:paraId="08A57DCB">
            <w:pPr>
              <w:jc w:val="center"/>
              <w:rPr>
                <w:rFonts w:ascii="Times New Roman" w:hAnsi="Times New Roman"/>
              </w:rPr>
            </w:pPr>
          </w:p>
        </w:tc>
        <w:tc>
          <w:tcPr>
            <w:tcW w:w="1520" w:type="dxa"/>
            <w:tcBorders>
              <w:top w:val="single" w:color="auto" w:sz="4" w:space="0"/>
              <w:left w:val="nil"/>
              <w:bottom w:val="single" w:color="auto" w:sz="4" w:space="0"/>
              <w:right w:val="single" w:color="auto" w:sz="4" w:space="0"/>
            </w:tcBorders>
            <w:vAlign w:val="center"/>
          </w:tcPr>
          <w:p w14:paraId="4FD79CD4">
            <w:pPr>
              <w:jc w:val="center"/>
              <w:rPr>
                <w:rFonts w:ascii="Times New Roman" w:hAnsi="Times New Roman"/>
              </w:rPr>
            </w:pPr>
          </w:p>
        </w:tc>
      </w:tr>
      <w:tr w14:paraId="7F751049">
        <w:tblPrEx>
          <w:tblCellMar>
            <w:top w:w="0" w:type="dxa"/>
            <w:left w:w="108" w:type="dxa"/>
            <w:bottom w:w="0" w:type="dxa"/>
            <w:right w:w="108" w:type="dxa"/>
          </w:tblCellMar>
        </w:tblPrEx>
        <w:trPr>
          <w:trHeight w:val="310" w:hRule="atLeast"/>
        </w:trPr>
        <w:tc>
          <w:tcPr>
            <w:tcW w:w="761" w:type="dxa"/>
            <w:tcBorders>
              <w:top w:val="nil"/>
              <w:left w:val="single" w:color="auto" w:sz="4" w:space="0"/>
              <w:bottom w:val="single" w:color="auto" w:sz="4" w:space="0"/>
              <w:right w:val="single" w:color="auto" w:sz="4" w:space="0"/>
            </w:tcBorders>
            <w:vAlign w:val="center"/>
          </w:tcPr>
          <w:p w14:paraId="5ACB568F">
            <w:pPr>
              <w:jc w:val="center"/>
              <w:rPr>
                <w:rFonts w:ascii="Times New Roman" w:hAnsi="Times New Roman"/>
                <w:i/>
              </w:rPr>
            </w:pPr>
            <w:r>
              <w:rPr>
                <w:rFonts w:ascii="Times New Roman" w:hAnsi="Times New Roman"/>
                <w:bCs/>
                <w:i/>
              </w:rPr>
              <w:t>1</w:t>
            </w:r>
          </w:p>
        </w:tc>
        <w:tc>
          <w:tcPr>
            <w:tcW w:w="4257" w:type="dxa"/>
            <w:tcBorders>
              <w:top w:val="nil"/>
              <w:left w:val="nil"/>
              <w:bottom w:val="single" w:color="auto" w:sz="4" w:space="0"/>
              <w:right w:val="single" w:color="auto" w:sz="4" w:space="0"/>
            </w:tcBorders>
            <w:vAlign w:val="center"/>
          </w:tcPr>
          <w:p w14:paraId="45C49479">
            <w:pPr>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p>
        </w:tc>
        <w:tc>
          <w:tcPr>
            <w:tcW w:w="2534" w:type="dxa"/>
            <w:tcBorders>
              <w:top w:val="nil"/>
              <w:left w:val="nil"/>
              <w:bottom w:val="single" w:color="auto" w:sz="4" w:space="0"/>
              <w:right w:val="single" w:color="auto" w:sz="4" w:space="0"/>
            </w:tcBorders>
            <w:vAlign w:val="center"/>
          </w:tcPr>
          <w:p w14:paraId="2180CEB5">
            <w:pPr>
              <w:jc w:val="center"/>
              <w:rPr>
                <w:rFonts w:ascii="Times New Roman" w:hAnsi="Times New Roman"/>
                <w:i/>
              </w:rPr>
            </w:pPr>
            <w:r>
              <w:rPr>
                <w:rFonts w:ascii="Times New Roman" w:hAnsi="Times New Roman"/>
                <w:i/>
              </w:rPr>
              <w:t>b2%</w:t>
            </w:r>
          </w:p>
        </w:tc>
        <w:tc>
          <w:tcPr>
            <w:tcW w:w="1520" w:type="dxa"/>
            <w:tcBorders>
              <w:top w:val="single" w:color="auto" w:sz="4" w:space="0"/>
              <w:left w:val="nil"/>
              <w:bottom w:val="single" w:color="auto" w:sz="4" w:space="0"/>
              <w:right w:val="single" w:color="auto" w:sz="4" w:space="0"/>
            </w:tcBorders>
            <w:vAlign w:val="center"/>
          </w:tcPr>
          <w:p w14:paraId="6586CD0B">
            <w:pPr>
              <w:jc w:val="center"/>
              <w:rPr>
                <w:rFonts w:ascii="Times New Roman" w:hAnsi="Times New Roman"/>
              </w:rPr>
            </w:pPr>
            <w:r>
              <w:rPr>
                <w:rFonts w:ascii="Times New Roman" w:hAnsi="Times New Roman"/>
              </w:rPr>
              <w:t> </w:t>
            </w:r>
          </w:p>
        </w:tc>
      </w:tr>
    </w:tbl>
    <w:p w14:paraId="48FEB2EF">
      <w:pPr>
        <w:spacing w:before="120" w:after="120"/>
        <w:ind w:firstLine="567"/>
        <w:jc w:val="both"/>
        <w:rPr>
          <w:rFonts w:ascii="Times New Roman" w:hAnsi="Times New Roman"/>
          <w:lang w:val="nl-NL"/>
        </w:rPr>
      </w:pPr>
      <w:r>
        <w:rPr>
          <w:rFonts w:ascii="Times New Roman" w:hAnsi="Times New Roman"/>
          <w:lang w:val="nl-NL"/>
        </w:rPr>
        <w:t>Ghi chú:</w:t>
      </w:r>
    </w:p>
    <w:p w14:paraId="6E2362BF">
      <w:pPr>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04C.</w:t>
      </w:r>
    </w:p>
    <w:p w14:paraId="5E90371D">
      <w:pPr>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14:paraId="5D9F4BF2">
      <w:pPr>
        <w:spacing w:before="120" w:after="120"/>
        <w:ind w:firstLine="567"/>
        <w:jc w:val="both"/>
        <w:rPr>
          <w:rFonts w:ascii="Times New Roman" w:hAnsi="Times New Roman"/>
          <w:iCs/>
          <w:lang w:val="nl-NL"/>
        </w:rPr>
      </w:pPr>
      <w:r>
        <w:rPr>
          <w:rFonts w:ascii="Times New Roman" w:hAnsi="Times New Roman"/>
          <w:iCs/>
          <w:lang w:val="nl-NL"/>
        </w:rPr>
        <w:t xml:space="preserve">(*) Chi phí dự phòng: </w:t>
      </w:r>
    </w:p>
    <w:p w14:paraId="433158C8">
      <w:pPr>
        <w:spacing w:before="120" w:after="120"/>
        <w:ind w:firstLine="567"/>
        <w:jc w:val="both"/>
        <w:rPr>
          <w:rFonts w:ascii="Times New Roman" w:hAnsi="Times New Roman"/>
          <w:iCs/>
          <w:lang w:val="nl-NL"/>
        </w:rPr>
      </w:pP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14:paraId="5727D0A3">
      <w:pPr>
        <w:spacing w:before="120" w:after="120"/>
        <w:ind w:firstLine="567"/>
        <w:jc w:val="right"/>
        <w:outlineLvl w:val="2"/>
        <w:rPr>
          <w:rFonts w:ascii="Times New Roman" w:hAnsi="Times New Roman"/>
          <w:b/>
          <w:lang w:val="nl-NL"/>
        </w:rPr>
      </w:pPr>
      <w:r>
        <w:rPr>
          <w:rFonts w:ascii="Times New Roman" w:hAnsi="Times New Roman"/>
          <w:i/>
          <w:iCs/>
          <w:lang w:val="nl-NL"/>
        </w:rPr>
        <w:br w:type="page"/>
      </w:r>
      <w:r>
        <w:rPr>
          <w:rFonts w:ascii="Times New Roman" w:hAnsi="Times New Roman"/>
          <w:b/>
          <w:lang w:val="nl-NL"/>
        </w:rPr>
        <w:t>Mẫu số 04.4</w:t>
      </w:r>
    </w:p>
    <w:p w14:paraId="2D7BF135">
      <w:pPr>
        <w:spacing w:before="120" w:after="120"/>
        <w:ind w:firstLine="567"/>
        <w:jc w:val="center"/>
        <w:rPr>
          <w:rFonts w:ascii="Times New Roman" w:hAnsi="Times New Roman"/>
          <w:b/>
          <w:bCs/>
          <w:lang w:val="nl-NL"/>
        </w:rPr>
      </w:pPr>
    </w:p>
    <w:p w14:paraId="06E138A0">
      <w:pPr>
        <w:spacing w:before="120" w:after="120"/>
        <w:ind w:firstLine="567"/>
        <w:jc w:val="center"/>
        <w:rPr>
          <w:rFonts w:ascii="Times New Roman" w:hAnsi="Times New Roman"/>
          <w:b/>
          <w:bCs/>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p>
    <w:p w14:paraId="094618B6">
      <w:pPr>
        <w:spacing w:before="120" w:after="120"/>
        <w:ind w:left="284"/>
        <w:jc w:val="both"/>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612EB5A3">
      <w:pPr>
        <w:spacing w:before="120" w:after="120"/>
        <w:ind w:firstLine="567"/>
        <w:jc w:val="center"/>
        <w:rPr>
          <w:rFonts w:ascii="Times New Roman" w:hAnsi="Times New Roman"/>
          <w:b/>
          <w:bCs/>
          <w:lang w:val="nl-NL"/>
        </w:rPr>
      </w:pPr>
      <w:r>
        <w:rPr>
          <w:rFonts w:ascii="Times New Roman" w:hAnsi="Times New Roman"/>
          <w:b/>
          <w:bCs/>
          <w:lang w:val="nl-NL"/>
        </w:rPr>
        <w:t>(Áp dụng loại hợp đồng hỗn hợp)</w:t>
      </w:r>
    </w:p>
    <w:p w14:paraId="57FB1EE8">
      <w:pPr>
        <w:spacing w:before="120" w:after="120"/>
        <w:ind w:firstLine="567"/>
        <w:jc w:val="center"/>
        <w:rPr>
          <w:rFonts w:ascii="Times New Roman" w:hAnsi="Times New Roman"/>
          <w:b/>
          <w:bCs/>
          <w:lang w:val="nl-NL"/>
        </w:rPr>
      </w:pPr>
    </w:p>
    <w:p w14:paraId="57DD8B50">
      <w:pPr>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p w14:paraId="69365E84">
      <w:pPr>
        <w:spacing w:before="120" w:after="120"/>
        <w:ind w:firstLine="567"/>
        <w:jc w:val="both"/>
        <w:rPr>
          <w:rFonts w:ascii="Times New Roman" w:hAnsi="Times New Roman"/>
          <w:b/>
          <w:vertAlign w:val="superscript"/>
          <w:lang w:val="nl-NL"/>
        </w:rPr>
      </w:pPr>
      <w:r>
        <w:rPr>
          <w:rFonts w:ascii="Times New Roman" w:hAnsi="Times New Roman"/>
          <w:b/>
          <w:lang w:val="nl-NL"/>
        </w:rPr>
        <w:t>I. Các hạng mục áp dụng loại hợp đồng trọn gói</w:t>
      </w:r>
    </w:p>
    <w:tbl>
      <w:tblPr>
        <w:tblStyle w:val="12"/>
        <w:tblW w:w="921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3402"/>
        <w:gridCol w:w="3402"/>
        <w:gridCol w:w="1559"/>
      </w:tblGrid>
      <w:tr w14:paraId="3BB12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5D4E1B7">
            <w:pPr>
              <w:jc w:val="center"/>
              <w:rPr>
                <w:rFonts w:ascii="Times New Roman" w:hAnsi="Times New Roman"/>
                <w:b/>
                <w:bCs/>
              </w:rPr>
            </w:pPr>
            <w:r>
              <w:rPr>
                <w:rFonts w:ascii="Times New Roman" w:hAnsi="Times New Roman"/>
                <w:b/>
                <w:bCs/>
              </w:rPr>
              <w:t>STT</w:t>
            </w:r>
          </w:p>
        </w:tc>
        <w:tc>
          <w:tcPr>
            <w:tcW w:w="3402" w:type="dxa"/>
          </w:tcPr>
          <w:p w14:paraId="32E41BAC">
            <w:pPr>
              <w:spacing w:before="120" w:after="120"/>
              <w:jc w:val="center"/>
              <w:rPr>
                <w:rFonts w:ascii="Times New Roman" w:hAnsi="Times New Roman"/>
                <w:b/>
                <w:bCs/>
              </w:rPr>
            </w:pPr>
            <w:r>
              <w:rPr>
                <w:rFonts w:ascii="Times New Roman" w:hAnsi="Times New Roman"/>
                <w:b/>
                <w:bCs/>
              </w:rPr>
              <w:t>Mô tả công việc</w:t>
            </w:r>
            <w:r>
              <w:rPr>
                <w:rFonts w:ascii="Times New Roman" w:hAnsi="Times New Roman"/>
                <w:b/>
                <w:bCs/>
                <w:vertAlign w:val="superscript"/>
              </w:rPr>
              <w:t>(2)</w:t>
            </w:r>
          </w:p>
        </w:tc>
        <w:tc>
          <w:tcPr>
            <w:tcW w:w="3402" w:type="dxa"/>
          </w:tcPr>
          <w:p w14:paraId="7406686D">
            <w:pPr>
              <w:spacing w:before="120" w:after="12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559" w:type="dxa"/>
          </w:tcPr>
          <w:p w14:paraId="34E120B9">
            <w:pPr>
              <w:spacing w:before="120" w:after="120"/>
              <w:jc w:val="center"/>
              <w:rPr>
                <w:rFonts w:ascii="Times New Roman" w:hAnsi="Times New Roman"/>
                <w:b/>
                <w:bCs/>
              </w:rPr>
            </w:pPr>
            <w:r>
              <w:rPr>
                <w:rFonts w:ascii="Times New Roman" w:hAnsi="Times New Roman"/>
                <w:b/>
                <w:bCs/>
              </w:rPr>
              <w:t>Đơn vị tính</w:t>
            </w:r>
          </w:p>
        </w:tc>
      </w:tr>
      <w:tr w14:paraId="667C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7482D50">
            <w:pPr>
              <w:spacing w:before="120" w:after="120"/>
              <w:rPr>
                <w:rFonts w:ascii="Times New Roman" w:hAnsi="Times New Roman"/>
              </w:rPr>
            </w:pPr>
          </w:p>
        </w:tc>
        <w:tc>
          <w:tcPr>
            <w:tcW w:w="3402" w:type="dxa"/>
          </w:tcPr>
          <w:p w14:paraId="46FF044B">
            <w:pPr>
              <w:spacing w:before="120" w:after="120"/>
              <w:ind w:right="-113"/>
              <w:rPr>
                <w:rFonts w:ascii="Times New Roman" w:hAnsi="Times New Roman"/>
              </w:rPr>
            </w:pPr>
          </w:p>
        </w:tc>
        <w:tc>
          <w:tcPr>
            <w:tcW w:w="3402" w:type="dxa"/>
          </w:tcPr>
          <w:p w14:paraId="40548DDC">
            <w:pPr>
              <w:spacing w:before="120" w:after="120"/>
              <w:rPr>
                <w:rFonts w:ascii="Times New Roman" w:hAnsi="Times New Roman"/>
              </w:rPr>
            </w:pPr>
          </w:p>
        </w:tc>
        <w:tc>
          <w:tcPr>
            <w:tcW w:w="1559" w:type="dxa"/>
          </w:tcPr>
          <w:p w14:paraId="06D2F7E2">
            <w:pPr>
              <w:spacing w:before="120" w:after="120"/>
              <w:rPr>
                <w:rFonts w:ascii="Times New Roman" w:hAnsi="Times New Roman"/>
              </w:rPr>
            </w:pPr>
          </w:p>
        </w:tc>
      </w:tr>
      <w:tr w14:paraId="220F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9A6BA88">
            <w:pPr>
              <w:spacing w:before="120" w:after="120"/>
              <w:rPr>
                <w:rFonts w:ascii="Times New Roman" w:hAnsi="Times New Roman"/>
              </w:rPr>
            </w:pPr>
          </w:p>
        </w:tc>
        <w:tc>
          <w:tcPr>
            <w:tcW w:w="3402" w:type="dxa"/>
          </w:tcPr>
          <w:p w14:paraId="1C4ED650">
            <w:pPr>
              <w:spacing w:before="120" w:after="120"/>
              <w:rPr>
                <w:rFonts w:ascii="Times New Roman" w:hAnsi="Times New Roman"/>
              </w:rPr>
            </w:pPr>
          </w:p>
        </w:tc>
        <w:tc>
          <w:tcPr>
            <w:tcW w:w="3402" w:type="dxa"/>
          </w:tcPr>
          <w:p w14:paraId="17808BEA">
            <w:pPr>
              <w:spacing w:before="120" w:after="120"/>
              <w:rPr>
                <w:rFonts w:ascii="Times New Roman" w:hAnsi="Times New Roman"/>
              </w:rPr>
            </w:pPr>
          </w:p>
        </w:tc>
        <w:tc>
          <w:tcPr>
            <w:tcW w:w="1559" w:type="dxa"/>
          </w:tcPr>
          <w:p w14:paraId="3984431C">
            <w:pPr>
              <w:spacing w:before="120" w:after="120"/>
              <w:rPr>
                <w:rFonts w:ascii="Times New Roman" w:hAnsi="Times New Roman"/>
              </w:rPr>
            </w:pPr>
          </w:p>
        </w:tc>
      </w:tr>
    </w:tbl>
    <w:p w14:paraId="42A403C8">
      <w:pPr>
        <w:spacing w:before="80" w:after="80"/>
        <w:ind w:firstLine="567"/>
        <w:jc w:val="both"/>
        <w:rPr>
          <w:rFonts w:ascii="Times New Roman" w:hAnsi="Times New Roman"/>
          <w:lang w:val="nl-NL"/>
        </w:rPr>
      </w:pPr>
      <w:r>
        <w:rPr>
          <w:rFonts w:ascii="Times New Roman" w:hAnsi="Times New Roman"/>
          <w:lang w:val="nl-NL"/>
        </w:rPr>
        <w:t>Ghi chú:</w:t>
      </w:r>
    </w:p>
    <w:p w14:paraId="2931DC03">
      <w:pPr>
        <w:spacing w:before="80" w:after="8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04D.</w:t>
      </w:r>
    </w:p>
    <w:p w14:paraId="78D21616">
      <w:pPr>
        <w:spacing w:before="120" w:after="120"/>
        <w:ind w:firstLine="567"/>
        <w:jc w:val="both"/>
        <w:rPr>
          <w:rFonts w:ascii="Times New Roman" w:hAnsi="Times New Roman"/>
          <w:b/>
          <w:lang w:val="nl-NL"/>
        </w:rPr>
      </w:pPr>
      <w:r>
        <w:rPr>
          <w:rFonts w:ascii="Times New Roman" w:hAnsi="Times New Roman"/>
          <w:lang w:val="nl-NL"/>
        </w:rPr>
        <w:t>(2) Dẫn chiếu đến nội dung tương ứng quy định tại Chương IV.</w:t>
      </w:r>
    </w:p>
    <w:p w14:paraId="2EA63045">
      <w:pPr>
        <w:spacing w:before="120" w:after="120"/>
        <w:ind w:firstLine="567"/>
        <w:jc w:val="both"/>
        <w:rPr>
          <w:rFonts w:ascii="Times New Roman" w:hAnsi="Times New Roman"/>
          <w:b/>
          <w:lang w:val="nl-NL"/>
        </w:rPr>
      </w:pPr>
      <w:r>
        <w:rPr>
          <w:rFonts w:ascii="Times New Roman" w:hAnsi="Times New Roman"/>
          <w:b/>
          <w:lang w:val="nl-NL"/>
        </w:rPr>
        <w:t>II. Các hạng mục áp dụng loại hợp đồng theo đơn giá cố định</w:t>
      </w:r>
    </w:p>
    <w:tbl>
      <w:tblPr>
        <w:tblStyle w:val="12"/>
        <w:tblW w:w="9214" w:type="dxa"/>
        <w:tblInd w:w="-147" w:type="dxa"/>
        <w:tblLayout w:type="autofit"/>
        <w:tblCellMar>
          <w:top w:w="0" w:type="dxa"/>
          <w:left w:w="108" w:type="dxa"/>
          <w:bottom w:w="0" w:type="dxa"/>
          <w:right w:w="108" w:type="dxa"/>
        </w:tblCellMar>
      </w:tblPr>
      <w:tblGrid>
        <w:gridCol w:w="885"/>
        <w:gridCol w:w="4186"/>
        <w:gridCol w:w="2491"/>
        <w:gridCol w:w="1652"/>
      </w:tblGrid>
      <w:tr w14:paraId="7831C708">
        <w:tblPrEx>
          <w:tblCellMar>
            <w:top w:w="0" w:type="dxa"/>
            <w:left w:w="108" w:type="dxa"/>
            <w:bottom w:w="0" w:type="dxa"/>
            <w:right w:w="108" w:type="dxa"/>
          </w:tblCellMar>
        </w:tblPrEx>
        <w:trPr>
          <w:trHeight w:val="340" w:hRule="atLeast"/>
        </w:trPr>
        <w:tc>
          <w:tcPr>
            <w:tcW w:w="885"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38969EA9">
            <w:pPr>
              <w:jc w:val="center"/>
              <w:rPr>
                <w:rFonts w:ascii="Times New Roman" w:hAnsi="Times New Roman"/>
                <w:b/>
                <w:bCs/>
              </w:rPr>
            </w:pPr>
            <w:r>
              <w:rPr>
                <w:rFonts w:ascii="Times New Roman" w:hAnsi="Times New Roman"/>
                <w:b/>
                <w:bCs/>
              </w:rPr>
              <w:t>STT</w:t>
            </w:r>
          </w:p>
        </w:tc>
        <w:tc>
          <w:tcPr>
            <w:tcW w:w="4186"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055179D6">
            <w:pPr>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2491"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21BBC250">
            <w:pPr>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652"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3B1A3A0D">
            <w:pPr>
              <w:jc w:val="center"/>
              <w:rPr>
                <w:rFonts w:ascii="Times New Roman" w:hAnsi="Times New Roman"/>
                <w:b/>
                <w:bCs/>
              </w:rPr>
            </w:pPr>
            <w:r>
              <w:rPr>
                <w:rFonts w:ascii="Times New Roman" w:hAnsi="Times New Roman"/>
                <w:b/>
                <w:bCs/>
              </w:rPr>
              <w:t>Đơn vị tính</w:t>
            </w:r>
          </w:p>
        </w:tc>
      </w:tr>
      <w:tr w14:paraId="4B6AAFB2">
        <w:tblPrEx>
          <w:tblCellMar>
            <w:top w:w="0" w:type="dxa"/>
            <w:left w:w="108" w:type="dxa"/>
            <w:bottom w:w="0" w:type="dxa"/>
            <w:right w:w="108" w:type="dxa"/>
          </w:tblCellMar>
        </w:tblPrEx>
        <w:trPr>
          <w:trHeight w:val="603" w:hRule="atLeast"/>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28AD7498">
            <w:pPr>
              <w:rPr>
                <w:rFonts w:ascii="Times New Roman" w:hAnsi="Times New Roman"/>
                <w:b/>
                <w:bCs/>
              </w:rPr>
            </w:pPr>
          </w:p>
        </w:tc>
        <w:tc>
          <w:tcPr>
            <w:tcW w:w="4186" w:type="dxa"/>
            <w:vMerge w:val="continue"/>
            <w:tcBorders>
              <w:top w:val="single" w:color="auto" w:sz="4" w:space="0"/>
              <w:left w:val="single" w:color="auto" w:sz="4" w:space="0"/>
              <w:bottom w:val="single" w:color="auto" w:sz="4" w:space="0"/>
              <w:right w:val="single" w:color="auto" w:sz="4" w:space="0"/>
            </w:tcBorders>
            <w:vAlign w:val="center"/>
          </w:tcPr>
          <w:p w14:paraId="215EBA45">
            <w:pPr>
              <w:rPr>
                <w:rFonts w:ascii="Times New Roman" w:hAnsi="Times New Roman"/>
                <w:b/>
                <w:bCs/>
              </w:rPr>
            </w:pPr>
          </w:p>
        </w:tc>
        <w:tc>
          <w:tcPr>
            <w:tcW w:w="2491" w:type="dxa"/>
            <w:vMerge w:val="continue"/>
            <w:tcBorders>
              <w:top w:val="single" w:color="auto" w:sz="4" w:space="0"/>
              <w:left w:val="single" w:color="auto" w:sz="4" w:space="0"/>
              <w:bottom w:val="single" w:color="000000" w:sz="4" w:space="0"/>
              <w:right w:val="single" w:color="auto" w:sz="4" w:space="0"/>
            </w:tcBorders>
            <w:vAlign w:val="center"/>
          </w:tcPr>
          <w:p w14:paraId="4A1CB4BE">
            <w:pPr>
              <w:rPr>
                <w:rFonts w:ascii="Times New Roman" w:hAnsi="Times New Roman"/>
                <w:b/>
                <w:bCs/>
              </w:rPr>
            </w:pPr>
          </w:p>
        </w:tc>
        <w:tc>
          <w:tcPr>
            <w:tcW w:w="1652" w:type="dxa"/>
            <w:vMerge w:val="continue"/>
            <w:tcBorders>
              <w:top w:val="single" w:color="auto" w:sz="4" w:space="0"/>
              <w:left w:val="single" w:color="auto" w:sz="4" w:space="0"/>
              <w:bottom w:val="single" w:color="000000" w:sz="4" w:space="0"/>
              <w:right w:val="single" w:color="auto" w:sz="4" w:space="0"/>
            </w:tcBorders>
            <w:vAlign w:val="center"/>
          </w:tcPr>
          <w:p w14:paraId="4A4EC865">
            <w:pPr>
              <w:rPr>
                <w:rFonts w:ascii="Times New Roman" w:hAnsi="Times New Roman"/>
                <w:b/>
                <w:bCs/>
              </w:rPr>
            </w:pPr>
          </w:p>
        </w:tc>
      </w:tr>
      <w:tr w14:paraId="7FDF17F8">
        <w:tblPrEx>
          <w:tblCellMar>
            <w:top w:w="0" w:type="dxa"/>
            <w:left w:w="108" w:type="dxa"/>
            <w:bottom w:w="0" w:type="dxa"/>
            <w:right w:w="108" w:type="dxa"/>
          </w:tblCellMar>
        </w:tblPrEx>
        <w:trPr>
          <w:trHeight w:val="333" w:hRule="atLeast"/>
        </w:trPr>
        <w:tc>
          <w:tcPr>
            <w:tcW w:w="885" w:type="dxa"/>
            <w:tcBorders>
              <w:top w:val="nil"/>
              <w:left w:val="single" w:color="auto" w:sz="4" w:space="0"/>
              <w:bottom w:val="single" w:color="auto" w:sz="4" w:space="0"/>
              <w:right w:val="single" w:color="auto" w:sz="4" w:space="0"/>
            </w:tcBorders>
            <w:vAlign w:val="center"/>
          </w:tcPr>
          <w:p w14:paraId="56E313CF">
            <w:pPr>
              <w:jc w:val="center"/>
              <w:rPr>
                <w:rFonts w:ascii="Times New Roman" w:hAnsi="Times New Roman"/>
                <w:b/>
              </w:rPr>
            </w:pPr>
            <w:r>
              <w:rPr>
                <w:rFonts w:ascii="Times New Roman" w:hAnsi="Times New Roman"/>
                <w:b/>
              </w:rPr>
              <w:t>I</w:t>
            </w:r>
          </w:p>
        </w:tc>
        <w:tc>
          <w:tcPr>
            <w:tcW w:w="4186" w:type="dxa"/>
            <w:tcBorders>
              <w:top w:val="nil"/>
              <w:left w:val="nil"/>
              <w:bottom w:val="single" w:color="auto" w:sz="4" w:space="0"/>
              <w:right w:val="single" w:color="auto" w:sz="4" w:space="0"/>
            </w:tcBorders>
            <w:vAlign w:val="center"/>
          </w:tcPr>
          <w:p w14:paraId="607BC55D">
            <w:pPr>
              <w:jc w:val="both"/>
              <w:rPr>
                <w:rFonts w:ascii="Times New Roman" w:hAnsi="Times New Roman"/>
                <w:b/>
                <w:iCs/>
              </w:rPr>
            </w:pPr>
            <w:r>
              <w:rPr>
                <w:rFonts w:ascii="Times New Roman" w:hAnsi="Times New Roman"/>
                <w:b/>
                <w:iCs/>
              </w:rPr>
              <w:t xml:space="preserve">Các hạng mục </w:t>
            </w:r>
          </w:p>
        </w:tc>
        <w:tc>
          <w:tcPr>
            <w:tcW w:w="2491" w:type="dxa"/>
            <w:tcBorders>
              <w:top w:val="nil"/>
              <w:left w:val="nil"/>
              <w:bottom w:val="single" w:color="auto" w:sz="4" w:space="0"/>
              <w:right w:val="single" w:color="auto" w:sz="4" w:space="0"/>
            </w:tcBorders>
            <w:vAlign w:val="center"/>
          </w:tcPr>
          <w:p w14:paraId="074F6079">
            <w:pPr>
              <w:jc w:val="center"/>
              <w:rPr>
                <w:rFonts w:ascii="Times New Roman" w:hAnsi="Times New Roman"/>
              </w:rPr>
            </w:pPr>
            <w:r>
              <w:rPr>
                <w:rFonts w:ascii="Times New Roman" w:hAnsi="Times New Roman"/>
              </w:rPr>
              <w:t> </w:t>
            </w:r>
          </w:p>
        </w:tc>
        <w:tc>
          <w:tcPr>
            <w:tcW w:w="1652" w:type="dxa"/>
            <w:tcBorders>
              <w:top w:val="single" w:color="auto" w:sz="4" w:space="0"/>
              <w:left w:val="nil"/>
              <w:bottom w:val="single" w:color="auto" w:sz="4" w:space="0"/>
              <w:right w:val="single" w:color="auto" w:sz="4" w:space="0"/>
            </w:tcBorders>
            <w:vAlign w:val="center"/>
          </w:tcPr>
          <w:p w14:paraId="0B34B3B7">
            <w:pPr>
              <w:jc w:val="center"/>
              <w:rPr>
                <w:rFonts w:ascii="Times New Roman" w:hAnsi="Times New Roman"/>
              </w:rPr>
            </w:pPr>
            <w:r>
              <w:rPr>
                <w:rFonts w:ascii="Times New Roman" w:hAnsi="Times New Roman"/>
              </w:rPr>
              <w:t> </w:t>
            </w:r>
          </w:p>
        </w:tc>
      </w:tr>
      <w:tr w14:paraId="45C94CF0">
        <w:tblPrEx>
          <w:tblCellMar>
            <w:top w:w="0" w:type="dxa"/>
            <w:left w:w="108" w:type="dxa"/>
            <w:bottom w:w="0" w:type="dxa"/>
            <w:right w:w="108" w:type="dxa"/>
          </w:tblCellMar>
        </w:tblPrEx>
        <w:trPr>
          <w:trHeight w:val="333" w:hRule="atLeast"/>
        </w:trPr>
        <w:tc>
          <w:tcPr>
            <w:tcW w:w="885" w:type="dxa"/>
            <w:tcBorders>
              <w:top w:val="nil"/>
              <w:left w:val="single" w:color="auto" w:sz="4" w:space="0"/>
              <w:bottom w:val="single" w:color="auto" w:sz="4" w:space="0"/>
              <w:right w:val="single" w:color="auto" w:sz="4" w:space="0"/>
            </w:tcBorders>
            <w:vAlign w:val="center"/>
          </w:tcPr>
          <w:p w14:paraId="2CA7708B">
            <w:pPr>
              <w:jc w:val="center"/>
              <w:rPr>
                <w:rFonts w:ascii="Times New Roman" w:hAnsi="Times New Roman"/>
                <w:i/>
              </w:rPr>
            </w:pPr>
            <w:r>
              <w:rPr>
                <w:rFonts w:ascii="Times New Roman" w:hAnsi="Times New Roman"/>
                <w:i/>
              </w:rPr>
              <w:t>1</w:t>
            </w:r>
          </w:p>
        </w:tc>
        <w:tc>
          <w:tcPr>
            <w:tcW w:w="4186" w:type="dxa"/>
            <w:tcBorders>
              <w:top w:val="nil"/>
              <w:left w:val="nil"/>
              <w:bottom w:val="single" w:color="auto" w:sz="4" w:space="0"/>
              <w:right w:val="single" w:color="auto" w:sz="4" w:space="0"/>
            </w:tcBorders>
            <w:vAlign w:val="center"/>
          </w:tcPr>
          <w:p w14:paraId="2E954A41">
            <w:pPr>
              <w:jc w:val="both"/>
              <w:rPr>
                <w:rFonts w:ascii="Times New Roman" w:hAnsi="Times New Roman"/>
                <w:i/>
                <w:iCs/>
              </w:rPr>
            </w:pPr>
            <w:r>
              <w:rPr>
                <w:rFonts w:ascii="Times New Roman" w:hAnsi="Times New Roman"/>
                <w:i/>
                <w:iCs/>
              </w:rPr>
              <w:t>Hạng mục 1</w:t>
            </w:r>
          </w:p>
        </w:tc>
        <w:tc>
          <w:tcPr>
            <w:tcW w:w="2491" w:type="dxa"/>
            <w:tcBorders>
              <w:top w:val="nil"/>
              <w:left w:val="nil"/>
              <w:bottom w:val="single" w:color="auto" w:sz="4" w:space="0"/>
              <w:right w:val="single" w:color="auto" w:sz="4" w:space="0"/>
            </w:tcBorders>
            <w:vAlign w:val="center"/>
          </w:tcPr>
          <w:p w14:paraId="304E7D93">
            <w:pPr>
              <w:jc w:val="center"/>
              <w:rPr>
                <w:rFonts w:ascii="Times New Roman" w:hAnsi="Times New Roman"/>
              </w:rPr>
            </w:pPr>
          </w:p>
        </w:tc>
        <w:tc>
          <w:tcPr>
            <w:tcW w:w="1652" w:type="dxa"/>
            <w:tcBorders>
              <w:top w:val="single" w:color="auto" w:sz="4" w:space="0"/>
              <w:left w:val="nil"/>
              <w:bottom w:val="single" w:color="auto" w:sz="4" w:space="0"/>
              <w:right w:val="single" w:color="auto" w:sz="4" w:space="0"/>
            </w:tcBorders>
            <w:vAlign w:val="center"/>
          </w:tcPr>
          <w:p w14:paraId="4E3441B3">
            <w:pPr>
              <w:jc w:val="center"/>
              <w:rPr>
                <w:rFonts w:ascii="Times New Roman" w:hAnsi="Times New Roman"/>
              </w:rPr>
            </w:pPr>
          </w:p>
        </w:tc>
      </w:tr>
      <w:tr w14:paraId="763916B0">
        <w:tblPrEx>
          <w:tblCellMar>
            <w:top w:w="0" w:type="dxa"/>
            <w:left w:w="108" w:type="dxa"/>
            <w:bottom w:w="0" w:type="dxa"/>
            <w:right w:w="108" w:type="dxa"/>
          </w:tblCellMar>
        </w:tblPrEx>
        <w:trPr>
          <w:trHeight w:val="333" w:hRule="atLeast"/>
        </w:trPr>
        <w:tc>
          <w:tcPr>
            <w:tcW w:w="885" w:type="dxa"/>
            <w:tcBorders>
              <w:top w:val="nil"/>
              <w:left w:val="single" w:color="auto" w:sz="4" w:space="0"/>
              <w:bottom w:val="single" w:color="auto" w:sz="4" w:space="0"/>
              <w:right w:val="single" w:color="auto" w:sz="4" w:space="0"/>
            </w:tcBorders>
            <w:vAlign w:val="center"/>
          </w:tcPr>
          <w:p w14:paraId="56997604">
            <w:pPr>
              <w:jc w:val="center"/>
              <w:rPr>
                <w:rFonts w:ascii="Times New Roman" w:hAnsi="Times New Roman"/>
                <w:i/>
              </w:rPr>
            </w:pPr>
            <w:r>
              <w:rPr>
                <w:rFonts w:ascii="Times New Roman" w:hAnsi="Times New Roman"/>
                <w:i/>
              </w:rPr>
              <w:t>2</w:t>
            </w:r>
          </w:p>
        </w:tc>
        <w:tc>
          <w:tcPr>
            <w:tcW w:w="4186" w:type="dxa"/>
            <w:tcBorders>
              <w:top w:val="nil"/>
              <w:left w:val="nil"/>
              <w:bottom w:val="single" w:color="auto" w:sz="4" w:space="0"/>
              <w:right w:val="single" w:color="auto" w:sz="4" w:space="0"/>
            </w:tcBorders>
            <w:vAlign w:val="center"/>
          </w:tcPr>
          <w:p w14:paraId="585167B2">
            <w:pPr>
              <w:jc w:val="both"/>
              <w:rPr>
                <w:rFonts w:ascii="Times New Roman" w:hAnsi="Times New Roman"/>
                <w:i/>
                <w:iCs/>
              </w:rPr>
            </w:pPr>
            <w:r>
              <w:rPr>
                <w:rFonts w:ascii="Times New Roman" w:hAnsi="Times New Roman"/>
                <w:i/>
                <w:iCs/>
              </w:rPr>
              <w:t>Hạng mục 2</w:t>
            </w:r>
          </w:p>
        </w:tc>
        <w:tc>
          <w:tcPr>
            <w:tcW w:w="2491" w:type="dxa"/>
            <w:tcBorders>
              <w:top w:val="nil"/>
              <w:left w:val="nil"/>
              <w:bottom w:val="single" w:color="auto" w:sz="4" w:space="0"/>
              <w:right w:val="single" w:color="auto" w:sz="4" w:space="0"/>
            </w:tcBorders>
            <w:vAlign w:val="center"/>
          </w:tcPr>
          <w:p w14:paraId="4603F540">
            <w:pPr>
              <w:jc w:val="center"/>
              <w:rPr>
                <w:rFonts w:ascii="Times New Roman" w:hAnsi="Times New Roman"/>
              </w:rPr>
            </w:pPr>
          </w:p>
        </w:tc>
        <w:tc>
          <w:tcPr>
            <w:tcW w:w="1652" w:type="dxa"/>
            <w:tcBorders>
              <w:top w:val="single" w:color="auto" w:sz="4" w:space="0"/>
              <w:left w:val="nil"/>
              <w:bottom w:val="single" w:color="auto" w:sz="4" w:space="0"/>
              <w:right w:val="single" w:color="auto" w:sz="4" w:space="0"/>
            </w:tcBorders>
            <w:vAlign w:val="center"/>
          </w:tcPr>
          <w:p w14:paraId="20E46D12">
            <w:pPr>
              <w:jc w:val="center"/>
              <w:rPr>
                <w:rFonts w:ascii="Times New Roman" w:hAnsi="Times New Roman"/>
              </w:rPr>
            </w:pPr>
          </w:p>
        </w:tc>
      </w:tr>
      <w:tr w14:paraId="68F2328C">
        <w:tblPrEx>
          <w:tblCellMar>
            <w:top w:w="0" w:type="dxa"/>
            <w:left w:w="108" w:type="dxa"/>
            <w:bottom w:w="0" w:type="dxa"/>
            <w:right w:w="108" w:type="dxa"/>
          </w:tblCellMar>
        </w:tblPrEx>
        <w:trPr>
          <w:trHeight w:val="333" w:hRule="atLeast"/>
        </w:trPr>
        <w:tc>
          <w:tcPr>
            <w:tcW w:w="885" w:type="dxa"/>
            <w:tcBorders>
              <w:top w:val="nil"/>
              <w:left w:val="single" w:color="auto" w:sz="4" w:space="0"/>
              <w:bottom w:val="single" w:color="auto" w:sz="4" w:space="0"/>
              <w:right w:val="single" w:color="auto" w:sz="4" w:space="0"/>
            </w:tcBorders>
            <w:vAlign w:val="center"/>
          </w:tcPr>
          <w:p w14:paraId="07286543">
            <w:pPr>
              <w:jc w:val="center"/>
              <w:rPr>
                <w:rFonts w:ascii="Times New Roman" w:hAnsi="Times New Roman"/>
              </w:rPr>
            </w:pPr>
            <w:r>
              <w:rPr>
                <w:rFonts w:ascii="Times New Roman" w:hAnsi="Times New Roman"/>
              </w:rPr>
              <w:t>…</w:t>
            </w:r>
          </w:p>
        </w:tc>
        <w:tc>
          <w:tcPr>
            <w:tcW w:w="4186" w:type="dxa"/>
            <w:tcBorders>
              <w:top w:val="nil"/>
              <w:left w:val="nil"/>
              <w:bottom w:val="single" w:color="auto" w:sz="4" w:space="0"/>
              <w:right w:val="single" w:color="auto" w:sz="4" w:space="0"/>
            </w:tcBorders>
            <w:vAlign w:val="center"/>
          </w:tcPr>
          <w:p w14:paraId="33C1709D">
            <w:pPr>
              <w:jc w:val="both"/>
              <w:rPr>
                <w:rFonts w:ascii="Times New Roman" w:hAnsi="Times New Roman"/>
                <w:i/>
                <w:iCs/>
              </w:rPr>
            </w:pPr>
            <w:r>
              <w:rPr>
                <w:rFonts w:ascii="Times New Roman" w:hAnsi="Times New Roman"/>
                <w:i/>
                <w:iCs/>
              </w:rPr>
              <w:t>…</w:t>
            </w:r>
          </w:p>
        </w:tc>
        <w:tc>
          <w:tcPr>
            <w:tcW w:w="2491" w:type="dxa"/>
            <w:tcBorders>
              <w:top w:val="nil"/>
              <w:left w:val="nil"/>
              <w:bottom w:val="single" w:color="auto" w:sz="4" w:space="0"/>
              <w:right w:val="single" w:color="auto" w:sz="4" w:space="0"/>
            </w:tcBorders>
            <w:vAlign w:val="center"/>
          </w:tcPr>
          <w:p w14:paraId="1F0A167F">
            <w:pPr>
              <w:jc w:val="center"/>
              <w:rPr>
                <w:rFonts w:ascii="Times New Roman" w:hAnsi="Times New Roman"/>
              </w:rPr>
            </w:pPr>
          </w:p>
        </w:tc>
        <w:tc>
          <w:tcPr>
            <w:tcW w:w="1652" w:type="dxa"/>
            <w:tcBorders>
              <w:top w:val="single" w:color="auto" w:sz="4" w:space="0"/>
              <w:left w:val="nil"/>
              <w:bottom w:val="single" w:color="auto" w:sz="4" w:space="0"/>
              <w:right w:val="single" w:color="auto" w:sz="4" w:space="0"/>
            </w:tcBorders>
            <w:vAlign w:val="center"/>
          </w:tcPr>
          <w:p w14:paraId="610DC959">
            <w:pPr>
              <w:jc w:val="center"/>
              <w:rPr>
                <w:rFonts w:ascii="Times New Roman" w:hAnsi="Times New Roman"/>
              </w:rPr>
            </w:pPr>
          </w:p>
        </w:tc>
      </w:tr>
      <w:tr w14:paraId="4E906484">
        <w:tblPrEx>
          <w:tblCellMar>
            <w:top w:w="0" w:type="dxa"/>
            <w:left w:w="108" w:type="dxa"/>
            <w:bottom w:w="0" w:type="dxa"/>
            <w:right w:w="108" w:type="dxa"/>
          </w:tblCellMar>
        </w:tblPrEx>
        <w:trPr>
          <w:trHeight w:val="333" w:hRule="atLeast"/>
        </w:trPr>
        <w:tc>
          <w:tcPr>
            <w:tcW w:w="885" w:type="dxa"/>
            <w:tcBorders>
              <w:top w:val="nil"/>
              <w:left w:val="single" w:color="auto" w:sz="4" w:space="0"/>
              <w:bottom w:val="single" w:color="auto" w:sz="4" w:space="0"/>
              <w:right w:val="single" w:color="auto" w:sz="4" w:space="0"/>
            </w:tcBorders>
            <w:vAlign w:val="center"/>
          </w:tcPr>
          <w:p w14:paraId="2E8A0F2F">
            <w:pPr>
              <w:jc w:val="center"/>
              <w:rPr>
                <w:rFonts w:ascii="Times New Roman" w:hAnsi="Times New Roman"/>
              </w:rPr>
            </w:pPr>
            <w:r>
              <w:rPr>
                <w:rFonts w:ascii="Times New Roman" w:hAnsi="Times New Roman"/>
                <w:b/>
                <w:bCs/>
              </w:rPr>
              <w:t>II</w:t>
            </w:r>
          </w:p>
        </w:tc>
        <w:tc>
          <w:tcPr>
            <w:tcW w:w="4186" w:type="dxa"/>
            <w:tcBorders>
              <w:top w:val="nil"/>
              <w:left w:val="nil"/>
              <w:bottom w:val="single" w:color="auto" w:sz="4" w:space="0"/>
              <w:right w:val="single" w:color="auto" w:sz="4" w:space="0"/>
            </w:tcBorders>
            <w:vAlign w:val="center"/>
          </w:tcPr>
          <w:p w14:paraId="01754E40">
            <w:pPr>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491" w:type="dxa"/>
            <w:tcBorders>
              <w:top w:val="nil"/>
              <w:left w:val="nil"/>
              <w:bottom w:val="single" w:color="auto" w:sz="4" w:space="0"/>
              <w:right w:val="single" w:color="auto" w:sz="4" w:space="0"/>
            </w:tcBorders>
            <w:vAlign w:val="center"/>
          </w:tcPr>
          <w:p w14:paraId="0C47AE5E">
            <w:pPr>
              <w:jc w:val="center"/>
              <w:rPr>
                <w:rFonts w:ascii="Times New Roman" w:hAnsi="Times New Roman"/>
              </w:rPr>
            </w:pPr>
          </w:p>
        </w:tc>
        <w:tc>
          <w:tcPr>
            <w:tcW w:w="1652" w:type="dxa"/>
            <w:tcBorders>
              <w:top w:val="single" w:color="auto" w:sz="4" w:space="0"/>
              <w:left w:val="nil"/>
              <w:bottom w:val="single" w:color="auto" w:sz="4" w:space="0"/>
              <w:right w:val="single" w:color="auto" w:sz="4" w:space="0"/>
            </w:tcBorders>
            <w:vAlign w:val="center"/>
          </w:tcPr>
          <w:p w14:paraId="34F8F9B5">
            <w:pPr>
              <w:jc w:val="center"/>
              <w:rPr>
                <w:rFonts w:ascii="Times New Roman" w:hAnsi="Times New Roman"/>
              </w:rPr>
            </w:pPr>
          </w:p>
        </w:tc>
      </w:tr>
      <w:tr w14:paraId="2239A8B6">
        <w:tblPrEx>
          <w:tblCellMar>
            <w:top w:w="0" w:type="dxa"/>
            <w:left w:w="108" w:type="dxa"/>
            <w:bottom w:w="0" w:type="dxa"/>
            <w:right w:w="108" w:type="dxa"/>
          </w:tblCellMar>
        </w:tblPrEx>
        <w:trPr>
          <w:trHeight w:val="333" w:hRule="atLeast"/>
        </w:trPr>
        <w:tc>
          <w:tcPr>
            <w:tcW w:w="885" w:type="dxa"/>
            <w:tcBorders>
              <w:top w:val="nil"/>
              <w:left w:val="single" w:color="auto" w:sz="4" w:space="0"/>
              <w:bottom w:val="single" w:color="auto" w:sz="4" w:space="0"/>
              <w:right w:val="single" w:color="auto" w:sz="4" w:space="0"/>
            </w:tcBorders>
            <w:vAlign w:val="center"/>
          </w:tcPr>
          <w:p w14:paraId="146CF04A">
            <w:pPr>
              <w:jc w:val="center"/>
              <w:rPr>
                <w:rFonts w:ascii="Times New Roman" w:hAnsi="Times New Roman"/>
              </w:rPr>
            </w:pPr>
            <w:r>
              <w:rPr>
                <w:rFonts w:ascii="Times New Roman" w:hAnsi="Times New Roman"/>
                <w:bCs/>
              </w:rPr>
              <w:t>1</w:t>
            </w:r>
          </w:p>
        </w:tc>
        <w:tc>
          <w:tcPr>
            <w:tcW w:w="4186" w:type="dxa"/>
            <w:tcBorders>
              <w:top w:val="nil"/>
              <w:left w:val="nil"/>
              <w:bottom w:val="single" w:color="auto" w:sz="4" w:space="0"/>
              <w:right w:val="single" w:color="auto" w:sz="4" w:space="0"/>
            </w:tcBorders>
            <w:vAlign w:val="center"/>
          </w:tcPr>
          <w:p w14:paraId="324AF7E3">
            <w:pPr>
              <w:jc w:val="both"/>
              <w:rPr>
                <w:rFonts w:ascii="Times New Roman" w:hAnsi="Times New Roman"/>
                <w:i/>
                <w:iCs/>
              </w:rPr>
            </w:pPr>
            <w:r>
              <w:rPr>
                <w:rFonts w:ascii="Times New Roman" w:hAnsi="Times New Roman"/>
                <w:bCs/>
                <w:i/>
                <w:iCs/>
              </w:rPr>
              <w:t xml:space="preserve">Chi phí dự phòng cho khối lượng phát sinh: </w:t>
            </w:r>
          </w:p>
        </w:tc>
        <w:tc>
          <w:tcPr>
            <w:tcW w:w="2491" w:type="dxa"/>
            <w:tcBorders>
              <w:top w:val="nil"/>
              <w:left w:val="nil"/>
              <w:bottom w:val="single" w:color="auto" w:sz="4" w:space="0"/>
              <w:right w:val="single" w:color="auto" w:sz="4" w:space="0"/>
            </w:tcBorders>
            <w:vAlign w:val="center"/>
          </w:tcPr>
          <w:p w14:paraId="0114915E">
            <w:pPr>
              <w:jc w:val="center"/>
              <w:rPr>
                <w:rFonts w:ascii="Times New Roman" w:hAnsi="Times New Roman"/>
                <w:i/>
              </w:rPr>
            </w:pPr>
            <w:r>
              <w:rPr>
                <w:rFonts w:ascii="Times New Roman" w:hAnsi="Times New Roman"/>
                <w:i/>
              </w:rPr>
              <w:t>b1%</w:t>
            </w:r>
          </w:p>
        </w:tc>
        <w:tc>
          <w:tcPr>
            <w:tcW w:w="1652" w:type="dxa"/>
            <w:tcBorders>
              <w:top w:val="single" w:color="auto" w:sz="4" w:space="0"/>
              <w:left w:val="nil"/>
              <w:bottom w:val="single" w:color="auto" w:sz="4" w:space="0"/>
              <w:right w:val="single" w:color="auto" w:sz="4" w:space="0"/>
            </w:tcBorders>
            <w:vAlign w:val="center"/>
          </w:tcPr>
          <w:p w14:paraId="0D1964B8">
            <w:pPr>
              <w:jc w:val="center"/>
              <w:rPr>
                <w:rFonts w:ascii="Times New Roman" w:hAnsi="Times New Roman"/>
              </w:rPr>
            </w:pPr>
            <w:r>
              <w:rPr>
                <w:rFonts w:ascii="Times New Roman" w:hAnsi="Times New Roman"/>
              </w:rPr>
              <w:t> </w:t>
            </w:r>
          </w:p>
        </w:tc>
      </w:tr>
    </w:tbl>
    <w:p w14:paraId="190A0022">
      <w:pPr>
        <w:spacing w:before="80" w:after="80"/>
        <w:ind w:firstLine="567"/>
        <w:jc w:val="both"/>
        <w:rPr>
          <w:rFonts w:ascii="Times New Roman" w:hAnsi="Times New Roman"/>
          <w:iCs/>
          <w:lang w:val="nl-NL"/>
        </w:rPr>
      </w:pPr>
      <w:r>
        <w:rPr>
          <w:rFonts w:ascii="Times New Roman" w:hAnsi="Times New Roman"/>
          <w:iCs/>
          <w:lang w:val="nl-NL"/>
        </w:rPr>
        <w:t>Ghi chú:</w:t>
      </w:r>
    </w:p>
    <w:p w14:paraId="2FB3E86A">
      <w:pPr>
        <w:spacing w:before="80" w:after="8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04D.</w:t>
      </w:r>
    </w:p>
    <w:p w14:paraId="23E7F45A">
      <w:pPr>
        <w:spacing w:before="120" w:after="120"/>
        <w:ind w:firstLine="567"/>
        <w:jc w:val="both"/>
        <w:rPr>
          <w:rFonts w:ascii="Times New Roman" w:hAnsi="Times New Roman"/>
          <w:b/>
          <w:lang w:val="nl-NL"/>
        </w:rPr>
      </w:pPr>
      <w:r>
        <w:rPr>
          <w:rFonts w:ascii="Times New Roman" w:hAnsi="Times New Roman"/>
          <w:lang w:val="nl-NL"/>
        </w:rPr>
        <w:t>(2) Dẫn chiếu đến nội dung tương ứng quy định tại Chương IV.</w:t>
      </w:r>
    </w:p>
    <w:p w14:paraId="1495E79E">
      <w:pPr>
        <w:spacing w:before="80" w:after="80"/>
        <w:ind w:firstLine="567"/>
        <w:jc w:val="both"/>
        <w:rPr>
          <w:rFonts w:ascii="Times New Roman" w:hAnsi="Times New Roman"/>
          <w:iCs/>
          <w:lang w:val="nl-NL"/>
        </w:rPr>
      </w:pPr>
      <w:r>
        <w:rPr>
          <w:rFonts w:ascii="Times New Roman" w:hAnsi="Times New Roman"/>
          <w:iCs/>
          <w:lang w:val="nl-NL"/>
        </w:rPr>
        <w:t>(*)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nhân với Chi phí của các hạng mục do nhà thầu chào. Chi phí dự phòng chỉ được sử dụng khi có phát sinh khối lượng công việc trong thực tế.</w:t>
      </w:r>
    </w:p>
    <w:p w14:paraId="55E35C18">
      <w:pPr>
        <w:spacing w:before="80" w:after="80"/>
        <w:ind w:firstLine="567"/>
        <w:jc w:val="both"/>
        <w:rPr>
          <w:rFonts w:ascii="Times New Roman" w:hAnsi="Times New Roman"/>
          <w:b/>
          <w:lang w:val="nl-NL"/>
        </w:rPr>
      </w:pPr>
      <w:r>
        <w:rPr>
          <w:rFonts w:ascii="Times New Roman" w:hAnsi="Times New Roman"/>
          <w:b/>
          <w:lang w:val="nl-NL"/>
        </w:rPr>
        <w:t>III. Các hạng mục áp dụng loại hợp đồng theo đơn giá điều chỉnh</w:t>
      </w:r>
    </w:p>
    <w:tbl>
      <w:tblPr>
        <w:tblStyle w:val="12"/>
        <w:tblW w:w="9072" w:type="dxa"/>
        <w:tblInd w:w="-5" w:type="dxa"/>
        <w:tblLayout w:type="autofit"/>
        <w:tblCellMar>
          <w:top w:w="0" w:type="dxa"/>
          <w:left w:w="108" w:type="dxa"/>
          <w:bottom w:w="0" w:type="dxa"/>
          <w:right w:w="108" w:type="dxa"/>
        </w:tblCellMar>
      </w:tblPr>
      <w:tblGrid>
        <w:gridCol w:w="749"/>
        <w:gridCol w:w="4211"/>
        <w:gridCol w:w="2507"/>
        <w:gridCol w:w="1605"/>
      </w:tblGrid>
      <w:tr w14:paraId="3AE370BA">
        <w:trPr>
          <w:trHeight w:val="331" w:hRule="atLeast"/>
        </w:trPr>
        <w:tc>
          <w:tcPr>
            <w:tcW w:w="749"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0E50F60D">
            <w:pPr>
              <w:jc w:val="center"/>
              <w:rPr>
                <w:rFonts w:ascii="Times New Roman" w:hAnsi="Times New Roman"/>
                <w:b/>
                <w:bCs/>
              </w:rPr>
            </w:pPr>
            <w:r>
              <w:rPr>
                <w:rFonts w:ascii="Times New Roman" w:hAnsi="Times New Roman"/>
                <w:b/>
                <w:bCs/>
              </w:rPr>
              <w:t>STT</w:t>
            </w:r>
          </w:p>
        </w:tc>
        <w:tc>
          <w:tcPr>
            <w:tcW w:w="4211"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52FC0D1D">
            <w:pPr>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2507"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2A8FFAD0">
            <w:pPr>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605"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7095B8E7">
            <w:pPr>
              <w:jc w:val="center"/>
              <w:rPr>
                <w:rFonts w:ascii="Times New Roman" w:hAnsi="Times New Roman"/>
                <w:b/>
                <w:bCs/>
              </w:rPr>
            </w:pPr>
            <w:r>
              <w:rPr>
                <w:rFonts w:ascii="Times New Roman" w:hAnsi="Times New Roman"/>
                <w:b/>
                <w:bCs/>
              </w:rPr>
              <w:t>Đơn vị tính</w:t>
            </w:r>
          </w:p>
        </w:tc>
      </w:tr>
      <w:tr w14:paraId="3E9F19D0">
        <w:tblPrEx>
          <w:tblCellMar>
            <w:top w:w="0" w:type="dxa"/>
            <w:left w:w="108" w:type="dxa"/>
            <w:bottom w:w="0" w:type="dxa"/>
            <w:right w:w="108" w:type="dxa"/>
          </w:tblCellMar>
        </w:tblPrEx>
        <w:trPr>
          <w:trHeight w:val="587" w:hRule="atLeast"/>
        </w:trPr>
        <w:tc>
          <w:tcPr>
            <w:tcW w:w="749" w:type="dxa"/>
            <w:vMerge w:val="continue"/>
            <w:tcBorders>
              <w:top w:val="single" w:color="auto" w:sz="4" w:space="0"/>
              <w:left w:val="single" w:color="auto" w:sz="4" w:space="0"/>
              <w:bottom w:val="single" w:color="auto" w:sz="4" w:space="0"/>
              <w:right w:val="single" w:color="auto" w:sz="4" w:space="0"/>
            </w:tcBorders>
            <w:vAlign w:val="center"/>
          </w:tcPr>
          <w:p w14:paraId="42685E52">
            <w:pPr>
              <w:rPr>
                <w:rFonts w:ascii="Times New Roman" w:hAnsi="Times New Roman"/>
                <w:b/>
                <w:bCs/>
              </w:rPr>
            </w:pPr>
          </w:p>
        </w:tc>
        <w:tc>
          <w:tcPr>
            <w:tcW w:w="4211" w:type="dxa"/>
            <w:vMerge w:val="continue"/>
            <w:tcBorders>
              <w:top w:val="single" w:color="auto" w:sz="4" w:space="0"/>
              <w:left w:val="single" w:color="auto" w:sz="4" w:space="0"/>
              <w:bottom w:val="single" w:color="auto" w:sz="4" w:space="0"/>
              <w:right w:val="single" w:color="auto" w:sz="4" w:space="0"/>
            </w:tcBorders>
            <w:vAlign w:val="center"/>
          </w:tcPr>
          <w:p w14:paraId="38F745F5">
            <w:pPr>
              <w:rPr>
                <w:rFonts w:ascii="Times New Roman" w:hAnsi="Times New Roman"/>
                <w:b/>
                <w:bCs/>
              </w:rPr>
            </w:pPr>
          </w:p>
        </w:tc>
        <w:tc>
          <w:tcPr>
            <w:tcW w:w="2507" w:type="dxa"/>
            <w:vMerge w:val="continue"/>
            <w:tcBorders>
              <w:top w:val="single" w:color="auto" w:sz="4" w:space="0"/>
              <w:left w:val="single" w:color="auto" w:sz="4" w:space="0"/>
              <w:bottom w:val="single" w:color="000000" w:sz="4" w:space="0"/>
              <w:right w:val="single" w:color="auto" w:sz="4" w:space="0"/>
            </w:tcBorders>
            <w:vAlign w:val="center"/>
          </w:tcPr>
          <w:p w14:paraId="01439D80">
            <w:pPr>
              <w:rPr>
                <w:rFonts w:ascii="Times New Roman" w:hAnsi="Times New Roman"/>
                <w:b/>
                <w:bCs/>
              </w:rPr>
            </w:pPr>
          </w:p>
        </w:tc>
        <w:tc>
          <w:tcPr>
            <w:tcW w:w="1605" w:type="dxa"/>
            <w:vMerge w:val="continue"/>
            <w:tcBorders>
              <w:top w:val="single" w:color="auto" w:sz="4" w:space="0"/>
              <w:left w:val="single" w:color="auto" w:sz="4" w:space="0"/>
              <w:bottom w:val="single" w:color="000000" w:sz="4" w:space="0"/>
              <w:right w:val="single" w:color="auto" w:sz="4" w:space="0"/>
            </w:tcBorders>
            <w:vAlign w:val="center"/>
          </w:tcPr>
          <w:p w14:paraId="19FDF4A5">
            <w:pPr>
              <w:rPr>
                <w:rFonts w:ascii="Times New Roman" w:hAnsi="Times New Roman"/>
                <w:b/>
                <w:bCs/>
              </w:rPr>
            </w:pPr>
          </w:p>
        </w:tc>
      </w:tr>
      <w:tr w14:paraId="0DABE9A1">
        <w:tblPrEx>
          <w:tblCellMar>
            <w:top w:w="0" w:type="dxa"/>
            <w:left w:w="108" w:type="dxa"/>
            <w:bottom w:w="0" w:type="dxa"/>
            <w:right w:w="108" w:type="dxa"/>
          </w:tblCellMar>
        </w:tblPrEx>
        <w:trPr>
          <w:trHeight w:val="324" w:hRule="atLeast"/>
        </w:trPr>
        <w:tc>
          <w:tcPr>
            <w:tcW w:w="749" w:type="dxa"/>
            <w:tcBorders>
              <w:top w:val="nil"/>
              <w:left w:val="single" w:color="auto" w:sz="4" w:space="0"/>
              <w:bottom w:val="single" w:color="auto" w:sz="4" w:space="0"/>
              <w:right w:val="single" w:color="auto" w:sz="4" w:space="0"/>
            </w:tcBorders>
            <w:vAlign w:val="center"/>
          </w:tcPr>
          <w:p w14:paraId="78AE048F">
            <w:pPr>
              <w:jc w:val="center"/>
              <w:rPr>
                <w:rFonts w:ascii="Times New Roman" w:hAnsi="Times New Roman"/>
                <w:b/>
              </w:rPr>
            </w:pPr>
            <w:r>
              <w:rPr>
                <w:rFonts w:ascii="Times New Roman" w:hAnsi="Times New Roman"/>
                <w:b/>
              </w:rPr>
              <w:t>I</w:t>
            </w:r>
          </w:p>
        </w:tc>
        <w:tc>
          <w:tcPr>
            <w:tcW w:w="4211" w:type="dxa"/>
            <w:tcBorders>
              <w:top w:val="nil"/>
              <w:left w:val="nil"/>
              <w:bottom w:val="single" w:color="auto" w:sz="4" w:space="0"/>
              <w:right w:val="single" w:color="auto" w:sz="4" w:space="0"/>
            </w:tcBorders>
            <w:vAlign w:val="center"/>
          </w:tcPr>
          <w:p w14:paraId="46F1C8C0">
            <w:pPr>
              <w:jc w:val="both"/>
              <w:rPr>
                <w:rFonts w:ascii="Times New Roman" w:hAnsi="Times New Roman"/>
                <w:b/>
                <w:iCs/>
              </w:rPr>
            </w:pPr>
            <w:r>
              <w:rPr>
                <w:rFonts w:ascii="Times New Roman" w:hAnsi="Times New Roman"/>
                <w:b/>
                <w:iCs/>
              </w:rPr>
              <w:t xml:space="preserve">Các hạng mục </w:t>
            </w:r>
          </w:p>
        </w:tc>
        <w:tc>
          <w:tcPr>
            <w:tcW w:w="2507" w:type="dxa"/>
            <w:tcBorders>
              <w:top w:val="nil"/>
              <w:left w:val="nil"/>
              <w:bottom w:val="single" w:color="auto" w:sz="4" w:space="0"/>
              <w:right w:val="single" w:color="auto" w:sz="4" w:space="0"/>
            </w:tcBorders>
            <w:vAlign w:val="center"/>
          </w:tcPr>
          <w:p w14:paraId="44AF4FAE">
            <w:pPr>
              <w:jc w:val="center"/>
              <w:rPr>
                <w:rFonts w:ascii="Times New Roman" w:hAnsi="Times New Roman"/>
              </w:rPr>
            </w:pPr>
            <w:r>
              <w:rPr>
                <w:rFonts w:ascii="Times New Roman" w:hAnsi="Times New Roman"/>
              </w:rPr>
              <w:t> </w:t>
            </w:r>
          </w:p>
        </w:tc>
        <w:tc>
          <w:tcPr>
            <w:tcW w:w="1605" w:type="dxa"/>
            <w:tcBorders>
              <w:top w:val="single" w:color="auto" w:sz="4" w:space="0"/>
              <w:left w:val="nil"/>
              <w:bottom w:val="single" w:color="auto" w:sz="4" w:space="0"/>
              <w:right w:val="single" w:color="auto" w:sz="4" w:space="0"/>
            </w:tcBorders>
            <w:vAlign w:val="center"/>
          </w:tcPr>
          <w:p w14:paraId="1490AF90">
            <w:pPr>
              <w:jc w:val="center"/>
              <w:rPr>
                <w:rFonts w:ascii="Times New Roman" w:hAnsi="Times New Roman"/>
              </w:rPr>
            </w:pPr>
            <w:r>
              <w:rPr>
                <w:rFonts w:ascii="Times New Roman" w:hAnsi="Times New Roman"/>
              </w:rPr>
              <w:t> </w:t>
            </w:r>
          </w:p>
        </w:tc>
      </w:tr>
      <w:tr w14:paraId="388B593B">
        <w:tblPrEx>
          <w:tblCellMar>
            <w:top w:w="0" w:type="dxa"/>
            <w:left w:w="108" w:type="dxa"/>
            <w:bottom w:w="0" w:type="dxa"/>
            <w:right w:w="108" w:type="dxa"/>
          </w:tblCellMar>
        </w:tblPrEx>
        <w:trPr>
          <w:trHeight w:val="324" w:hRule="atLeast"/>
        </w:trPr>
        <w:tc>
          <w:tcPr>
            <w:tcW w:w="749" w:type="dxa"/>
            <w:tcBorders>
              <w:top w:val="nil"/>
              <w:left w:val="single" w:color="auto" w:sz="4" w:space="0"/>
              <w:bottom w:val="single" w:color="auto" w:sz="4" w:space="0"/>
              <w:right w:val="single" w:color="auto" w:sz="4" w:space="0"/>
            </w:tcBorders>
            <w:vAlign w:val="center"/>
          </w:tcPr>
          <w:p w14:paraId="172E6F73">
            <w:pPr>
              <w:jc w:val="center"/>
              <w:rPr>
                <w:rFonts w:ascii="Times New Roman" w:hAnsi="Times New Roman"/>
                <w:i/>
              </w:rPr>
            </w:pPr>
            <w:r>
              <w:rPr>
                <w:rFonts w:ascii="Times New Roman" w:hAnsi="Times New Roman"/>
                <w:i/>
              </w:rPr>
              <w:t>1</w:t>
            </w:r>
          </w:p>
        </w:tc>
        <w:tc>
          <w:tcPr>
            <w:tcW w:w="4211" w:type="dxa"/>
            <w:tcBorders>
              <w:top w:val="nil"/>
              <w:left w:val="nil"/>
              <w:bottom w:val="single" w:color="auto" w:sz="4" w:space="0"/>
              <w:right w:val="single" w:color="auto" w:sz="4" w:space="0"/>
            </w:tcBorders>
            <w:vAlign w:val="center"/>
          </w:tcPr>
          <w:p w14:paraId="6B765DD3">
            <w:pPr>
              <w:jc w:val="both"/>
              <w:rPr>
                <w:rFonts w:ascii="Times New Roman" w:hAnsi="Times New Roman"/>
                <w:i/>
                <w:iCs/>
              </w:rPr>
            </w:pPr>
            <w:r>
              <w:rPr>
                <w:rFonts w:ascii="Times New Roman" w:hAnsi="Times New Roman"/>
                <w:i/>
                <w:iCs/>
              </w:rPr>
              <w:t>Hạng mục 1</w:t>
            </w:r>
          </w:p>
        </w:tc>
        <w:tc>
          <w:tcPr>
            <w:tcW w:w="2507" w:type="dxa"/>
            <w:tcBorders>
              <w:top w:val="nil"/>
              <w:left w:val="nil"/>
              <w:bottom w:val="single" w:color="auto" w:sz="4" w:space="0"/>
              <w:right w:val="single" w:color="auto" w:sz="4" w:space="0"/>
            </w:tcBorders>
            <w:vAlign w:val="center"/>
          </w:tcPr>
          <w:p w14:paraId="36FA59B2">
            <w:pPr>
              <w:jc w:val="center"/>
              <w:rPr>
                <w:rFonts w:ascii="Times New Roman" w:hAnsi="Times New Roman"/>
              </w:rPr>
            </w:pPr>
          </w:p>
        </w:tc>
        <w:tc>
          <w:tcPr>
            <w:tcW w:w="1605" w:type="dxa"/>
            <w:tcBorders>
              <w:top w:val="single" w:color="auto" w:sz="4" w:space="0"/>
              <w:left w:val="nil"/>
              <w:bottom w:val="single" w:color="auto" w:sz="4" w:space="0"/>
              <w:right w:val="single" w:color="auto" w:sz="4" w:space="0"/>
            </w:tcBorders>
            <w:vAlign w:val="center"/>
          </w:tcPr>
          <w:p w14:paraId="3D4FC6D3">
            <w:pPr>
              <w:jc w:val="center"/>
              <w:rPr>
                <w:rFonts w:ascii="Times New Roman" w:hAnsi="Times New Roman"/>
              </w:rPr>
            </w:pPr>
          </w:p>
        </w:tc>
      </w:tr>
      <w:tr w14:paraId="2E9E1D5D">
        <w:tblPrEx>
          <w:tblCellMar>
            <w:top w:w="0" w:type="dxa"/>
            <w:left w:w="108" w:type="dxa"/>
            <w:bottom w:w="0" w:type="dxa"/>
            <w:right w:w="108" w:type="dxa"/>
          </w:tblCellMar>
        </w:tblPrEx>
        <w:trPr>
          <w:trHeight w:val="324" w:hRule="atLeast"/>
        </w:trPr>
        <w:tc>
          <w:tcPr>
            <w:tcW w:w="749" w:type="dxa"/>
            <w:tcBorders>
              <w:top w:val="nil"/>
              <w:left w:val="single" w:color="auto" w:sz="4" w:space="0"/>
              <w:bottom w:val="single" w:color="auto" w:sz="4" w:space="0"/>
              <w:right w:val="single" w:color="auto" w:sz="4" w:space="0"/>
            </w:tcBorders>
            <w:vAlign w:val="center"/>
          </w:tcPr>
          <w:p w14:paraId="54EAF856">
            <w:pPr>
              <w:jc w:val="center"/>
              <w:rPr>
                <w:rFonts w:ascii="Times New Roman" w:hAnsi="Times New Roman"/>
                <w:i/>
              </w:rPr>
            </w:pPr>
            <w:r>
              <w:rPr>
                <w:rFonts w:ascii="Times New Roman" w:hAnsi="Times New Roman"/>
                <w:i/>
              </w:rPr>
              <w:t>2</w:t>
            </w:r>
          </w:p>
        </w:tc>
        <w:tc>
          <w:tcPr>
            <w:tcW w:w="4211" w:type="dxa"/>
            <w:tcBorders>
              <w:top w:val="nil"/>
              <w:left w:val="nil"/>
              <w:bottom w:val="single" w:color="auto" w:sz="4" w:space="0"/>
              <w:right w:val="single" w:color="auto" w:sz="4" w:space="0"/>
            </w:tcBorders>
            <w:vAlign w:val="center"/>
          </w:tcPr>
          <w:p w14:paraId="5545D528">
            <w:pPr>
              <w:jc w:val="both"/>
              <w:rPr>
                <w:rFonts w:ascii="Times New Roman" w:hAnsi="Times New Roman"/>
                <w:i/>
                <w:iCs/>
              </w:rPr>
            </w:pPr>
            <w:r>
              <w:rPr>
                <w:rFonts w:ascii="Times New Roman" w:hAnsi="Times New Roman"/>
                <w:i/>
                <w:iCs/>
              </w:rPr>
              <w:t>Hạng mục 2</w:t>
            </w:r>
          </w:p>
        </w:tc>
        <w:tc>
          <w:tcPr>
            <w:tcW w:w="2507" w:type="dxa"/>
            <w:tcBorders>
              <w:top w:val="nil"/>
              <w:left w:val="nil"/>
              <w:bottom w:val="single" w:color="auto" w:sz="4" w:space="0"/>
              <w:right w:val="single" w:color="auto" w:sz="4" w:space="0"/>
            </w:tcBorders>
            <w:vAlign w:val="center"/>
          </w:tcPr>
          <w:p w14:paraId="730F382B">
            <w:pPr>
              <w:jc w:val="center"/>
              <w:rPr>
                <w:rFonts w:ascii="Times New Roman" w:hAnsi="Times New Roman"/>
              </w:rPr>
            </w:pPr>
          </w:p>
        </w:tc>
        <w:tc>
          <w:tcPr>
            <w:tcW w:w="1605" w:type="dxa"/>
            <w:tcBorders>
              <w:top w:val="single" w:color="auto" w:sz="4" w:space="0"/>
              <w:left w:val="nil"/>
              <w:bottom w:val="single" w:color="auto" w:sz="4" w:space="0"/>
              <w:right w:val="single" w:color="auto" w:sz="4" w:space="0"/>
            </w:tcBorders>
            <w:vAlign w:val="center"/>
          </w:tcPr>
          <w:p w14:paraId="29EAC541">
            <w:pPr>
              <w:jc w:val="center"/>
              <w:rPr>
                <w:rFonts w:ascii="Times New Roman" w:hAnsi="Times New Roman"/>
              </w:rPr>
            </w:pPr>
          </w:p>
        </w:tc>
      </w:tr>
      <w:tr w14:paraId="46A8628A">
        <w:tblPrEx>
          <w:tblCellMar>
            <w:top w:w="0" w:type="dxa"/>
            <w:left w:w="108" w:type="dxa"/>
            <w:bottom w:w="0" w:type="dxa"/>
            <w:right w:w="108" w:type="dxa"/>
          </w:tblCellMar>
        </w:tblPrEx>
        <w:trPr>
          <w:trHeight w:val="324" w:hRule="atLeast"/>
        </w:trPr>
        <w:tc>
          <w:tcPr>
            <w:tcW w:w="749" w:type="dxa"/>
            <w:tcBorders>
              <w:top w:val="nil"/>
              <w:left w:val="single" w:color="auto" w:sz="4" w:space="0"/>
              <w:bottom w:val="single" w:color="auto" w:sz="4" w:space="0"/>
              <w:right w:val="single" w:color="auto" w:sz="4" w:space="0"/>
            </w:tcBorders>
            <w:vAlign w:val="center"/>
          </w:tcPr>
          <w:p w14:paraId="02D94EF5">
            <w:pPr>
              <w:jc w:val="center"/>
              <w:rPr>
                <w:rFonts w:ascii="Times New Roman" w:hAnsi="Times New Roman"/>
              </w:rPr>
            </w:pPr>
            <w:r>
              <w:rPr>
                <w:rFonts w:ascii="Times New Roman" w:hAnsi="Times New Roman"/>
              </w:rPr>
              <w:t>…</w:t>
            </w:r>
          </w:p>
        </w:tc>
        <w:tc>
          <w:tcPr>
            <w:tcW w:w="4211" w:type="dxa"/>
            <w:tcBorders>
              <w:top w:val="nil"/>
              <w:left w:val="nil"/>
              <w:bottom w:val="single" w:color="auto" w:sz="4" w:space="0"/>
              <w:right w:val="single" w:color="auto" w:sz="4" w:space="0"/>
            </w:tcBorders>
            <w:vAlign w:val="center"/>
          </w:tcPr>
          <w:p w14:paraId="65B6BC22">
            <w:pPr>
              <w:jc w:val="both"/>
              <w:rPr>
                <w:rFonts w:ascii="Times New Roman" w:hAnsi="Times New Roman"/>
                <w:i/>
                <w:iCs/>
              </w:rPr>
            </w:pPr>
            <w:r>
              <w:rPr>
                <w:rFonts w:ascii="Times New Roman" w:hAnsi="Times New Roman"/>
                <w:i/>
                <w:iCs/>
              </w:rPr>
              <w:t>…</w:t>
            </w:r>
          </w:p>
        </w:tc>
        <w:tc>
          <w:tcPr>
            <w:tcW w:w="2507" w:type="dxa"/>
            <w:tcBorders>
              <w:top w:val="nil"/>
              <w:left w:val="nil"/>
              <w:bottom w:val="single" w:color="auto" w:sz="4" w:space="0"/>
              <w:right w:val="single" w:color="auto" w:sz="4" w:space="0"/>
            </w:tcBorders>
            <w:vAlign w:val="center"/>
          </w:tcPr>
          <w:p w14:paraId="2E5C47DC">
            <w:pPr>
              <w:jc w:val="center"/>
              <w:rPr>
                <w:rFonts w:ascii="Times New Roman" w:hAnsi="Times New Roman"/>
              </w:rPr>
            </w:pPr>
          </w:p>
        </w:tc>
        <w:tc>
          <w:tcPr>
            <w:tcW w:w="1605" w:type="dxa"/>
            <w:tcBorders>
              <w:top w:val="single" w:color="auto" w:sz="4" w:space="0"/>
              <w:left w:val="nil"/>
              <w:bottom w:val="single" w:color="auto" w:sz="4" w:space="0"/>
              <w:right w:val="single" w:color="auto" w:sz="4" w:space="0"/>
            </w:tcBorders>
            <w:vAlign w:val="center"/>
          </w:tcPr>
          <w:p w14:paraId="253D95CB">
            <w:pPr>
              <w:jc w:val="center"/>
              <w:rPr>
                <w:rFonts w:ascii="Times New Roman" w:hAnsi="Times New Roman"/>
              </w:rPr>
            </w:pPr>
          </w:p>
        </w:tc>
      </w:tr>
      <w:tr w14:paraId="7CFAF8EC">
        <w:tblPrEx>
          <w:tblCellMar>
            <w:top w:w="0" w:type="dxa"/>
            <w:left w:w="108" w:type="dxa"/>
            <w:bottom w:w="0" w:type="dxa"/>
            <w:right w:w="108" w:type="dxa"/>
          </w:tblCellMar>
        </w:tblPrEx>
        <w:trPr>
          <w:trHeight w:val="324" w:hRule="atLeast"/>
        </w:trPr>
        <w:tc>
          <w:tcPr>
            <w:tcW w:w="749" w:type="dxa"/>
            <w:tcBorders>
              <w:top w:val="nil"/>
              <w:left w:val="single" w:color="auto" w:sz="4" w:space="0"/>
              <w:bottom w:val="single" w:color="auto" w:sz="4" w:space="0"/>
              <w:right w:val="single" w:color="auto" w:sz="4" w:space="0"/>
            </w:tcBorders>
            <w:vAlign w:val="center"/>
          </w:tcPr>
          <w:p w14:paraId="44D92126">
            <w:pPr>
              <w:jc w:val="center"/>
              <w:rPr>
                <w:rFonts w:ascii="Times New Roman" w:hAnsi="Times New Roman"/>
              </w:rPr>
            </w:pPr>
            <w:r>
              <w:rPr>
                <w:rFonts w:ascii="Times New Roman" w:hAnsi="Times New Roman"/>
                <w:b/>
                <w:bCs/>
              </w:rPr>
              <w:t>II</w:t>
            </w:r>
          </w:p>
        </w:tc>
        <w:tc>
          <w:tcPr>
            <w:tcW w:w="4211" w:type="dxa"/>
            <w:tcBorders>
              <w:top w:val="nil"/>
              <w:left w:val="nil"/>
              <w:bottom w:val="single" w:color="auto" w:sz="4" w:space="0"/>
              <w:right w:val="single" w:color="auto" w:sz="4" w:space="0"/>
            </w:tcBorders>
            <w:vAlign w:val="center"/>
          </w:tcPr>
          <w:p w14:paraId="58D9808D">
            <w:pPr>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507" w:type="dxa"/>
            <w:tcBorders>
              <w:top w:val="nil"/>
              <w:left w:val="nil"/>
              <w:bottom w:val="single" w:color="auto" w:sz="4" w:space="0"/>
              <w:right w:val="single" w:color="auto" w:sz="4" w:space="0"/>
            </w:tcBorders>
            <w:vAlign w:val="center"/>
          </w:tcPr>
          <w:p w14:paraId="2B258195">
            <w:pPr>
              <w:jc w:val="center"/>
              <w:rPr>
                <w:rFonts w:ascii="Times New Roman" w:hAnsi="Times New Roman"/>
              </w:rPr>
            </w:pPr>
          </w:p>
        </w:tc>
        <w:tc>
          <w:tcPr>
            <w:tcW w:w="1605" w:type="dxa"/>
            <w:tcBorders>
              <w:top w:val="single" w:color="auto" w:sz="4" w:space="0"/>
              <w:left w:val="nil"/>
              <w:bottom w:val="single" w:color="auto" w:sz="4" w:space="0"/>
              <w:right w:val="single" w:color="auto" w:sz="4" w:space="0"/>
            </w:tcBorders>
            <w:vAlign w:val="center"/>
          </w:tcPr>
          <w:p w14:paraId="58E8FB3B">
            <w:pPr>
              <w:jc w:val="center"/>
              <w:rPr>
                <w:rFonts w:ascii="Times New Roman" w:hAnsi="Times New Roman"/>
              </w:rPr>
            </w:pPr>
          </w:p>
        </w:tc>
      </w:tr>
      <w:tr w14:paraId="129D4A3C">
        <w:tblPrEx>
          <w:tblCellMar>
            <w:top w:w="0" w:type="dxa"/>
            <w:left w:w="108" w:type="dxa"/>
            <w:bottom w:w="0" w:type="dxa"/>
            <w:right w:w="108" w:type="dxa"/>
          </w:tblCellMar>
        </w:tblPrEx>
        <w:trPr>
          <w:trHeight w:val="324" w:hRule="atLeast"/>
        </w:trPr>
        <w:tc>
          <w:tcPr>
            <w:tcW w:w="749" w:type="dxa"/>
            <w:tcBorders>
              <w:top w:val="nil"/>
              <w:left w:val="single" w:color="auto" w:sz="4" w:space="0"/>
              <w:bottom w:val="single" w:color="auto" w:sz="4" w:space="0"/>
              <w:right w:val="single" w:color="auto" w:sz="4" w:space="0"/>
            </w:tcBorders>
            <w:vAlign w:val="center"/>
          </w:tcPr>
          <w:p w14:paraId="432C648E">
            <w:pPr>
              <w:jc w:val="center"/>
              <w:rPr>
                <w:rFonts w:ascii="Times New Roman" w:hAnsi="Times New Roman"/>
                <w:i/>
              </w:rPr>
            </w:pPr>
            <w:r>
              <w:rPr>
                <w:rFonts w:ascii="Times New Roman" w:hAnsi="Times New Roman"/>
                <w:bCs/>
                <w:i/>
              </w:rPr>
              <w:t>1</w:t>
            </w:r>
          </w:p>
        </w:tc>
        <w:tc>
          <w:tcPr>
            <w:tcW w:w="4211" w:type="dxa"/>
            <w:tcBorders>
              <w:top w:val="nil"/>
              <w:left w:val="nil"/>
              <w:bottom w:val="single" w:color="auto" w:sz="4" w:space="0"/>
              <w:right w:val="single" w:color="auto" w:sz="4" w:space="0"/>
            </w:tcBorders>
            <w:vAlign w:val="center"/>
          </w:tcPr>
          <w:p w14:paraId="191A67F1">
            <w:pPr>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r>
              <w:rPr>
                <w:rFonts w:ascii="Times New Roman" w:hAnsi="Times New Roman"/>
                <w:bCs/>
                <w:i/>
                <w:iCs/>
                <w:vertAlign w:val="superscript"/>
              </w:rPr>
              <w:t>(*)</w:t>
            </w:r>
            <w:r>
              <w:rPr>
                <w:rFonts w:ascii="Times New Roman" w:hAnsi="Times New Roman"/>
                <w:bCs/>
                <w:i/>
                <w:iCs/>
              </w:rPr>
              <w:t>:</w:t>
            </w:r>
          </w:p>
        </w:tc>
        <w:tc>
          <w:tcPr>
            <w:tcW w:w="2507" w:type="dxa"/>
            <w:tcBorders>
              <w:top w:val="nil"/>
              <w:left w:val="nil"/>
              <w:bottom w:val="single" w:color="auto" w:sz="4" w:space="0"/>
              <w:right w:val="single" w:color="auto" w:sz="4" w:space="0"/>
            </w:tcBorders>
            <w:vAlign w:val="center"/>
          </w:tcPr>
          <w:p w14:paraId="25123F8D">
            <w:pPr>
              <w:jc w:val="center"/>
              <w:rPr>
                <w:rFonts w:ascii="Times New Roman" w:hAnsi="Times New Roman"/>
                <w:i/>
              </w:rPr>
            </w:pPr>
            <w:r>
              <w:rPr>
                <w:rFonts w:ascii="Times New Roman" w:hAnsi="Times New Roman"/>
                <w:i/>
              </w:rPr>
              <w:t>b2%</w:t>
            </w:r>
          </w:p>
        </w:tc>
        <w:tc>
          <w:tcPr>
            <w:tcW w:w="1605" w:type="dxa"/>
            <w:tcBorders>
              <w:top w:val="single" w:color="auto" w:sz="4" w:space="0"/>
              <w:left w:val="nil"/>
              <w:bottom w:val="single" w:color="auto" w:sz="4" w:space="0"/>
              <w:right w:val="single" w:color="auto" w:sz="4" w:space="0"/>
            </w:tcBorders>
            <w:vAlign w:val="center"/>
          </w:tcPr>
          <w:p w14:paraId="481CC423">
            <w:pPr>
              <w:jc w:val="center"/>
              <w:rPr>
                <w:rFonts w:ascii="Times New Roman" w:hAnsi="Times New Roman"/>
              </w:rPr>
            </w:pPr>
            <w:r>
              <w:rPr>
                <w:rFonts w:ascii="Times New Roman" w:hAnsi="Times New Roman"/>
              </w:rPr>
              <w:t> </w:t>
            </w:r>
          </w:p>
        </w:tc>
      </w:tr>
    </w:tbl>
    <w:p w14:paraId="37359945">
      <w:pPr>
        <w:spacing w:before="80" w:after="80"/>
        <w:ind w:firstLine="567"/>
        <w:jc w:val="both"/>
        <w:rPr>
          <w:rFonts w:ascii="Times New Roman" w:hAnsi="Times New Roman"/>
          <w:lang w:val="nl-NL"/>
        </w:rPr>
      </w:pPr>
      <w:r>
        <w:rPr>
          <w:rFonts w:ascii="Times New Roman" w:hAnsi="Times New Roman"/>
          <w:lang w:val="nl-NL"/>
        </w:rPr>
        <w:t>Ghi chú:</w:t>
      </w:r>
    </w:p>
    <w:p w14:paraId="1E45ABC2">
      <w:pPr>
        <w:spacing w:before="80" w:after="8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04D.</w:t>
      </w:r>
    </w:p>
    <w:p w14:paraId="71DAF416">
      <w:pPr>
        <w:spacing w:before="120" w:after="120"/>
        <w:ind w:firstLine="567"/>
        <w:jc w:val="both"/>
        <w:rPr>
          <w:rFonts w:ascii="Times New Roman" w:hAnsi="Times New Roman"/>
          <w:b/>
          <w:lang w:val="nl-NL"/>
        </w:rPr>
      </w:pPr>
      <w:r>
        <w:rPr>
          <w:rFonts w:ascii="Times New Roman" w:hAnsi="Times New Roman"/>
          <w:lang w:val="nl-NL"/>
        </w:rPr>
        <w:t>(2) Dẫn chiếu đến nội dung tương ứng quy định tại Chương IV.</w:t>
      </w:r>
    </w:p>
    <w:p w14:paraId="3ED519A4">
      <w:pPr>
        <w:spacing w:before="80" w:after="80"/>
        <w:ind w:firstLine="567"/>
        <w:jc w:val="both"/>
        <w:rPr>
          <w:rFonts w:ascii="Times New Roman" w:hAnsi="Times New Roman"/>
          <w:iCs/>
          <w:spacing w:val="-2"/>
          <w:lang w:val="nl-NL"/>
        </w:rPr>
      </w:pPr>
      <w:r>
        <w:rPr>
          <w:rFonts w:ascii="Times New Roman" w:hAnsi="Times New Roman"/>
          <w:iCs/>
          <w:lang w:val="nl-NL"/>
        </w:rPr>
        <w:t xml:space="preserve">(*) Chi phí dự phòng: </w:t>
      </w: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14:paraId="16EFFD5F">
      <w:pPr>
        <w:rPr>
          <w:rFonts w:ascii="Times New Roman" w:hAnsi="Times New Roman"/>
          <w:iCs/>
          <w:spacing w:val="-2"/>
          <w:lang w:val="nl-NL"/>
        </w:rPr>
      </w:pPr>
      <w:r>
        <w:rPr>
          <w:rFonts w:ascii="Times New Roman" w:hAnsi="Times New Roman"/>
          <w:iCs/>
          <w:spacing w:val="-2"/>
          <w:lang w:val="nl-NL"/>
        </w:rPr>
        <w:br w:type="page"/>
      </w:r>
    </w:p>
    <w:p w14:paraId="68A7CE52">
      <w:pPr>
        <w:jc w:val="right"/>
        <w:outlineLvl w:val="2"/>
        <w:rPr>
          <w:rFonts w:ascii="Times New Roman" w:hAnsi="Times New Roman"/>
          <w:b/>
          <w:lang w:val="nl-NL"/>
        </w:rPr>
      </w:pPr>
      <w:r>
        <w:rPr>
          <w:rFonts w:ascii="Times New Roman" w:hAnsi="Times New Roman"/>
          <w:b/>
          <w:lang w:val="nl-NL"/>
        </w:rPr>
        <w:t>Mẫu số 04A</w:t>
      </w:r>
    </w:p>
    <w:p w14:paraId="08A31521">
      <w:pPr>
        <w:tabs>
          <w:tab w:val="right" w:pos="9000"/>
        </w:tabs>
        <w:spacing w:before="120" w:after="120" w:line="264" w:lineRule="auto"/>
        <w:jc w:val="center"/>
        <w:rPr>
          <w:rFonts w:ascii="Times New Roman" w:hAnsi="Times New Roman"/>
          <w:b/>
          <w:bCs/>
          <w:sz w:val="16"/>
          <w:szCs w:val="16"/>
          <w:lang w:val="nl-NL"/>
        </w:rPr>
      </w:pPr>
    </w:p>
    <w:p w14:paraId="736E57B2">
      <w:pPr>
        <w:jc w:val="center"/>
        <w:rPr>
          <w:rFonts w:ascii="Times New Roman" w:hAnsi="Times New Roman"/>
          <w:b/>
          <w:bCs/>
          <w:lang w:val="nl-NL"/>
        </w:rPr>
      </w:pPr>
      <w:r>
        <w:rPr>
          <w:rFonts w:ascii="Times New Roman" w:hAnsi="Times New Roman"/>
          <w:b/>
          <w:bCs/>
          <w:lang w:val="nl-NL"/>
        </w:rPr>
        <w:t>BẢNG TỔNG HỢP GIÁ DỰ THẦU</w:t>
      </w:r>
    </w:p>
    <w:p w14:paraId="6B273728">
      <w:pPr>
        <w:tabs>
          <w:tab w:val="center" w:pos="4819"/>
          <w:tab w:val="left" w:pos="7545"/>
        </w:tabs>
        <w:jc w:val="center"/>
        <w:rPr>
          <w:rFonts w:ascii="Times New Roman" w:hAnsi="Times New Roman"/>
          <w:bCs/>
          <w:i/>
          <w:iCs/>
          <w:vertAlign w:val="superscript"/>
          <w:lang w:val="nl-NL"/>
        </w:rPr>
      </w:pPr>
      <w:r>
        <w:rPr>
          <w:rFonts w:ascii="Times New Roman" w:hAnsi="Times New Roman"/>
          <w:bCs/>
          <w:i/>
          <w:iCs/>
          <w:lang w:val="nl-NL"/>
        </w:rPr>
        <w:t>(Áp dụng loại hợp đồng trọn gói)</w:t>
      </w:r>
    </w:p>
    <w:p w14:paraId="5A7BDE29">
      <w:pPr>
        <w:jc w:val="center"/>
        <w:rPr>
          <w:rFonts w:ascii="Times New Roman" w:hAnsi="Times New Roman"/>
          <w:b/>
          <w:bCs/>
          <w:sz w:val="18"/>
          <w:szCs w:val="18"/>
          <w:lang w:val="nl-NL"/>
        </w:rPr>
      </w:pPr>
    </w:p>
    <w:p w14:paraId="5D06A2A2">
      <w:pPr>
        <w:jc w:val="center"/>
        <w:rPr>
          <w:rFonts w:ascii="Times New Roman" w:hAnsi="Times New Roman"/>
          <w:b/>
          <w:bCs/>
          <w:lang w:val="nl-NL"/>
        </w:rPr>
      </w:pPr>
    </w:p>
    <w:tbl>
      <w:tblPr>
        <w:tblStyle w:val="12"/>
        <w:tblW w:w="924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7"/>
        <w:gridCol w:w="1850"/>
        <w:gridCol w:w="1275"/>
        <w:gridCol w:w="1701"/>
      </w:tblGrid>
      <w:tr w14:paraId="16B8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4417" w:type="dxa"/>
            <w:vAlign w:val="center"/>
          </w:tcPr>
          <w:p w14:paraId="629A1597">
            <w:pPr>
              <w:spacing w:before="120" w:line="340" w:lineRule="exact"/>
              <w:jc w:val="center"/>
              <w:rPr>
                <w:rFonts w:ascii="Times New Roman" w:hAnsi="Times New Roman"/>
                <w:b/>
                <w:lang w:val="nl-NL"/>
              </w:rPr>
            </w:pPr>
            <w:r>
              <w:rPr>
                <w:rFonts w:ascii="Times New Roman" w:hAnsi="Times New Roman"/>
                <w:b/>
                <w:lang w:val="nl-NL"/>
              </w:rPr>
              <w:t>Tổng hợp các hạng mục công việc</w:t>
            </w:r>
          </w:p>
        </w:tc>
        <w:tc>
          <w:tcPr>
            <w:tcW w:w="1850" w:type="dxa"/>
          </w:tcPr>
          <w:p w14:paraId="4C3B1B8B">
            <w:pPr>
              <w:spacing w:before="120" w:line="340" w:lineRule="exact"/>
              <w:jc w:val="both"/>
              <w:rPr>
                <w:rFonts w:ascii="Times New Roman" w:hAnsi="Times New Roman"/>
                <w:b/>
                <w:lang w:val="nl-NL"/>
              </w:rPr>
            </w:pPr>
            <w:r>
              <w:rPr>
                <w:rFonts w:ascii="Times New Roman" w:hAnsi="Times New Roman"/>
                <w:b/>
                <w:lang w:val="nl-NL"/>
              </w:rPr>
              <w:t xml:space="preserve">Yêu cầu kỹ thuật, Chỉ dẫn kỹ thuật  </w:t>
            </w:r>
          </w:p>
        </w:tc>
        <w:tc>
          <w:tcPr>
            <w:tcW w:w="1275" w:type="dxa"/>
            <w:vAlign w:val="center"/>
          </w:tcPr>
          <w:p w14:paraId="129C8D99">
            <w:pPr>
              <w:spacing w:before="120" w:line="340" w:lineRule="exact"/>
              <w:jc w:val="center"/>
              <w:rPr>
                <w:rFonts w:ascii="Times New Roman" w:hAnsi="Times New Roman"/>
                <w:b/>
              </w:rPr>
            </w:pPr>
            <w:r>
              <w:rPr>
                <w:rFonts w:ascii="Times New Roman" w:hAnsi="Times New Roman"/>
                <w:b/>
                <w:bCs/>
              </w:rPr>
              <w:t>Đơn vị tính</w:t>
            </w:r>
          </w:p>
        </w:tc>
        <w:tc>
          <w:tcPr>
            <w:tcW w:w="1701" w:type="dxa"/>
            <w:vAlign w:val="center"/>
          </w:tcPr>
          <w:p w14:paraId="1AF0E1DA">
            <w:pPr>
              <w:jc w:val="center"/>
              <w:rPr>
                <w:rFonts w:ascii="Times New Roman" w:hAnsi="Times New Roman"/>
                <w:b/>
                <w:bCs/>
              </w:rPr>
            </w:pPr>
            <w:r>
              <w:rPr>
                <w:rFonts w:ascii="Times New Roman" w:hAnsi="Times New Roman"/>
                <w:b/>
                <w:bCs/>
              </w:rPr>
              <w:t xml:space="preserve">Giá theo các </w:t>
            </w:r>
          </w:p>
          <w:p w14:paraId="261535AC">
            <w:pPr>
              <w:spacing w:before="120" w:line="340" w:lineRule="exact"/>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14:paraId="4FDA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vAlign w:val="center"/>
          </w:tcPr>
          <w:p w14:paraId="4C9ACAFB">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850" w:type="dxa"/>
          </w:tcPr>
          <w:p w14:paraId="6969DC51">
            <w:pPr>
              <w:spacing w:before="120" w:line="340" w:lineRule="exact"/>
              <w:jc w:val="both"/>
              <w:rPr>
                <w:rFonts w:ascii="Times New Roman" w:hAnsi="Times New Roman"/>
                <w:b/>
                <w:bCs/>
                <w:i/>
              </w:rPr>
            </w:pPr>
          </w:p>
        </w:tc>
        <w:tc>
          <w:tcPr>
            <w:tcW w:w="1275" w:type="dxa"/>
            <w:vAlign w:val="center"/>
          </w:tcPr>
          <w:p w14:paraId="1D36072A">
            <w:pPr>
              <w:spacing w:before="120" w:line="340" w:lineRule="exact"/>
              <w:jc w:val="both"/>
              <w:rPr>
                <w:rFonts w:ascii="Times New Roman" w:hAnsi="Times New Roman"/>
                <w:b/>
                <w:bCs/>
                <w:i/>
              </w:rPr>
            </w:pPr>
          </w:p>
        </w:tc>
        <w:tc>
          <w:tcPr>
            <w:tcW w:w="1701" w:type="dxa"/>
            <w:vAlign w:val="center"/>
          </w:tcPr>
          <w:p w14:paraId="3CBD93C6">
            <w:pPr>
              <w:tabs>
                <w:tab w:val="decimal" w:pos="1050"/>
              </w:tabs>
              <w:spacing w:before="120" w:line="340" w:lineRule="exact"/>
              <w:jc w:val="both"/>
              <w:rPr>
                <w:rFonts w:ascii="Times New Roman" w:hAnsi="Times New Roman"/>
                <w:b/>
                <w:bCs/>
                <w:i/>
              </w:rPr>
            </w:pPr>
            <w:r>
              <w:rPr>
                <w:rFonts w:ascii="Times New Roman" w:hAnsi="Times New Roman"/>
                <w:b/>
                <w:bCs/>
                <w:i/>
              </w:rPr>
              <w:t>(A1)</w:t>
            </w:r>
          </w:p>
        </w:tc>
      </w:tr>
      <w:tr w14:paraId="65C6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14:paraId="1D74EAD6">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850" w:type="dxa"/>
          </w:tcPr>
          <w:p w14:paraId="2961C772">
            <w:pPr>
              <w:spacing w:before="120" w:line="340" w:lineRule="exact"/>
              <w:jc w:val="both"/>
              <w:rPr>
                <w:rFonts w:ascii="Times New Roman" w:hAnsi="Times New Roman"/>
                <w:i/>
              </w:rPr>
            </w:pPr>
          </w:p>
        </w:tc>
        <w:tc>
          <w:tcPr>
            <w:tcW w:w="1275" w:type="dxa"/>
            <w:vAlign w:val="center"/>
          </w:tcPr>
          <w:p w14:paraId="272D20A1">
            <w:pPr>
              <w:spacing w:before="120" w:line="340" w:lineRule="exact"/>
              <w:jc w:val="both"/>
              <w:rPr>
                <w:rFonts w:ascii="Times New Roman" w:hAnsi="Times New Roman"/>
                <w:i/>
              </w:rPr>
            </w:pPr>
          </w:p>
        </w:tc>
        <w:tc>
          <w:tcPr>
            <w:tcW w:w="1701" w:type="dxa"/>
            <w:vAlign w:val="center"/>
          </w:tcPr>
          <w:p w14:paraId="09498D85">
            <w:pPr>
              <w:tabs>
                <w:tab w:val="decimal" w:pos="1050"/>
              </w:tabs>
              <w:spacing w:before="120" w:line="340" w:lineRule="exact"/>
              <w:jc w:val="both"/>
              <w:rPr>
                <w:rFonts w:ascii="Times New Roman" w:hAnsi="Times New Roman"/>
                <w:i/>
              </w:rPr>
            </w:pPr>
            <w:r>
              <w:rPr>
                <w:rFonts w:ascii="Times New Roman" w:hAnsi="Times New Roman"/>
                <w:i/>
              </w:rPr>
              <w:t>A1.1</w:t>
            </w:r>
          </w:p>
        </w:tc>
      </w:tr>
      <w:tr w14:paraId="482F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14:paraId="17320187">
            <w:pPr>
              <w:tabs>
                <w:tab w:val="left" w:pos="330"/>
              </w:tabs>
              <w:spacing w:before="120" w:line="340" w:lineRule="exact"/>
              <w:jc w:val="both"/>
              <w:rPr>
                <w:rFonts w:ascii="Times New Roman" w:hAnsi="Times New Roman"/>
                <w:i/>
              </w:rPr>
            </w:pPr>
            <w:r>
              <w:rPr>
                <w:rFonts w:ascii="Times New Roman" w:hAnsi="Times New Roman"/>
                <w:i/>
              </w:rPr>
              <w:t>1.2 Bảo hiểm thiết bị…</w:t>
            </w:r>
          </w:p>
        </w:tc>
        <w:tc>
          <w:tcPr>
            <w:tcW w:w="1850" w:type="dxa"/>
          </w:tcPr>
          <w:p w14:paraId="74714C91">
            <w:pPr>
              <w:spacing w:before="120" w:line="340" w:lineRule="exact"/>
              <w:jc w:val="both"/>
              <w:rPr>
                <w:rFonts w:ascii="Times New Roman" w:hAnsi="Times New Roman"/>
                <w:i/>
              </w:rPr>
            </w:pPr>
          </w:p>
        </w:tc>
        <w:tc>
          <w:tcPr>
            <w:tcW w:w="1275" w:type="dxa"/>
            <w:vAlign w:val="center"/>
          </w:tcPr>
          <w:p w14:paraId="39933D2E">
            <w:pPr>
              <w:spacing w:before="120" w:line="340" w:lineRule="exact"/>
              <w:jc w:val="both"/>
              <w:rPr>
                <w:rFonts w:ascii="Times New Roman" w:hAnsi="Times New Roman"/>
                <w:i/>
              </w:rPr>
            </w:pPr>
          </w:p>
        </w:tc>
        <w:tc>
          <w:tcPr>
            <w:tcW w:w="1701" w:type="dxa"/>
            <w:vAlign w:val="center"/>
          </w:tcPr>
          <w:p w14:paraId="609ED3C4">
            <w:pPr>
              <w:tabs>
                <w:tab w:val="decimal" w:pos="1050"/>
              </w:tabs>
              <w:spacing w:before="120" w:line="340" w:lineRule="exact"/>
              <w:jc w:val="both"/>
              <w:rPr>
                <w:rFonts w:ascii="Times New Roman" w:hAnsi="Times New Roman"/>
                <w:i/>
              </w:rPr>
            </w:pPr>
            <w:r>
              <w:rPr>
                <w:rFonts w:ascii="Times New Roman" w:hAnsi="Times New Roman"/>
                <w:i/>
              </w:rPr>
              <w:t>A1.2</w:t>
            </w:r>
          </w:p>
        </w:tc>
      </w:tr>
      <w:tr w14:paraId="7257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14:paraId="4E214072">
            <w:pPr>
              <w:tabs>
                <w:tab w:val="left" w:pos="330"/>
              </w:tabs>
              <w:spacing w:before="120" w:line="340" w:lineRule="exact"/>
              <w:jc w:val="both"/>
              <w:rPr>
                <w:rFonts w:ascii="Times New Roman" w:hAnsi="Times New Roman"/>
                <w:i/>
              </w:rPr>
            </w:pPr>
            <w:r>
              <w:rPr>
                <w:rFonts w:ascii="Times New Roman" w:hAnsi="Times New Roman"/>
                <w:i/>
              </w:rPr>
              <w:t>1.3 Bảo hiểm bên thứ 3</w:t>
            </w:r>
          </w:p>
        </w:tc>
        <w:tc>
          <w:tcPr>
            <w:tcW w:w="1850" w:type="dxa"/>
          </w:tcPr>
          <w:p w14:paraId="6CB233D2">
            <w:pPr>
              <w:spacing w:before="120" w:line="340" w:lineRule="exact"/>
              <w:jc w:val="both"/>
              <w:rPr>
                <w:rFonts w:ascii="Times New Roman" w:hAnsi="Times New Roman"/>
                <w:i/>
              </w:rPr>
            </w:pPr>
          </w:p>
        </w:tc>
        <w:tc>
          <w:tcPr>
            <w:tcW w:w="1275" w:type="dxa"/>
            <w:vAlign w:val="center"/>
          </w:tcPr>
          <w:p w14:paraId="0B7AFA66">
            <w:pPr>
              <w:spacing w:before="120" w:line="340" w:lineRule="exact"/>
              <w:jc w:val="both"/>
              <w:rPr>
                <w:rFonts w:ascii="Times New Roman" w:hAnsi="Times New Roman"/>
                <w:i/>
              </w:rPr>
            </w:pPr>
          </w:p>
        </w:tc>
        <w:tc>
          <w:tcPr>
            <w:tcW w:w="1701" w:type="dxa"/>
            <w:vAlign w:val="center"/>
          </w:tcPr>
          <w:p w14:paraId="07E4DF51">
            <w:pPr>
              <w:tabs>
                <w:tab w:val="decimal" w:pos="1050"/>
              </w:tabs>
              <w:spacing w:before="120" w:line="340" w:lineRule="exact"/>
              <w:jc w:val="both"/>
              <w:rPr>
                <w:rFonts w:ascii="Times New Roman" w:hAnsi="Times New Roman"/>
                <w:i/>
              </w:rPr>
            </w:pPr>
            <w:r>
              <w:rPr>
                <w:rFonts w:ascii="Times New Roman" w:hAnsi="Times New Roman"/>
                <w:i/>
              </w:rPr>
              <w:t>A1.3</w:t>
            </w:r>
          </w:p>
        </w:tc>
      </w:tr>
      <w:tr w14:paraId="3B16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14:paraId="3209C52A">
            <w:pPr>
              <w:tabs>
                <w:tab w:val="left" w:pos="330"/>
              </w:tabs>
              <w:spacing w:before="120" w:line="340" w:lineRule="exact"/>
              <w:jc w:val="both"/>
              <w:rPr>
                <w:rFonts w:ascii="Times New Roman" w:hAnsi="Times New Roman"/>
                <w:i/>
              </w:rPr>
            </w:pPr>
            <w:r>
              <w:rPr>
                <w:rFonts w:ascii="Times New Roman" w:hAnsi="Times New Roman"/>
                <w:i/>
              </w:rPr>
              <w:t>1.4 Bảo trì 12 tháng sau khi hoàn thành</w:t>
            </w:r>
          </w:p>
        </w:tc>
        <w:tc>
          <w:tcPr>
            <w:tcW w:w="1850" w:type="dxa"/>
          </w:tcPr>
          <w:p w14:paraId="3BDDB1C0">
            <w:pPr>
              <w:spacing w:before="120" w:line="340" w:lineRule="exact"/>
              <w:jc w:val="both"/>
              <w:rPr>
                <w:rFonts w:ascii="Times New Roman" w:hAnsi="Times New Roman"/>
                <w:i/>
              </w:rPr>
            </w:pPr>
          </w:p>
        </w:tc>
        <w:tc>
          <w:tcPr>
            <w:tcW w:w="1275" w:type="dxa"/>
            <w:vAlign w:val="center"/>
          </w:tcPr>
          <w:p w14:paraId="42F8F641">
            <w:pPr>
              <w:spacing w:before="120" w:line="340" w:lineRule="exact"/>
              <w:jc w:val="both"/>
              <w:rPr>
                <w:rFonts w:ascii="Times New Roman" w:hAnsi="Times New Roman"/>
                <w:i/>
              </w:rPr>
            </w:pPr>
          </w:p>
        </w:tc>
        <w:tc>
          <w:tcPr>
            <w:tcW w:w="1701" w:type="dxa"/>
            <w:vAlign w:val="center"/>
          </w:tcPr>
          <w:p w14:paraId="640BFDD8">
            <w:pPr>
              <w:tabs>
                <w:tab w:val="decimal" w:pos="1050"/>
              </w:tabs>
              <w:spacing w:before="120" w:line="340" w:lineRule="exact"/>
              <w:jc w:val="both"/>
              <w:rPr>
                <w:rFonts w:ascii="Times New Roman" w:hAnsi="Times New Roman"/>
                <w:i/>
              </w:rPr>
            </w:pPr>
            <w:r>
              <w:rPr>
                <w:rFonts w:ascii="Times New Roman" w:hAnsi="Times New Roman"/>
                <w:i/>
              </w:rPr>
              <w:t>A1.4</w:t>
            </w:r>
          </w:p>
        </w:tc>
      </w:tr>
      <w:tr w14:paraId="76C45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14:paraId="5BC93CB4">
            <w:pPr>
              <w:tabs>
                <w:tab w:val="left" w:pos="330"/>
              </w:tabs>
              <w:spacing w:before="120" w:line="340" w:lineRule="exact"/>
              <w:jc w:val="both"/>
              <w:rPr>
                <w:rFonts w:ascii="Times New Roman" w:hAnsi="Times New Roman"/>
                <w:i/>
              </w:rPr>
            </w:pPr>
            <w:r>
              <w:rPr>
                <w:rFonts w:ascii="Times New Roman" w:hAnsi="Times New Roman"/>
                <w:i/>
              </w:rPr>
              <w:t>1.5 Cung cấp và trang bị nơi làm việc của các chuyên gia…</w:t>
            </w:r>
          </w:p>
        </w:tc>
        <w:tc>
          <w:tcPr>
            <w:tcW w:w="1850" w:type="dxa"/>
          </w:tcPr>
          <w:p w14:paraId="522ABD93">
            <w:pPr>
              <w:spacing w:before="120" w:line="340" w:lineRule="exact"/>
              <w:jc w:val="both"/>
              <w:rPr>
                <w:rFonts w:ascii="Times New Roman" w:hAnsi="Times New Roman"/>
                <w:i/>
              </w:rPr>
            </w:pPr>
          </w:p>
        </w:tc>
        <w:tc>
          <w:tcPr>
            <w:tcW w:w="1275" w:type="dxa"/>
            <w:vAlign w:val="center"/>
          </w:tcPr>
          <w:p w14:paraId="4CB797BA">
            <w:pPr>
              <w:spacing w:before="120" w:line="340" w:lineRule="exact"/>
              <w:jc w:val="both"/>
              <w:rPr>
                <w:rFonts w:ascii="Times New Roman" w:hAnsi="Times New Roman"/>
                <w:i/>
              </w:rPr>
            </w:pPr>
          </w:p>
        </w:tc>
        <w:tc>
          <w:tcPr>
            <w:tcW w:w="1701" w:type="dxa"/>
            <w:vAlign w:val="center"/>
          </w:tcPr>
          <w:p w14:paraId="3A44A6EB">
            <w:pPr>
              <w:tabs>
                <w:tab w:val="decimal" w:pos="1050"/>
              </w:tabs>
              <w:spacing w:before="120" w:line="340" w:lineRule="exact"/>
              <w:jc w:val="both"/>
              <w:rPr>
                <w:rFonts w:ascii="Times New Roman" w:hAnsi="Times New Roman"/>
                <w:i/>
              </w:rPr>
            </w:pPr>
            <w:r>
              <w:rPr>
                <w:rFonts w:ascii="Times New Roman" w:hAnsi="Times New Roman"/>
                <w:i/>
              </w:rPr>
              <w:t>A1.5</w:t>
            </w:r>
          </w:p>
        </w:tc>
      </w:tr>
      <w:tr w14:paraId="1CB2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14:paraId="6485C34F">
            <w:pPr>
              <w:tabs>
                <w:tab w:val="left" w:pos="330"/>
              </w:tabs>
              <w:spacing w:before="120" w:line="340" w:lineRule="exact"/>
              <w:jc w:val="both"/>
              <w:rPr>
                <w:rFonts w:ascii="Times New Roman" w:hAnsi="Times New Roman"/>
                <w:i/>
              </w:rPr>
            </w:pPr>
            <w:r>
              <w:rPr>
                <w:rFonts w:ascii="Times New Roman" w:hAnsi="Times New Roman"/>
                <w:i/>
              </w:rPr>
              <w:t>1.6 Duy trì nơi làm việc của chuyên gia</w:t>
            </w:r>
          </w:p>
        </w:tc>
        <w:tc>
          <w:tcPr>
            <w:tcW w:w="1850" w:type="dxa"/>
          </w:tcPr>
          <w:p w14:paraId="7AA28BBB">
            <w:pPr>
              <w:spacing w:before="120" w:line="340" w:lineRule="exact"/>
              <w:jc w:val="both"/>
              <w:rPr>
                <w:rFonts w:ascii="Times New Roman" w:hAnsi="Times New Roman"/>
                <w:i/>
              </w:rPr>
            </w:pPr>
          </w:p>
        </w:tc>
        <w:tc>
          <w:tcPr>
            <w:tcW w:w="1275" w:type="dxa"/>
            <w:vAlign w:val="center"/>
          </w:tcPr>
          <w:p w14:paraId="48D78390">
            <w:pPr>
              <w:spacing w:before="120" w:line="340" w:lineRule="exact"/>
              <w:jc w:val="both"/>
              <w:rPr>
                <w:rFonts w:ascii="Times New Roman" w:hAnsi="Times New Roman"/>
                <w:i/>
              </w:rPr>
            </w:pPr>
          </w:p>
        </w:tc>
        <w:tc>
          <w:tcPr>
            <w:tcW w:w="1701" w:type="dxa"/>
            <w:vAlign w:val="center"/>
          </w:tcPr>
          <w:p w14:paraId="0EDF0441">
            <w:pPr>
              <w:tabs>
                <w:tab w:val="decimal" w:pos="1050"/>
              </w:tabs>
              <w:spacing w:before="120" w:line="340" w:lineRule="exact"/>
              <w:jc w:val="both"/>
              <w:rPr>
                <w:rFonts w:ascii="Times New Roman" w:hAnsi="Times New Roman"/>
                <w:i/>
              </w:rPr>
            </w:pPr>
            <w:r>
              <w:rPr>
                <w:rFonts w:ascii="Times New Roman" w:hAnsi="Times New Roman"/>
                <w:i/>
              </w:rPr>
              <w:t>A1.6</w:t>
            </w:r>
          </w:p>
        </w:tc>
      </w:tr>
      <w:tr w14:paraId="5014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14:paraId="19896CCF">
            <w:pPr>
              <w:tabs>
                <w:tab w:val="left" w:pos="330"/>
              </w:tabs>
              <w:spacing w:before="120" w:line="340" w:lineRule="exact"/>
              <w:jc w:val="both"/>
              <w:rPr>
                <w:rFonts w:ascii="Times New Roman" w:hAnsi="Times New Roman"/>
                <w:i/>
              </w:rPr>
            </w:pPr>
            <w:r>
              <w:rPr>
                <w:rFonts w:ascii="Times New Roman" w:hAnsi="Times New Roman"/>
                <w:i/>
              </w:rPr>
              <w:t>…</w:t>
            </w:r>
          </w:p>
        </w:tc>
        <w:tc>
          <w:tcPr>
            <w:tcW w:w="1850" w:type="dxa"/>
          </w:tcPr>
          <w:p w14:paraId="48200AEE">
            <w:pPr>
              <w:spacing w:before="120" w:line="340" w:lineRule="exact"/>
              <w:jc w:val="both"/>
              <w:rPr>
                <w:rFonts w:ascii="Times New Roman" w:hAnsi="Times New Roman"/>
                <w:i/>
              </w:rPr>
            </w:pPr>
          </w:p>
        </w:tc>
        <w:tc>
          <w:tcPr>
            <w:tcW w:w="1275" w:type="dxa"/>
            <w:vAlign w:val="center"/>
          </w:tcPr>
          <w:p w14:paraId="10501C1D">
            <w:pPr>
              <w:spacing w:before="120" w:line="340" w:lineRule="exact"/>
              <w:jc w:val="both"/>
              <w:rPr>
                <w:rFonts w:ascii="Times New Roman" w:hAnsi="Times New Roman"/>
                <w:i/>
              </w:rPr>
            </w:pPr>
          </w:p>
        </w:tc>
        <w:tc>
          <w:tcPr>
            <w:tcW w:w="1701" w:type="dxa"/>
            <w:vAlign w:val="center"/>
          </w:tcPr>
          <w:p w14:paraId="6C533B3B">
            <w:pPr>
              <w:tabs>
                <w:tab w:val="decimal" w:pos="1050"/>
              </w:tabs>
              <w:spacing w:before="120" w:line="340" w:lineRule="exact"/>
              <w:jc w:val="both"/>
              <w:rPr>
                <w:rFonts w:ascii="Times New Roman" w:hAnsi="Times New Roman"/>
                <w:i/>
              </w:rPr>
            </w:pPr>
            <w:r>
              <w:rPr>
                <w:rFonts w:ascii="Times New Roman" w:hAnsi="Times New Roman"/>
                <w:i/>
              </w:rPr>
              <w:t>A1.n</w:t>
            </w:r>
          </w:p>
        </w:tc>
      </w:tr>
      <w:tr w14:paraId="0E22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vAlign w:val="center"/>
          </w:tcPr>
          <w:p w14:paraId="3296879B">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850" w:type="dxa"/>
          </w:tcPr>
          <w:p w14:paraId="53DD043F">
            <w:pPr>
              <w:spacing w:before="120" w:line="340" w:lineRule="exact"/>
              <w:jc w:val="both"/>
              <w:rPr>
                <w:rFonts w:ascii="Times New Roman" w:hAnsi="Times New Roman"/>
                <w:b/>
                <w:bCs/>
                <w:i/>
              </w:rPr>
            </w:pPr>
          </w:p>
        </w:tc>
        <w:tc>
          <w:tcPr>
            <w:tcW w:w="1275" w:type="dxa"/>
            <w:vAlign w:val="center"/>
          </w:tcPr>
          <w:p w14:paraId="60F8D4E7">
            <w:pPr>
              <w:spacing w:before="120" w:line="340" w:lineRule="exact"/>
              <w:jc w:val="both"/>
              <w:rPr>
                <w:rFonts w:ascii="Times New Roman" w:hAnsi="Times New Roman"/>
                <w:b/>
                <w:bCs/>
                <w:i/>
              </w:rPr>
            </w:pPr>
          </w:p>
        </w:tc>
        <w:tc>
          <w:tcPr>
            <w:tcW w:w="1701" w:type="dxa"/>
            <w:vAlign w:val="center"/>
          </w:tcPr>
          <w:p w14:paraId="450C90F6">
            <w:pPr>
              <w:tabs>
                <w:tab w:val="decimal" w:pos="1050"/>
              </w:tabs>
              <w:spacing w:before="120" w:line="340" w:lineRule="exact"/>
              <w:jc w:val="both"/>
              <w:rPr>
                <w:rFonts w:ascii="Times New Roman" w:hAnsi="Times New Roman"/>
                <w:b/>
                <w:bCs/>
                <w:i/>
              </w:rPr>
            </w:pPr>
            <w:r>
              <w:rPr>
                <w:rFonts w:ascii="Times New Roman" w:hAnsi="Times New Roman"/>
                <w:b/>
                <w:bCs/>
                <w:i/>
              </w:rPr>
              <w:t>(A2)</w:t>
            </w:r>
          </w:p>
        </w:tc>
      </w:tr>
      <w:tr w14:paraId="0253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vAlign w:val="center"/>
          </w:tcPr>
          <w:p w14:paraId="4B950140">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850" w:type="dxa"/>
          </w:tcPr>
          <w:p w14:paraId="2E5DDFC6">
            <w:pPr>
              <w:spacing w:before="120" w:line="340" w:lineRule="exact"/>
              <w:jc w:val="both"/>
              <w:rPr>
                <w:rFonts w:ascii="Times New Roman" w:hAnsi="Times New Roman"/>
                <w:b/>
                <w:bCs/>
                <w:i/>
              </w:rPr>
            </w:pPr>
          </w:p>
        </w:tc>
        <w:tc>
          <w:tcPr>
            <w:tcW w:w="1275" w:type="dxa"/>
            <w:vAlign w:val="center"/>
          </w:tcPr>
          <w:p w14:paraId="625E7B81">
            <w:pPr>
              <w:spacing w:before="120" w:line="340" w:lineRule="exact"/>
              <w:jc w:val="both"/>
              <w:rPr>
                <w:rFonts w:ascii="Times New Roman" w:hAnsi="Times New Roman"/>
                <w:i/>
              </w:rPr>
            </w:pPr>
          </w:p>
        </w:tc>
        <w:tc>
          <w:tcPr>
            <w:tcW w:w="1701" w:type="dxa"/>
            <w:vAlign w:val="center"/>
          </w:tcPr>
          <w:p w14:paraId="5DB4F621">
            <w:pPr>
              <w:tabs>
                <w:tab w:val="decimal" w:pos="1050"/>
              </w:tabs>
              <w:spacing w:before="120" w:line="340" w:lineRule="exact"/>
              <w:jc w:val="both"/>
              <w:rPr>
                <w:rFonts w:ascii="Times New Roman" w:hAnsi="Times New Roman"/>
                <w:b/>
                <w:bCs/>
                <w:i/>
              </w:rPr>
            </w:pPr>
            <w:r>
              <w:rPr>
                <w:rFonts w:ascii="Times New Roman" w:hAnsi="Times New Roman"/>
                <w:i/>
              </w:rPr>
              <w:t>A2.1</w:t>
            </w:r>
          </w:p>
        </w:tc>
      </w:tr>
      <w:tr w14:paraId="6000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vAlign w:val="center"/>
          </w:tcPr>
          <w:p w14:paraId="4B7B5B8F">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850" w:type="dxa"/>
          </w:tcPr>
          <w:p w14:paraId="56745238">
            <w:pPr>
              <w:spacing w:before="120" w:line="340" w:lineRule="exact"/>
              <w:jc w:val="both"/>
              <w:rPr>
                <w:rFonts w:ascii="Times New Roman" w:hAnsi="Times New Roman"/>
                <w:b/>
                <w:bCs/>
                <w:i/>
              </w:rPr>
            </w:pPr>
          </w:p>
        </w:tc>
        <w:tc>
          <w:tcPr>
            <w:tcW w:w="1275" w:type="dxa"/>
            <w:vAlign w:val="center"/>
          </w:tcPr>
          <w:p w14:paraId="478313F2">
            <w:pPr>
              <w:spacing w:before="120" w:line="340" w:lineRule="exact"/>
              <w:jc w:val="both"/>
              <w:rPr>
                <w:rFonts w:ascii="Times New Roman" w:hAnsi="Times New Roman"/>
                <w:i/>
              </w:rPr>
            </w:pPr>
          </w:p>
        </w:tc>
        <w:tc>
          <w:tcPr>
            <w:tcW w:w="1701" w:type="dxa"/>
            <w:vAlign w:val="center"/>
          </w:tcPr>
          <w:p w14:paraId="0AA11072">
            <w:pPr>
              <w:tabs>
                <w:tab w:val="decimal" w:pos="1050"/>
              </w:tabs>
              <w:spacing w:before="120" w:line="340" w:lineRule="exact"/>
              <w:jc w:val="both"/>
              <w:rPr>
                <w:rFonts w:ascii="Times New Roman" w:hAnsi="Times New Roman"/>
                <w:b/>
                <w:bCs/>
                <w:i/>
              </w:rPr>
            </w:pPr>
            <w:r>
              <w:rPr>
                <w:rFonts w:ascii="Times New Roman" w:hAnsi="Times New Roman"/>
                <w:i/>
              </w:rPr>
              <w:t>A2.2</w:t>
            </w:r>
          </w:p>
        </w:tc>
      </w:tr>
      <w:tr w14:paraId="4E53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vAlign w:val="center"/>
          </w:tcPr>
          <w:p w14:paraId="12AB4C5B">
            <w:pPr>
              <w:tabs>
                <w:tab w:val="left" w:pos="330"/>
              </w:tabs>
              <w:spacing w:before="120" w:line="340" w:lineRule="exact"/>
              <w:jc w:val="both"/>
              <w:rPr>
                <w:rFonts w:ascii="Times New Roman" w:hAnsi="Times New Roman"/>
                <w:i/>
              </w:rPr>
            </w:pPr>
            <w:r>
              <w:rPr>
                <w:rFonts w:ascii="Times New Roman" w:hAnsi="Times New Roman"/>
                <w:i/>
              </w:rPr>
              <w:t>….</w:t>
            </w:r>
          </w:p>
        </w:tc>
        <w:tc>
          <w:tcPr>
            <w:tcW w:w="1850" w:type="dxa"/>
          </w:tcPr>
          <w:p w14:paraId="509CFB00">
            <w:pPr>
              <w:spacing w:before="120" w:line="340" w:lineRule="exact"/>
              <w:jc w:val="both"/>
              <w:rPr>
                <w:rFonts w:ascii="Times New Roman" w:hAnsi="Times New Roman"/>
                <w:b/>
                <w:bCs/>
                <w:i/>
              </w:rPr>
            </w:pPr>
          </w:p>
        </w:tc>
        <w:tc>
          <w:tcPr>
            <w:tcW w:w="1275" w:type="dxa"/>
            <w:vAlign w:val="center"/>
          </w:tcPr>
          <w:p w14:paraId="315614D4">
            <w:pPr>
              <w:spacing w:before="120" w:line="340" w:lineRule="exact"/>
              <w:jc w:val="both"/>
              <w:rPr>
                <w:rFonts w:ascii="Times New Roman" w:hAnsi="Times New Roman"/>
                <w:i/>
              </w:rPr>
            </w:pPr>
          </w:p>
        </w:tc>
        <w:tc>
          <w:tcPr>
            <w:tcW w:w="1701" w:type="dxa"/>
            <w:vAlign w:val="center"/>
          </w:tcPr>
          <w:p w14:paraId="4E69DD16">
            <w:pPr>
              <w:tabs>
                <w:tab w:val="decimal" w:pos="1050"/>
              </w:tabs>
              <w:spacing w:before="120" w:line="340" w:lineRule="exact"/>
              <w:jc w:val="both"/>
              <w:rPr>
                <w:rFonts w:ascii="Times New Roman" w:hAnsi="Times New Roman"/>
                <w:b/>
                <w:bCs/>
                <w:i/>
              </w:rPr>
            </w:pPr>
            <w:r>
              <w:rPr>
                <w:rFonts w:ascii="Times New Roman" w:hAnsi="Times New Roman"/>
                <w:i/>
              </w:rPr>
              <w:t>A2.n</w:t>
            </w:r>
          </w:p>
        </w:tc>
      </w:tr>
      <w:tr w14:paraId="254B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vAlign w:val="center"/>
          </w:tcPr>
          <w:p w14:paraId="70AA803D">
            <w:pPr>
              <w:tabs>
                <w:tab w:val="left" w:pos="330"/>
              </w:tabs>
              <w:spacing w:before="120" w:line="340" w:lineRule="exact"/>
              <w:jc w:val="both"/>
              <w:rPr>
                <w:rFonts w:ascii="Times New Roman" w:hAnsi="Times New Roman"/>
                <w:b/>
                <w:bCs/>
                <w:i/>
              </w:rPr>
            </w:pPr>
            <w:r>
              <w:rPr>
                <w:rFonts w:ascii="Times New Roman" w:hAnsi="Times New Roman"/>
                <w:b/>
                <w:bCs/>
                <w:i/>
              </w:rPr>
              <w:t>Bảng giá 3: Công tác xây dựng, lắp đặt</w:t>
            </w:r>
          </w:p>
        </w:tc>
        <w:tc>
          <w:tcPr>
            <w:tcW w:w="1850" w:type="dxa"/>
          </w:tcPr>
          <w:p w14:paraId="5806A243">
            <w:pPr>
              <w:spacing w:before="120" w:line="340" w:lineRule="exact"/>
              <w:jc w:val="both"/>
              <w:rPr>
                <w:rFonts w:ascii="Times New Roman" w:hAnsi="Times New Roman"/>
                <w:b/>
                <w:bCs/>
                <w:i/>
              </w:rPr>
            </w:pPr>
          </w:p>
        </w:tc>
        <w:tc>
          <w:tcPr>
            <w:tcW w:w="1275" w:type="dxa"/>
            <w:vAlign w:val="center"/>
          </w:tcPr>
          <w:p w14:paraId="118BD928">
            <w:pPr>
              <w:spacing w:before="120" w:line="340" w:lineRule="exact"/>
              <w:jc w:val="both"/>
              <w:rPr>
                <w:rFonts w:ascii="Times New Roman" w:hAnsi="Times New Roman"/>
                <w:b/>
                <w:bCs/>
                <w:i/>
              </w:rPr>
            </w:pPr>
          </w:p>
        </w:tc>
        <w:tc>
          <w:tcPr>
            <w:tcW w:w="1701" w:type="dxa"/>
            <w:vAlign w:val="center"/>
          </w:tcPr>
          <w:p w14:paraId="3D168DD3">
            <w:pPr>
              <w:tabs>
                <w:tab w:val="decimal" w:pos="1050"/>
              </w:tabs>
              <w:spacing w:before="120" w:line="340" w:lineRule="exact"/>
              <w:jc w:val="both"/>
              <w:rPr>
                <w:rFonts w:ascii="Times New Roman" w:hAnsi="Times New Roman"/>
                <w:b/>
                <w:bCs/>
                <w:i/>
              </w:rPr>
            </w:pPr>
            <w:r>
              <w:rPr>
                <w:rFonts w:ascii="Times New Roman" w:hAnsi="Times New Roman"/>
                <w:b/>
                <w:bCs/>
                <w:i/>
              </w:rPr>
              <w:t>(A3)</w:t>
            </w:r>
          </w:p>
        </w:tc>
      </w:tr>
      <w:tr w14:paraId="6D22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vAlign w:val="center"/>
          </w:tcPr>
          <w:p w14:paraId="65B6AB7E">
            <w:pPr>
              <w:tabs>
                <w:tab w:val="left" w:pos="330"/>
              </w:tabs>
              <w:spacing w:before="120" w:line="340" w:lineRule="exact"/>
              <w:jc w:val="both"/>
              <w:rPr>
                <w:rFonts w:ascii="Times New Roman" w:hAnsi="Times New Roman"/>
                <w:b/>
                <w:bCs/>
                <w:i/>
              </w:rPr>
            </w:pPr>
            <w:r>
              <w:rPr>
                <w:rFonts w:ascii="Times New Roman" w:hAnsi="Times New Roman"/>
                <w:i/>
              </w:rPr>
              <w:t>5.1 Công việc 1</w:t>
            </w:r>
          </w:p>
        </w:tc>
        <w:tc>
          <w:tcPr>
            <w:tcW w:w="1850" w:type="dxa"/>
          </w:tcPr>
          <w:p w14:paraId="2BDDF118">
            <w:pPr>
              <w:spacing w:before="120" w:line="340" w:lineRule="exact"/>
              <w:jc w:val="both"/>
              <w:rPr>
                <w:rFonts w:ascii="Times New Roman" w:hAnsi="Times New Roman"/>
                <w:b/>
                <w:bCs/>
                <w:i/>
              </w:rPr>
            </w:pPr>
          </w:p>
        </w:tc>
        <w:tc>
          <w:tcPr>
            <w:tcW w:w="1275" w:type="dxa"/>
            <w:vAlign w:val="center"/>
          </w:tcPr>
          <w:p w14:paraId="7C76E3E8">
            <w:pPr>
              <w:spacing w:before="120" w:line="340" w:lineRule="exact"/>
              <w:jc w:val="both"/>
              <w:rPr>
                <w:rFonts w:ascii="Times New Roman" w:hAnsi="Times New Roman"/>
                <w:b/>
                <w:bCs/>
                <w:i/>
              </w:rPr>
            </w:pPr>
          </w:p>
        </w:tc>
        <w:tc>
          <w:tcPr>
            <w:tcW w:w="1701" w:type="dxa"/>
            <w:vAlign w:val="center"/>
          </w:tcPr>
          <w:p w14:paraId="78123257">
            <w:pPr>
              <w:tabs>
                <w:tab w:val="decimal" w:pos="1050"/>
              </w:tabs>
              <w:spacing w:before="120" w:line="340" w:lineRule="exact"/>
              <w:jc w:val="both"/>
              <w:rPr>
                <w:rFonts w:ascii="Times New Roman" w:hAnsi="Times New Roman"/>
                <w:b/>
                <w:bCs/>
                <w:i/>
              </w:rPr>
            </w:pPr>
            <w:r>
              <w:rPr>
                <w:rFonts w:ascii="Times New Roman" w:hAnsi="Times New Roman"/>
                <w:i/>
              </w:rPr>
              <w:t>A3.1</w:t>
            </w:r>
          </w:p>
        </w:tc>
      </w:tr>
      <w:tr w14:paraId="17CB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vAlign w:val="center"/>
          </w:tcPr>
          <w:p w14:paraId="52083684">
            <w:pPr>
              <w:tabs>
                <w:tab w:val="left" w:pos="330"/>
              </w:tabs>
              <w:spacing w:before="120" w:line="340" w:lineRule="exact"/>
              <w:jc w:val="both"/>
              <w:rPr>
                <w:rFonts w:ascii="Times New Roman" w:hAnsi="Times New Roman"/>
                <w:b/>
                <w:bCs/>
                <w:i/>
              </w:rPr>
            </w:pPr>
            <w:r>
              <w:rPr>
                <w:rFonts w:ascii="Times New Roman" w:hAnsi="Times New Roman"/>
                <w:i/>
              </w:rPr>
              <w:t>5.2 Công việc 2</w:t>
            </w:r>
          </w:p>
        </w:tc>
        <w:tc>
          <w:tcPr>
            <w:tcW w:w="1850" w:type="dxa"/>
          </w:tcPr>
          <w:p w14:paraId="2020561F">
            <w:pPr>
              <w:spacing w:before="120" w:line="340" w:lineRule="exact"/>
              <w:jc w:val="both"/>
              <w:rPr>
                <w:rFonts w:ascii="Times New Roman" w:hAnsi="Times New Roman"/>
                <w:b/>
                <w:bCs/>
                <w:i/>
              </w:rPr>
            </w:pPr>
          </w:p>
        </w:tc>
        <w:tc>
          <w:tcPr>
            <w:tcW w:w="1275" w:type="dxa"/>
            <w:vAlign w:val="center"/>
          </w:tcPr>
          <w:p w14:paraId="1394B9E2">
            <w:pPr>
              <w:spacing w:before="120" w:line="340" w:lineRule="exact"/>
              <w:jc w:val="both"/>
              <w:rPr>
                <w:rFonts w:ascii="Times New Roman" w:hAnsi="Times New Roman"/>
                <w:b/>
                <w:bCs/>
                <w:i/>
              </w:rPr>
            </w:pPr>
          </w:p>
        </w:tc>
        <w:tc>
          <w:tcPr>
            <w:tcW w:w="1701" w:type="dxa"/>
            <w:vAlign w:val="center"/>
          </w:tcPr>
          <w:p w14:paraId="4BABC5AE">
            <w:pPr>
              <w:tabs>
                <w:tab w:val="decimal" w:pos="1050"/>
              </w:tabs>
              <w:spacing w:before="120" w:line="340" w:lineRule="exact"/>
              <w:jc w:val="both"/>
              <w:rPr>
                <w:rFonts w:ascii="Times New Roman" w:hAnsi="Times New Roman"/>
                <w:b/>
                <w:bCs/>
                <w:i/>
              </w:rPr>
            </w:pPr>
            <w:r>
              <w:rPr>
                <w:rFonts w:ascii="Times New Roman" w:hAnsi="Times New Roman"/>
                <w:i/>
              </w:rPr>
              <w:t>A3.2</w:t>
            </w:r>
          </w:p>
        </w:tc>
      </w:tr>
      <w:tr w14:paraId="76DF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vAlign w:val="center"/>
          </w:tcPr>
          <w:p w14:paraId="726DC463">
            <w:pPr>
              <w:tabs>
                <w:tab w:val="left" w:pos="330"/>
              </w:tabs>
              <w:spacing w:before="120" w:line="340" w:lineRule="exact"/>
              <w:jc w:val="both"/>
              <w:rPr>
                <w:rFonts w:ascii="Times New Roman" w:hAnsi="Times New Roman"/>
                <w:i/>
              </w:rPr>
            </w:pPr>
            <w:r>
              <w:rPr>
                <w:rFonts w:ascii="Times New Roman" w:hAnsi="Times New Roman"/>
                <w:i/>
              </w:rPr>
              <w:t>…</w:t>
            </w:r>
          </w:p>
        </w:tc>
        <w:tc>
          <w:tcPr>
            <w:tcW w:w="1850" w:type="dxa"/>
          </w:tcPr>
          <w:p w14:paraId="7813FA0E">
            <w:pPr>
              <w:spacing w:before="120" w:line="340" w:lineRule="exact"/>
              <w:jc w:val="both"/>
              <w:rPr>
                <w:rFonts w:ascii="Times New Roman" w:hAnsi="Times New Roman"/>
                <w:b/>
                <w:bCs/>
                <w:i/>
              </w:rPr>
            </w:pPr>
          </w:p>
        </w:tc>
        <w:tc>
          <w:tcPr>
            <w:tcW w:w="1275" w:type="dxa"/>
            <w:vAlign w:val="center"/>
          </w:tcPr>
          <w:p w14:paraId="316CE119">
            <w:pPr>
              <w:spacing w:before="120" w:line="340" w:lineRule="exact"/>
              <w:jc w:val="both"/>
              <w:rPr>
                <w:rFonts w:ascii="Times New Roman" w:hAnsi="Times New Roman"/>
                <w:b/>
                <w:bCs/>
                <w:i/>
              </w:rPr>
            </w:pPr>
          </w:p>
        </w:tc>
        <w:tc>
          <w:tcPr>
            <w:tcW w:w="1701" w:type="dxa"/>
            <w:vAlign w:val="center"/>
          </w:tcPr>
          <w:p w14:paraId="39045938">
            <w:pPr>
              <w:tabs>
                <w:tab w:val="decimal" w:pos="1050"/>
              </w:tabs>
              <w:spacing w:before="120" w:line="340" w:lineRule="exact"/>
              <w:jc w:val="both"/>
              <w:rPr>
                <w:rFonts w:ascii="Times New Roman" w:hAnsi="Times New Roman"/>
                <w:b/>
                <w:bCs/>
                <w:i/>
              </w:rPr>
            </w:pPr>
            <w:r>
              <w:rPr>
                <w:rFonts w:ascii="Times New Roman" w:hAnsi="Times New Roman"/>
                <w:i/>
              </w:rPr>
              <w:t>A3.n</w:t>
            </w:r>
          </w:p>
        </w:tc>
      </w:tr>
      <w:tr w14:paraId="0FCE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vAlign w:val="center"/>
          </w:tcPr>
          <w:p w14:paraId="78D9725B">
            <w:pPr>
              <w:tabs>
                <w:tab w:val="left" w:pos="330"/>
              </w:tabs>
              <w:spacing w:before="120" w:line="340" w:lineRule="exact"/>
              <w:jc w:val="both"/>
              <w:rPr>
                <w:rFonts w:ascii="Times New Roman" w:hAnsi="Times New Roman"/>
                <w:b/>
                <w:i/>
              </w:rPr>
            </w:pPr>
            <w:r>
              <w:rPr>
                <w:rFonts w:ascii="Times New Roman" w:hAnsi="Times New Roman"/>
                <w:b/>
                <w:i/>
              </w:rPr>
              <w:t xml:space="preserve">Tổng giá dự thầu đã bao gồm thuế, phí, lệ phí </w:t>
            </w:r>
          </w:p>
        </w:tc>
        <w:tc>
          <w:tcPr>
            <w:tcW w:w="1850" w:type="dxa"/>
          </w:tcPr>
          <w:p w14:paraId="49051235">
            <w:pPr>
              <w:spacing w:before="120" w:line="340" w:lineRule="exact"/>
              <w:jc w:val="both"/>
              <w:rPr>
                <w:rFonts w:ascii="Times New Roman" w:hAnsi="Times New Roman"/>
                <w:b/>
                <w:i/>
              </w:rPr>
            </w:pPr>
          </w:p>
        </w:tc>
        <w:tc>
          <w:tcPr>
            <w:tcW w:w="1275" w:type="dxa"/>
            <w:vAlign w:val="center"/>
          </w:tcPr>
          <w:p w14:paraId="62984C8D">
            <w:pPr>
              <w:spacing w:before="120" w:line="340" w:lineRule="exact"/>
              <w:jc w:val="both"/>
              <w:rPr>
                <w:rFonts w:ascii="Times New Roman" w:hAnsi="Times New Roman"/>
                <w:b/>
                <w:i/>
              </w:rPr>
            </w:pPr>
          </w:p>
        </w:tc>
        <w:tc>
          <w:tcPr>
            <w:tcW w:w="1701" w:type="dxa"/>
            <w:vAlign w:val="center"/>
          </w:tcPr>
          <w:p w14:paraId="07BD9A23">
            <w:pPr>
              <w:tabs>
                <w:tab w:val="decimal" w:pos="1050"/>
              </w:tabs>
              <w:spacing w:before="120" w:line="340" w:lineRule="exact"/>
              <w:jc w:val="both"/>
              <w:rPr>
                <w:rFonts w:ascii="Times New Roman" w:hAnsi="Times New Roman"/>
                <w:b/>
                <w:i/>
              </w:rPr>
            </w:pPr>
            <w:r>
              <w:rPr>
                <w:rFonts w:ascii="Times New Roman" w:hAnsi="Times New Roman"/>
                <w:b/>
                <w:i/>
              </w:rPr>
              <w:t xml:space="preserve">  A</w:t>
            </w:r>
          </w:p>
        </w:tc>
      </w:tr>
    </w:tbl>
    <w:p w14:paraId="5A7E6A18">
      <w:pPr>
        <w:spacing w:before="120" w:after="120" w:line="264" w:lineRule="auto"/>
        <w:jc w:val="right"/>
        <w:rPr>
          <w:rFonts w:ascii="Times New Roman" w:hAnsi="Times New Roman"/>
          <w:b/>
          <w:bCs/>
          <w:vertAlign w:val="superscript"/>
          <w:lang w:val="es-ES"/>
        </w:rPr>
      </w:pPr>
      <w:r>
        <w:rPr>
          <w:rFonts w:ascii="Times New Roman" w:hAnsi="Times New Roman"/>
          <w:b/>
          <w:bCs/>
          <w:lang w:val="es-ES"/>
        </w:rPr>
        <w:t>Đại diện hợp pháp của nhà thầu</w:t>
      </w:r>
    </w:p>
    <w:p w14:paraId="3EB9008C">
      <w:pPr>
        <w:spacing w:before="120" w:after="120" w:line="264" w:lineRule="auto"/>
        <w:jc w:val="right"/>
        <w:rPr>
          <w:rFonts w:ascii="Times New Roman" w:hAnsi="Times New Roman"/>
          <w:b/>
          <w:bCs/>
          <w:vertAlign w:val="superscript"/>
          <w:lang w:val="es-ES"/>
        </w:rPr>
      </w:pPr>
      <w:r>
        <w:rPr>
          <w:rFonts w:ascii="Times New Roman" w:hAnsi="Times New Roman"/>
          <w:i/>
          <w:iCs/>
          <w:lang w:val="es-ES"/>
        </w:rPr>
        <w:t>[Ghi tên, chức danh, ký tên và đóng dấu]</w:t>
      </w:r>
    </w:p>
    <w:p w14:paraId="624D66A9">
      <w:pPr>
        <w:spacing w:before="120" w:after="120"/>
        <w:ind w:firstLine="567"/>
        <w:jc w:val="both"/>
        <w:rPr>
          <w:rFonts w:ascii="Times New Roman" w:hAnsi="Times New Roman"/>
          <w:i/>
          <w:iCs/>
          <w:lang w:val="es-ES"/>
        </w:rPr>
      </w:pPr>
    </w:p>
    <w:p w14:paraId="33A690E4">
      <w:pPr>
        <w:spacing w:before="120" w:after="120"/>
        <w:ind w:firstLine="567"/>
        <w:jc w:val="both"/>
        <w:rPr>
          <w:rFonts w:ascii="Times New Roman" w:hAnsi="Times New Roman"/>
          <w:b/>
          <w:i/>
          <w:iCs/>
          <w:lang w:val="nl-NL"/>
        </w:rPr>
      </w:pPr>
      <w:r>
        <w:rPr>
          <w:rFonts w:ascii="Times New Roman" w:hAnsi="Times New Roman"/>
          <w:b/>
          <w:i/>
          <w:iCs/>
          <w:lang w:val="nl-NL"/>
        </w:rPr>
        <w:t>Ghi chú:</w:t>
      </w:r>
    </w:p>
    <w:p w14:paraId="181145FC">
      <w:pPr>
        <w:spacing w:before="120" w:after="120" w:line="264" w:lineRule="auto"/>
        <w:ind w:firstLine="567"/>
        <w:jc w:val="both"/>
        <w:rPr>
          <w:rFonts w:ascii="Times New Roman" w:hAnsi="Times New Roman"/>
          <w:lang w:val="nl-NL"/>
        </w:rPr>
      </w:pPr>
      <w:r>
        <w:rPr>
          <w:rFonts w:ascii="Times New Roman" w:hAnsi="Times New Roman"/>
          <w:lang w:val="nl-NL"/>
        </w:rPr>
        <w:t>(1) Nhà thầu ghi giá theo các hạng mục.</w:t>
      </w:r>
    </w:p>
    <w:p w14:paraId="69B68F23">
      <w:pPr>
        <w:spacing w:before="120" w:after="120" w:line="264" w:lineRule="auto"/>
        <w:ind w:firstLine="567"/>
        <w:jc w:val="both"/>
        <w:rPr>
          <w:rFonts w:ascii="Times New Roman" w:hAnsi="Times New Roman"/>
          <w:lang w:val="nl-NL"/>
        </w:rPr>
      </w:pPr>
      <w:r>
        <w:rPr>
          <w:rFonts w:ascii="Times New Roman" w:hAnsi="Times New Roman"/>
          <w:lang w:val="nl-NL"/>
        </w:rPr>
        <w:t xml:space="preserve">- Giá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1B9E3391">
      <w:pPr>
        <w:spacing w:before="120" w:after="120" w:line="264" w:lineRule="auto"/>
        <w:ind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7F95FC51">
      <w:pPr>
        <w:spacing w:before="120" w:after="120"/>
        <w:ind w:firstLine="567"/>
        <w:jc w:val="both"/>
        <w:outlineLvl w:val="2"/>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04.1 thì nhà thầu có thể thêm, bớt các hạng mục công việc và hạng mục công việc thành phần và kết chuyển sang Bảng tổng hợp giá dự thầu.</w:t>
      </w:r>
    </w:p>
    <w:p w14:paraId="1F4656FC">
      <w:pPr>
        <w:spacing w:before="120" w:after="120"/>
        <w:ind w:firstLine="567"/>
        <w:jc w:val="right"/>
        <w:outlineLvl w:val="2"/>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04B</w:t>
      </w:r>
    </w:p>
    <w:p w14:paraId="6883B1A6">
      <w:pPr>
        <w:tabs>
          <w:tab w:val="right" w:pos="9000"/>
        </w:tabs>
        <w:spacing w:before="120" w:after="120" w:line="264" w:lineRule="auto"/>
        <w:jc w:val="center"/>
        <w:rPr>
          <w:rFonts w:ascii="Times New Roman" w:hAnsi="Times New Roman"/>
          <w:b/>
          <w:bCs/>
          <w:sz w:val="16"/>
          <w:szCs w:val="16"/>
          <w:lang w:val="nl-NL"/>
        </w:rPr>
      </w:pPr>
    </w:p>
    <w:p w14:paraId="1F431EAC">
      <w:pPr>
        <w:jc w:val="center"/>
        <w:rPr>
          <w:rFonts w:ascii="Times New Roman" w:hAnsi="Times New Roman"/>
          <w:b/>
          <w:bCs/>
          <w:lang w:val="nl-NL"/>
        </w:rPr>
      </w:pPr>
      <w:r>
        <w:rPr>
          <w:rFonts w:ascii="Times New Roman" w:hAnsi="Times New Roman"/>
          <w:b/>
          <w:bCs/>
          <w:lang w:val="nl-NL"/>
        </w:rPr>
        <w:t>BẢNG TỔNG HỢP GIÁ DỰ THẦU</w:t>
      </w:r>
    </w:p>
    <w:p w14:paraId="6CFC7F81">
      <w:pPr>
        <w:tabs>
          <w:tab w:val="center" w:pos="4819"/>
          <w:tab w:val="left" w:pos="7545"/>
        </w:tabs>
        <w:jc w:val="center"/>
        <w:rPr>
          <w:rFonts w:ascii="Times New Roman" w:hAnsi="Times New Roman"/>
          <w:bCs/>
          <w:i/>
          <w:iCs/>
          <w:vertAlign w:val="superscript"/>
          <w:lang w:val="nl-NL"/>
        </w:rPr>
      </w:pPr>
      <w:r>
        <w:rPr>
          <w:rFonts w:ascii="Times New Roman" w:hAnsi="Times New Roman"/>
          <w:bCs/>
          <w:i/>
          <w:iCs/>
          <w:lang w:val="nl-NL"/>
        </w:rPr>
        <w:t>(Áp dụng loại hợp đồng theo đơn giá cố định)</w:t>
      </w:r>
    </w:p>
    <w:p w14:paraId="2DB45B98">
      <w:pPr>
        <w:jc w:val="center"/>
        <w:rPr>
          <w:rFonts w:ascii="Times New Roman" w:hAnsi="Times New Roman"/>
          <w:b/>
          <w:bCs/>
          <w:lang w:val="nl-NL"/>
        </w:rPr>
      </w:pPr>
    </w:p>
    <w:tbl>
      <w:tblPr>
        <w:tblStyle w:val="12"/>
        <w:tblW w:w="9782"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0"/>
        <w:gridCol w:w="2410"/>
        <w:gridCol w:w="1247"/>
        <w:gridCol w:w="2155"/>
      </w:tblGrid>
      <w:tr w14:paraId="7944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trPr>
        <w:tc>
          <w:tcPr>
            <w:tcW w:w="3970" w:type="dxa"/>
            <w:vAlign w:val="center"/>
          </w:tcPr>
          <w:p w14:paraId="7B2AA710">
            <w:pPr>
              <w:spacing w:before="120" w:line="340" w:lineRule="exact"/>
              <w:jc w:val="center"/>
              <w:rPr>
                <w:rFonts w:ascii="Times New Roman" w:hAnsi="Times New Roman"/>
                <w:b/>
                <w:lang w:val="nl-NL"/>
              </w:rPr>
            </w:pPr>
            <w:r>
              <w:rPr>
                <w:rFonts w:ascii="Times New Roman" w:hAnsi="Times New Roman"/>
                <w:b/>
                <w:lang w:val="nl-NL"/>
              </w:rPr>
              <w:t>Tổng hợp các hạng mục công việc</w:t>
            </w:r>
          </w:p>
        </w:tc>
        <w:tc>
          <w:tcPr>
            <w:tcW w:w="2410" w:type="dxa"/>
            <w:vAlign w:val="center"/>
          </w:tcPr>
          <w:p w14:paraId="2E5810A4">
            <w:pPr>
              <w:spacing w:before="120" w:line="340" w:lineRule="exact"/>
              <w:jc w:val="center"/>
              <w:rPr>
                <w:rFonts w:ascii="Times New Roman" w:hAnsi="Times New Roman"/>
                <w:b/>
                <w:lang w:val="nl-NL"/>
              </w:rPr>
            </w:pPr>
            <w:r>
              <w:rPr>
                <w:rFonts w:ascii="Times New Roman" w:hAnsi="Times New Roman"/>
                <w:b/>
                <w:lang w:val="nl-NL"/>
              </w:rPr>
              <w:t>Yêu cầu kỹ thuật, Chỉ dẫn kỹ thuật</w:t>
            </w:r>
          </w:p>
        </w:tc>
        <w:tc>
          <w:tcPr>
            <w:tcW w:w="1247" w:type="dxa"/>
            <w:vAlign w:val="center"/>
          </w:tcPr>
          <w:p w14:paraId="4D073A86">
            <w:pPr>
              <w:jc w:val="center"/>
              <w:rPr>
                <w:rFonts w:ascii="Times New Roman" w:hAnsi="Times New Roman"/>
                <w:b/>
                <w:bCs/>
              </w:rPr>
            </w:pPr>
            <w:r>
              <w:rPr>
                <w:rFonts w:ascii="Times New Roman" w:hAnsi="Times New Roman"/>
                <w:b/>
                <w:bCs/>
              </w:rPr>
              <w:t>Đơn vị tính</w:t>
            </w:r>
          </w:p>
        </w:tc>
        <w:tc>
          <w:tcPr>
            <w:tcW w:w="2155" w:type="dxa"/>
            <w:vAlign w:val="center"/>
          </w:tcPr>
          <w:p w14:paraId="295D05EA">
            <w:pPr>
              <w:jc w:val="center"/>
              <w:rPr>
                <w:rFonts w:ascii="Times New Roman" w:hAnsi="Times New Roman"/>
                <w:b/>
                <w:bCs/>
              </w:rPr>
            </w:pPr>
            <w:r>
              <w:rPr>
                <w:rFonts w:ascii="Times New Roman" w:hAnsi="Times New Roman"/>
                <w:b/>
                <w:bCs/>
              </w:rPr>
              <w:t>Giá theo các</w:t>
            </w:r>
          </w:p>
          <w:p w14:paraId="70B8B6AD">
            <w:pPr>
              <w:spacing w:before="120" w:line="340" w:lineRule="exact"/>
              <w:jc w:val="center"/>
              <w:rPr>
                <w:rFonts w:ascii="Times New Roman" w:hAnsi="Times New Roman"/>
                <w:b/>
              </w:rPr>
            </w:pPr>
            <w:r>
              <w:rPr>
                <w:rFonts w:ascii="Times New Roman" w:hAnsi="Times New Roman"/>
                <w:b/>
                <w:bCs/>
              </w:rPr>
              <w:t xml:space="preserve">hạng mục </w:t>
            </w:r>
            <w:r>
              <w:rPr>
                <w:rFonts w:ascii="Times New Roman" w:hAnsi="Times New Roman"/>
                <w:b/>
                <w:bCs/>
                <w:vertAlign w:val="superscript"/>
              </w:rPr>
              <w:t>(1)</w:t>
            </w:r>
          </w:p>
        </w:tc>
      </w:tr>
      <w:tr w14:paraId="2790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647BB4DF">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2410" w:type="dxa"/>
          </w:tcPr>
          <w:p w14:paraId="78D6B0CA">
            <w:pPr>
              <w:spacing w:before="120" w:line="340" w:lineRule="exact"/>
              <w:jc w:val="both"/>
              <w:rPr>
                <w:rFonts w:ascii="Times New Roman" w:hAnsi="Times New Roman"/>
                <w:b/>
                <w:bCs/>
                <w:i/>
              </w:rPr>
            </w:pPr>
          </w:p>
        </w:tc>
        <w:tc>
          <w:tcPr>
            <w:tcW w:w="1247" w:type="dxa"/>
          </w:tcPr>
          <w:p w14:paraId="5F493728">
            <w:pPr>
              <w:tabs>
                <w:tab w:val="decimal" w:pos="1050"/>
              </w:tabs>
              <w:spacing w:before="120" w:line="340" w:lineRule="exact"/>
              <w:jc w:val="both"/>
              <w:rPr>
                <w:rFonts w:ascii="Times New Roman" w:hAnsi="Times New Roman"/>
                <w:b/>
                <w:bCs/>
                <w:i/>
              </w:rPr>
            </w:pPr>
          </w:p>
        </w:tc>
        <w:tc>
          <w:tcPr>
            <w:tcW w:w="2155" w:type="dxa"/>
            <w:vAlign w:val="center"/>
          </w:tcPr>
          <w:p w14:paraId="16D5EA73">
            <w:pPr>
              <w:tabs>
                <w:tab w:val="decimal" w:pos="1050"/>
              </w:tabs>
              <w:spacing w:before="120" w:line="340" w:lineRule="exact"/>
              <w:jc w:val="both"/>
              <w:rPr>
                <w:rFonts w:ascii="Times New Roman" w:hAnsi="Times New Roman"/>
                <w:b/>
                <w:bCs/>
                <w:i/>
              </w:rPr>
            </w:pPr>
            <w:r>
              <w:rPr>
                <w:rFonts w:ascii="Times New Roman" w:hAnsi="Times New Roman"/>
                <w:b/>
                <w:bCs/>
                <w:i/>
              </w:rPr>
              <w:t>(A1)</w:t>
            </w:r>
          </w:p>
        </w:tc>
      </w:tr>
      <w:tr w14:paraId="3BC6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5C5D0BC9">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2410" w:type="dxa"/>
          </w:tcPr>
          <w:p w14:paraId="789A12E8">
            <w:pPr>
              <w:spacing w:before="120" w:line="340" w:lineRule="exact"/>
              <w:jc w:val="both"/>
              <w:rPr>
                <w:rFonts w:ascii="Times New Roman" w:hAnsi="Times New Roman"/>
                <w:i/>
              </w:rPr>
            </w:pPr>
          </w:p>
        </w:tc>
        <w:tc>
          <w:tcPr>
            <w:tcW w:w="1247" w:type="dxa"/>
          </w:tcPr>
          <w:p w14:paraId="49D435E8">
            <w:pPr>
              <w:tabs>
                <w:tab w:val="decimal" w:pos="1050"/>
              </w:tabs>
              <w:spacing w:before="120" w:line="340" w:lineRule="exact"/>
              <w:jc w:val="both"/>
              <w:rPr>
                <w:rFonts w:ascii="Times New Roman" w:hAnsi="Times New Roman"/>
                <w:i/>
              </w:rPr>
            </w:pPr>
          </w:p>
        </w:tc>
        <w:tc>
          <w:tcPr>
            <w:tcW w:w="2155" w:type="dxa"/>
            <w:vAlign w:val="center"/>
          </w:tcPr>
          <w:p w14:paraId="6D24E736">
            <w:pPr>
              <w:tabs>
                <w:tab w:val="decimal" w:pos="1050"/>
              </w:tabs>
              <w:spacing w:before="120" w:line="340" w:lineRule="exact"/>
              <w:jc w:val="both"/>
              <w:rPr>
                <w:rFonts w:ascii="Times New Roman" w:hAnsi="Times New Roman"/>
                <w:i/>
              </w:rPr>
            </w:pPr>
            <w:r>
              <w:rPr>
                <w:rFonts w:ascii="Times New Roman" w:hAnsi="Times New Roman"/>
                <w:i/>
              </w:rPr>
              <w:t>A1.1</w:t>
            </w:r>
          </w:p>
        </w:tc>
      </w:tr>
      <w:tr w14:paraId="62D3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59574B8E">
            <w:pPr>
              <w:tabs>
                <w:tab w:val="left" w:pos="330"/>
              </w:tabs>
              <w:spacing w:before="120" w:line="340" w:lineRule="exact"/>
              <w:jc w:val="both"/>
              <w:rPr>
                <w:rFonts w:ascii="Times New Roman" w:hAnsi="Times New Roman"/>
                <w:i/>
              </w:rPr>
            </w:pPr>
            <w:r>
              <w:rPr>
                <w:rFonts w:ascii="Times New Roman" w:hAnsi="Times New Roman"/>
                <w:i/>
              </w:rPr>
              <w:t>1.2 Bảo hiểm thiết bị…</w:t>
            </w:r>
          </w:p>
        </w:tc>
        <w:tc>
          <w:tcPr>
            <w:tcW w:w="2410" w:type="dxa"/>
          </w:tcPr>
          <w:p w14:paraId="04FA64DA">
            <w:pPr>
              <w:spacing w:before="120" w:line="340" w:lineRule="exact"/>
              <w:jc w:val="both"/>
              <w:rPr>
                <w:rFonts w:ascii="Times New Roman" w:hAnsi="Times New Roman"/>
                <w:i/>
              </w:rPr>
            </w:pPr>
          </w:p>
        </w:tc>
        <w:tc>
          <w:tcPr>
            <w:tcW w:w="1247" w:type="dxa"/>
          </w:tcPr>
          <w:p w14:paraId="14FB9FA4">
            <w:pPr>
              <w:tabs>
                <w:tab w:val="decimal" w:pos="1050"/>
              </w:tabs>
              <w:spacing w:before="120" w:line="340" w:lineRule="exact"/>
              <w:jc w:val="both"/>
              <w:rPr>
                <w:rFonts w:ascii="Times New Roman" w:hAnsi="Times New Roman"/>
                <w:i/>
              </w:rPr>
            </w:pPr>
          </w:p>
        </w:tc>
        <w:tc>
          <w:tcPr>
            <w:tcW w:w="2155" w:type="dxa"/>
            <w:vAlign w:val="center"/>
          </w:tcPr>
          <w:p w14:paraId="14282302">
            <w:pPr>
              <w:tabs>
                <w:tab w:val="decimal" w:pos="1050"/>
              </w:tabs>
              <w:spacing w:before="120" w:line="340" w:lineRule="exact"/>
              <w:jc w:val="both"/>
              <w:rPr>
                <w:rFonts w:ascii="Times New Roman" w:hAnsi="Times New Roman"/>
                <w:i/>
              </w:rPr>
            </w:pPr>
            <w:r>
              <w:rPr>
                <w:rFonts w:ascii="Times New Roman" w:hAnsi="Times New Roman"/>
                <w:i/>
              </w:rPr>
              <w:t>A1.2</w:t>
            </w:r>
          </w:p>
        </w:tc>
      </w:tr>
      <w:tr w14:paraId="1571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70BA8574">
            <w:pPr>
              <w:tabs>
                <w:tab w:val="left" w:pos="330"/>
              </w:tabs>
              <w:spacing w:before="120" w:line="340" w:lineRule="exact"/>
              <w:jc w:val="both"/>
              <w:rPr>
                <w:rFonts w:ascii="Times New Roman" w:hAnsi="Times New Roman"/>
                <w:i/>
              </w:rPr>
            </w:pPr>
            <w:r>
              <w:rPr>
                <w:rFonts w:ascii="Times New Roman" w:hAnsi="Times New Roman"/>
                <w:i/>
              </w:rPr>
              <w:t>1.3 Bảo hiểm bên thứ 3</w:t>
            </w:r>
          </w:p>
        </w:tc>
        <w:tc>
          <w:tcPr>
            <w:tcW w:w="2410" w:type="dxa"/>
          </w:tcPr>
          <w:p w14:paraId="3E9EB165">
            <w:pPr>
              <w:spacing w:before="120" w:line="340" w:lineRule="exact"/>
              <w:jc w:val="both"/>
              <w:rPr>
                <w:rFonts w:ascii="Times New Roman" w:hAnsi="Times New Roman"/>
                <w:i/>
              </w:rPr>
            </w:pPr>
          </w:p>
        </w:tc>
        <w:tc>
          <w:tcPr>
            <w:tcW w:w="1247" w:type="dxa"/>
          </w:tcPr>
          <w:p w14:paraId="69084C13">
            <w:pPr>
              <w:tabs>
                <w:tab w:val="decimal" w:pos="1050"/>
              </w:tabs>
              <w:spacing w:before="120" w:line="340" w:lineRule="exact"/>
              <w:jc w:val="both"/>
              <w:rPr>
                <w:rFonts w:ascii="Times New Roman" w:hAnsi="Times New Roman"/>
                <w:i/>
              </w:rPr>
            </w:pPr>
          </w:p>
        </w:tc>
        <w:tc>
          <w:tcPr>
            <w:tcW w:w="2155" w:type="dxa"/>
            <w:vAlign w:val="center"/>
          </w:tcPr>
          <w:p w14:paraId="7E5B73AD">
            <w:pPr>
              <w:tabs>
                <w:tab w:val="decimal" w:pos="1050"/>
              </w:tabs>
              <w:spacing w:before="120" w:line="340" w:lineRule="exact"/>
              <w:jc w:val="both"/>
              <w:rPr>
                <w:rFonts w:ascii="Times New Roman" w:hAnsi="Times New Roman"/>
                <w:i/>
              </w:rPr>
            </w:pPr>
            <w:r>
              <w:rPr>
                <w:rFonts w:ascii="Times New Roman" w:hAnsi="Times New Roman"/>
                <w:i/>
              </w:rPr>
              <w:t>A1.3</w:t>
            </w:r>
          </w:p>
        </w:tc>
      </w:tr>
      <w:tr w14:paraId="1104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4803923A">
            <w:pPr>
              <w:tabs>
                <w:tab w:val="left" w:pos="330"/>
              </w:tabs>
              <w:spacing w:before="120" w:line="340" w:lineRule="exact"/>
              <w:jc w:val="both"/>
              <w:rPr>
                <w:rFonts w:ascii="Times New Roman" w:hAnsi="Times New Roman"/>
                <w:i/>
              </w:rPr>
            </w:pPr>
            <w:r>
              <w:rPr>
                <w:rFonts w:ascii="Times New Roman" w:hAnsi="Times New Roman"/>
                <w:i/>
              </w:rPr>
              <w:t>1.4 Bảo trì 12 tháng sau khi hoàn thành</w:t>
            </w:r>
          </w:p>
        </w:tc>
        <w:tc>
          <w:tcPr>
            <w:tcW w:w="2410" w:type="dxa"/>
          </w:tcPr>
          <w:p w14:paraId="4C0D8925">
            <w:pPr>
              <w:spacing w:before="120" w:line="340" w:lineRule="exact"/>
              <w:jc w:val="both"/>
              <w:rPr>
                <w:rFonts w:ascii="Times New Roman" w:hAnsi="Times New Roman"/>
                <w:i/>
              </w:rPr>
            </w:pPr>
          </w:p>
        </w:tc>
        <w:tc>
          <w:tcPr>
            <w:tcW w:w="1247" w:type="dxa"/>
          </w:tcPr>
          <w:p w14:paraId="3E53349F">
            <w:pPr>
              <w:tabs>
                <w:tab w:val="decimal" w:pos="1050"/>
              </w:tabs>
              <w:spacing w:before="120" w:line="340" w:lineRule="exact"/>
              <w:jc w:val="both"/>
              <w:rPr>
                <w:rFonts w:ascii="Times New Roman" w:hAnsi="Times New Roman"/>
                <w:i/>
              </w:rPr>
            </w:pPr>
          </w:p>
        </w:tc>
        <w:tc>
          <w:tcPr>
            <w:tcW w:w="2155" w:type="dxa"/>
            <w:vAlign w:val="center"/>
          </w:tcPr>
          <w:p w14:paraId="19168BFC">
            <w:pPr>
              <w:tabs>
                <w:tab w:val="decimal" w:pos="1050"/>
              </w:tabs>
              <w:spacing w:before="120" w:line="340" w:lineRule="exact"/>
              <w:jc w:val="both"/>
              <w:rPr>
                <w:rFonts w:ascii="Times New Roman" w:hAnsi="Times New Roman"/>
                <w:i/>
              </w:rPr>
            </w:pPr>
            <w:r>
              <w:rPr>
                <w:rFonts w:ascii="Times New Roman" w:hAnsi="Times New Roman"/>
                <w:i/>
              </w:rPr>
              <w:t>A1.4</w:t>
            </w:r>
          </w:p>
        </w:tc>
      </w:tr>
      <w:tr w14:paraId="4342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07508AFE">
            <w:pPr>
              <w:tabs>
                <w:tab w:val="left" w:pos="330"/>
              </w:tabs>
              <w:spacing w:before="120" w:line="340" w:lineRule="exact"/>
              <w:jc w:val="both"/>
              <w:rPr>
                <w:rFonts w:ascii="Times New Roman" w:hAnsi="Times New Roman"/>
                <w:i/>
              </w:rPr>
            </w:pPr>
            <w:r>
              <w:rPr>
                <w:rFonts w:ascii="Times New Roman" w:hAnsi="Times New Roman"/>
                <w:i/>
              </w:rPr>
              <w:t>1.5 Cung cấp và trang bị nơi làm việc của các chuyên gia…</w:t>
            </w:r>
          </w:p>
        </w:tc>
        <w:tc>
          <w:tcPr>
            <w:tcW w:w="2410" w:type="dxa"/>
          </w:tcPr>
          <w:p w14:paraId="37F0E467">
            <w:pPr>
              <w:spacing w:before="120" w:line="340" w:lineRule="exact"/>
              <w:jc w:val="both"/>
              <w:rPr>
                <w:rFonts w:ascii="Times New Roman" w:hAnsi="Times New Roman"/>
                <w:i/>
              </w:rPr>
            </w:pPr>
          </w:p>
        </w:tc>
        <w:tc>
          <w:tcPr>
            <w:tcW w:w="1247" w:type="dxa"/>
          </w:tcPr>
          <w:p w14:paraId="2F770AC0">
            <w:pPr>
              <w:tabs>
                <w:tab w:val="decimal" w:pos="1050"/>
              </w:tabs>
              <w:spacing w:before="120" w:line="340" w:lineRule="exact"/>
              <w:jc w:val="both"/>
              <w:rPr>
                <w:rFonts w:ascii="Times New Roman" w:hAnsi="Times New Roman"/>
                <w:i/>
              </w:rPr>
            </w:pPr>
          </w:p>
        </w:tc>
        <w:tc>
          <w:tcPr>
            <w:tcW w:w="2155" w:type="dxa"/>
            <w:vAlign w:val="center"/>
          </w:tcPr>
          <w:p w14:paraId="04E43E99">
            <w:pPr>
              <w:tabs>
                <w:tab w:val="decimal" w:pos="1050"/>
              </w:tabs>
              <w:spacing w:before="120" w:line="340" w:lineRule="exact"/>
              <w:jc w:val="both"/>
              <w:rPr>
                <w:rFonts w:ascii="Times New Roman" w:hAnsi="Times New Roman"/>
                <w:i/>
              </w:rPr>
            </w:pPr>
            <w:r>
              <w:rPr>
                <w:rFonts w:ascii="Times New Roman" w:hAnsi="Times New Roman"/>
                <w:i/>
              </w:rPr>
              <w:t>A1.5</w:t>
            </w:r>
          </w:p>
        </w:tc>
      </w:tr>
      <w:tr w14:paraId="479D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5920FBCE">
            <w:pPr>
              <w:tabs>
                <w:tab w:val="left" w:pos="330"/>
              </w:tabs>
              <w:spacing w:before="120" w:line="340" w:lineRule="exact"/>
              <w:jc w:val="both"/>
              <w:rPr>
                <w:rFonts w:ascii="Times New Roman" w:hAnsi="Times New Roman"/>
                <w:i/>
              </w:rPr>
            </w:pPr>
            <w:r>
              <w:rPr>
                <w:rFonts w:ascii="Times New Roman" w:hAnsi="Times New Roman"/>
                <w:i/>
              </w:rPr>
              <w:t>1.6 Duy trì nơi làm việc của chuyên gia</w:t>
            </w:r>
          </w:p>
        </w:tc>
        <w:tc>
          <w:tcPr>
            <w:tcW w:w="2410" w:type="dxa"/>
          </w:tcPr>
          <w:p w14:paraId="6168F370">
            <w:pPr>
              <w:spacing w:before="120" w:line="340" w:lineRule="exact"/>
              <w:jc w:val="both"/>
              <w:rPr>
                <w:rFonts w:ascii="Times New Roman" w:hAnsi="Times New Roman"/>
                <w:i/>
              </w:rPr>
            </w:pPr>
          </w:p>
        </w:tc>
        <w:tc>
          <w:tcPr>
            <w:tcW w:w="1247" w:type="dxa"/>
          </w:tcPr>
          <w:p w14:paraId="124FF538">
            <w:pPr>
              <w:tabs>
                <w:tab w:val="decimal" w:pos="1050"/>
              </w:tabs>
              <w:spacing w:before="120" w:line="340" w:lineRule="exact"/>
              <w:jc w:val="both"/>
              <w:rPr>
                <w:rFonts w:ascii="Times New Roman" w:hAnsi="Times New Roman"/>
                <w:i/>
              </w:rPr>
            </w:pPr>
          </w:p>
        </w:tc>
        <w:tc>
          <w:tcPr>
            <w:tcW w:w="2155" w:type="dxa"/>
            <w:vAlign w:val="center"/>
          </w:tcPr>
          <w:p w14:paraId="207F1D8B">
            <w:pPr>
              <w:tabs>
                <w:tab w:val="decimal" w:pos="1050"/>
              </w:tabs>
              <w:spacing w:before="120" w:line="340" w:lineRule="exact"/>
              <w:jc w:val="both"/>
              <w:rPr>
                <w:rFonts w:ascii="Times New Roman" w:hAnsi="Times New Roman"/>
                <w:i/>
              </w:rPr>
            </w:pPr>
            <w:r>
              <w:rPr>
                <w:rFonts w:ascii="Times New Roman" w:hAnsi="Times New Roman"/>
                <w:i/>
              </w:rPr>
              <w:t>A1.6</w:t>
            </w:r>
          </w:p>
        </w:tc>
      </w:tr>
      <w:tr w14:paraId="11E2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70F422DE">
            <w:pPr>
              <w:tabs>
                <w:tab w:val="left" w:pos="330"/>
              </w:tabs>
              <w:spacing w:before="120" w:line="340" w:lineRule="exact"/>
              <w:jc w:val="both"/>
              <w:rPr>
                <w:rFonts w:ascii="Times New Roman" w:hAnsi="Times New Roman"/>
                <w:i/>
              </w:rPr>
            </w:pPr>
            <w:r>
              <w:rPr>
                <w:rFonts w:ascii="Times New Roman" w:hAnsi="Times New Roman"/>
                <w:i/>
              </w:rPr>
              <w:t>…</w:t>
            </w:r>
          </w:p>
        </w:tc>
        <w:tc>
          <w:tcPr>
            <w:tcW w:w="2410" w:type="dxa"/>
          </w:tcPr>
          <w:p w14:paraId="60EA8479">
            <w:pPr>
              <w:spacing w:before="120" w:line="340" w:lineRule="exact"/>
              <w:jc w:val="both"/>
              <w:rPr>
                <w:rFonts w:ascii="Times New Roman" w:hAnsi="Times New Roman"/>
                <w:i/>
              </w:rPr>
            </w:pPr>
          </w:p>
        </w:tc>
        <w:tc>
          <w:tcPr>
            <w:tcW w:w="1247" w:type="dxa"/>
          </w:tcPr>
          <w:p w14:paraId="1FE91078">
            <w:pPr>
              <w:tabs>
                <w:tab w:val="decimal" w:pos="1050"/>
              </w:tabs>
              <w:spacing w:before="120" w:line="340" w:lineRule="exact"/>
              <w:jc w:val="both"/>
              <w:rPr>
                <w:rFonts w:ascii="Times New Roman" w:hAnsi="Times New Roman"/>
                <w:i/>
              </w:rPr>
            </w:pPr>
          </w:p>
        </w:tc>
        <w:tc>
          <w:tcPr>
            <w:tcW w:w="2155" w:type="dxa"/>
            <w:vAlign w:val="center"/>
          </w:tcPr>
          <w:p w14:paraId="4B297E65">
            <w:pPr>
              <w:tabs>
                <w:tab w:val="decimal" w:pos="1050"/>
              </w:tabs>
              <w:spacing w:before="120" w:line="340" w:lineRule="exact"/>
              <w:jc w:val="both"/>
              <w:rPr>
                <w:rFonts w:ascii="Times New Roman" w:hAnsi="Times New Roman"/>
                <w:i/>
              </w:rPr>
            </w:pPr>
            <w:r>
              <w:rPr>
                <w:rFonts w:ascii="Times New Roman" w:hAnsi="Times New Roman"/>
                <w:i/>
              </w:rPr>
              <w:t>A1.n</w:t>
            </w:r>
          </w:p>
        </w:tc>
      </w:tr>
      <w:tr w14:paraId="42BE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442DE2FE">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2410" w:type="dxa"/>
          </w:tcPr>
          <w:p w14:paraId="2F69F521">
            <w:pPr>
              <w:spacing w:before="120" w:line="340" w:lineRule="exact"/>
              <w:jc w:val="both"/>
              <w:rPr>
                <w:rFonts w:ascii="Times New Roman" w:hAnsi="Times New Roman"/>
                <w:b/>
                <w:bCs/>
                <w:i/>
              </w:rPr>
            </w:pPr>
          </w:p>
        </w:tc>
        <w:tc>
          <w:tcPr>
            <w:tcW w:w="1247" w:type="dxa"/>
          </w:tcPr>
          <w:p w14:paraId="0EEDB813">
            <w:pPr>
              <w:tabs>
                <w:tab w:val="decimal" w:pos="1050"/>
              </w:tabs>
              <w:spacing w:before="120" w:line="340" w:lineRule="exact"/>
              <w:jc w:val="both"/>
              <w:rPr>
                <w:rFonts w:ascii="Times New Roman" w:hAnsi="Times New Roman"/>
                <w:b/>
                <w:bCs/>
                <w:i/>
              </w:rPr>
            </w:pPr>
          </w:p>
        </w:tc>
        <w:tc>
          <w:tcPr>
            <w:tcW w:w="2155" w:type="dxa"/>
            <w:vAlign w:val="center"/>
          </w:tcPr>
          <w:p w14:paraId="50BB7683">
            <w:pPr>
              <w:tabs>
                <w:tab w:val="decimal" w:pos="1050"/>
              </w:tabs>
              <w:spacing w:before="120" w:line="340" w:lineRule="exact"/>
              <w:jc w:val="both"/>
              <w:rPr>
                <w:rFonts w:ascii="Times New Roman" w:hAnsi="Times New Roman"/>
                <w:b/>
                <w:bCs/>
                <w:i/>
              </w:rPr>
            </w:pPr>
            <w:r>
              <w:rPr>
                <w:rFonts w:ascii="Times New Roman" w:hAnsi="Times New Roman"/>
                <w:b/>
                <w:bCs/>
                <w:i/>
              </w:rPr>
              <w:t>(A2)</w:t>
            </w:r>
          </w:p>
        </w:tc>
      </w:tr>
      <w:tr w14:paraId="1BB1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1A011394">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2410" w:type="dxa"/>
          </w:tcPr>
          <w:p w14:paraId="3658CA91">
            <w:pPr>
              <w:spacing w:before="120" w:line="340" w:lineRule="exact"/>
              <w:jc w:val="both"/>
              <w:rPr>
                <w:rFonts w:ascii="Times New Roman" w:hAnsi="Times New Roman"/>
                <w:b/>
                <w:bCs/>
                <w:i/>
              </w:rPr>
            </w:pPr>
          </w:p>
        </w:tc>
        <w:tc>
          <w:tcPr>
            <w:tcW w:w="1247" w:type="dxa"/>
          </w:tcPr>
          <w:p w14:paraId="075FE031">
            <w:pPr>
              <w:tabs>
                <w:tab w:val="decimal" w:pos="1050"/>
              </w:tabs>
              <w:spacing w:before="120" w:line="340" w:lineRule="exact"/>
              <w:jc w:val="both"/>
              <w:rPr>
                <w:rFonts w:ascii="Times New Roman" w:hAnsi="Times New Roman"/>
                <w:i/>
              </w:rPr>
            </w:pPr>
          </w:p>
        </w:tc>
        <w:tc>
          <w:tcPr>
            <w:tcW w:w="2155" w:type="dxa"/>
            <w:vAlign w:val="center"/>
          </w:tcPr>
          <w:p w14:paraId="04285E2B">
            <w:pPr>
              <w:tabs>
                <w:tab w:val="decimal" w:pos="1050"/>
              </w:tabs>
              <w:spacing w:before="120" w:line="340" w:lineRule="exact"/>
              <w:jc w:val="both"/>
              <w:rPr>
                <w:rFonts w:ascii="Times New Roman" w:hAnsi="Times New Roman"/>
                <w:b/>
                <w:bCs/>
                <w:i/>
              </w:rPr>
            </w:pPr>
            <w:r>
              <w:rPr>
                <w:rFonts w:ascii="Times New Roman" w:hAnsi="Times New Roman"/>
                <w:i/>
              </w:rPr>
              <w:t>A2.1</w:t>
            </w:r>
          </w:p>
        </w:tc>
      </w:tr>
      <w:tr w14:paraId="05EC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7B9ACFC0">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2410" w:type="dxa"/>
          </w:tcPr>
          <w:p w14:paraId="7D20F880">
            <w:pPr>
              <w:spacing w:before="120" w:line="340" w:lineRule="exact"/>
              <w:jc w:val="both"/>
              <w:rPr>
                <w:rFonts w:ascii="Times New Roman" w:hAnsi="Times New Roman"/>
                <w:b/>
                <w:bCs/>
                <w:i/>
              </w:rPr>
            </w:pPr>
          </w:p>
        </w:tc>
        <w:tc>
          <w:tcPr>
            <w:tcW w:w="1247" w:type="dxa"/>
          </w:tcPr>
          <w:p w14:paraId="74EA3B29">
            <w:pPr>
              <w:tabs>
                <w:tab w:val="decimal" w:pos="1050"/>
              </w:tabs>
              <w:spacing w:before="120" w:line="340" w:lineRule="exact"/>
              <w:jc w:val="both"/>
              <w:rPr>
                <w:rFonts w:ascii="Times New Roman" w:hAnsi="Times New Roman"/>
                <w:i/>
              </w:rPr>
            </w:pPr>
          </w:p>
        </w:tc>
        <w:tc>
          <w:tcPr>
            <w:tcW w:w="2155" w:type="dxa"/>
            <w:vAlign w:val="center"/>
          </w:tcPr>
          <w:p w14:paraId="58EC8D0D">
            <w:pPr>
              <w:tabs>
                <w:tab w:val="decimal" w:pos="1050"/>
              </w:tabs>
              <w:spacing w:before="120" w:line="340" w:lineRule="exact"/>
              <w:jc w:val="both"/>
              <w:rPr>
                <w:rFonts w:ascii="Times New Roman" w:hAnsi="Times New Roman"/>
                <w:b/>
                <w:bCs/>
                <w:i/>
              </w:rPr>
            </w:pPr>
            <w:r>
              <w:rPr>
                <w:rFonts w:ascii="Times New Roman" w:hAnsi="Times New Roman"/>
                <w:i/>
              </w:rPr>
              <w:t>A2.2</w:t>
            </w:r>
          </w:p>
        </w:tc>
      </w:tr>
      <w:tr w14:paraId="0706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4EBA47A7">
            <w:pPr>
              <w:tabs>
                <w:tab w:val="left" w:pos="330"/>
              </w:tabs>
              <w:spacing w:before="120" w:line="340" w:lineRule="exact"/>
              <w:jc w:val="both"/>
              <w:rPr>
                <w:rFonts w:ascii="Times New Roman" w:hAnsi="Times New Roman"/>
                <w:i/>
              </w:rPr>
            </w:pPr>
            <w:r>
              <w:rPr>
                <w:rFonts w:ascii="Times New Roman" w:hAnsi="Times New Roman"/>
                <w:i/>
              </w:rPr>
              <w:t>….</w:t>
            </w:r>
          </w:p>
        </w:tc>
        <w:tc>
          <w:tcPr>
            <w:tcW w:w="2410" w:type="dxa"/>
          </w:tcPr>
          <w:p w14:paraId="5B5B9EEB">
            <w:pPr>
              <w:spacing w:before="120" w:line="340" w:lineRule="exact"/>
              <w:jc w:val="both"/>
              <w:rPr>
                <w:rFonts w:ascii="Times New Roman" w:hAnsi="Times New Roman"/>
                <w:b/>
                <w:bCs/>
                <w:i/>
              </w:rPr>
            </w:pPr>
          </w:p>
        </w:tc>
        <w:tc>
          <w:tcPr>
            <w:tcW w:w="1247" w:type="dxa"/>
          </w:tcPr>
          <w:p w14:paraId="64EC81A0">
            <w:pPr>
              <w:tabs>
                <w:tab w:val="decimal" w:pos="1050"/>
              </w:tabs>
              <w:spacing w:before="120" w:line="340" w:lineRule="exact"/>
              <w:jc w:val="both"/>
              <w:rPr>
                <w:rFonts w:ascii="Times New Roman" w:hAnsi="Times New Roman"/>
                <w:i/>
              </w:rPr>
            </w:pPr>
          </w:p>
        </w:tc>
        <w:tc>
          <w:tcPr>
            <w:tcW w:w="2155" w:type="dxa"/>
            <w:vAlign w:val="center"/>
          </w:tcPr>
          <w:p w14:paraId="6035B250">
            <w:pPr>
              <w:tabs>
                <w:tab w:val="decimal" w:pos="1050"/>
              </w:tabs>
              <w:spacing w:before="120" w:line="340" w:lineRule="exact"/>
              <w:jc w:val="both"/>
              <w:rPr>
                <w:rFonts w:ascii="Times New Roman" w:hAnsi="Times New Roman"/>
                <w:b/>
                <w:bCs/>
                <w:i/>
              </w:rPr>
            </w:pPr>
            <w:r>
              <w:rPr>
                <w:rFonts w:ascii="Times New Roman" w:hAnsi="Times New Roman"/>
                <w:i/>
              </w:rPr>
              <w:t>A2.n</w:t>
            </w:r>
          </w:p>
        </w:tc>
      </w:tr>
      <w:tr w14:paraId="1CA2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1FDF4BD7">
            <w:pPr>
              <w:tabs>
                <w:tab w:val="left" w:pos="330"/>
              </w:tabs>
              <w:spacing w:before="120" w:line="340" w:lineRule="exact"/>
              <w:jc w:val="both"/>
              <w:rPr>
                <w:rFonts w:ascii="Times New Roman" w:hAnsi="Times New Roman"/>
                <w:b/>
                <w:bCs/>
                <w:i/>
              </w:rPr>
            </w:pPr>
            <w:r>
              <w:rPr>
                <w:rFonts w:ascii="Times New Roman" w:hAnsi="Times New Roman"/>
                <w:b/>
                <w:bCs/>
                <w:i/>
              </w:rPr>
              <w:t>Bảng giá 3: Công tác xây dựng, lắp đặt</w:t>
            </w:r>
          </w:p>
        </w:tc>
        <w:tc>
          <w:tcPr>
            <w:tcW w:w="2410" w:type="dxa"/>
          </w:tcPr>
          <w:p w14:paraId="546D4C13">
            <w:pPr>
              <w:spacing w:before="120" w:line="340" w:lineRule="exact"/>
              <w:jc w:val="both"/>
              <w:rPr>
                <w:rFonts w:ascii="Times New Roman" w:hAnsi="Times New Roman"/>
                <w:b/>
                <w:bCs/>
                <w:i/>
              </w:rPr>
            </w:pPr>
          </w:p>
        </w:tc>
        <w:tc>
          <w:tcPr>
            <w:tcW w:w="1247" w:type="dxa"/>
          </w:tcPr>
          <w:p w14:paraId="000C4DFF">
            <w:pPr>
              <w:tabs>
                <w:tab w:val="decimal" w:pos="1050"/>
              </w:tabs>
              <w:spacing w:before="120" w:line="340" w:lineRule="exact"/>
              <w:jc w:val="both"/>
              <w:rPr>
                <w:rFonts w:ascii="Times New Roman" w:hAnsi="Times New Roman"/>
                <w:b/>
                <w:bCs/>
                <w:i/>
              </w:rPr>
            </w:pPr>
          </w:p>
        </w:tc>
        <w:tc>
          <w:tcPr>
            <w:tcW w:w="2155" w:type="dxa"/>
            <w:vAlign w:val="center"/>
          </w:tcPr>
          <w:p w14:paraId="7318E1FC">
            <w:pPr>
              <w:tabs>
                <w:tab w:val="decimal" w:pos="1050"/>
              </w:tabs>
              <w:spacing w:before="120" w:line="340" w:lineRule="exact"/>
              <w:jc w:val="both"/>
              <w:rPr>
                <w:rFonts w:ascii="Times New Roman" w:hAnsi="Times New Roman"/>
                <w:b/>
                <w:bCs/>
                <w:i/>
              </w:rPr>
            </w:pPr>
            <w:r>
              <w:rPr>
                <w:rFonts w:ascii="Times New Roman" w:hAnsi="Times New Roman"/>
                <w:b/>
                <w:bCs/>
                <w:i/>
              </w:rPr>
              <w:t>(A3)</w:t>
            </w:r>
          </w:p>
        </w:tc>
      </w:tr>
      <w:tr w14:paraId="429C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218E20FF">
            <w:pPr>
              <w:tabs>
                <w:tab w:val="left" w:pos="330"/>
              </w:tabs>
              <w:spacing w:before="120" w:line="340" w:lineRule="exact"/>
              <w:jc w:val="both"/>
              <w:rPr>
                <w:rFonts w:ascii="Times New Roman" w:hAnsi="Times New Roman"/>
                <w:b/>
                <w:bCs/>
                <w:i/>
              </w:rPr>
            </w:pPr>
            <w:r>
              <w:rPr>
                <w:rFonts w:ascii="Times New Roman" w:hAnsi="Times New Roman"/>
                <w:i/>
              </w:rPr>
              <w:t>5.1 Công việc 1</w:t>
            </w:r>
          </w:p>
        </w:tc>
        <w:tc>
          <w:tcPr>
            <w:tcW w:w="2410" w:type="dxa"/>
          </w:tcPr>
          <w:p w14:paraId="6494A875">
            <w:pPr>
              <w:spacing w:before="120" w:line="340" w:lineRule="exact"/>
              <w:jc w:val="both"/>
              <w:rPr>
                <w:rFonts w:ascii="Times New Roman" w:hAnsi="Times New Roman"/>
                <w:b/>
                <w:bCs/>
                <w:i/>
              </w:rPr>
            </w:pPr>
          </w:p>
        </w:tc>
        <w:tc>
          <w:tcPr>
            <w:tcW w:w="1247" w:type="dxa"/>
          </w:tcPr>
          <w:p w14:paraId="360F77D5">
            <w:pPr>
              <w:tabs>
                <w:tab w:val="decimal" w:pos="1050"/>
              </w:tabs>
              <w:spacing w:before="120" w:line="340" w:lineRule="exact"/>
              <w:jc w:val="both"/>
              <w:rPr>
                <w:rFonts w:ascii="Times New Roman" w:hAnsi="Times New Roman"/>
                <w:i/>
              </w:rPr>
            </w:pPr>
          </w:p>
        </w:tc>
        <w:tc>
          <w:tcPr>
            <w:tcW w:w="2155" w:type="dxa"/>
            <w:vAlign w:val="center"/>
          </w:tcPr>
          <w:p w14:paraId="0A74EC5E">
            <w:pPr>
              <w:tabs>
                <w:tab w:val="decimal" w:pos="1050"/>
              </w:tabs>
              <w:spacing w:before="120" w:line="340" w:lineRule="exact"/>
              <w:jc w:val="both"/>
              <w:rPr>
                <w:rFonts w:ascii="Times New Roman" w:hAnsi="Times New Roman"/>
                <w:b/>
                <w:bCs/>
                <w:i/>
              </w:rPr>
            </w:pPr>
            <w:r>
              <w:rPr>
                <w:rFonts w:ascii="Times New Roman" w:hAnsi="Times New Roman"/>
                <w:i/>
              </w:rPr>
              <w:t>A5.1</w:t>
            </w:r>
          </w:p>
        </w:tc>
      </w:tr>
      <w:tr w14:paraId="160A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07BF73D2">
            <w:pPr>
              <w:tabs>
                <w:tab w:val="left" w:pos="330"/>
              </w:tabs>
              <w:spacing w:before="120" w:line="340" w:lineRule="exact"/>
              <w:jc w:val="both"/>
              <w:rPr>
                <w:rFonts w:ascii="Times New Roman" w:hAnsi="Times New Roman"/>
                <w:b/>
                <w:bCs/>
                <w:i/>
              </w:rPr>
            </w:pPr>
            <w:r>
              <w:rPr>
                <w:rFonts w:ascii="Times New Roman" w:hAnsi="Times New Roman"/>
                <w:i/>
              </w:rPr>
              <w:t>5.2 Công việc 2</w:t>
            </w:r>
          </w:p>
        </w:tc>
        <w:tc>
          <w:tcPr>
            <w:tcW w:w="2410" w:type="dxa"/>
          </w:tcPr>
          <w:p w14:paraId="56CAF6F6">
            <w:pPr>
              <w:spacing w:before="120" w:line="340" w:lineRule="exact"/>
              <w:jc w:val="both"/>
              <w:rPr>
                <w:rFonts w:ascii="Times New Roman" w:hAnsi="Times New Roman"/>
                <w:b/>
                <w:bCs/>
                <w:i/>
              </w:rPr>
            </w:pPr>
          </w:p>
        </w:tc>
        <w:tc>
          <w:tcPr>
            <w:tcW w:w="1247" w:type="dxa"/>
          </w:tcPr>
          <w:p w14:paraId="437113A2">
            <w:pPr>
              <w:tabs>
                <w:tab w:val="decimal" w:pos="1050"/>
              </w:tabs>
              <w:spacing w:before="120" w:line="340" w:lineRule="exact"/>
              <w:jc w:val="both"/>
              <w:rPr>
                <w:rFonts w:ascii="Times New Roman" w:hAnsi="Times New Roman"/>
                <w:i/>
              </w:rPr>
            </w:pPr>
          </w:p>
        </w:tc>
        <w:tc>
          <w:tcPr>
            <w:tcW w:w="2155" w:type="dxa"/>
            <w:vAlign w:val="center"/>
          </w:tcPr>
          <w:p w14:paraId="640B06A4">
            <w:pPr>
              <w:tabs>
                <w:tab w:val="decimal" w:pos="1050"/>
              </w:tabs>
              <w:spacing w:before="120" w:line="340" w:lineRule="exact"/>
              <w:jc w:val="both"/>
              <w:rPr>
                <w:rFonts w:ascii="Times New Roman" w:hAnsi="Times New Roman"/>
                <w:b/>
                <w:bCs/>
                <w:i/>
              </w:rPr>
            </w:pPr>
            <w:r>
              <w:rPr>
                <w:rFonts w:ascii="Times New Roman" w:hAnsi="Times New Roman"/>
                <w:i/>
              </w:rPr>
              <w:t>A5.2</w:t>
            </w:r>
          </w:p>
        </w:tc>
      </w:tr>
      <w:tr w14:paraId="36F9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31607961">
            <w:pPr>
              <w:tabs>
                <w:tab w:val="left" w:pos="330"/>
              </w:tabs>
              <w:spacing w:before="120" w:line="340" w:lineRule="exact"/>
              <w:jc w:val="both"/>
              <w:rPr>
                <w:rFonts w:ascii="Times New Roman" w:hAnsi="Times New Roman"/>
                <w:i/>
              </w:rPr>
            </w:pPr>
            <w:r>
              <w:rPr>
                <w:rFonts w:ascii="Times New Roman" w:hAnsi="Times New Roman"/>
                <w:i/>
              </w:rPr>
              <w:t>…</w:t>
            </w:r>
          </w:p>
        </w:tc>
        <w:tc>
          <w:tcPr>
            <w:tcW w:w="2410" w:type="dxa"/>
          </w:tcPr>
          <w:p w14:paraId="5D1D4738">
            <w:pPr>
              <w:spacing w:before="120" w:line="340" w:lineRule="exact"/>
              <w:jc w:val="both"/>
              <w:rPr>
                <w:rFonts w:ascii="Times New Roman" w:hAnsi="Times New Roman"/>
                <w:b/>
                <w:bCs/>
                <w:i/>
              </w:rPr>
            </w:pPr>
          </w:p>
        </w:tc>
        <w:tc>
          <w:tcPr>
            <w:tcW w:w="1247" w:type="dxa"/>
          </w:tcPr>
          <w:p w14:paraId="47420609">
            <w:pPr>
              <w:tabs>
                <w:tab w:val="decimal" w:pos="1050"/>
              </w:tabs>
              <w:spacing w:before="120" w:line="340" w:lineRule="exact"/>
              <w:jc w:val="both"/>
              <w:rPr>
                <w:rFonts w:ascii="Times New Roman" w:hAnsi="Times New Roman"/>
                <w:i/>
              </w:rPr>
            </w:pPr>
          </w:p>
        </w:tc>
        <w:tc>
          <w:tcPr>
            <w:tcW w:w="2155" w:type="dxa"/>
            <w:vAlign w:val="center"/>
          </w:tcPr>
          <w:p w14:paraId="4AEE672D">
            <w:pPr>
              <w:tabs>
                <w:tab w:val="decimal" w:pos="1050"/>
              </w:tabs>
              <w:spacing w:before="120" w:line="340" w:lineRule="exact"/>
              <w:jc w:val="both"/>
              <w:rPr>
                <w:rFonts w:ascii="Times New Roman" w:hAnsi="Times New Roman"/>
                <w:b/>
                <w:bCs/>
                <w:i/>
              </w:rPr>
            </w:pPr>
            <w:r>
              <w:rPr>
                <w:rFonts w:ascii="Times New Roman" w:hAnsi="Times New Roman"/>
                <w:i/>
              </w:rPr>
              <w:t>A5.n</w:t>
            </w:r>
          </w:p>
        </w:tc>
      </w:tr>
      <w:tr w14:paraId="611E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shd w:val="clear" w:color="auto" w:fill="ED7D31"/>
            <w:vAlign w:val="center"/>
          </w:tcPr>
          <w:p w14:paraId="0CDBF901">
            <w:pPr>
              <w:tabs>
                <w:tab w:val="left" w:pos="330"/>
              </w:tabs>
              <w:spacing w:before="120" w:line="340" w:lineRule="exact"/>
              <w:jc w:val="both"/>
              <w:rPr>
                <w:rFonts w:ascii="Times New Roman" w:hAnsi="Times New Roman"/>
                <w:b/>
                <w:bCs/>
                <w:i/>
              </w:rPr>
            </w:pPr>
            <w:r>
              <w:rPr>
                <w:rFonts w:ascii="Times New Roman" w:hAnsi="Times New Roman"/>
                <w:b/>
                <w:bCs/>
                <w:i/>
              </w:rPr>
              <w:t>Tổng giá trị công việc</w:t>
            </w:r>
          </w:p>
        </w:tc>
        <w:tc>
          <w:tcPr>
            <w:tcW w:w="2410" w:type="dxa"/>
            <w:shd w:val="clear" w:color="auto" w:fill="ED7D31"/>
          </w:tcPr>
          <w:p w14:paraId="6DEC6192">
            <w:pPr>
              <w:spacing w:before="120" w:line="340" w:lineRule="exact"/>
              <w:jc w:val="both"/>
              <w:rPr>
                <w:rFonts w:ascii="Times New Roman" w:hAnsi="Times New Roman"/>
                <w:b/>
                <w:bCs/>
                <w:i/>
              </w:rPr>
            </w:pPr>
          </w:p>
        </w:tc>
        <w:tc>
          <w:tcPr>
            <w:tcW w:w="1247" w:type="dxa"/>
            <w:shd w:val="clear" w:color="auto" w:fill="ED7D31"/>
          </w:tcPr>
          <w:p w14:paraId="2067FF73">
            <w:pPr>
              <w:tabs>
                <w:tab w:val="decimal" w:pos="1050"/>
              </w:tabs>
              <w:spacing w:before="120" w:line="340" w:lineRule="exact"/>
              <w:jc w:val="both"/>
              <w:rPr>
                <w:rFonts w:ascii="Times New Roman" w:hAnsi="Times New Roman"/>
                <w:b/>
                <w:bCs/>
                <w:i/>
              </w:rPr>
            </w:pPr>
          </w:p>
        </w:tc>
        <w:tc>
          <w:tcPr>
            <w:tcW w:w="2155" w:type="dxa"/>
            <w:shd w:val="clear" w:color="auto" w:fill="ED7D31"/>
            <w:vAlign w:val="center"/>
          </w:tcPr>
          <w:p w14:paraId="50BF9759">
            <w:pPr>
              <w:tabs>
                <w:tab w:val="decimal" w:pos="1050"/>
              </w:tabs>
              <w:spacing w:before="120" w:line="340" w:lineRule="exact"/>
              <w:jc w:val="both"/>
              <w:rPr>
                <w:rFonts w:ascii="Times New Roman" w:hAnsi="Times New Roman"/>
                <w:b/>
                <w:bCs/>
                <w:i/>
              </w:rPr>
            </w:pPr>
            <w:r>
              <w:rPr>
                <w:rFonts w:ascii="Times New Roman" w:hAnsi="Times New Roman"/>
                <w:b/>
                <w:bCs/>
                <w:i/>
              </w:rPr>
              <w:t>(A)</w:t>
            </w:r>
          </w:p>
        </w:tc>
      </w:tr>
      <w:tr w14:paraId="1173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596B7F79">
            <w:pPr>
              <w:tabs>
                <w:tab w:val="left" w:pos="330"/>
              </w:tabs>
              <w:spacing w:before="120" w:line="340" w:lineRule="exact"/>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
                <w:bCs/>
                <w:vertAlign w:val="superscript"/>
              </w:rPr>
              <w:t>(2)</w:t>
            </w:r>
          </w:p>
        </w:tc>
        <w:tc>
          <w:tcPr>
            <w:tcW w:w="2410" w:type="dxa"/>
          </w:tcPr>
          <w:p w14:paraId="0C062CA9">
            <w:pPr>
              <w:spacing w:before="120" w:line="340" w:lineRule="exact"/>
              <w:jc w:val="both"/>
              <w:rPr>
                <w:rFonts w:ascii="Times New Roman" w:hAnsi="Times New Roman"/>
                <w:b/>
              </w:rPr>
            </w:pPr>
          </w:p>
        </w:tc>
        <w:tc>
          <w:tcPr>
            <w:tcW w:w="1247" w:type="dxa"/>
          </w:tcPr>
          <w:p w14:paraId="63EC11DB">
            <w:pPr>
              <w:tabs>
                <w:tab w:val="decimal" w:pos="1050"/>
              </w:tabs>
              <w:spacing w:before="120" w:line="340" w:lineRule="exact"/>
              <w:jc w:val="both"/>
              <w:rPr>
                <w:rFonts w:ascii="Times New Roman" w:hAnsi="Times New Roman"/>
                <w:b/>
              </w:rPr>
            </w:pPr>
          </w:p>
          <w:p w14:paraId="7275DCD1">
            <w:pPr>
              <w:jc w:val="both"/>
              <w:rPr>
                <w:rFonts w:ascii="Times New Roman" w:hAnsi="Times New Roman"/>
              </w:rPr>
            </w:pPr>
            <w:r>
              <w:rPr>
                <w:rFonts w:ascii="Times New Roman" w:hAnsi="Times New Roman"/>
                <w:b/>
              </w:rPr>
              <w:t>b1%</w:t>
            </w:r>
          </w:p>
        </w:tc>
        <w:tc>
          <w:tcPr>
            <w:tcW w:w="2155" w:type="dxa"/>
            <w:vAlign w:val="center"/>
          </w:tcPr>
          <w:p w14:paraId="2EA52B19">
            <w:pPr>
              <w:tabs>
                <w:tab w:val="decimal" w:pos="1050"/>
              </w:tabs>
              <w:spacing w:before="120" w:line="340" w:lineRule="exact"/>
              <w:jc w:val="both"/>
              <w:rPr>
                <w:rFonts w:ascii="Times New Roman" w:hAnsi="Times New Roman"/>
                <w:b/>
              </w:rPr>
            </w:pPr>
            <w:r>
              <w:rPr>
                <w:rFonts w:ascii="Times New Roman" w:hAnsi="Times New Roman"/>
                <w:b/>
              </w:rPr>
              <w:t>B1 = b1% x A</w:t>
            </w:r>
          </w:p>
        </w:tc>
      </w:tr>
      <w:tr w14:paraId="3965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0A35816E">
            <w:pPr>
              <w:tabs>
                <w:tab w:val="left" w:pos="330"/>
              </w:tabs>
              <w:spacing w:before="120" w:line="340" w:lineRule="exact"/>
              <w:jc w:val="both"/>
              <w:rPr>
                <w:rFonts w:ascii="Times New Roman" w:hAnsi="Times New Roman"/>
                <w:bCs/>
              </w:rPr>
            </w:pPr>
            <w:r>
              <w:rPr>
                <w:rFonts w:ascii="Times New Roman" w:hAnsi="Times New Roman"/>
                <w:bCs/>
                <w:i/>
              </w:rPr>
              <w:t>Chi phí công nhật</w:t>
            </w:r>
          </w:p>
        </w:tc>
        <w:tc>
          <w:tcPr>
            <w:tcW w:w="2410" w:type="dxa"/>
          </w:tcPr>
          <w:p w14:paraId="41B310A2">
            <w:pPr>
              <w:spacing w:before="120" w:line="340" w:lineRule="exact"/>
              <w:jc w:val="both"/>
              <w:rPr>
                <w:rFonts w:ascii="Times New Roman" w:hAnsi="Times New Roman"/>
                <w:b/>
              </w:rPr>
            </w:pPr>
          </w:p>
        </w:tc>
        <w:tc>
          <w:tcPr>
            <w:tcW w:w="1247" w:type="dxa"/>
          </w:tcPr>
          <w:p w14:paraId="0D91EF1F">
            <w:pPr>
              <w:tabs>
                <w:tab w:val="decimal" w:pos="1050"/>
              </w:tabs>
              <w:spacing w:before="120" w:line="340" w:lineRule="exact"/>
              <w:jc w:val="both"/>
              <w:rPr>
                <w:rFonts w:ascii="Times New Roman" w:hAnsi="Times New Roman"/>
                <w:b/>
              </w:rPr>
            </w:pPr>
          </w:p>
        </w:tc>
        <w:tc>
          <w:tcPr>
            <w:tcW w:w="2155" w:type="dxa"/>
            <w:vAlign w:val="center"/>
          </w:tcPr>
          <w:p w14:paraId="328F2AB1">
            <w:pPr>
              <w:tabs>
                <w:tab w:val="decimal" w:pos="1050"/>
              </w:tabs>
              <w:spacing w:before="120" w:line="340" w:lineRule="exact"/>
              <w:jc w:val="both"/>
              <w:rPr>
                <w:rFonts w:ascii="Times New Roman" w:hAnsi="Times New Roman"/>
                <w:b/>
                <w:bCs/>
              </w:rPr>
            </w:pPr>
            <w:r>
              <w:rPr>
                <w:rFonts w:ascii="Times New Roman" w:hAnsi="Times New Roman"/>
                <w:b/>
                <w:bCs/>
                <w:i/>
              </w:rPr>
              <w:t>(B)</w:t>
            </w:r>
          </w:p>
        </w:tc>
      </w:tr>
      <w:tr w14:paraId="0966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06B1A2CE">
            <w:pPr>
              <w:tabs>
                <w:tab w:val="left" w:pos="330"/>
              </w:tabs>
              <w:spacing w:before="120" w:line="340" w:lineRule="exact"/>
              <w:jc w:val="both"/>
              <w:rPr>
                <w:rFonts w:ascii="Times New Roman" w:hAnsi="Times New Roman"/>
                <w:bCs/>
                <w:i/>
              </w:rPr>
            </w:pPr>
            <w:r>
              <w:rPr>
                <w:rFonts w:ascii="Times New Roman" w:hAnsi="Times New Roman"/>
                <w:i/>
              </w:rPr>
              <w:t>Chi phí cho các khoản tạm tính khác</w:t>
            </w:r>
          </w:p>
        </w:tc>
        <w:tc>
          <w:tcPr>
            <w:tcW w:w="2410" w:type="dxa"/>
          </w:tcPr>
          <w:p w14:paraId="67BF5B73">
            <w:pPr>
              <w:spacing w:before="120" w:line="340" w:lineRule="exact"/>
              <w:jc w:val="both"/>
              <w:rPr>
                <w:rFonts w:ascii="Times New Roman" w:hAnsi="Times New Roman"/>
                <w:b/>
              </w:rPr>
            </w:pPr>
          </w:p>
        </w:tc>
        <w:tc>
          <w:tcPr>
            <w:tcW w:w="1247" w:type="dxa"/>
          </w:tcPr>
          <w:p w14:paraId="332447D5">
            <w:pPr>
              <w:tabs>
                <w:tab w:val="decimal" w:pos="1050"/>
              </w:tabs>
              <w:spacing w:before="120" w:line="340" w:lineRule="exact"/>
              <w:jc w:val="both"/>
              <w:rPr>
                <w:rFonts w:ascii="Times New Roman" w:hAnsi="Times New Roman"/>
                <w:b/>
              </w:rPr>
            </w:pPr>
          </w:p>
        </w:tc>
        <w:tc>
          <w:tcPr>
            <w:tcW w:w="2155" w:type="dxa"/>
            <w:vAlign w:val="center"/>
          </w:tcPr>
          <w:p w14:paraId="11E4964A">
            <w:pPr>
              <w:tabs>
                <w:tab w:val="decimal" w:pos="1050"/>
              </w:tabs>
              <w:spacing w:before="120" w:line="340" w:lineRule="exact"/>
              <w:jc w:val="both"/>
              <w:rPr>
                <w:rFonts w:ascii="Times New Roman" w:hAnsi="Times New Roman"/>
                <w:b/>
                <w:bCs/>
                <w:i/>
              </w:rPr>
            </w:pPr>
            <w:r>
              <w:rPr>
                <w:rFonts w:ascii="Times New Roman" w:hAnsi="Times New Roman"/>
                <w:b/>
                <w:bCs/>
                <w:i/>
              </w:rPr>
              <w:t>(C)</w:t>
            </w:r>
          </w:p>
        </w:tc>
      </w:tr>
      <w:tr w14:paraId="2DD8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7" w:type="dxa"/>
            <w:gridSpan w:val="3"/>
            <w:shd w:val="clear" w:color="auto" w:fill="ED7D31"/>
            <w:vAlign w:val="center"/>
          </w:tcPr>
          <w:p w14:paraId="36D2A1FD">
            <w:pPr>
              <w:tabs>
                <w:tab w:val="decimal" w:pos="1050"/>
              </w:tabs>
              <w:spacing w:before="120" w:line="340" w:lineRule="exact"/>
              <w:jc w:val="both"/>
              <w:rPr>
                <w:rFonts w:ascii="Times New Roman" w:hAnsi="Times New Roman"/>
                <w:b/>
              </w:rPr>
            </w:pPr>
            <w:r>
              <w:rPr>
                <w:rFonts w:ascii="Times New Roman" w:hAnsi="Times New Roman"/>
                <w:b/>
                <w:i/>
              </w:rPr>
              <w:t>Tổng hợp giá dự thầu (đã bao gồm thuế, phí, lệ phí (nếu có))</w:t>
            </w:r>
          </w:p>
        </w:tc>
        <w:tc>
          <w:tcPr>
            <w:tcW w:w="2155" w:type="dxa"/>
            <w:shd w:val="clear" w:color="auto" w:fill="ED7D31"/>
            <w:vAlign w:val="center"/>
          </w:tcPr>
          <w:p w14:paraId="499D2D1E">
            <w:pPr>
              <w:tabs>
                <w:tab w:val="decimal" w:pos="1050"/>
              </w:tabs>
              <w:spacing w:before="120" w:line="340" w:lineRule="exact"/>
              <w:jc w:val="both"/>
              <w:rPr>
                <w:rFonts w:ascii="Times New Roman" w:hAnsi="Times New Roman"/>
                <w:b/>
                <w:i/>
              </w:rPr>
            </w:pPr>
            <w:r>
              <w:rPr>
                <w:rFonts w:ascii="Times New Roman" w:hAnsi="Times New Roman"/>
                <w:b/>
                <w:i/>
              </w:rPr>
              <w:t xml:space="preserve">M = A + B1 + B + C </w:t>
            </w:r>
          </w:p>
        </w:tc>
      </w:tr>
    </w:tbl>
    <w:p w14:paraId="6E49C445">
      <w:pPr>
        <w:rPr>
          <w:rFonts w:ascii="Times New Roman" w:hAnsi="Times New Roman"/>
          <w:b/>
          <w:bCs/>
          <w:lang w:val="es-ES"/>
        </w:rPr>
      </w:pPr>
    </w:p>
    <w:p w14:paraId="1EFB6A3A">
      <w:pPr>
        <w:rPr>
          <w:rFonts w:ascii="Times New Roman" w:hAnsi="Times New Roman"/>
          <w:i/>
          <w:iCs/>
          <w:lang w:val="es-ES"/>
        </w:rPr>
      </w:pPr>
      <w:r>
        <w:rPr>
          <w:rFonts w:ascii="Times New Roman" w:hAnsi="Times New Roman"/>
          <w:i/>
          <w:iCs/>
          <w:lang w:val="es-ES"/>
        </w:rPr>
        <w:t>Ghi chú:</w:t>
      </w:r>
    </w:p>
    <w:p w14:paraId="2E2700EC">
      <w:pPr>
        <w:spacing w:before="120" w:line="264" w:lineRule="auto"/>
        <w:ind w:firstLine="567"/>
        <w:jc w:val="both"/>
        <w:rPr>
          <w:rFonts w:ascii="Times New Roman" w:hAnsi="Times New Roman"/>
          <w:bCs/>
          <w:lang w:val="es-ES"/>
        </w:rPr>
      </w:pPr>
      <w:r>
        <w:rPr>
          <w:rFonts w:ascii="Times New Roman" w:hAnsi="Times New Roman"/>
          <w:bCs/>
          <w:lang w:val="es-ES"/>
        </w:rPr>
        <w:t xml:space="preserve">(1) Nhà thầu ghi giá theo các hạng mục. </w:t>
      </w:r>
    </w:p>
    <w:p w14:paraId="295B2D03">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14:paraId="29DA8650">
      <w:pPr>
        <w:widowControl w:val="0"/>
        <w:spacing w:before="80" w:after="80"/>
        <w:ind w:left="91"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0C516A74">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Ch</w:t>
      </w:r>
      <w:r>
        <w:rPr>
          <w:rFonts w:ascii="Times New Roman" w:hAnsi="Times New Roman" w:cs="Calibri"/>
          <w:lang w:val="nl-NL"/>
        </w:rPr>
        <w:t>ủ</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li</w:t>
      </w:r>
      <w:r>
        <w:rPr>
          <w:rFonts w:ascii="Times New Roman" w:hAnsi="Times New Roman" w:cs="Calibri"/>
          <w:lang w:val="nl-NL"/>
        </w:rPr>
        <w:t>ệ</w:t>
      </w:r>
      <w:r>
        <w:rPr>
          <w:rFonts w:ascii="Times New Roman" w:hAnsi="Times New Roman"/>
          <w:lang w:val="nl-NL"/>
        </w:rPr>
        <w:t>t k</w:t>
      </w:r>
      <w:r>
        <w:rPr>
          <w:rFonts w:ascii="Times New Roman" w:hAnsi="Times New Roman" w:cs=".VnTime"/>
          <w:lang w:val="nl-NL"/>
        </w:rPr>
        <w:t>ê</w:t>
      </w:r>
      <w:r>
        <w:rPr>
          <w:rFonts w:ascii="Times New Roman" w:hAnsi="Times New Roman"/>
          <w:lang w:val="nl-NL"/>
        </w:rPr>
        <w:t xml:space="preserve">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c</w:t>
      </w:r>
      <w:r>
        <w:rPr>
          <w:rFonts w:ascii="Times New Roman" w:hAnsi="Times New Roman" w:cs=".VnTime"/>
          <w:lang w:val="nl-NL"/>
        </w:rPr>
        <w:t>ô</w:t>
      </w:r>
      <w:r>
        <w:rPr>
          <w:rFonts w:ascii="Times New Roman" w:hAnsi="Times New Roman"/>
          <w:lang w:val="nl-NL"/>
        </w:rPr>
        <w:t>ng vi</w:t>
      </w:r>
      <w:r>
        <w:rPr>
          <w:rFonts w:ascii="Times New Roman" w:hAnsi="Times New Roman" w:cs="Calibri"/>
          <w:lang w:val="nl-NL"/>
        </w:rPr>
        <w:t>ệ</w:t>
      </w:r>
      <w:r>
        <w:rPr>
          <w:rFonts w:ascii="Times New Roman" w:hAnsi="Times New Roman"/>
          <w:lang w:val="nl-NL"/>
        </w:rPr>
        <w:t>c theo M</w:t>
      </w:r>
      <w:r>
        <w:rPr>
          <w:rFonts w:ascii="Times New Roman" w:hAnsi="Times New Roman" w:cs="Calibri"/>
          <w:lang w:val="nl-NL"/>
        </w:rPr>
        <w:t>ẫ</w:t>
      </w:r>
      <w:r>
        <w:rPr>
          <w:rFonts w:ascii="Times New Roman" w:hAnsi="Times New Roman"/>
          <w:lang w:val="nl-NL"/>
        </w:rPr>
        <w:t>u s</w:t>
      </w:r>
      <w:r>
        <w:rPr>
          <w:rFonts w:ascii="Times New Roman" w:hAnsi="Times New Roman" w:cs="Calibri"/>
          <w:lang w:val="nl-NL"/>
        </w:rPr>
        <w:t>ố</w:t>
      </w:r>
      <w:r>
        <w:rPr>
          <w:rFonts w:ascii="Times New Roman" w:hAnsi="Times New Roman"/>
          <w:lang w:val="nl-NL"/>
        </w:rPr>
        <w:t xml:space="preserve"> 04.2 th</w:t>
      </w:r>
      <w:r>
        <w:rPr>
          <w:rFonts w:ascii="Times New Roman" w:hAnsi="Times New Roman" w:cs=".VnTime"/>
          <w:lang w:val="nl-NL"/>
        </w:rPr>
        <w:t>ì</w:t>
      </w:r>
      <w:r>
        <w:rPr>
          <w:rFonts w:ascii="Times New Roman" w:hAnsi="Times New Roman"/>
          <w:lang w:val="nl-NL"/>
        </w:rPr>
        <w:t xml:space="preserve">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c</w:t>
      </w:r>
      <w:r>
        <w:rPr>
          <w:rFonts w:ascii="Times New Roman" w:hAnsi="Times New Roman" w:cs=".VnTime"/>
          <w:lang w:val="nl-NL"/>
        </w:rPr>
        <w:t>ó</w:t>
      </w:r>
      <w:r>
        <w:rPr>
          <w:rFonts w:ascii="Times New Roman" w:hAnsi="Times New Roman"/>
          <w:lang w:val="nl-NL"/>
        </w:rPr>
        <w:t xml:space="preserve"> th</w:t>
      </w:r>
      <w:r>
        <w:rPr>
          <w:rFonts w:ascii="Times New Roman" w:hAnsi="Times New Roman" w:cs="Calibri"/>
          <w:lang w:val="nl-NL"/>
        </w:rPr>
        <w:t>ể</w:t>
      </w:r>
      <w:r>
        <w:rPr>
          <w:rFonts w:ascii="Times New Roman" w:hAnsi="Times New Roman"/>
          <w:lang w:val="nl-NL"/>
        </w:rPr>
        <w:t xml:space="preserve"> th</w:t>
      </w:r>
      <w:r>
        <w:rPr>
          <w:rFonts w:ascii="Times New Roman" w:hAnsi="Times New Roman" w:cs=".VnTime"/>
          <w:lang w:val="nl-NL"/>
        </w:rPr>
        <w:t>ê</w:t>
      </w:r>
      <w:r>
        <w:rPr>
          <w:rFonts w:ascii="Times New Roman" w:hAnsi="Times New Roman"/>
          <w:lang w:val="nl-NL"/>
        </w:rPr>
        <w:t>m, b</w:t>
      </w:r>
      <w:r>
        <w:rPr>
          <w:rFonts w:ascii="Times New Roman" w:hAnsi="Times New Roman" w:cs="Calibri"/>
          <w:lang w:val="nl-NL"/>
        </w:rPr>
        <w:t>ớ</w:t>
      </w:r>
      <w:r>
        <w:rPr>
          <w:rFonts w:ascii="Times New Roman" w:hAnsi="Times New Roman"/>
          <w:lang w:val="nl-NL"/>
        </w:rPr>
        <w:t>t c</w:t>
      </w:r>
      <w:r>
        <w:rPr>
          <w:rFonts w:ascii="Times New Roman" w:hAnsi="Times New Roman" w:cs=".VnTime"/>
          <w:lang w:val="nl-NL"/>
        </w:rPr>
        <w:t>á</w:t>
      </w:r>
      <w:r>
        <w:rPr>
          <w:rFonts w:ascii="Times New Roman" w:hAnsi="Times New Roman"/>
          <w:lang w:val="nl-NL"/>
        </w:rPr>
        <w:t>c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công vi</w:t>
      </w:r>
      <w:r>
        <w:rPr>
          <w:rFonts w:ascii="Times New Roman" w:hAnsi="Times New Roman" w:cs="Calibri"/>
          <w:lang w:val="nl-NL"/>
        </w:rPr>
        <w:t>ệ</w:t>
      </w:r>
      <w:r>
        <w:rPr>
          <w:rFonts w:ascii="Times New Roman" w:hAnsi="Times New Roman"/>
          <w:lang w:val="nl-NL"/>
        </w:rPr>
        <w:t>c v</w:t>
      </w:r>
      <w:r>
        <w:rPr>
          <w:rFonts w:ascii="Times New Roman" w:hAnsi="Times New Roman" w:cs=".VnTime"/>
          <w:lang w:val="nl-NL"/>
        </w:rPr>
        <w:t>à</w:t>
      </w:r>
      <w:r>
        <w:rPr>
          <w:rFonts w:ascii="Times New Roman" w:hAnsi="Times New Roman"/>
          <w:lang w:val="nl-NL"/>
        </w:rPr>
        <w:t xml:space="preserve">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c</w:t>
      </w:r>
      <w:r>
        <w:rPr>
          <w:rFonts w:ascii="Times New Roman" w:hAnsi="Times New Roman" w:cs=".VnTime"/>
          <w:lang w:val="nl-NL"/>
        </w:rPr>
        <w:t>ô</w:t>
      </w:r>
      <w:r>
        <w:rPr>
          <w:rFonts w:ascii="Times New Roman" w:hAnsi="Times New Roman"/>
          <w:lang w:val="nl-NL"/>
        </w:rPr>
        <w:t>ng vi</w:t>
      </w:r>
      <w:r>
        <w:rPr>
          <w:rFonts w:ascii="Times New Roman" w:hAnsi="Times New Roman" w:cs="Calibri"/>
          <w:lang w:val="nl-NL"/>
        </w:rPr>
        <w:t>ệ</w:t>
      </w:r>
      <w:r>
        <w:rPr>
          <w:rFonts w:ascii="Times New Roman" w:hAnsi="Times New Roman"/>
          <w:lang w:val="nl-NL"/>
        </w:rPr>
        <w:t>c th</w:t>
      </w:r>
      <w:r>
        <w:rPr>
          <w:rFonts w:ascii="Times New Roman" w:hAnsi="Times New Roman" w:cs=".VnTime"/>
          <w:lang w:val="nl-NL"/>
        </w:rPr>
        <w:t>à</w:t>
      </w:r>
      <w:r>
        <w:rPr>
          <w:rFonts w:ascii="Times New Roman" w:hAnsi="Times New Roman"/>
          <w:lang w:val="nl-NL"/>
        </w:rPr>
        <w:t>nh ph</w:t>
      </w:r>
      <w:r>
        <w:rPr>
          <w:rFonts w:ascii="Times New Roman" w:hAnsi="Times New Roman" w:cs="Calibri"/>
          <w:lang w:val="nl-NL"/>
        </w:rPr>
        <w:t>ầ</w:t>
      </w:r>
      <w:r>
        <w:rPr>
          <w:rFonts w:ascii="Times New Roman" w:hAnsi="Times New Roman"/>
          <w:lang w:val="nl-NL"/>
        </w:rPr>
        <w:t>n v</w:t>
      </w:r>
      <w:r>
        <w:rPr>
          <w:rFonts w:ascii="Times New Roman" w:hAnsi="Times New Roman" w:cs=".VnTime"/>
          <w:lang w:val="nl-NL"/>
        </w:rPr>
        <w:t>à</w:t>
      </w:r>
      <w:r>
        <w:rPr>
          <w:rFonts w:ascii="Times New Roman" w:hAnsi="Times New Roman"/>
          <w:lang w:val="nl-NL"/>
        </w:rPr>
        <w:t xml:space="preserve"> k</w:t>
      </w:r>
      <w:r>
        <w:rPr>
          <w:rFonts w:ascii="Times New Roman" w:hAnsi="Times New Roman" w:cs="Calibri"/>
          <w:lang w:val="nl-NL"/>
        </w:rPr>
        <w:t>ế</w:t>
      </w:r>
      <w:r>
        <w:rPr>
          <w:rFonts w:ascii="Times New Roman" w:hAnsi="Times New Roman"/>
          <w:lang w:val="nl-NL"/>
        </w:rPr>
        <w:t>t chuy</w:t>
      </w:r>
      <w:r>
        <w:rPr>
          <w:rFonts w:ascii="Times New Roman" w:hAnsi="Times New Roman" w:cs="Calibri"/>
          <w:lang w:val="nl-NL"/>
        </w:rPr>
        <w:t>ể</w:t>
      </w:r>
      <w:r>
        <w:rPr>
          <w:rFonts w:ascii="Times New Roman" w:hAnsi="Times New Roman"/>
          <w:lang w:val="nl-NL"/>
        </w:rPr>
        <w:t>n sang B</w:t>
      </w:r>
      <w:r>
        <w:rPr>
          <w:rFonts w:ascii="Times New Roman" w:hAnsi="Times New Roman" w:cs="Calibri"/>
          <w:lang w:val="nl-NL"/>
        </w:rPr>
        <w:t>ả</w:t>
      </w:r>
      <w:r>
        <w:rPr>
          <w:rFonts w:ascii="Times New Roman" w:hAnsi="Times New Roman"/>
          <w:lang w:val="nl-NL"/>
        </w:rPr>
        <w:t>ng t</w:t>
      </w:r>
      <w:r>
        <w:rPr>
          <w:rFonts w:ascii="Times New Roman" w:hAnsi="Times New Roman" w:cs="Calibri"/>
          <w:lang w:val="nl-NL"/>
        </w:rPr>
        <w:t>ổ</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gi</w:t>
      </w:r>
      <w:r>
        <w:rPr>
          <w:rFonts w:ascii="Times New Roman" w:hAnsi="Times New Roman" w:cs=".VnTime"/>
          <w:lang w:val="nl-NL"/>
        </w:rPr>
        <w:t>á</w:t>
      </w:r>
      <w:r>
        <w:rPr>
          <w:rFonts w:ascii="Times New Roman" w:hAnsi="Times New Roman"/>
          <w:lang w:val="nl-NL"/>
        </w:rPr>
        <w:t xml:space="preserve"> d</w:t>
      </w:r>
      <w:r>
        <w:rPr>
          <w:rFonts w:ascii="Times New Roman" w:hAnsi="Times New Roman" w:cs="Calibri"/>
          <w:lang w:val="nl-NL"/>
        </w:rPr>
        <w:t>ự</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 xml:space="preserve">u. </w:t>
      </w:r>
    </w:p>
    <w:p w14:paraId="4980FCE2">
      <w:pPr>
        <w:tabs>
          <w:tab w:val="left" w:pos="301"/>
        </w:tabs>
        <w:spacing w:before="120" w:after="120" w:line="264" w:lineRule="auto"/>
        <w:ind w:firstLine="567"/>
        <w:jc w:val="both"/>
        <w:rPr>
          <w:rFonts w:ascii="Times New Roman" w:hAnsi="Times New Roman"/>
          <w:iCs/>
          <w:lang w:val="nl-NL"/>
        </w:rPr>
      </w:pPr>
      <w:r>
        <w:rPr>
          <w:rFonts w:ascii="Times New Roman" w:hAnsi="Times New Roman"/>
          <w:iCs/>
          <w:lang w:val="nl-NL"/>
        </w:rPr>
        <w:t>(2) Được trích xuất từ bảng kê hạng mục công việc tại mẫu số 04.2 của Chủ đầu tư. Chi phí dự phòng chỉ được sử dụng khi có phát sinh khối lượng công việc trong thực tế.</w:t>
      </w:r>
    </w:p>
    <w:p w14:paraId="5C358249">
      <w:pPr>
        <w:jc w:val="center"/>
        <w:rPr>
          <w:rFonts w:ascii="Times New Roman" w:hAnsi="Times New Roman"/>
          <w:b/>
          <w:bCs/>
          <w:sz w:val="18"/>
          <w:szCs w:val="18"/>
          <w:lang w:val="nl-NL"/>
        </w:rPr>
      </w:pPr>
    </w:p>
    <w:p w14:paraId="0BD40FE7">
      <w:pPr>
        <w:jc w:val="right"/>
        <w:outlineLvl w:val="2"/>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04C</w:t>
      </w:r>
    </w:p>
    <w:p w14:paraId="6172BB2D">
      <w:pPr>
        <w:tabs>
          <w:tab w:val="right" w:pos="9000"/>
        </w:tabs>
        <w:spacing w:before="120" w:after="120" w:line="264" w:lineRule="auto"/>
        <w:jc w:val="center"/>
        <w:rPr>
          <w:rFonts w:ascii="Times New Roman" w:hAnsi="Times New Roman"/>
          <w:b/>
          <w:bCs/>
          <w:sz w:val="16"/>
          <w:szCs w:val="16"/>
          <w:lang w:val="nl-NL"/>
        </w:rPr>
      </w:pPr>
    </w:p>
    <w:p w14:paraId="09839846">
      <w:pPr>
        <w:jc w:val="center"/>
        <w:rPr>
          <w:rFonts w:ascii="Times New Roman" w:hAnsi="Times New Roman"/>
          <w:b/>
          <w:bCs/>
          <w:lang w:val="nl-NL"/>
        </w:rPr>
      </w:pPr>
      <w:r>
        <w:rPr>
          <w:rFonts w:ascii="Times New Roman" w:hAnsi="Times New Roman"/>
          <w:b/>
          <w:bCs/>
          <w:lang w:val="nl-NL"/>
        </w:rPr>
        <w:t>BẢNG TỔNG HỢP GIÁ DỰ THẦU</w:t>
      </w:r>
    </w:p>
    <w:p w14:paraId="187570A0">
      <w:pPr>
        <w:tabs>
          <w:tab w:val="center" w:pos="4819"/>
          <w:tab w:val="left" w:pos="7545"/>
        </w:tabs>
        <w:jc w:val="center"/>
        <w:rPr>
          <w:rFonts w:ascii="Times New Roman" w:hAnsi="Times New Roman"/>
          <w:bCs/>
          <w:i/>
          <w:iCs/>
          <w:vertAlign w:val="superscript"/>
          <w:lang w:val="nl-NL"/>
        </w:rPr>
      </w:pPr>
      <w:r>
        <w:rPr>
          <w:rFonts w:ascii="Times New Roman" w:hAnsi="Times New Roman"/>
          <w:bCs/>
          <w:i/>
          <w:iCs/>
          <w:lang w:val="nl-NL"/>
        </w:rPr>
        <w:t>(Áp dụng loại hợp đồng theo đơn giá điều chỉnh)</w:t>
      </w:r>
    </w:p>
    <w:p w14:paraId="6C6E70A1">
      <w:pPr>
        <w:jc w:val="center"/>
        <w:rPr>
          <w:rFonts w:ascii="Times New Roman" w:hAnsi="Times New Roman"/>
          <w:b/>
          <w:bCs/>
          <w:lang w:val="nl-NL"/>
        </w:rPr>
      </w:pPr>
    </w:p>
    <w:tbl>
      <w:tblPr>
        <w:tblStyle w:val="12"/>
        <w:tblW w:w="924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0"/>
        <w:gridCol w:w="1254"/>
        <w:gridCol w:w="1468"/>
        <w:gridCol w:w="2551"/>
      </w:tblGrid>
      <w:tr w14:paraId="3EC8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3970" w:type="dxa"/>
            <w:vAlign w:val="center"/>
          </w:tcPr>
          <w:p w14:paraId="63E3CDC4">
            <w:pPr>
              <w:spacing w:before="120" w:line="340" w:lineRule="exact"/>
              <w:jc w:val="center"/>
              <w:rPr>
                <w:rFonts w:ascii="Times New Roman" w:hAnsi="Times New Roman"/>
                <w:b/>
                <w:lang w:val="nl-NL"/>
              </w:rPr>
            </w:pPr>
            <w:r>
              <w:rPr>
                <w:rFonts w:ascii="Times New Roman" w:hAnsi="Times New Roman"/>
                <w:b/>
                <w:lang w:val="nl-NL"/>
              </w:rPr>
              <w:t>Tổng hợp các hạng mục công việc</w:t>
            </w:r>
          </w:p>
        </w:tc>
        <w:tc>
          <w:tcPr>
            <w:tcW w:w="1254" w:type="dxa"/>
          </w:tcPr>
          <w:p w14:paraId="3559CD04">
            <w:pPr>
              <w:spacing w:before="120" w:line="340" w:lineRule="exact"/>
              <w:jc w:val="both"/>
              <w:rPr>
                <w:rFonts w:ascii="Times New Roman" w:hAnsi="Times New Roman"/>
                <w:b/>
                <w:lang w:val="nl-NL"/>
              </w:rPr>
            </w:pPr>
            <w:r>
              <w:rPr>
                <w:rFonts w:ascii="Times New Roman" w:hAnsi="Times New Roman"/>
                <w:b/>
                <w:lang w:val="nl-NL"/>
              </w:rPr>
              <w:t xml:space="preserve">Yêu cầu kỹ thuật, Chỉ dẫn kỹ thuật  </w:t>
            </w:r>
          </w:p>
        </w:tc>
        <w:tc>
          <w:tcPr>
            <w:tcW w:w="1468" w:type="dxa"/>
          </w:tcPr>
          <w:p w14:paraId="511AF31C">
            <w:pPr>
              <w:jc w:val="center"/>
              <w:rPr>
                <w:rFonts w:ascii="Times New Roman" w:hAnsi="Times New Roman"/>
                <w:b/>
                <w:bCs/>
                <w:lang w:val="nl-NL"/>
              </w:rPr>
            </w:pPr>
          </w:p>
          <w:p w14:paraId="11ED5F27">
            <w:pPr>
              <w:jc w:val="center"/>
              <w:rPr>
                <w:rFonts w:ascii="Times New Roman" w:hAnsi="Times New Roman"/>
                <w:b/>
                <w:bCs/>
                <w:lang w:val="nl-NL"/>
              </w:rPr>
            </w:pPr>
          </w:p>
          <w:p w14:paraId="5A6816CF">
            <w:pPr>
              <w:jc w:val="center"/>
              <w:rPr>
                <w:rFonts w:ascii="Times New Roman" w:hAnsi="Times New Roman"/>
                <w:b/>
                <w:bCs/>
                <w:lang w:val="nl-NL"/>
              </w:rPr>
            </w:pPr>
          </w:p>
          <w:p w14:paraId="663FF384">
            <w:pPr>
              <w:jc w:val="center"/>
              <w:rPr>
                <w:rFonts w:ascii="Times New Roman" w:hAnsi="Times New Roman"/>
                <w:b/>
                <w:bCs/>
              </w:rPr>
            </w:pPr>
            <w:r>
              <w:rPr>
                <w:rFonts w:ascii="Times New Roman" w:hAnsi="Times New Roman"/>
                <w:b/>
                <w:bCs/>
              </w:rPr>
              <w:t>Đơn vị tính</w:t>
            </w:r>
          </w:p>
        </w:tc>
        <w:tc>
          <w:tcPr>
            <w:tcW w:w="2551" w:type="dxa"/>
            <w:vAlign w:val="center"/>
          </w:tcPr>
          <w:p w14:paraId="3E6DF382">
            <w:pPr>
              <w:jc w:val="center"/>
              <w:rPr>
                <w:rFonts w:ascii="Times New Roman" w:hAnsi="Times New Roman"/>
                <w:b/>
                <w:bCs/>
              </w:rPr>
            </w:pPr>
            <w:r>
              <w:rPr>
                <w:rFonts w:ascii="Times New Roman" w:hAnsi="Times New Roman"/>
                <w:b/>
                <w:bCs/>
              </w:rPr>
              <w:t xml:space="preserve">Giá theo các </w:t>
            </w:r>
          </w:p>
          <w:p w14:paraId="1B2392ED">
            <w:pPr>
              <w:spacing w:before="120" w:line="340" w:lineRule="exact"/>
              <w:jc w:val="center"/>
              <w:rPr>
                <w:rFonts w:ascii="Times New Roman" w:hAnsi="Times New Roman"/>
                <w:b/>
              </w:rPr>
            </w:pPr>
            <w:r>
              <w:rPr>
                <w:rFonts w:ascii="Times New Roman" w:hAnsi="Times New Roman"/>
                <w:b/>
                <w:bCs/>
              </w:rPr>
              <w:t xml:space="preserve">hạng mục </w:t>
            </w:r>
            <w:r>
              <w:rPr>
                <w:rFonts w:ascii="Times New Roman" w:hAnsi="Times New Roman"/>
                <w:b/>
                <w:bCs/>
                <w:vertAlign w:val="superscript"/>
              </w:rPr>
              <w:t>(1)</w:t>
            </w:r>
          </w:p>
        </w:tc>
      </w:tr>
      <w:tr w14:paraId="3A0C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27232C90">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254" w:type="dxa"/>
          </w:tcPr>
          <w:p w14:paraId="0B715733">
            <w:pPr>
              <w:spacing w:before="120" w:line="340" w:lineRule="exact"/>
              <w:jc w:val="both"/>
              <w:rPr>
                <w:rFonts w:ascii="Times New Roman" w:hAnsi="Times New Roman"/>
                <w:b/>
                <w:bCs/>
                <w:i/>
              </w:rPr>
            </w:pPr>
          </w:p>
        </w:tc>
        <w:tc>
          <w:tcPr>
            <w:tcW w:w="1468" w:type="dxa"/>
          </w:tcPr>
          <w:p w14:paraId="162AEC90">
            <w:pPr>
              <w:tabs>
                <w:tab w:val="decimal" w:pos="1050"/>
              </w:tabs>
              <w:spacing w:before="120" w:line="340" w:lineRule="exact"/>
              <w:jc w:val="both"/>
              <w:rPr>
                <w:rFonts w:ascii="Times New Roman" w:hAnsi="Times New Roman"/>
                <w:b/>
                <w:bCs/>
                <w:i/>
              </w:rPr>
            </w:pPr>
          </w:p>
        </w:tc>
        <w:tc>
          <w:tcPr>
            <w:tcW w:w="2551" w:type="dxa"/>
            <w:vAlign w:val="center"/>
          </w:tcPr>
          <w:p w14:paraId="07C20A29">
            <w:pPr>
              <w:tabs>
                <w:tab w:val="decimal" w:pos="1050"/>
              </w:tabs>
              <w:spacing w:before="120" w:line="340" w:lineRule="exact"/>
              <w:jc w:val="both"/>
              <w:rPr>
                <w:rFonts w:ascii="Times New Roman" w:hAnsi="Times New Roman"/>
                <w:b/>
                <w:bCs/>
                <w:i/>
              </w:rPr>
            </w:pPr>
            <w:r>
              <w:rPr>
                <w:rFonts w:ascii="Times New Roman" w:hAnsi="Times New Roman"/>
                <w:b/>
                <w:bCs/>
                <w:i/>
              </w:rPr>
              <w:t>(A1)</w:t>
            </w:r>
          </w:p>
        </w:tc>
      </w:tr>
      <w:tr w14:paraId="5EAF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0D0CD12F">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254" w:type="dxa"/>
          </w:tcPr>
          <w:p w14:paraId="3FC1BFC8">
            <w:pPr>
              <w:spacing w:before="120" w:line="340" w:lineRule="exact"/>
              <w:jc w:val="both"/>
              <w:rPr>
                <w:rFonts w:ascii="Times New Roman" w:hAnsi="Times New Roman"/>
                <w:i/>
              </w:rPr>
            </w:pPr>
          </w:p>
        </w:tc>
        <w:tc>
          <w:tcPr>
            <w:tcW w:w="1468" w:type="dxa"/>
          </w:tcPr>
          <w:p w14:paraId="06E72EFB">
            <w:pPr>
              <w:tabs>
                <w:tab w:val="decimal" w:pos="1050"/>
              </w:tabs>
              <w:spacing w:before="120" w:line="340" w:lineRule="exact"/>
              <w:jc w:val="both"/>
              <w:rPr>
                <w:rFonts w:ascii="Times New Roman" w:hAnsi="Times New Roman"/>
                <w:i/>
              </w:rPr>
            </w:pPr>
          </w:p>
        </w:tc>
        <w:tc>
          <w:tcPr>
            <w:tcW w:w="2551" w:type="dxa"/>
            <w:vAlign w:val="center"/>
          </w:tcPr>
          <w:p w14:paraId="6E02060F">
            <w:pPr>
              <w:tabs>
                <w:tab w:val="decimal" w:pos="1050"/>
              </w:tabs>
              <w:spacing w:before="120" w:line="340" w:lineRule="exact"/>
              <w:jc w:val="both"/>
              <w:rPr>
                <w:rFonts w:ascii="Times New Roman" w:hAnsi="Times New Roman"/>
                <w:i/>
              </w:rPr>
            </w:pPr>
            <w:r>
              <w:rPr>
                <w:rFonts w:ascii="Times New Roman" w:hAnsi="Times New Roman"/>
                <w:i/>
              </w:rPr>
              <w:t>A1.1</w:t>
            </w:r>
          </w:p>
        </w:tc>
      </w:tr>
      <w:tr w14:paraId="65D7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073A3D98">
            <w:pPr>
              <w:tabs>
                <w:tab w:val="left" w:pos="330"/>
              </w:tabs>
              <w:spacing w:before="120" w:line="340" w:lineRule="exact"/>
              <w:jc w:val="both"/>
              <w:rPr>
                <w:rFonts w:ascii="Times New Roman" w:hAnsi="Times New Roman"/>
                <w:i/>
              </w:rPr>
            </w:pPr>
            <w:r>
              <w:rPr>
                <w:rFonts w:ascii="Times New Roman" w:hAnsi="Times New Roman"/>
                <w:i/>
              </w:rPr>
              <w:t>1.2 Bảo hiểm thiết bị…</w:t>
            </w:r>
          </w:p>
        </w:tc>
        <w:tc>
          <w:tcPr>
            <w:tcW w:w="1254" w:type="dxa"/>
          </w:tcPr>
          <w:p w14:paraId="6059A305">
            <w:pPr>
              <w:spacing w:before="120" w:line="340" w:lineRule="exact"/>
              <w:jc w:val="both"/>
              <w:rPr>
                <w:rFonts w:ascii="Times New Roman" w:hAnsi="Times New Roman"/>
                <w:i/>
              </w:rPr>
            </w:pPr>
          </w:p>
        </w:tc>
        <w:tc>
          <w:tcPr>
            <w:tcW w:w="1468" w:type="dxa"/>
          </w:tcPr>
          <w:p w14:paraId="69CFD67F">
            <w:pPr>
              <w:tabs>
                <w:tab w:val="decimal" w:pos="1050"/>
              </w:tabs>
              <w:spacing w:before="120" w:line="340" w:lineRule="exact"/>
              <w:jc w:val="both"/>
              <w:rPr>
                <w:rFonts w:ascii="Times New Roman" w:hAnsi="Times New Roman"/>
                <w:i/>
              </w:rPr>
            </w:pPr>
          </w:p>
        </w:tc>
        <w:tc>
          <w:tcPr>
            <w:tcW w:w="2551" w:type="dxa"/>
            <w:vAlign w:val="center"/>
          </w:tcPr>
          <w:p w14:paraId="6564C49D">
            <w:pPr>
              <w:tabs>
                <w:tab w:val="decimal" w:pos="1050"/>
              </w:tabs>
              <w:spacing w:before="120" w:line="340" w:lineRule="exact"/>
              <w:jc w:val="both"/>
              <w:rPr>
                <w:rFonts w:ascii="Times New Roman" w:hAnsi="Times New Roman"/>
                <w:i/>
              </w:rPr>
            </w:pPr>
            <w:r>
              <w:rPr>
                <w:rFonts w:ascii="Times New Roman" w:hAnsi="Times New Roman"/>
                <w:i/>
              </w:rPr>
              <w:t>A1.2</w:t>
            </w:r>
          </w:p>
        </w:tc>
      </w:tr>
      <w:tr w14:paraId="4426D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1DF7FEB3">
            <w:pPr>
              <w:tabs>
                <w:tab w:val="left" w:pos="330"/>
              </w:tabs>
              <w:spacing w:before="120" w:line="340" w:lineRule="exact"/>
              <w:jc w:val="both"/>
              <w:rPr>
                <w:rFonts w:ascii="Times New Roman" w:hAnsi="Times New Roman"/>
                <w:i/>
              </w:rPr>
            </w:pPr>
            <w:r>
              <w:rPr>
                <w:rFonts w:ascii="Times New Roman" w:hAnsi="Times New Roman"/>
                <w:i/>
              </w:rPr>
              <w:t>1.3 Bảo hiểm bên thứ 3</w:t>
            </w:r>
          </w:p>
        </w:tc>
        <w:tc>
          <w:tcPr>
            <w:tcW w:w="1254" w:type="dxa"/>
          </w:tcPr>
          <w:p w14:paraId="4DF2DEA3">
            <w:pPr>
              <w:spacing w:before="120" w:line="340" w:lineRule="exact"/>
              <w:jc w:val="both"/>
              <w:rPr>
                <w:rFonts w:ascii="Times New Roman" w:hAnsi="Times New Roman"/>
                <w:i/>
              </w:rPr>
            </w:pPr>
          </w:p>
        </w:tc>
        <w:tc>
          <w:tcPr>
            <w:tcW w:w="1468" w:type="dxa"/>
          </w:tcPr>
          <w:p w14:paraId="7953E33C">
            <w:pPr>
              <w:tabs>
                <w:tab w:val="decimal" w:pos="1050"/>
              </w:tabs>
              <w:spacing w:before="120" w:line="340" w:lineRule="exact"/>
              <w:jc w:val="both"/>
              <w:rPr>
                <w:rFonts w:ascii="Times New Roman" w:hAnsi="Times New Roman"/>
                <w:i/>
              </w:rPr>
            </w:pPr>
          </w:p>
        </w:tc>
        <w:tc>
          <w:tcPr>
            <w:tcW w:w="2551" w:type="dxa"/>
            <w:vAlign w:val="center"/>
          </w:tcPr>
          <w:p w14:paraId="224174B4">
            <w:pPr>
              <w:tabs>
                <w:tab w:val="decimal" w:pos="1050"/>
              </w:tabs>
              <w:spacing w:before="120" w:line="340" w:lineRule="exact"/>
              <w:jc w:val="both"/>
              <w:rPr>
                <w:rFonts w:ascii="Times New Roman" w:hAnsi="Times New Roman"/>
                <w:i/>
              </w:rPr>
            </w:pPr>
            <w:r>
              <w:rPr>
                <w:rFonts w:ascii="Times New Roman" w:hAnsi="Times New Roman"/>
                <w:i/>
              </w:rPr>
              <w:t>A1.3</w:t>
            </w:r>
          </w:p>
        </w:tc>
      </w:tr>
      <w:tr w14:paraId="585A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2083A22F">
            <w:pPr>
              <w:tabs>
                <w:tab w:val="left" w:pos="330"/>
              </w:tabs>
              <w:spacing w:before="120" w:line="340" w:lineRule="exact"/>
              <w:jc w:val="both"/>
              <w:rPr>
                <w:rFonts w:ascii="Times New Roman" w:hAnsi="Times New Roman"/>
                <w:i/>
              </w:rPr>
            </w:pPr>
            <w:r>
              <w:rPr>
                <w:rFonts w:ascii="Times New Roman" w:hAnsi="Times New Roman"/>
                <w:i/>
              </w:rPr>
              <w:t>1.4 Bảo trì 12 tháng sau khi hoàn thành</w:t>
            </w:r>
          </w:p>
        </w:tc>
        <w:tc>
          <w:tcPr>
            <w:tcW w:w="1254" w:type="dxa"/>
          </w:tcPr>
          <w:p w14:paraId="74F1ADAD">
            <w:pPr>
              <w:spacing w:before="120" w:line="340" w:lineRule="exact"/>
              <w:jc w:val="both"/>
              <w:rPr>
                <w:rFonts w:ascii="Times New Roman" w:hAnsi="Times New Roman"/>
                <w:i/>
              </w:rPr>
            </w:pPr>
          </w:p>
        </w:tc>
        <w:tc>
          <w:tcPr>
            <w:tcW w:w="1468" w:type="dxa"/>
          </w:tcPr>
          <w:p w14:paraId="76A0C66C">
            <w:pPr>
              <w:tabs>
                <w:tab w:val="decimal" w:pos="1050"/>
              </w:tabs>
              <w:spacing w:before="120" w:line="340" w:lineRule="exact"/>
              <w:jc w:val="both"/>
              <w:rPr>
                <w:rFonts w:ascii="Times New Roman" w:hAnsi="Times New Roman"/>
                <w:i/>
              </w:rPr>
            </w:pPr>
          </w:p>
        </w:tc>
        <w:tc>
          <w:tcPr>
            <w:tcW w:w="2551" w:type="dxa"/>
            <w:vAlign w:val="center"/>
          </w:tcPr>
          <w:p w14:paraId="10E911C0">
            <w:pPr>
              <w:tabs>
                <w:tab w:val="decimal" w:pos="1050"/>
              </w:tabs>
              <w:spacing w:before="120" w:line="340" w:lineRule="exact"/>
              <w:jc w:val="both"/>
              <w:rPr>
                <w:rFonts w:ascii="Times New Roman" w:hAnsi="Times New Roman"/>
                <w:i/>
              </w:rPr>
            </w:pPr>
            <w:r>
              <w:rPr>
                <w:rFonts w:ascii="Times New Roman" w:hAnsi="Times New Roman"/>
                <w:i/>
              </w:rPr>
              <w:t>A1.4</w:t>
            </w:r>
          </w:p>
        </w:tc>
      </w:tr>
      <w:tr w14:paraId="0D73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2B42B2BD">
            <w:pPr>
              <w:tabs>
                <w:tab w:val="left" w:pos="330"/>
              </w:tabs>
              <w:spacing w:before="120" w:line="340" w:lineRule="exact"/>
              <w:jc w:val="both"/>
              <w:rPr>
                <w:rFonts w:ascii="Times New Roman" w:hAnsi="Times New Roman"/>
                <w:i/>
              </w:rPr>
            </w:pPr>
            <w:r>
              <w:rPr>
                <w:rFonts w:ascii="Times New Roman" w:hAnsi="Times New Roman"/>
                <w:i/>
              </w:rPr>
              <w:t>1.5 Cung cấp và trang bị nơi làm việc của các chuyên gia…</w:t>
            </w:r>
          </w:p>
        </w:tc>
        <w:tc>
          <w:tcPr>
            <w:tcW w:w="1254" w:type="dxa"/>
          </w:tcPr>
          <w:p w14:paraId="38CFD90C">
            <w:pPr>
              <w:spacing w:before="120" w:line="340" w:lineRule="exact"/>
              <w:jc w:val="both"/>
              <w:rPr>
                <w:rFonts w:ascii="Times New Roman" w:hAnsi="Times New Roman"/>
                <w:i/>
              </w:rPr>
            </w:pPr>
          </w:p>
        </w:tc>
        <w:tc>
          <w:tcPr>
            <w:tcW w:w="1468" w:type="dxa"/>
          </w:tcPr>
          <w:p w14:paraId="18C679C7">
            <w:pPr>
              <w:tabs>
                <w:tab w:val="decimal" w:pos="1050"/>
              </w:tabs>
              <w:spacing w:before="120" w:line="340" w:lineRule="exact"/>
              <w:jc w:val="both"/>
              <w:rPr>
                <w:rFonts w:ascii="Times New Roman" w:hAnsi="Times New Roman"/>
                <w:i/>
              </w:rPr>
            </w:pPr>
          </w:p>
        </w:tc>
        <w:tc>
          <w:tcPr>
            <w:tcW w:w="2551" w:type="dxa"/>
            <w:vAlign w:val="center"/>
          </w:tcPr>
          <w:p w14:paraId="113A87A9">
            <w:pPr>
              <w:tabs>
                <w:tab w:val="decimal" w:pos="1050"/>
              </w:tabs>
              <w:spacing w:before="120" w:line="340" w:lineRule="exact"/>
              <w:jc w:val="both"/>
              <w:rPr>
                <w:rFonts w:ascii="Times New Roman" w:hAnsi="Times New Roman"/>
                <w:i/>
              </w:rPr>
            </w:pPr>
            <w:r>
              <w:rPr>
                <w:rFonts w:ascii="Times New Roman" w:hAnsi="Times New Roman"/>
                <w:i/>
              </w:rPr>
              <w:t>A1.5</w:t>
            </w:r>
          </w:p>
        </w:tc>
      </w:tr>
      <w:tr w14:paraId="5496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12AC87BF">
            <w:pPr>
              <w:tabs>
                <w:tab w:val="left" w:pos="330"/>
              </w:tabs>
              <w:spacing w:before="120" w:line="340" w:lineRule="exact"/>
              <w:jc w:val="both"/>
              <w:rPr>
                <w:rFonts w:ascii="Times New Roman" w:hAnsi="Times New Roman"/>
                <w:i/>
              </w:rPr>
            </w:pPr>
            <w:r>
              <w:rPr>
                <w:rFonts w:ascii="Times New Roman" w:hAnsi="Times New Roman"/>
                <w:i/>
              </w:rPr>
              <w:t>1.6 Duy trì nơi làm việc của chuyên gia</w:t>
            </w:r>
          </w:p>
        </w:tc>
        <w:tc>
          <w:tcPr>
            <w:tcW w:w="1254" w:type="dxa"/>
          </w:tcPr>
          <w:p w14:paraId="7FE06C52">
            <w:pPr>
              <w:spacing w:before="120" w:line="340" w:lineRule="exact"/>
              <w:jc w:val="both"/>
              <w:rPr>
                <w:rFonts w:ascii="Times New Roman" w:hAnsi="Times New Roman"/>
                <w:i/>
              </w:rPr>
            </w:pPr>
          </w:p>
        </w:tc>
        <w:tc>
          <w:tcPr>
            <w:tcW w:w="1468" w:type="dxa"/>
          </w:tcPr>
          <w:p w14:paraId="5FA87FFF">
            <w:pPr>
              <w:tabs>
                <w:tab w:val="decimal" w:pos="1050"/>
              </w:tabs>
              <w:spacing w:before="120" w:line="340" w:lineRule="exact"/>
              <w:jc w:val="both"/>
              <w:rPr>
                <w:rFonts w:ascii="Times New Roman" w:hAnsi="Times New Roman"/>
                <w:i/>
              </w:rPr>
            </w:pPr>
          </w:p>
        </w:tc>
        <w:tc>
          <w:tcPr>
            <w:tcW w:w="2551" w:type="dxa"/>
            <w:vAlign w:val="center"/>
          </w:tcPr>
          <w:p w14:paraId="5E433D5D">
            <w:pPr>
              <w:tabs>
                <w:tab w:val="decimal" w:pos="1050"/>
              </w:tabs>
              <w:spacing w:before="120" w:line="340" w:lineRule="exact"/>
              <w:jc w:val="both"/>
              <w:rPr>
                <w:rFonts w:ascii="Times New Roman" w:hAnsi="Times New Roman"/>
                <w:i/>
              </w:rPr>
            </w:pPr>
            <w:r>
              <w:rPr>
                <w:rFonts w:ascii="Times New Roman" w:hAnsi="Times New Roman"/>
                <w:i/>
              </w:rPr>
              <w:t>A1.6</w:t>
            </w:r>
          </w:p>
        </w:tc>
      </w:tr>
      <w:tr w14:paraId="674B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1BEDA33C">
            <w:pPr>
              <w:tabs>
                <w:tab w:val="left" w:pos="330"/>
              </w:tabs>
              <w:spacing w:before="120" w:line="340" w:lineRule="exact"/>
              <w:jc w:val="both"/>
              <w:rPr>
                <w:rFonts w:ascii="Times New Roman" w:hAnsi="Times New Roman"/>
                <w:i/>
              </w:rPr>
            </w:pPr>
            <w:r>
              <w:rPr>
                <w:rFonts w:ascii="Times New Roman" w:hAnsi="Times New Roman"/>
                <w:i/>
              </w:rPr>
              <w:t>…</w:t>
            </w:r>
          </w:p>
        </w:tc>
        <w:tc>
          <w:tcPr>
            <w:tcW w:w="1254" w:type="dxa"/>
          </w:tcPr>
          <w:p w14:paraId="069BE7C0">
            <w:pPr>
              <w:spacing w:before="120" w:line="340" w:lineRule="exact"/>
              <w:jc w:val="both"/>
              <w:rPr>
                <w:rFonts w:ascii="Times New Roman" w:hAnsi="Times New Roman"/>
                <w:i/>
              </w:rPr>
            </w:pPr>
          </w:p>
        </w:tc>
        <w:tc>
          <w:tcPr>
            <w:tcW w:w="1468" w:type="dxa"/>
          </w:tcPr>
          <w:p w14:paraId="26167802">
            <w:pPr>
              <w:tabs>
                <w:tab w:val="decimal" w:pos="1050"/>
              </w:tabs>
              <w:spacing w:before="120" w:line="340" w:lineRule="exact"/>
              <w:jc w:val="both"/>
              <w:rPr>
                <w:rFonts w:ascii="Times New Roman" w:hAnsi="Times New Roman"/>
                <w:i/>
              </w:rPr>
            </w:pPr>
          </w:p>
        </w:tc>
        <w:tc>
          <w:tcPr>
            <w:tcW w:w="2551" w:type="dxa"/>
            <w:vAlign w:val="center"/>
          </w:tcPr>
          <w:p w14:paraId="4706B49A">
            <w:pPr>
              <w:tabs>
                <w:tab w:val="decimal" w:pos="1050"/>
              </w:tabs>
              <w:spacing w:before="120" w:line="340" w:lineRule="exact"/>
              <w:jc w:val="both"/>
              <w:rPr>
                <w:rFonts w:ascii="Times New Roman" w:hAnsi="Times New Roman"/>
                <w:i/>
              </w:rPr>
            </w:pPr>
            <w:r>
              <w:rPr>
                <w:rFonts w:ascii="Times New Roman" w:hAnsi="Times New Roman"/>
                <w:i/>
              </w:rPr>
              <w:t>A1.n</w:t>
            </w:r>
          </w:p>
        </w:tc>
      </w:tr>
      <w:tr w14:paraId="31DE9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4D6B3643">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254" w:type="dxa"/>
          </w:tcPr>
          <w:p w14:paraId="250D9177">
            <w:pPr>
              <w:spacing w:before="120" w:line="340" w:lineRule="exact"/>
              <w:jc w:val="both"/>
              <w:rPr>
                <w:rFonts w:ascii="Times New Roman" w:hAnsi="Times New Roman"/>
                <w:b/>
                <w:bCs/>
                <w:i/>
              </w:rPr>
            </w:pPr>
          </w:p>
        </w:tc>
        <w:tc>
          <w:tcPr>
            <w:tcW w:w="1468" w:type="dxa"/>
          </w:tcPr>
          <w:p w14:paraId="14925601">
            <w:pPr>
              <w:tabs>
                <w:tab w:val="decimal" w:pos="1050"/>
              </w:tabs>
              <w:spacing w:before="120" w:line="340" w:lineRule="exact"/>
              <w:jc w:val="both"/>
              <w:rPr>
                <w:rFonts w:ascii="Times New Roman" w:hAnsi="Times New Roman"/>
                <w:b/>
                <w:bCs/>
                <w:i/>
              </w:rPr>
            </w:pPr>
          </w:p>
        </w:tc>
        <w:tc>
          <w:tcPr>
            <w:tcW w:w="2551" w:type="dxa"/>
            <w:vAlign w:val="center"/>
          </w:tcPr>
          <w:p w14:paraId="4CFA1AB0">
            <w:pPr>
              <w:tabs>
                <w:tab w:val="decimal" w:pos="1050"/>
              </w:tabs>
              <w:spacing w:before="120" w:line="340" w:lineRule="exact"/>
              <w:jc w:val="both"/>
              <w:rPr>
                <w:rFonts w:ascii="Times New Roman" w:hAnsi="Times New Roman"/>
                <w:b/>
                <w:bCs/>
                <w:i/>
              </w:rPr>
            </w:pPr>
            <w:r>
              <w:rPr>
                <w:rFonts w:ascii="Times New Roman" w:hAnsi="Times New Roman"/>
                <w:b/>
                <w:bCs/>
                <w:i/>
              </w:rPr>
              <w:t>(A2)</w:t>
            </w:r>
          </w:p>
        </w:tc>
      </w:tr>
      <w:tr w14:paraId="5F68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44A7B787">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254" w:type="dxa"/>
          </w:tcPr>
          <w:p w14:paraId="71389280">
            <w:pPr>
              <w:spacing w:before="120" w:line="340" w:lineRule="exact"/>
              <w:jc w:val="both"/>
              <w:rPr>
                <w:rFonts w:ascii="Times New Roman" w:hAnsi="Times New Roman"/>
                <w:b/>
                <w:bCs/>
                <w:i/>
              </w:rPr>
            </w:pPr>
          </w:p>
        </w:tc>
        <w:tc>
          <w:tcPr>
            <w:tcW w:w="1468" w:type="dxa"/>
          </w:tcPr>
          <w:p w14:paraId="22593E40">
            <w:pPr>
              <w:tabs>
                <w:tab w:val="decimal" w:pos="1050"/>
              </w:tabs>
              <w:spacing w:before="120" w:line="340" w:lineRule="exact"/>
              <w:jc w:val="both"/>
              <w:rPr>
                <w:rFonts w:ascii="Times New Roman" w:hAnsi="Times New Roman"/>
                <w:i/>
              </w:rPr>
            </w:pPr>
          </w:p>
        </w:tc>
        <w:tc>
          <w:tcPr>
            <w:tcW w:w="2551" w:type="dxa"/>
            <w:vAlign w:val="center"/>
          </w:tcPr>
          <w:p w14:paraId="54B5D991">
            <w:pPr>
              <w:tabs>
                <w:tab w:val="decimal" w:pos="1050"/>
              </w:tabs>
              <w:spacing w:before="120" w:line="340" w:lineRule="exact"/>
              <w:jc w:val="both"/>
              <w:rPr>
                <w:rFonts w:ascii="Times New Roman" w:hAnsi="Times New Roman"/>
                <w:b/>
                <w:bCs/>
                <w:i/>
              </w:rPr>
            </w:pPr>
            <w:r>
              <w:rPr>
                <w:rFonts w:ascii="Times New Roman" w:hAnsi="Times New Roman"/>
                <w:i/>
              </w:rPr>
              <w:t>A2.1</w:t>
            </w:r>
          </w:p>
        </w:tc>
      </w:tr>
      <w:tr w14:paraId="0F5E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44E99003">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254" w:type="dxa"/>
          </w:tcPr>
          <w:p w14:paraId="4F469729">
            <w:pPr>
              <w:spacing w:before="120" w:line="340" w:lineRule="exact"/>
              <w:jc w:val="both"/>
              <w:rPr>
                <w:rFonts w:ascii="Times New Roman" w:hAnsi="Times New Roman"/>
                <w:b/>
                <w:bCs/>
                <w:i/>
              </w:rPr>
            </w:pPr>
          </w:p>
        </w:tc>
        <w:tc>
          <w:tcPr>
            <w:tcW w:w="1468" w:type="dxa"/>
          </w:tcPr>
          <w:p w14:paraId="6221D217">
            <w:pPr>
              <w:tabs>
                <w:tab w:val="decimal" w:pos="1050"/>
              </w:tabs>
              <w:spacing w:before="120" w:line="340" w:lineRule="exact"/>
              <w:jc w:val="both"/>
              <w:rPr>
                <w:rFonts w:ascii="Times New Roman" w:hAnsi="Times New Roman"/>
                <w:i/>
              </w:rPr>
            </w:pPr>
          </w:p>
        </w:tc>
        <w:tc>
          <w:tcPr>
            <w:tcW w:w="2551" w:type="dxa"/>
            <w:vAlign w:val="center"/>
          </w:tcPr>
          <w:p w14:paraId="4685A029">
            <w:pPr>
              <w:tabs>
                <w:tab w:val="decimal" w:pos="1050"/>
              </w:tabs>
              <w:spacing w:before="120" w:line="340" w:lineRule="exact"/>
              <w:jc w:val="both"/>
              <w:rPr>
                <w:rFonts w:ascii="Times New Roman" w:hAnsi="Times New Roman"/>
                <w:b/>
                <w:bCs/>
                <w:i/>
              </w:rPr>
            </w:pPr>
            <w:r>
              <w:rPr>
                <w:rFonts w:ascii="Times New Roman" w:hAnsi="Times New Roman"/>
                <w:i/>
              </w:rPr>
              <w:t>A2.2</w:t>
            </w:r>
          </w:p>
        </w:tc>
      </w:tr>
      <w:tr w14:paraId="6AA9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287D6797">
            <w:pPr>
              <w:tabs>
                <w:tab w:val="left" w:pos="330"/>
              </w:tabs>
              <w:spacing w:before="120" w:line="340" w:lineRule="exact"/>
              <w:jc w:val="both"/>
              <w:rPr>
                <w:rFonts w:ascii="Times New Roman" w:hAnsi="Times New Roman"/>
                <w:i/>
              </w:rPr>
            </w:pPr>
            <w:r>
              <w:rPr>
                <w:rFonts w:ascii="Times New Roman" w:hAnsi="Times New Roman"/>
                <w:i/>
              </w:rPr>
              <w:t>….</w:t>
            </w:r>
          </w:p>
        </w:tc>
        <w:tc>
          <w:tcPr>
            <w:tcW w:w="1254" w:type="dxa"/>
          </w:tcPr>
          <w:p w14:paraId="6DFBE58B">
            <w:pPr>
              <w:spacing w:before="120" w:line="340" w:lineRule="exact"/>
              <w:jc w:val="both"/>
              <w:rPr>
                <w:rFonts w:ascii="Times New Roman" w:hAnsi="Times New Roman"/>
                <w:b/>
                <w:bCs/>
                <w:i/>
              </w:rPr>
            </w:pPr>
          </w:p>
        </w:tc>
        <w:tc>
          <w:tcPr>
            <w:tcW w:w="1468" w:type="dxa"/>
          </w:tcPr>
          <w:p w14:paraId="73A1EF97">
            <w:pPr>
              <w:tabs>
                <w:tab w:val="decimal" w:pos="1050"/>
              </w:tabs>
              <w:spacing w:before="120" w:line="340" w:lineRule="exact"/>
              <w:jc w:val="both"/>
              <w:rPr>
                <w:rFonts w:ascii="Times New Roman" w:hAnsi="Times New Roman"/>
                <w:i/>
              </w:rPr>
            </w:pPr>
          </w:p>
        </w:tc>
        <w:tc>
          <w:tcPr>
            <w:tcW w:w="2551" w:type="dxa"/>
            <w:vAlign w:val="center"/>
          </w:tcPr>
          <w:p w14:paraId="26717BDA">
            <w:pPr>
              <w:tabs>
                <w:tab w:val="decimal" w:pos="1050"/>
              </w:tabs>
              <w:spacing w:before="120" w:line="340" w:lineRule="exact"/>
              <w:jc w:val="both"/>
              <w:rPr>
                <w:rFonts w:ascii="Times New Roman" w:hAnsi="Times New Roman"/>
                <w:b/>
                <w:bCs/>
                <w:i/>
              </w:rPr>
            </w:pPr>
            <w:r>
              <w:rPr>
                <w:rFonts w:ascii="Times New Roman" w:hAnsi="Times New Roman"/>
                <w:i/>
              </w:rPr>
              <w:t>A2.n</w:t>
            </w:r>
          </w:p>
        </w:tc>
      </w:tr>
      <w:tr w14:paraId="1219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7666A426">
            <w:pPr>
              <w:tabs>
                <w:tab w:val="left" w:pos="330"/>
              </w:tabs>
              <w:spacing w:before="120" w:line="340" w:lineRule="exact"/>
              <w:jc w:val="both"/>
              <w:rPr>
                <w:rFonts w:ascii="Times New Roman" w:hAnsi="Times New Roman"/>
                <w:b/>
                <w:bCs/>
                <w:i/>
              </w:rPr>
            </w:pPr>
            <w:r>
              <w:rPr>
                <w:rFonts w:ascii="Times New Roman" w:hAnsi="Times New Roman"/>
                <w:b/>
                <w:bCs/>
                <w:i/>
              </w:rPr>
              <w:t>Bảng giá 3: Công tác xây dựng, lắp đặt</w:t>
            </w:r>
          </w:p>
        </w:tc>
        <w:tc>
          <w:tcPr>
            <w:tcW w:w="1254" w:type="dxa"/>
          </w:tcPr>
          <w:p w14:paraId="5AB436DF">
            <w:pPr>
              <w:spacing w:before="120" w:line="340" w:lineRule="exact"/>
              <w:jc w:val="both"/>
              <w:rPr>
                <w:rFonts w:ascii="Times New Roman" w:hAnsi="Times New Roman"/>
                <w:b/>
                <w:bCs/>
                <w:i/>
              </w:rPr>
            </w:pPr>
          </w:p>
        </w:tc>
        <w:tc>
          <w:tcPr>
            <w:tcW w:w="1468" w:type="dxa"/>
          </w:tcPr>
          <w:p w14:paraId="4EA9E699">
            <w:pPr>
              <w:tabs>
                <w:tab w:val="decimal" w:pos="1050"/>
              </w:tabs>
              <w:spacing w:before="120" w:line="340" w:lineRule="exact"/>
              <w:jc w:val="both"/>
              <w:rPr>
                <w:rFonts w:ascii="Times New Roman" w:hAnsi="Times New Roman"/>
                <w:b/>
                <w:bCs/>
                <w:i/>
              </w:rPr>
            </w:pPr>
          </w:p>
        </w:tc>
        <w:tc>
          <w:tcPr>
            <w:tcW w:w="2551" w:type="dxa"/>
            <w:vAlign w:val="center"/>
          </w:tcPr>
          <w:p w14:paraId="67005066">
            <w:pPr>
              <w:tabs>
                <w:tab w:val="decimal" w:pos="1050"/>
              </w:tabs>
              <w:spacing w:before="120" w:line="340" w:lineRule="exact"/>
              <w:jc w:val="both"/>
              <w:rPr>
                <w:rFonts w:ascii="Times New Roman" w:hAnsi="Times New Roman"/>
                <w:b/>
                <w:bCs/>
                <w:i/>
              </w:rPr>
            </w:pPr>
            <w:r>
              <w:rPr>
                <w:rFonts w:ascii="Times New Roman" w:hAnsi="Times New Roman"/>
                <w:b/>
                <w:bCs/>
                <w:i/>
              </w:rPr>
              <w:t>(A3)</w:t>
            </w:r>
          </w:p>
        </w:tc>
      </w:tr>
      <w:tr w14:paraId="2937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6F4EA3FE">
            <w:pPr>
              <w:tabs>
                <w:tab w:val="left" w:pos="330"/>
              </w:tabs>
              <w:spacing w:before="120" w:line="340" w:lineRule="exact"/>
              <w:jc w:val="both"/>
              <w:rPr>
                <w:rFonts w:ascii="Times New Roman" w:hAnsi="Times New Roman"/>
                <w:b/>
                <w:bCs/>
                <w:i/>
              </w:rPr>
            </w:pPr>
            <w:r>
              <w:rPr>
                <w:rFonts w:ascii="Times New Roman" w:hAnsi="Times New Roman"/>
                <w:i/>
              </w:rPr>
              <w:t>5.1 Công việc 1</w:t>
            </w:r>
          </w:p>
        </w:tc>
        <w:tc>
          <w:tcPr>
            <w:tcW w:w="1254" w:type="dxa"/>
          </w:tcPr>
          <w:p w14:paraId="36F64920">
            <w:pPr>
              <w:spacing w:before="120" w:line="340" w:lineRule="exact"/>
              <w:jc w:val="both"/>
              <w:rPr>
                <w:rFonts w:ascii="Times New Roman" w:hAnsi="Times New Roman"/>
                <w:b/>
                <w:bCs/>
                <w:i/>
              </w:rPr>
            </w:pPr>
          </w:p>
        </w:tc>
        <w:tc>
          <w:tcPr>
            <w:tcW w:w="1468" w:type="dxa"/>
          </w:tcPr>
          <w:p w14:paraId="21602239">
            <w:pPr>
              <w:tabs>
                <w:tab w:val="decimal" w:pos="1050"/>
              </w:tabs>
              <w:spacing w:before="120" w:line="340" w:lineRule="exact"/>
              <w:jc w:val="both"/>
              <w:rPr>
                <w:rFonts w:ascii="Times New Roman" w:hAnsi="Times New Roman"/>
                <w:i/>
              </w:rPr>
            </w:pPr>
          </w:p>
        </w:tc>
        <w:tc>
          <w:tcPr>
            <w:tcW w:w="2551" w:type="dxa"/>
            <w:vAlign w:val="center"/>
          </w:tcPr>
          <w:p w14:paraId="000DB722">
            <w:pPr>
              <w:tabs>
                <w:tab w:val="decimal" w:pos="1050"/>
              </w:tabs>
              <w:spacing w:before="120" w:line="340" w:lineRule="exact"/>
              <w:jc w:val="both"/>
              <w:rPr>
                <w:rFonts w:ascii="Times New Roman" w:hAnsi="Times New Roman"/>
                <w:b/>
                <w:bCs/>
                <w:i/>
              </w:rPr>
            </w:pPr>
            <w:r>
              <w:rPr>
                <w:rFonts w:ascii="Times New Roman" w:hAnsi="Times New Roman"/>
                <w:i/>
              </w:rPr>
              <w:t>A5.1</w:t>
            </w:r>
          </w:p>
        </w:tc>
      </w:tr>
      <w:tr w14:paraId="25F3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4785919F">
            <w:pPr>
              <w:tabs>
                <w:tab w:val="left" w:pos="330"/>
              </w:tabs>
              <w:spacing w:before="120" w:line="340" w:lineRule="exact"/>
              <w:jc w:val="both"/>
              <w:rPr>
                <w:rFonts w:ascii="Times New Roman" w:hAnsi="Times New Roman"/>
                <w:b/>
                <w:bCs/>
                <w:i/>
              </w:rPr>
            </w:pPr>
            <w:r>
              <w:rPr>
                <w:rFonts w:ascii="Times New Roman" w:hAnsi="Times New Roman"/>
                <w:i/>
              </w:rPr>
              <w:t>5.2 Công việc 2</w:t>
            </w:r>
          </w:p>
        </w:tc>
        <w:tc>
          <w:tcPr>
            <w:tcW w:w="1254" w:type="dxa"/>
          </w:tcPr>
          <w:p w14:paraId="6A305DE5">
            <w:pPr>
              <w:spacing w:before="120" w:line="340" w:lineRule="exact"/>
              <w:jc w:val="both"/>
              <w:rPr>
                <w:rFonts w:ascii="Times New Roman" w:hAnsi="Times New Roman"/>
                <w:b/>
                <w:bCs/>
                <w:i/>
              </w:rPr>
            </w:pPr>
          </w:p>
        </w:tc>
        <w:tc>
          <w:tcPr>
            <w:tcW w:w="1468" w:type="dxa"/>
          </w:tcPr>
          <w:p w14:paraId="5C8F11ED">
            <w:pPr>
              <w:tabs>
                <w:tab w:val="decimal" w:pos="1050"/>
              </w:tabs>
              <w:spacing w:before="120" w:line="340" w:lineRule="exact"/>
              <w:jc w:val="both"/>
              <w:rPr>
                <w:rFonts w:ascii="Times New Roman" w:hAnsi="Times New Roman"/>
                <w:i/>
              </w:rPr>
            </w:pPr>
          </w:p>
        </w:tc>
        <w:tc>
          <w:tcPr>
            <w:tcW w:w="2551" w:type="dxa"/>
            <w:vAlign w:val="center"/>
          </w:tcPr>
          <w:p w14:paraId="77AF94F9">
            <w:pPr>
              <w:tabs>
                <w:tab w:val="decimal" w:pos="1050"/>
              </w:tabs>
              <w:spacing w:before="120" w:line="340" w:lineRule="exact"/>
              <w:jc w:val="both"/>
              <w:rPr>
                <w:rFonts w:ascii="Times New Roman" w:hAnsi="Times New Roman"/>
                <w:b/>
                <w:bCs/>
                <w:i/>
              </w:rPr>
            </w:pPr>
            <w:r>
              <w:rPr>
                <w:rFonts w:ascii="Times New Roman" w:hAnsi="Times New Roman"/>
                <w:i/>
              </w:rPr>
              <w:t>A5.2</w:t>
            </w:r>
          </w:p>
        </w:tc>
      </w:tr>
      <w:tr w14:paraId="34F40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7A2740A8">
            <w:pPr>
              <w:tabs>
                <w:tab w:val="left" w:pos="330"/>
              </w:tabs>
              <w:spacing w:before="120" w:line="340" w:lineRule="exact"/>
              <w:jc w:val="both"/>
              <w:rPr>
                <w:rFonts w:ascii="Times New Roman" w:hAnsi="Times New Roman"/>
                <w:i/>
              </w:rPr>
            </w:pPr>
            <w:r>
              <w:rPr>
                <w:rFonts w:ascii="Times New Roman" w:hAnsi="Times New Roman"/>
                <w:i/>
              </w:rPr>
              <w:t>…</w:t>
            </w:r>
          </w:p>
        </w:tc>
        <w:tc>
          <w:tcPr>
            <w:tcW w:w="1254" w:type="dxa"/>
          </w:tcPr>
          <w:p w14:paraId="4EE86D75">
            <w:pPr>
              <w:spacing w:before="120" w:line="340" w:lineRule="exact"/>
              <w:jc w:val="both"/>
              <w:rPr>
                <w:rFonts w:ascii="Times New Roman" w:hAnsi="Times New Roman"/>
                <w:b/>
                <w:bCs/>
                <w:i/>
              </w:rPr>
            </w:pPr>
          </w:p>
        </w:tc>
        <w:tc>
          <w:tcPr>
            <w:tcW w:w="1468" w:type="dxa"/>
          </w:tcPr>
          <w:p w14:paraId="45BC083B">
            <w:pPr>
              <w:tabs>
                <w:tab w:val="decimal" w:pos="1050"/>
              </w:tabs>
              <w:spacing w:before="120" w:line="340" w:lineRule="exact"/>
              <w:jc w:val="both"/>
              <w:rPr>
                <w:rFonts w:ascii="Times New Roman" w:hAnsi="Times New Roman"/>
                <w:i/>
              </w:rPr>
            </w:pPr>
          </w:p>
        </w:tc>
        <w:tc>
          <w:tcPr>
            <w:tcW w:w="2551" w:type="dxa"/>
            <w:vAlign w:val="center"/>
          </w:tcPr>
          <w:p w14:paraId="59949A65">
            <w:pPr>
              <w:tabs>
                <w:tab w:val="decimal" w:pos="1050"/>
              </w:tabs>
              <w:spacing w:before="120" w:line="340" w:lineRule="exact"/>
              <w:jc w:val="both"/>
              <w:rPr>
                <w:rFonts w:ascii="Times New Roman" w:hAnsi="Times New Roman"/>
                <w:b/>
                <w:bCs/>
                <w:i/>
              </w:rPr>
            </w:pPr>
            <w:r>
              <w:rPr>
                <w:rFonts w:ascii="Times New Roman" w:hAnsi="Times New Roman"/>
                <w:i/>
              </w:rPr>
              <w:t>A5.n</w:t>
            </w:r>
          </w:p>
        </w:tc>
      </w:tr>
      <w:tr w14:paraId="4779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shd w:val="clear" w:color="auto" w:fill="ED7D31"/>
            <w:vAlign w:val="center"/>
          </w:tcPr>
          <w:p w14:paraId="1003C733">
            <w:pPr>
              <w:tabs>
                <w:tab w:val="left" w:pos="330"/>
              </w:tabs>
              <w:spacing w:before="120" w:line="340" w:lineRule="exact"/>
              <w:jc w:val="both"/>
              <w:rPr>
                <w:rFonts w:ascii="Times New Roman" w:hAnsi="Times New Roman"/>
                <w:b/>
                <w:bCs/>
                <w:i/>
              </w:rPr>
            </w:pPr>
            <w:r>
              <w:rPr>
                <w:rFonts w:ascii="Times New Roman" w:hAnsi="Times New Roman"/>
                <w:b/>
                <w:bCs/>
                <w:i/>
              </w:rPr>
              <w:t>Tổng giá trị công việc</w:t>
            </w:r>
          </w:p>
        </w:tc>
        <w:tc>
          <w:tcPr>
            <w:tcW w:w="1254" w:type="dxa"/>
            <w:shd w:val="clear" w:color="auto" w:fill="ED7D31"/>
          </w:tcPr>
          <w:p w14:paraId="7BFD9D01">
            <w:pPr>
              <w:spacing w:before="120" w:line="340" w:lineRule="exact"/>
              <w:jc w:val="both"/>
              <w:rPr>
                <w:rFonts w:ascii="Times New Roman" w:hAnsi="Times New Roman"/>
                <w:b/>
                <w:bCs/>
                <w:i/>
              </w:rPr>
            </w:pPr>
          </w:p>
        </w:tc>
        <w:tc>
          <w:tcPr>
            <w:tcW w:w="1468" w:type="dxa"/>
            <w:shd w:val="clear" w:color="auto" w:fill="ED7D31"/>
          </w:tcPr>
          <w:p w14:paraId="4B7D3961">
            <w:pPr>
              <w:tabs>
                <w:tab w:val="decimal" w:pos="1050"/>
              </w:tabs>
              <w:spacing w:before="120" w:line="340" w:lineRule="exact"/>
              <w:jc w:val="both"/>
              <w:rPr>
                <w:rFonts w:ascii="Times New Roman" w:hAnsi="Times New Roman"/>
                <w:b/>
                <w:bCs/>
                <w:i/>
              </w:rPr>
            </w:pPr>
          </w:p>
        </w:tc>
        <w:tc>
          <w:tcPr>
            <w:tcW w:w="2551" w:type="dxa"/>
            <w:shd w:val="clear" w:color="auto" w:fill="ED7D31"/>
            <w:vAlign w:val="center"/>
          </w:tcPr>
          <w:p w14:paraId="1E0F2E8F">
            <w:pPr>
              <w:tabs>
                <w:tab w:val="decimal" w:pos="1050"/>
              </w:tabs>
              <w:spacing w:before="120" w:line="340" w:lineRule="exact"/>
              <w:jc w:val="both"/>
              <w:rPr>
                <w:rFonts w:ascii="Times New Roman" w:hAnsi="Times New Roman"/>
                <w:b/>
                <w:bCs/>
                <w:i/>
              </w:rPr>
            </w:pPr>
            <w:r>
              <w:rPr>
                <w:rFonts w:ascii="Times New Roman" w:hAnsi="Times New Roman"/>
                <w:b/>
                <w:bCs/>
                <w:i/>
              </w:rPr>
              <w:t>(A)</w:t>
            </w:r>
          </w:p>
        </w:tc>
      </w:tr>
      <w:tr w14:paraId="2DFF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29E54FC7">
            <w:pPr>
              <w:tabs>
                <w:tab w:val="left" w:pos="330"/>
              </w:tabs>
              <w:spacing w:before="120" w:line="340" w:lineRule="exact"/>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Cs/>
                <w:i/>
                <w:iCs/>
                <w:vertAlign w:val="superscript"/>
              </w:rPr>
              <w:t xml:space="preserve"> </w:t>
            </w:r>
            <w:r>
              <w:rPr>
                <w:rFonts w:ascii="Times New Roman" w:hAnsi="Times New Roman"/>
                <w:bCs/>
                <w:i/>
                <w:iCs/>
              </w:rPr>
              <w:t>và chi phí dự phòng trượt giá</w:t>
            </w:r>
            <w:r>
              <w:rPr>
                <w:rFonts w:ascii="Times New Roman" w:hAnsi="Times New Roman"/>
                <w:b/>
                <w:bCs/>
                <w:vertAlign w:val="superscript"/>
              </w:rPr>
              <w:t>(2)</w:t>
            </w:r>
          </w:p>
        </w:tc>
        <w:tc>
          <w:tcPr>
            <w:tcW w:w="1254" w:type="dxa"/>
          </w:tcPr>
          <w:p w14:paraId="5D3250D2">
            <w:pPr>
              <w:spacing w:before="120" w:line="340" w:lineRule="exact"/>
              <w:jc w:val="both"/>
              <w:rPr>
                <w:rFonts w:ascii="Times New Roman" w:hAnsi="Times New Roman"/>
                <w:b/>
              </w:rPr>
            </w:pPr>
          </w:p>
        </w:tc>
        <w:tc>
          <w:tcPr>
            <w:tcW w:w="1468" w:type="dxa"/>
          </w:tcPr>
          <w:p w14:paraId="6E5365B9">
            <w:pPr>
              <w:tabs>
                <w:tab w:val="decimal" w:pos="1050"/>
              </w:tabs>
              <w:spacing w:before="120" w:line="340" w:lineRule="exact"/>
              <w:jc w:val="both"/>
              <w:rPr>
                <w:rFonts w:ascii="Times New Roman" w:hAnsi="Times New Roman"/>
                <w:b/>
              </w:rPr>
            </w:pPr>
          </w:p>
          <w:p w14:paraId="10725775">
            <w:pPr>
              <w:jc w:val="both"/>
              <w:rPr>
                <w:rFonts w:ascii="Times New Roman" w:hAnsi="Times New Roman"/>
              </w:rPr>
            </w:pPr>
            <w:r>
              <w:rPr>
                <w:rFonts w:ascii="Times New Roman" w:hAnsi="Times New Roman"/>
                <w:b/>
              </w:rPr>
              <w:t>b2%</w:t>
            </w:r>
          </w:p>
        </w:tc>
        <w:tc>
          <w:tcPr>
            <w:tcW w:w="2551" w:type="dxa"/>
            <w:vAlign w:val="center"/>
          </w:tcPr>
          <w:p w14:paraId="0D91D0B0">
            <w:pPr>
              <w:tabs>
                <w:tab w:val="decimal" w:pos="1050"/>
              </w:tabs>
              <w:spacing w:before="120" w:line="340" w:lineRule="exact"/>
              <w:jc w:val="both"/>
              <w:rPr>
                <w:rFonts w:ascii="Times New Roman" w:hAnsi="Times New Roman"/>
                <w:b/>
              </w:rPr>
            </w:pPr>
            <w:r>
              <w:rPr>
                <w:rFonts w:ascii="Times New Roman" w:hAnsi="Times New Roman"/>
                <w:b/>
              </w:rPr>
              <w:t>B2=b2%xA</w:t>
            </w:r>
          </w:p>
        </w:tc>
      </w:tr>
      <w:tr w14:paraId="4F54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4637E822">
            <w:pPr>
              <w:tabs>
                <w:tab w:val="left" w:pos="330"/>
              </w:tabs>
              <w:spacing w:before="120" w:line="340" w:lineRule="exact"/>
              <w:jc w:val="both"/>
              <w:rPr>
                <w:rFonts w:ascii="Times New Roman" w:hAnsi="Times New Roman"/>
                <w:bCs/>
              </w:rPr>
            </w:pPr>
            <w:r>
              <w:rPr>
                <w:rFonts w:ascii="Times New Roman" w:hAnsi="Times New Roman"/>
                <w:bCs/>
                <w:i/>
              </w:rPr>
              <w:t>Chi phí công nhật</w:t>
            </w:r>
          </w:p>
        </w:tc>
        <w:tc>
          <w:tcPr>
            <w:tcW w:w="1254" w:type="dxa"/>
          </w:tcPr>
          <w:p w14:paraId="69D13578">
            <w:pPr>
              <w:spacing w:before="120" w:line="340" w:lineRule="exact"/>
              <w:jc w:val="both"/>
              <w:rPr>
                <w:rFonts w:ascii="Times New Roman" w:hAnsi="Times New Roman"/>
                <w:b/>
              </w:rPr>
            </w:pPr>
          </w:p>
        </w:tc>
        <w:tc>
          <w:tcPr>
            <w:tcW w:w="1468" w:type="dxa"/>
          </w:tcPr>
          <w:p w14:paraId="19FD239F">
            <w:pPr>
              <w:tabs>
                <w:tab w:val="decimal" w:pos="1050"/>
              </w:tabs>
              <w:spacing w:before="120" w:line="340" w:lineRule="exact"/>
              <w:jc w:val="both"/>
              <w:rPr>
                <w:rFonts w:ascii="Times New Roman" w:hAnsi="Times New Roman"/>
                <w:b/>
              </w:rPr>
            </w:pPr>
          </w:p>
        </w:tc>
        <w:tc>
          <w:tcPr>
            <w:tcW w:w="2551" w:type="dxa"/>
            <w:vAlign w:val="center"/>
          </w:tcPr>
          <w:p w14:paraId="1F4C5B3D">
            <w:pPr>
              <w:tabs>
                <w:tab w:val="decimal" w:pos="1050"/>
              </w:tabs>
              <w:spacing w:before="120" w:line="340" w:lineRule="exact"/>
              <w:jc w:val="both"/>
              <w:rPr>
                <w:rFonts w:ascii="Times New Roman" w:hAnsi="Times New Roman"/>
                <w:b/>
                <w:bCs/>
              </w:rPr>
            </w:pPr>
            <w:r>
              <w:rPr>
                <w:rFonts w:ascii="Times New Roman" w:hAnsi="Times New Roman"/>
                <w:b/>
                <w:bCs/>
                <w:i/>
              </w:rPr>
              <w:t>(B)</w:t>
            </w:r>
          </w:p>
        </w:tc>
      </w:tr>
      <w:tr w14:paraId="2EE6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07998775">
            <w:pPr>
              <w:tabs>
                <w:tab w:val="left" w:pos="330"/>
              </w:tabs>
              <w:spacing w:before="120" w:line="340" w:lineRule="exact"/>
              <w:jc w:val="both"/>
              <w:rPr>
                <w:rFonts w:ascii="Times New Roman" w:hAnsi="Times New Roman"/>
                <w:bCs/>
                <w:i/>
              </w:rPr>
            </w:pPr>
            <w:r>
              <w:rPr>
                <w:rFonts w:ascii="Times New Roman" w:hAnsi="Times New Roman"/>
                <w:i/>
              </w:rPr>
              <w:t>Chi phí cho các khoản tạm tính khác</w:t>
            </w:r>
          </w:p>
        </w:tc>
        <w:tc>
          <w:tcPr>
            <w:tcW w:w="1254" w:type="dxa"/>
          </w:tcPr>
          <w:p w14:paraId="27EE5944">
            <w:pPr>
              <w:spacing w:before="120" w:line="340" w:lineRule="exact"/>
              <w:jc w:val="both"/>
              <w:rPr>
                <w:rFonts w:ascii="Times New Roman" w:hAnsi="Times New Roman"/>
                <w:b/>
              </w:rPr>
            </w:pPr>
          </w:p>
        </w:tc>
        <w:tc>
          <w:tcPr>
            <w:tcW w:w="1468" w:type="dxa"/>
          </w:tcPr>
          <w:p w14:paraId="7DE33D4C">
            <w:pPr>
              <w:tabs>
                <w:tab w:val="decimal" w:pos="1050"/>
              </w:tabs>
              <w:spacing w:before="120" w:line="340" w:lineRule="exact"/>
              <w:jc w:val="both"/>
              <w:rPr>
                <w:rFonts w:ascii="Times New Roman" w:hAnsi="Times New Roman"/>
                <w:b/>
              </w:rPr>
            </w:pPr>
          </w:p>
        </w:tc>
        <w:tc>
          <w:tcPr>
            <w:tcW w:w="2551" w:type="dxa"/>
            <w:vAlign w:val="center"/>
          </w:tcPr>
          <w:p w14:paraId="11B38446">
            <w:pPr>
              <w:tabs>
                <w:tab w:val="decimal" w:pos="1050"/>
              </w:tabs>
              <w:spacing w:before="120" w:line="340" w:lineRule="exact"/>
              <w:jc w:val="both"/>
              <w:rPr>
                <w:rFonts w:ascii="Times New Roman" w:hAnsi="Times New Roman"/>
                <w:b/>
                <w:bCs/>
                <w:i/>
              </w:rPr>
            </w:pPr>
            <w:r>
              <w:rPr>
                <w:rFonts w:ascii="Times New Roman" w:hAnsi="Times New Roman"/>
                <w:b/>
                <w:bCs/>
                <w:i/>
              </w:rPr>
              <w:t>(C)</w:t>
            </w:r>
          </w:p>
        </w:tc>
      </w:tr>
      <w:tr w14:paraId="6A75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2" w:type="dxa"/>
            <w:gridSpan w:val="3"/>
            <w:shd w:val="clear" w:color="auto" w:fill="ED7D31"/>
            <w:vAlign w:val="center"/>
          </w:tcPr>
          <w:p w14:paraId="4E9B6485">
            <w:pPr>
              <w:tabs>
                <w:tab w:val="decimal" w:pos="1050"/>
              </w:tabs>
              <w:spacing w:before="120" w:line="340" w:lineRule="exact"/>
              <w:jc w:val="both"/>
              <w:rPr>
                <w:rFonts w:ascii="Times New Roman" w:hAnsi="Times New Roman"/>
                <w:b/>
                <w:i/>
              </w:rPr>
            </w:pPr>
            <w:r>
              <w:rPr>
                <w:rFonts w:ascii="Times New Roman" w:hAnsi="Times New Roman"/>
                <w:b/>
                <w:i/>
              </w:rPr>
              <w:t xml:space="preserve">Tổng hợp giá dự thầu </w:t>
            </w:r>
          </w:p>
          <w:p w14:paraId="3A6C2E70">
            <w:pPr>
              <w:tabs>
                <w:tab w:val="decimal" w:pos="1050"/>
              </w:tabs>
              <w:spacing w:before="120" w:line="340" w:lineRule="exact"/>
              <w:jc w:val="both"/>
              <w:rPr>
                <w:rFonts w:ascii="Times New Roman" w:hAnsi="Times New Roman"/>
                <w:b/>
              </w:rPr>
            </w:pPr>
            <w:r>
              <w:rPr>
                <w:rFonts w:ascii="Times New Roman" w:hAnsi="Times New Roman"/>
                <w:b/>
                <w:i/>
              </w:rPr>
              <w:t>(đã bao gồm thuế, phí, lệ phí (nếu có))</w:t>
            </w:r>
          </w:p>
        </w:tc>
        <w:tc>
          <w:tcPr>
            <w:tcW w:w="2551" w:type="dxa"/>
            <w:shd w:val="clear" w:color="auto" w:fill="ED7D31"/>
            <w:vAlign w:val="center"/>
          </w:tcPr>
          <w:p w14:paraId="633E5CA5">
            <w:pPr>
              <w:tabs>
                <w:tab w:val="decimal" w:pos="1050"/>
              </w:tabs>
              <w:spacing w:before="120" w:line="340" w:lineRule="exact"/>
              <w:jc w:val="both"/>
              <w:rPr>
                <w:rFonts w:ascii="Times New Roman" w:hAnsi="Times New Roman"/>
                <w:b/>
                <w:i/>
              </w:rPr>
            </w:pPr>
            <w:r>
              <w:rPr>
                <w:rFonts w:ascii="Times New Roman" w:hAnsi="Times New Roman"/>
                <w:b/>
                <w:i/>
              </w:rPr>
              <w:t xml:space="preserve">M = A + B2 + B + C </w:t>
            </w:r>
          </w:p>
        </w:tc>
      </w:tr>
    </w:tbl>
    <w:p w14:paraId="29FD79DC">
      <w:pPr>
        <w:rPr>
          <w:rFonts w:ascii="Times New Roman" w:hAnsi="Times New Roman"/>
          <w:b/>
          <w:bCs/>
          <w:lang w:val="es-ES"/>
        </w:rPr>
      </w:pPr>
    </w:p>
    <w:p w14:paraId="7C38A963">
      <w:pPr>
        <w:rPr>
          <w:rFonts w:ascii="Times New Roman" w:hAnsi="Times New Roman"/>
          <w:i/>
          <w:iCs/>
          <w:lang w:val="es-ES"/>
        </w:rPr>
      </w:pPr>
      <w:r>
        <w:rPr>
          <w:rFonts w:ascii="Times New Roman" w:hAnsi="Times New Roman"/>
          <w:i/>
          <w:iCs/>
          <w:lang w:val="es-ES"/>
        </w:rPr>
        <w:t>Ghi chú:</w:t>
      </w:r>
    </w:p>
    <w:p w14:paraId="24C72B36">
      <w:pPr>
        <w:spacing w:before="120" w:line="264" w:lineRule="auto"/>
        <w:ind w:firstLine="567"/>
        <w:jc w:val="both"/>
        <w:rPr>
          <w:rFonts w:ascii="Times New Roman" w:hAnsi="Times New Roman"/>
          <w:bCs/>
          <w:lang w:val="es-ES"/>
        </w:rPr>
      </w:pPr>
      <w:r>
        <w:rPr>
          <w:rFonts w:ascii="Times New Roman" w:hAnsi="Times New Roman"/>
          <w:bCs/>
          <w:lang w:val="es-ES"/>
        </w:rPr>
        <w:t xml:space="preserve">(1) Nhà thầu ghi giá theo các hạng mục. </w:t>
      </w:r>
    </w:p>
    <w:p w14:paraId="07D16DFE">
      <w:pPr>
        <w:spacing w:before="120" w:after="120" w:line="264" w:lineRule="auto"/>
        <w:ind w:firstLine="567"/>
        <w:jc w:val="both"/>
        <w:rPr>
          <w:rFonts w:ascii="Times New Roman" w:hAnsi="Times New Roman"/>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087565AB">
      <w:pPr>
        <w:spacing w:before="120" w:after="120" w:line="264" w:lineRule="auto"/>
        <w:ind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1ACA1409">
      <w:pPr>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04.3 thì nhà thầu có thể thêm, bớt các hạng mục công việc và hạng mục công việc thành phần và kết chuyển sang Bảng tổng hợp giá dự thầu. </w:t>
      </w:r>
    </w:p>
    <w:p w14:paraId="556F589D">
      <w:pPr>
        <w:tabs>
          <w:tab w:val="left" w:pos="301"/>
        </w:tabs>
        <w:spacing w:before="120" w:after="120" w:line="264" w:lineRule="auto"/>
        <w:ind w:firstLine="567"/>
        <w:jc w:val="both"/>
        <w:rPr>
          <w:rFonts w:ascii="Times New Roman" w:hAnsi="Times New Roman"/>
          <w:iCs/>
          <w:lang w:val="nl-NL"/>
        </w:rPr>
      </w:pPr>
      <w:r>
        <w:rPr>
          <w:rFonts w:ascii="Times New Roman" w:hAnsi="Times New Roman"/>
          <w:iCs/>
          <w:lang w:val="nl-NL"/>
        </w:rPr>
        <w:t>(2) Được trích xuất từ bảng kê hạng mục công việc tại mẫu số 04.3 của Chủ đầu tư. Chi phí dự phòng chỉ được sử dụng khi có phát sinh khối lượng công việc trong thực tế.</w:t>
      </w:r>
    </w:p>
    <w:p w14:paraId="4D3A645C">
      <w:pPr>
        <w:jc w:val="right"/>
        <w:rPr>
          <w:rFonts w:ascii="Times New Roman" w:hAnsi="Times New Roman"/>
          <w:lang w:val="nl-NL"/>
        </w:rPr>
      </w:pPr>
    </w:p>
    <w:p w14:paraId="5428EC9F">
      <w:pPr>
        <w:jc w:val="right"/>
        <w:outlineLvl w:val="2"/>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04D</w:t>
      </w:r>
    </w:p>
    <w:p w14:paraId="410A6960">
      <w:pPr>
        <w:tabs>
          <w:tab w:val="right" w:pos="9000"/>
        </w:tabs>
        <w:spacing w:before="120" w:after="120" w:line="264" w:lineRule="auto"/>
        <w:jc w:val="center"/>
        <w:rPr>
          <w:rFonts w:ascii="Times New Roman" w:hAnsi="Times New Roman"/>
          <w:b/>
          <w:bCs/>
          <w:sz w:val="16"/>
          <w:szCs w:val="16"/>
          <w:lang w:val="nl-NL"/>
        </w:rPr>
      </w:pPr>
    </w:p>
    <w:p w14:paraId="47796B01">
      <w:pPr>
        <w:jc w:val="center"/>
        <w:rPr>
          <w:rFonts w:ascii="Times New Roman" w:hAnsi="Times New Roman"/>
          <w:b/>
          <w:bCs/>
          <w:lang w:val="nl-NL"/>
        </w:rPr>
      </w:pPr>
      <w:r>
        <w:rPr>
          <w:rFonts w:ascii="Times New Roman" w:hAnsi="Times New Roman"/>
          <w:b/>
          <w:bCs/>
          <w:lang w:val="nl-NL"/>
        </w:rPr>
        <w:t>BẢNG TỔNG HỢP GIÁ DỰ THẦU</w:t>
      </w:r>
    </w:p>
    <w:p w14:paraId="180AEB1E">
      <w:pPr>
        <w:tabs>
          <w:tab w:val="center" w:pos="4819"/>
          <w:tab w:val="left" w:pos="7545"/>
        </w:tabs>
        <w:jc w:val="center"/>
        <w:rPr>
          <w:rFonts w:ascii="Times New Roman" w:hAnsi="Times New Roman"/>
          <w:bCs/>
          <w:i/>
          <w:iCs/>
          <w:vertAlign w:val="superscript"/>
          <w:lang w:val="nl-NL"/>
        </w:rPr>
      </w:pPr>
      <w:r>
        <w:rPr>
          <w:rFonts w:ascii="Times New Roman" w:hAnsi="Times New Roman"/>
          <w:bCs/>
          <w:i/>
          <w:iCs/>
          <w:lang w:val="nl-NL"/>
        </w:rPr>
        <w:t>(Áp dụng loại hợp đồng hỗn hợp)</w:t>
      </w:r>
    </w:p>
    <w:p w14:paraId="75EAAAFF">
      <w:pPr>
        <w:ind w:firstLine="567"/>
        <w:jc w:val="both"/>
        <w:rPr>
          <w:rFonts w:ascii="Times New Roman" w:hAnsi="Times New Roman"/>
          <w:b/>
          <w:bCs/>
          <w:lang w:val="nl-NL"/>
        </w:rPr>
      </w:pPr>
    </w:p>
    <w:p w14:paraId="46AEF551">
      <w:pPr>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p>
    <w:tbl>
      <w:tblPr>
        <w:tblStyle w:val="12"/>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9"/>
        <w:gridCol w:w="2791"/>
        <w:gridCol w:w="2533"/>
        <w:gridCol w:w="2808"/>
      </w:tblGrid>
      <w:tr w14:paraId="3FFB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vAlign w:val="center"/>
          </w:tcPr>
          <w:p w14:paraId="410607DB">
            <w:pPr>
              <w:jc w:val="center"/>
              <w:rPr>
                <w:rFonts w:ascii="Times New Roman" w:hAnsi="Times New Roman"/>
                <w:b/>
                <w:bCs/>
              </w:rPr>
            </w:pPr>
            <w:r>
              <w:rPr>
                <w:rFonts w:ascii="Times New Roman" w:hAnsi="Times New Roman"/>
                <w:b/>
                <w:bCs/>
              </w:rPr>
              <w:t>STT</w:t>
            </w:r>
          </w:p>
        </w:tc>
        <w:tc>
          <w:tcPr>
            <w:tcW w:w="2791" w:type="dxa"/>
            <w:vAlign w:val="center"/>
          </w:tcPr>
          <w:p w14:paraId="1F6837D3">
            <w:pPr>
              <w:jc w:val="center"/>
              <w:rPr>
                <w:rFonts w:ascii="Times New Roman" w:hAnsi="Times New Roman"/>
                <w:b/>
                <w:bCs/>
                <w:vertAlign w:val="superscript"/>
              </w:rPr>
            </w:pPr>
            <w:r>
              <w:rPr>
                <w:rFonts w:ascii="Times New Roman" w:hAnsi="Times New Roman"/>
                <w:b/>
                <w:bCs/>
              </w:rPr>
              <w:t xml:space="preserve">Mô tả công việc </w:t>
            </w:r>
          </w:p>
        </w:tc>
        <w:tc>
          <w:tcPr>
            <w:tcW w:w="2533" w:type="dxa"/>
            <w:vAlign w:val="center"/>
          </w:tcPr>
          <w:p w14:paraId="7C325644">
            <w:pPr>
              <w:jc w:val="center"/>
              <w:rPr>
                <w:rFonts w:ascii="Times New Roman" w:hAnsi="Times New Roman"/>
                <w:b/>
                <w:bCs/>
              </w:rPr>
            </w:pPr>
            <w:r>
              <w:rPr>
                <w:rFonts w:ascii="Times New Roman" w:hAnsi="Times New Roman"/>
                <w:b/>
                <w:bCs/>
              </w:rPr>
              <w:t>Đơn vị tính</w:t>
            </w:r>
          </w:p>
        </w:tc>
        <w:tc>
          <w:tcPr>
            <w:tcW w:w="2808" w:type="dxa"/>
            <w:vAlign w:val="center"/>
          </w:tcPr>
          <w:p w14:paraId="32246CE2">
            <w:pPr>
              <w:jc w:val="center"/>
              <w:rPr>
                <w:rFonts w:ascii="Times New Roman" w:hAnsi="Times New Roman"/>
                <w:b/>
                <w:bCs/>
              </w:rPr>
            </w:pPr>
            <w:r>
              <w:rPr>
                <w:rFonts w:ascii="Times New Roman" w:hAnsi="Times New Roman"/>
                <w:b/>
                <w:bCs/>
              </w:rPr>
              <w:t xml:space="preserve">Giá theo các </w:t>
            </w:r>
          </w:p>
          <w:p w14:paraId="3A71EF72">
            <w:pPr>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14:paraId="667FA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tcPr>
          <w:p w14:paraId="37B430A8">
            <w:pPr>
              <w:jc w:val="center"/>
              <w:rPr>
                <w:rFonts w:ascii="Times New Roman" w:hAnsi="Times New Roman"/>
              </w:rPr>
            </w:pPr>
            <w:r>
              <w:rPr>
                <w:rFonts w:ascii="Times New Roman" w:hAnsi="Times New Roman"/>
              </w:rPr>
              <w:t>1</w:t>
            </w:r>
          </w:p>
        </w:tc>
        <w:tc>
          <w:tcPr>
            <w:tcW w:w="2791" w:type="dxa"/>
          </w:tcPr>
          <w:p w14:paraId="16BB7B25">
            <w:pPr>
              <w:rPr>
                <w:rFonts w:ascii="Times New Roman" w:hAnsi="Times New Roman"/>
              </w:rPr>
            </w:pPr>
            <w:r>
              <w:rPr>
                <w:rFonts w:ascii="Times New Roman" w:hAnsi="Times New Roman"/>
              </w:rPr>
              <w:t>Hạng mục công việc 1</w:t>
            </w:r>
          </w:p>
        </w:tc>
        <w:tc>
          <w:tcPr>
            <w:tcW w:w="2533" w:type="dxa"/>
          </w:tcPr>
          <w:p w14:paraId="316FF350">
            <w:pPr>
              <w:rPr>
                <w:rFonts w:ascii="Times New Roman" w:hAnsi="Times New Roman"/>
              </w:rPr>
            </w:pPr>
          </w:p>
        </w:tc>
        <w:tc>
          <w:tcPr>
            <w:tcW w:w="2808" w:type="dxa"/>
          </w:tcPr>
          <w:p w14:paraId="2ED618BC">
            <w:pPr>
              <w:rPr>
                <w:rFonts w:ascii="Times New Roman" w:hAnsi="Times New Roman"/>
              </w:rPr>
            </w:pPr>
          </w:p>
        </w:tc>
      </w:tr>
      <w:tr w14:paraId="2772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tcPr>
          <w:p w14:paraId="496407CA">
            <w:pPr>
              <w:jc w:val="center"/>
              <w:rPr>
                <w:rFonts w:ascii="Times New Roman" w:hAnsi="Times New Roman"/>
              </w:rPr>
            </w:pPr>
            <w:r>
              <w:rPr>
                <w:rFonts w:ascii="Times New Roman" w:hAnsi="Times New Roman"/>
              </w:rPr>
              <w:t>2</w:t>
            </w:r>
          </w:p>
        </w:tc>
        <w:tc>
          <w:tcPr>
            <w:tcW w:w="2791" w:type="dxa"/>
          </w:tcPr>
          <w:p w14:paraId="1D8BAB20">
            <w:pPr>
              <w:rPr>
                <w:rFonts w:ascii="Times New Roman" w:hAnsi="Times New Roman"/>
              </w:rPr>
            </w:pPr>
            <w:r>
              <w:rPr>
                <w:rFonts w:ascii="Times New Roman" w:hAnsi="Times New Roman"/>
              </w:rPr>
              <w:t>Hạng mục công việc 2</w:t>
            </w:r>
          </w:p>
        </w:tc>
        <w:tc>
          <w:tcPr>
            <w:tcW w:w="2533" w:type="dxa"/>
          </w:tcPr>
          <w:p w14:paraId="12309CD5">
            <w:pPr>
              <w:rPr>
                <w:rFonts w:ascii="Times New Roman" w:hAnsi="Times New Roman"/>
              </w:rPr>
            </w:pPr>
          </w:p>
        </w:tc>
        <w:tc>
          <w:tcPr>
            <w:tcW w:w="2808" w:type="dxa"/>
          </w:tcPr>
          <w:p w14:paraId="6DFD3F50">
            <w:pPr>
              <w:rPr>
                <w:rFonts w:ascii="Times New Roman" w:hAnsi="Times New Roman"/>
              </w:rPr>
            </w:pPr>
          </w:p>
        </w:tc>
      </w:tr>
      <w:tr w14:paraId="7039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tcPr>
          <w:p w14:paraId="7C014EA8">
            <w:pPr>
              <w:jc w:val="center"/>
              <w:rPr>
                <w:rFonts w:ascii="Times New Roman" w:hAnsi="Times New Roman"/>
              </w:rPr>
            </w:pPr>
            <w:r>
              <w:rPr>
                <w:rFonts w:ascii="Times New Roman" w:hAnsi="Times New Roman"/>
              </w:rPr>
              <w:t>..</w:t>
            </w:r>
          </w:p>
        </w:tc>
        <w:tc>
          <w:tcPr>
            <w:tcW w:w="2791" w:type="dxa"/>
          </w:tcPr>
          <w:p w14:paraId="59338AA6">
            <w:pPr>
              <w:rPr>
                <w:rFonts w:ascii="Times New Roman" w:hAnsi="Times New Roman"/>
              </w:rPr>
            </w:pPr>
          </w:p>
        </w:tc>
        <w:tc>
          <w:tcPr>
            <w:tcW w:w="2533" w:type="dxa"/>
          </w:tcPr>
          <w:p w14:paraId="295AF9D1">
            <w:pPr>
              <w:rPr>
                <w:rFonts w:ascii="Times New Roman" w:hAnsi="Times New Roman"/>
              </w:rPr>
            </w:pPr>
          </w:p>
        </w:tc>
        <w:tc>
          <w:tcPr>
            <w:tcW w:w="2808" w:type="dxa"/>
          </w:tcPr>
          <w:p w14:paraId="222E95E7">
            <w:pPr>
              <w:rPr>
                <w:rFonts w:ascii="Times New Roman" w:hAnsi="Times New Roman"/>
              </w:rPr>
            </w:pPr>
          </w:p>
        </w:tc>
      </w:tr>
      <w:tr w14:paraId="647A6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3" w:type="dxa"/>
            <w:gridSpan w:val="3"/>
          </w:tcPr>
          <w:p w14:paraId="697B809E">
            <w:pPr>
              <w:rPr>
                <w:rFonts w:ascii="Times New Roman" w:hAnsi="Times New Roman"/>
              </w:rPr>
            </w:pPr>
            <w:r>
              <w:rPr>
                <w:rFonts w:ascii="Times New Roman" w:hAnsi="Times New Roman"/>
              </w:rPr>
              <w:t>Tổng cộng: [</w:t>
            </w:r>
            <w:r>
              <w:rPr>
                <w:rFonts w:ascii="Times New Roman" w:hAnsi="Times New Roman"/>
                <w:i/>
                <w:iCs/>
              </w:rPr>
              <w:t>Hệ thống tự tính]</w:t>
            </w:r>
          </w:p>
        </w:tc>
        <w:tc>
          <w:tcPr>
            <w:tcW w:w="2808" w:type="dxa"/>
          </w:tcPr>
          <w:p w14:paraId="42021207">
            <w:pPr>
              <w:jc w:val="center"/>
              <w:rPr>
                <w:rFonts w:ascii="Times New Roman" w:hAnsi="Times New Roman"/>
              </w:rPr>
            </w:pPr>
            <w:r>
              <w:rPr>
                <w:rFonts w:ascii="Times New Roman" w:hAnsi="Times New Roman"/>
              </w:rPr>
              <w:t>X1</w:t>
            </w:r>
          </w:p>
        </w:tc>
      </w:tr>
    </w:tbl>
    <w:p w14:paraId="47E2D506">
      <w:pPr>
        <w:ind w:firstLine="567"/>
        <w:jc w:val="both"/>
        <w:rPr>
          <w:rFonts w:ascii="Times New Roman" w:hAnsi="Times New Roman"/>
          <w:b/>
          <w:bCs/>
          <w:lang w:val="pl-PL"/>
        </w:rPr>
      </w:pPr>
    </w:p>
    <w:p w14:paraId="641324FD">
      <w:pPr>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Style w:val="12"/>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9"/>
        <w:gridCol w:w="2791"/>
        <w:gridCol w:w="2533"/>
        <w:gridCol w:w="2808"/>
      </w:tblGrid>
      <w:tr w14:paraId="1B6A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vAlign w:val="center"/>
          </w:tcPr>
          <w:p w14:paraId="4D7EE7A2">
            <w:pPr>
              <w:jc w:val="center"/>
              <w:rPr>
                <w:rFonts w:ascii="Times New Roman" w:hAnsi="Times New Roman"/>
                <w:b/>
                <w:bCs/>
              </w:rPr>
            </w:pPr>
            <w:r>
              <w:rPr>
                <w:rFonts w:ascii="Times New Roman" w:hAnsi="Times New Roman"/>
                <w:b/>
                <w:bCs/>
              </w:rPr>
              <w:t>STT</w:t>
            </w:r>
          </w:p>
        </w:tc>
        <w:tc>
          <w:tcPr>
            <w:tcW w:w="2791" w:type="dxa"/>
            <w:vAlign w:val="center"/>
          </w:tcPr>
          <w:p w14:paraId="18891702">
            <w:pPr>
              <w:jc w:val="center"/>
              <w:rPr>
                <w:rFonts w:ascii="Times New Roman" w:hAnsi="Times New Roman"/>
                <w:b/>
                <w:bCs/>
                <w:vertAlign w:val="superscript"/>
              </w:rPr>
            </w:pPr>
            <w:r>
              <w:rPr>
                <w:rFonts w:ascii="Times New Roman" w:hAnsi="Times New Roman"/>
                <w:b/>
                <w:bCs/>
              </w:rPr>
              <w:t>Mô tả công việc</w:t>
            </w:r>
          </w:p>
        </w:tc>
        <w:tc>
          <w:tcPr>
            <w:tcW w:w="2533" w:type="dxa"/>
            <w:vAlign w:val="center"/>
          </w:tcPr>
          <w:p w14:paraId="5E446371">
            <w:pPr>
              <w:jc w:val="center"/>
              <w:rPr>
                <w:rFonts w:ascii="Times New Roman" w:hAnsi="Times New Roman"/>
                <w:b/>
                <w:bCs/>
              </w:rPr>
            </w:pPr>
            <w:r>
              <w:rPr>
                <w:rFonts w:ascii="Times New Roman" w:hAnsi="Times New Roman"/>
                <w:b/>
                <w:bCs/>
              </w:rPr>
              <w:t>Đơn vị tính</w:t>
            </w:r>
          </w:p>
        </w:tc>
        <w:tc>
          <w:tcPr>
            <w:tcW w:w="2808" w:type="dxa"/>
            <w:vAlign w:val="center"/>
          </w:tcPr>
          <w:p w14:paraId="00A7DD57">
            <w:pPr>
              <w:jc w:val="center"/>
              <w:rPr>
                <w:rFonts w:ascii="Times New Roman" w:hAnsi="Times New Roman"/>
                <w:b/>
                <w:bCs/>
              </w:rPr>
            </w:pPr>
            <w:r>
              <w:rPr>
                <w:rFonts w:ascii="Times New Roman" w:hAnsi="Times New Roman"/>
                <w:b/>
                <w:bCs/>
              </w:rPr>
              <w:t xml:space="preserve">Giá theo các </w:t>
            </w:r>
          </w:p>
          <w:p w14:paraId="42E30CAD">
            <w:pPr>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14:paraId="531B7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tcPr>
          <w:p w14:paraId="50714634">
            <w:pPr>
              <w:jc w:val="center"/>
              <w:rPr>
                <w:rFonts w:ascii="Times New Roman" w:hAnsi="Times New Roman"/>
              </w:rPr>
            </w:pPr>
            <w:r>
              <w:rPr>
                <w:rFonts w:ascii="Times New Roman" w:hAnsi="Times New Roman"/>
              </w:rPr>
              <w:t>1</w:t>
            </w:r>
          </w:p>
        </w:tc>
        <w:tc>
          <w:tcPr>
            <w:tcW w:w="2791" w:type="dxa"/>
          </w:tcPr>
          <w:p w14:paraId="249F2012">
            <w:pPr>
              <w:rPr>
                <w:rFonts w:ascii="Times New Roman" w:hAnsi="Times New Roman"/>
              </w:rPr>
            </w:pPr>
            <w:r>
              <w:rPr>
                <w:rFonts w:ascii="Times New Roman" w:hAnsi="Times New Roman"/>
              </w:rPr>
              <w:t>Hạng mục công việc 1</w:t>
            </w:r>
          </w:p>
        </w:tc>
        <w:tc>
          <w:tcPr>
            <w:tcW w:w="2533" w:type="dxa"/>
          </w:tcPr>
          <w:p w14:paraId="079E0A97">
            <w:pPr>
              <w:rPr>
                <w:rFonts w:ascii="Times New Roman" w:hAnsi="Times New Roman"/>
              </w:rPr>
            </w:pPr>
          </w:p>
        </w:tc>
        <w:tc>
          <w:tcPr>
            <w:tcW w:w="2808" w:type="dxa"/>
          </w:tcPr>
          <w:p w14:paraId="5508F13C">
            <w:pPr>
              <w:rPr>
                <w:rFonts w:ascii="Times New Roman" w:hAnsi="Times New Roman"/>
              </w:rPr>
            </w:pPr>
          </w:p>
        </w:tc>
      </w:tr>
      <w:tr w14:paraId="467E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tcPr>
          <w:p w14:paraId="5F71960C">
            <w:pPr>
              <w:jc w:val="center"/>
              <w:rPr>
                <w:rFonts w:ascii="Times New Roman" w:hAnsi="Times New Roman"/>
              </w:rPr>
            </w:pPr>
            <w:r>
              <w:rPr>
                <w:rFonts w:ascii="Times New Roman" w:hAnsi="Times New Roman"/>
              </w:rPr>
              <w:t>2</w:t>
            </w:r>
          </w:p>
        </w:tc>
        <w:tc>
          <w:tcPr>
            <w:tcW w:w="2791" w:type="dxa"/>
          </w:tcPr>
          <w:p w14:paraId="23962579">
            <w:pPr>
              <w:rPr>
                <w:rFonts w:ascii="Times New Roman" w:hAnsi="Times New Roman"/>
              </w:rPr>
            </w:pPr>
            <w:r>
              <w:rPr>
                <w:rFonts w:ascii="Times New Roman" w:hAnsi="Times New Roman"/>
              </w:rPr>
              <w:t>Hạng mục công việc 2</w:t>
            </w:r>
          </w:p>
        </w:tc>
        <w:tc>
          <w:tcPr>
            <w:tcW w:w="2533" w:type="dxa"/>
          </w:tcPr>
          <w:p w14:paraId="52286800">
            <w:pPr>
              <w:rPr>
                <w:rFonts w:ascii="Times New Roman" w:hAnsi="Times New Roman"/>
              </w:rPr>
            </w:pPr>
          </w:p>
        </w:tc>
        <w:tc>
          <w:tcPr>
            <w:tcW w:w="2808" w:type="dxa"/>
          </w:tcPr>
          <w:p w14:paraId="732AA80E">
            <w:pPr>
              <w:rPr>
                <w:rFonts w:ascii="Times New Roman" w:hAnsi="Times New Roman"/>
              </w:rPr>
            </w:pPr>
          </w:p>
        </w:tc>
      </w:tr>
      <w:tr w14:paraId="658C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tcPr>
          <w:p w14:paraId="6F06AEAE">
            <w:pPr>
              <w:jc w:val="center"/>
              <w:rPr>
                <w:rFonts w:ascii="Times New Roman" w:hAnsi="Times New Roman"/>
              </w:rPr>
            </w:pPr>
            <w:r>
              <w:rPr>
                <w:rFonts w:ascii="Times New Roman" w:hAnsi="Times New Roman"/>
              </w:rPr>
              <w:t>..</w:t>
            </w:r>
          </w:p>
        </w:tc>
        <w:tc>
          <w:tcPr>
            <w:tcW w:w="2791" w:type="dxa"/>
          </w:tcPr>
          <w:p w14:paraId="6E683D7F">
            <w:pPr>
              <w:rPr>
                <w:rFonts w:ascii="Times New Roman" w:hAnsi="Times New Roman"/>
              </w:rPr>
            </w:pPr>
          </w:p>
        </w:tc>
        <w:tc>
          <w:tcPr>
            <w:tcW w:w="2533" w:type="dxa"/>
          </w:tcPr>
          <w:p w14:paraId="300C2DBE">
            <w:pPr>
              <w:rPr>
                <w:rFonts w:ascii="Times New Roman" w:hAnsi="Times New Roman"/>
              </w:rPr>
            </w:pPr>
          </w:p>
        </w:tc>
        <w:tc>
          <w:tcPr>
            <w:tcW w:w="2808" w:type="dxa"/>
          </w:tcPr>
          <w:p w14:paraId="5E43AE8F">
            <w:pPr>
              <w:rPr>
                <w:rFonts w:ascii="Times New Roman" w:hAnsi="Times New Roman"/>
              </w:rPr>
            </w:pPr>
          </w:p>
        </w:tc>
      </w:tr>
      <w:tr w14:paraId="6077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3" w:type="dxa"/>
            <w:gridSpan w:val="3"/>
          </w:tcPr>
          <w:p w14:paraId="5BA28A75">
            <w:pPr>
              <w:rPr>
                <w:rFonts w:ascii="Times New Roman" w:hAnsi="Times New Roman"/>
              </w:rPr>
            </w:pPr>
            <w:r>
              <w:rPr>
                <w:rFonts w:ascii="Times New Roman" w:hAnsi="Times New Roman"/>
              </w:rPr>
              <w:t>Tổng cộng: [</w:t>
            </w:r>
            <w:r>
              <w:rPr>
                <w:rFonts w:ascii="Times New Roman" w:hAnsi="Times New Roman"/>
                <w:i/>
                <w:iCs/>
              </w:rPr>
              <w:t>Hệ thống tự tính]</w:t>
            </w:r>
          </w:p>
        </w:tc>
        <w:tc>
          <w:tcPr>
            <w:tcW w:w="2808" w:type="dxa"/>
          </w:tcPr>
          <w:p w14:paraId="05A68638">
            <w:pPr>
              <w:jc w:val="center"/>
              <w:rPr>
                <w:rFonts w:ascii="Times New Roman" w:hAnsi="Times New Roman"/>
              </w:rPr>
            </w:pPr>
            <w:r>
              <w:rPr>
                <w:rFonts w:ascii="Times New Roman" w:hAnsi="Times New Roman"/>
              </w:rPr>
              <w:t>A</w:t>
            </w:r>
          </w:p>
        </w:tc>
      </w:tr>
      <w:tr w14:paraId="3F84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gridSpan w:val="2"/>
            <w:vAlign w:val="center"/>
          </w:tcPr>
          <w:p w14:paraId="6FCFC53B">
            <w:pPr>
              <w:rPr>
                <w:rFonts w:ascii="Times New Roman" w:hAnsi="Times New Roman"/>
              </w:rPr>
            </w:pPr>
            <w:r>
              <w:rPr>
                <w:rFonts w:ascii="Times New Roman" w:hAnsi="Times New Roman"/>
                <w:b/>
                <w:bCs/>
                <w:i/>
                <w:iCs/>
              </w:rPr>
              <w:t>Chi phí dự phòng cho khối lượng phát sinh</w:t>
            </w:r>
            <w:r>
              <w:rPr>
                <w:rFonts w:ascii="Times New Roman" w:hAnsi="Times New Roman"/>
                <w:b/>
                <w:bCs/>
                <w:i/>
                <w:iCs/>
                <w:vertAlign w:val="superscript"/>
              </w:rPr>
              <w:t xml:space="preserve"> </w:t>
            </w:r>
            <w:r>
              <w:rPr>
                <w:rFonts w:ascii="Times New Roman" w:hAnsi="Times New Roman"/>
                <w:b/>
                <w:bCs/>
                <w:vertAlign w:val="superscript"/>
              </w:rPr>
              <w:t>(2)</w:t>
            </w:r>
          </w:p>
        </w:tc>
        <w:tc>
          <w:tcPr>
            <w:tcW w:w="2533" w:type="dxa"/>
          </w:tcPr>
          <w:p w14:paraId="10CE6664">
            <w:pPr>
              <w:rPr>
                <w:rFonts w:ascii="Times New Roman" w:hAnsi="Times New Roman"/>
              </w:rPr>
            </w:pPr>
            <w:r>
              <w:rPr>
                <w:rFonts w:ascii="Times New Roman" w:hAnsi="Times New Roman"/>
              </w:rPr>
              <w:t>b1%</w:t>
            </w:r>
          </w:p>
        </w:tc>
        <w:tc>
          <w:tcPr>
            <w:tcW w:w="2808" w:type="dxa"/>
          </w:tcPr>
          <w:p w14:paraId="593ACAD7">
            <w:pPr>
              <w:rPr>
                <w:rFonts w:ascii="Times New Roman" w:hAnsi="Times New Roman"/>
              </w:rPr>
            </w:pPr>
            <w:r>
              <w:rPr>
                <w:rFonts w:ascii="Times New Roman" w:hAnsi="Times New Roman"/>
                <w:b/>
                <w:bCs/>
                <w:i/>
                <w:iCs/>
              </w:rPr>
              <w:t>B1 = b1% x A</w:t>
            </w:r>
          </w:p>
        </w:tc>
      </w:tr>
      <w:tr w14:paraId="0DB98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3" w:type="dxa"/>
            <w:gridSpan w:val="3"/>
            <w:tcBorders>
              <w:top w:val="single" w:color="auto" w:sz="4" w:space="0"/>
              <w:left w:val="single" w:color="auto" w:sz="4" w:space="0"/>
              <w:bottom w:val="single" w:color="auto" w:sz="4" w:space="0"/>
              <w:right w:val="single" w:color="auto" w:sz="4" w:space="0"/>
            </w:tcBorders>
            <w:vAlign w:val="center"/>
          </w:tcPr>
          <w:p w14:paraId="59A2A297">
            <w:pPr>
              <w:rPr>
                <w:rFonts w:ascii="Times New Roman" w:hAnsi="Times New Roman"/>
              </w:rPr>
            </w:pPr>
            <w:r>
              <w:rPr>
                <w:rFonts w:ascii="Times New Roman" w:hAnsi="Times New Roman"/>
                <w:b/>
                <w:bCs/>
              </w:rPr>
              <w:t>Tổng hợp giá dự thầu (đã bao gồm thuế, phí, lệ phí (nếu có))</w:t>
            </w:r>
          </w:p>
        </w:tc>
        <w:tc>
          <w:tcPr>
            <w:tcW w:w="2808" w:type="dxa"/>
            <w:tcBorders>
              <w:top w:val="single" w:color="auto" w:sz="4" w:space="0"/>
              <w:left w:val="single" w:color="auto" w:sz="4" w:space="0"/>
              <w:bottom w:val="single" w:color="auto" w:sz="4" w:space="0"/>
              <w:right w:val="single" w:color="auto" w:sz="4" w:space="0"/>
            </w:tcBorders>
            <w:vAlign w:val="center"/>
          </w:tcPr>
          <w:p w14:paraId="4F4463E8">
            <w:pPr>
              <w:rPr>
                <w:rFonts w:ascii="Times New Roman" w:hAnsi="Times New Roman"/>
              </w:rPr>
            </w:pPr>
            <w:r>
              <w:rPr>
                <w:rFonts w:ascii="Times New Roman" w:hAnsi="Times New Roman"/>
                <w:b/>
                <w:bCs/>
              </w:rPr>
              <w:t>X2=A+B1</w:t>
            </w:r>
          </w:p>
        </w:tc>
      </w:tr>
    </w:tbl>
    <w:p w14:paraId="21A66E70">
      <w:pPr>
        <w:ind w:firstLine="567"/>
        <w:jc w:val="both"/>
        <w:rPr>
          <w:rFonts w:ascii="Times New Roman" w:hAnsi="Times New Roman"/>
          <w:b/>
          <w:bCs/>
          <w:lang w:val="pl-PL"/>
        </w:rPr>
      </w:pPr>
    </w:p>
    <w:p w14:paraId="08E78C3E">
      <w:pPr>
        <w:spacing w:before="80" w:after="80"/>
        <w:ind w:firstLine="567"/>
        <w:jc w:val="both"/>
        <w:rPr>
          <w:rFonts w:ascii="Times New Roman" w:hAnsi="Times New Roman"/>
          <w:b/>
          <w:bCs/>
          <w:lang w:val="pl-PL"/>
        </w:rPr>
      </w:pPr>
      <w:r>
        <w:rPr>
          <w:rFonts w:ascii="Times New Roman" w:hAnsi="Times New Roman"/>
          <w:b/>
          <w:bCs/>
          <w:lang w:val="pl-PL"/>
        </w:rPr>
        <w:t>III. Các hạng mục áp dụng loại hợp đồng theo đơn giá điều chỉnh</w:t>
      </w:r>
    </w:p>
    <w:tbl>
      <w:tblPr>
        <w:tblStyle w:val="12"/>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9"/>
        <w:gridCol w:w="2791"/>
        <w:gridCol w:w="2533"/>
        <w:gridCol w:w="2808"/>
      </w:tblGrid>
      <w:tr w14:paraId="2F36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vAlign w:val="center"/>
          </w:tcPr>
          <w:p w14:paraId="35FBD9ED">
            <w:pPr>
              <w:jc w:val="center"/>
              <w:rPr>
                <w:rFonts w:ascii="Times New Roman" w:hAnsi="Times New Roman"/>
                <w:b/>
                <w:bCs/>
              </w:rPr>
            </w:pPr>
            <w:r>
              <w:rPr>
                <w:rFonts w:ascii="Times New Roman" w:hAnsi="Times New Roman"/>
                <w:b/>
                <w:bCs/>
              </w:rPr>
              <w:t>STT</w:t>
            </w:r>
          </w:p>
        </w:tc>
        <w:tc>
          <w:tcPr>
            <w:tcW w:w="2791" w:type="dxa"/>
            <w:vAlign w:val="center"/>
          </w:tcPr>
          <w:p w14:paraId="19E423CE">
            <w:pPr>
              <w:jc w:val="center"/>
              <w:rPr>
                <w:rFonts w:ascii="Times New Roman" w:hAnsi="Times New Roman"/>
                <w:b/>
                <w:bCs/>
                <w:vertAlign w:val="superscript"/>
              </w:rPr>
            </w:pPr>
            <w:r>
              <w:rPr>
                <w:rFonts w:ascii="Times New Roman" w:hAnsi="Times New Roman"/>
                <w:b/>
                <w:bCs/>
              </w:rPr>
              <w:t xml:space="preserve">Mô tả công việc </w:t>
            </w:r>
          </w:p>
        </w:tc>
        <w:tc>
          <w:tcPr>
            <w:tcW w:w="2533" w:type="dxa"/>
            <w:vAlign w:val="center"/>
          </w:tcPr>
          <w:p w14:paraId="603E4CFB">
            <w:pPr>
              <w:jc w:val="center"/>
              <w:rPr>
                <w:rFonts w:ascii="Times New Roman" w:hAnsi="Times New Roman"/>
                <w:b/>
                <w:bCs/>
              </w:rPr>
            </w:pPr>
            <w:r>
              <w:rPr>
                <w:rFonts w:ascii="Times New Roman" w:hAnsi="Times New Roman"/>
                <w:b/>
                <w:bCs/>
              </w:rPr>
              <w:t>Đơn vị tính</w:t>
            </w:r>
          </w:p>
        </w:tc>
        <w:tc>
          <w:tcPr>
            <w:tcW w:w="2808" w:type="dxa"/>
            <w:vAlign w:val="center"/>
          </w:tcPr>
          <w:p w14:paraId="511C2D66">
            <w:pPr>
              <w:jc w:val="center"/>
              <w:rPr>
                <w:rFonts w:ascii="Times New Roman" w:hAnsi="Times New Roman"/>
                <w:b/>
                <w:bCs/>
              </w:rPr>
            </w:pPr>
            <w:r>
              <w:rPr>
                <w:rFonts w:ascii="Times New Roman" w:hAnsi="Times New Roman"/>
                <w:b/>
                <w:bCs/>
              </w:rPr>
              <w:t xml:space="preserve">Giá theo các </w:t>
            </w:r>
          </w:p>
          <w:p w14:paraId="41067154">
            <w:pPr>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14:paraId="59AA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tcPr>
          <w:p w14:paraId="59769217">
            <w:pPr>
              <w:jc w:val="center"/>
              <w:rPr>
                <w:rFonts w:ascii="Times New Roman" w:hAnsi="Times New Roman"/>
              </w:rPr>
            </w:pPr>
            <w:r>
              <w:rPr>
                <w:rFonts w:ascii="Times New Roman" w:hAnsi="Times New Roman"/>
              </w:rPr>
              <w:t>1</w:t>
            </w:r>
          </w:p>
        </w:tc>
        <w:tc>
          <w:tcPr>
            <w:tcW w:w="2791" w:type="dxa"/>
          </w:tcPr>
          <w:p w14:paraId="34CF627C">
            <w:pPr>
              <w:rPr>
                <w:rFonts w:ascii="Times New Roman" w:hAnsi="Times New Roman"/>
              </w:rPr>
            </w:pPr>
            <w:r>
              <w:rPr>
                <w:rFonts w:ascii="Times New Roman" w:hAnsi="Times New Roman"/>
              </w:rPr>
              <w:t>Hạng mục công việc 1</w:t>
            </w:r>
          </w:p>
        </w:tc>
        <w:tc>
          <w:tcPr>
            <w:tcW w:w="2533" w:type="dxa"/>
          </w:tcPr>
          <w:p w14:paraId="1301F8A1">
            <w:pPr>
              <w:rPr>
                <w:rFonts w:ascii="Times New Roman" w:hAnsi="Times New Roman"/>
              </w:rPr>
            </w:pPr>
          </w:p>
        </w:tc>
        <w:tc>
          <w:tcPr>
            <w:tcW w:w="2808" w:type="dxa"/>
          </w:tcPr>
          <w:p w14:paraId="4DABFA33">
            <w:pPr>
              <w:rPr>
                <w:rFonts w:ascii="Times New Roman" w:hAnsi="Times New Roman"/>
              </w:rPr>
            </w:pPr>
          </w:p>
        </w:tc>
      </w:tr>
      <w:tr w14:paraId="129C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tcPr>
          <w:p w14:paraId="7791C408">
            <w:pPr>
              <w:jc w:val="center"/>
              <w:rPr>
                <w:rFonts w:ascii="Times New Roman" w:hAnsi="Times New Roman"/>
              </w:rPr>
            </w:pPr>
            <w:r>
              <w:rPr>
                <w:rFonts w:ascii="Times New Roman" w:hAnsi="Times New Roman"/>
              </w:rPr>
              <w:t>2</w:t>
            </w:r>
          </w:p>
        </w:tc>
        <w:tc>
          <w:tcPr>
            <w:tcW w:w="2791" w:type="dxa"/>
          </w:tcPr>
          <w:p w14:paraId="2E1A55F4">
            <w:pPr>
              <w:rPr>
                <w:rFonts w:ascii="Times New Roman" w:hAnsi="Times New Roman"/>
              </w:rPr>
            </w:pPr>
            <w:r>
              <w:rPr>
                <w:rFonts w:ascii="Times New Roman" w:hAnsi="Times New Roman"/>
              </w:rPr>
              <w:t>Hạng mục công việc 2</w:t>
            </w:r>
          </w:p>
        </w:tc>
        <w:tc>
          <w:tcPr>
            <w:tcW w:w="2533" w:type="dxa"/>
          </w:tcPr>
          <w:p w14:paraId="43602C9C">
            <w:pPr>
              <w:rPr>
                <w:rFonts w:ascii="Times New Roman" w:hAnsi="Times New Roman"/>
              </w:rPr>
            </w:pPr>
          </w:p>
        </w:tc>
        <w:tc>
          <w:tcPr>
            <w:tcW w:w="2808" w:type="dxa"/>
          </w:tcPr>
          <w:p w14:paraId="5B9C34A3">
            <w:pPr>
              <w:rPr>
                <w:rFonts w:ascii="Times New Roman" w:hAnsi="Times New Roman"/>
              </w:rPr>
            </w:pPr>
          </w:p>
        </w:tc>
      </w:tr>
      <w:tr w14:paraId="3B670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9" w:type="dxa"/>
          </w:tcPr>
          <w:p w14:paraId="0D96B977">
            <w:pPr>
              <w:jc w:val="center"/>
              <w:rPr>
                <w:rFonts w:ascii="Times New Roman" w:hAnsi="Times New Roman"/>
              </w:rPr>
            </w:pPr>
            <w:r>
              <w:rPr>
                <w:rFonts w:ascii="Times New Roman" w:hAnsi="Times New Roman"/>
              </w:rPr>
              <w:t>..</w:t>
            </w:r>
          </w:p>
        </w:tc>
        <w:tc>
          <w:tcPr>
            <w:tcW w:w="2791" w:type="dxa"/>
          </w:tcPr>
          <w:p w14:paraId="6A55CF16">
            <w:pPr>
              <w:rPr>
                <w:rFonts w:ascii="Times New Roman" w:hAnsi="Times New Roman"/>
              </w:rPr>
            </w:pPr>
          </w:p>
        </w:tc>
        <w:tc>
          <w:tcPr>
            <w:tcW w:w="2533" w:type="dxa"/>
          </w:tcPr>
          <w:p w14:paraId="78F67C6B">
            <w:pPr>
              <w:rPr>
                <w:rFonts w:ascii="Times New Roman" w:hAnsi="Times New Roman"/>
              </w:rPr>
            </w:pPr>
          </w:p>
        </w:tc>
        <w:tc>
          <w:tcPr>
            <w:tcW w:w="2808" w:type="dxa"/>
          </w:tcPr>
          <w:p w14:paraId="231017A0">
            <w:pPr>
              <w:rPr>
                <w:rFonts w:ascii="Times New Roman" w:hAnsi="Times New Roman"/>
              </w:rPr>
            </w:pPr>
          </w:p>
        </w:tc>
      </w:tr>
      <w:tr w14:paraId="1179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3" w:type="dxa"/>
            <w:gridSpan w:val="3"/>
          </w:tcPr>
          <w:p w14:paraId="7A8E0FF1">
            <w:pPr>
              <w:rPr>
                <w:rFonts w:ascii="Times New Roman" w:hAnsi="Times New Roman"/>
              </w:rPr>
            </w:pPr>
            <w:r>
              <w:rPr>
                <w:rFonts w:ascii="Times New Roman" w:hAnsi="Times New Roman"/>
              </w:rPr>
              <w:t>Tổng cộng: [</w:t>
            </w:r>
            <w:r>
              <w:rPr>
                <w:rFonts w:ascii="Times New Roman" w:hAnsi="Times New Roman"/>
                <w:i/>
                <w:iCs/>
              </w:rPr>
              <w:t>Hệ thống tự tính]</w:t>
            </w:r>
          </w:p>
        </w:tc>
        <w:tc>
          <w:tcPr>
            <w:tcW w:w="2808" w:type="dxa"/>
          </w:tcPr>
          <w:p w14:paraId="37068DC2">
            <w:pPr>
              <w:jc w:val="center"/>
              <w:rPr>
                <w:rFonts w:ascii="Times New Roman" w:hAnsi="Times New Roman"/>
              </w:rPr>
            </w:pPr>
            <w:r>
              <w:rPr>
                <w:rFonts w:ascii="Times New Roman" w:hAnsi="Times New Roman"/>
              </w:rPr>
              <w:t>A</w:t>
            </w:r>
          </w:p>
        </w:tc>
      </w:tr>
      <w:tr w14:paraId="3B94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gridSpan w:val="2"/>
            <w:vAlign w:val="center"/>
          </w:tcPr>
          <w:p w14:paraId="6CDC05A7">
            <w:pPr>
              <w:rPr>
                <w:rFonts w:ascii="Times New Roman" w:hAnsi="Times New Roman"/>
              </w:rPr>
            </w:pPr>
            <w:r>
              <w:rPr>
                <w:rFonts w:ascii="Times New Roman" w:hAnsi="Times New Roman"/>
                <w:b/>
                <w:bCs/>
                <w:i/>
                <w:iCs/>
              </w:rPr>
              <w:t xml:space="preserve">Chi phí dự phòng cho khối lượng phát sinh và chi phí dự phòng trượt giá </w:t>
            </w:r>
            <w:r>
              <w:rPr>
                <w:rFonts w:ascii="Times New Roman" w:hAnsi="Times New Roman"/>
                <w:b/>
                <w:bCs/>
                <w:vertAlign w:val="superscript"/>
              </w:rPr>
              <w:t>(2)</w:t>
            </w:r>
          </w:p>
        </w:tc>
        <w:tc>
          <w:tcPr>
            <w:tcW w:w="2533" w:type="dxa"/>
          </w:tcPr>
          <w:p w14:paraId="4FD1B926">
            <w:pPr>
              <w:rPr>
                <w:rFonts w:ascii="Times New Roman" w:hAnsi="Times New Roman"/>
              </w:rPr>
            </w:pPr>
            <w:r>
              <w:rPr>
                <w:rFonts w:ascii="Times New Roman" w:hAnsi="Times New Roman"/>
              </w:rPr>
              <w:t>B2%</w:t>
            </w:r>
          </w:p>
        </w:tc>
        <w:tc>
          <w:tcPr>
            <w:tcW w:w="2808" w:type="dxa"/>
          </w:tcPr>
          <w:p w14:paraId="3BB8CCC8">
            <w:pPr>
              <w:rPr>
                <w:rFonts w:ascii="Times New Roman" w:hAnsi="Times New Roman"/>
              </w:rPr>
            </w:pPr>
            <w:r>
              <w:rPr>
                <w:rFonts w:ascii="Times New Roman" w:hAnsi="Times New Roman"/>
                <w:b/>
                <w:bCs/>
                <w:i/>
                <w:iCs/>
              </w:rPr>
              <w:t>B2 = b2% x A</w:t>
            </w:r>
          </w:p>
        </w:tc>
      </w:tr>
      <w:tr w14:paraId="7ABB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gridSpan w:val="2"/>
            <w:vAlign w:val="center"/>
          </w:tcPr>
          <w:p w14:paraId="5CC7A1B6">
            <w:pPr>
              <w:rPr>
                <w:rFonts w:ascii="Times New Roman" w:hAnsi="Times New Roman"/>
                <w:b/>
                <w:bCs/>
                <w:i/>
                <w:iCs/>
              </w:rPr>
            </w:pPr>
          </w:p>
        </w:tc>
        <w:tc>
          <w:tcPr>
            <w:tcW w:w="2533" w:type="dxa"/>
          </w:tcPr>
          <w:p w14:paraId="7193A7AB">
            <w:pPr>
              <w:rPr>
                <w:rFonts w:ascii="Times New Roman" w:hAnsi="Times New Roman"/>
              </w:rPr>
            </w:pPr>
          </w:p>
        </w:tc>
        <w:tc>
          <w:tcPr>
            <w:tcW w:w="2808" w:type="dxa"/>
          </w:tcPr>
          <w:p w14:paraId="4894422F">
            <w:pPr>
              <w:rPr>
                <w:rFonts w:ascii="Times New Roman" w:hAnsi="Times New Roman"/>
                <w:b/>
                <w:bCs/>
                <w:i/>
                <w:iCs/>
              </w:rPr>
            </w:pPr>
          </w:p>
        </w:tc>
      </w:tr>
      <w:tr w14:paraId="4239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3" w:type="dxa"/>
            <w:gridSpan w:val="3"/>
            <w:tcBorders>
              <w:top w:val="single" w:color="auto" w:sz="4" w:space="0"/>
              <w:left w:val="single" w:color="auto" w:sz="4" w:space="0"/>
              <w:bottom w:val="single" w:color="auto" w:sz="4" w:space="0"/>
              <w:right w:val="single" w:color="auto" w:sz="4" w:space="0"/>
            </w:tcBorders>
            <w:vAlign w:val="center"/>
          </w:tcPr>
          <w:p w14:paraId="12416141">
            <w:pPr>
              <w:rPr>
                <w:rFonts w:ascii="Times New Roman" w:hAnsi="Times New Roman"/>
              </w:rPr>
            </w:pPr>
            <w:r>
              <w:rPr>
                <w:rFonts w:ascii="Times New Roman" w:hAnsi="Times New Roman"/>
                <w:b/>
                <w:bCs/>
              </w:rPr>
              <w:t>Tổng hợp giá dự thầu (đã bao gồm thuế, phí, lệ phí (nếu có))</w:t>
            </w:r>
          </w:p>
        </w:tc>
        <w:tc>
          <w:tcPr>
            <w:tcW w:w="2808" w:type="dxa"/>
            <w:tcBorders>
              <w:top w:val="single" w:color="auto" w:sz="4" w:space="0"/>
              <w:left w:val="single" w:color="auto" w:sz="4" w:space="0"/>
              <w:bottom w:val="single" w:color="auto" w:sz="4" w:space="0"/>
              <w:right w:val="single" w:color="auto" w:sz="4" w:space="0"/>
            </w:tcBorders>
            <w:vAlign w:val="center"/>
          </w:tcPr>
          <w:p w14:paraId="713CBD5F">
            <w:pPr>
              <w:rPr>
                <w:rFonts w:ascii="Times New Roman" w:hAnsi="Times New Roman"/>
              </w:rPr>
            </w:pPr>
            <w:r>
              <w:rPr>
                <w:rFonts w:ascii="Times New Roman" w:hAnsi="Times New Roman"/>
                <w:b/>
                <w:bCs/>
              </w:rPr>
              <w:t>X3=A+B2</w:t>
            </w:r>
          </w:p>
        </w:tc>
      </w:tr>
    </w:tbl>
    <w:p w14:paraId="414599C7">
      <w:pPr>
        <w:spacing w:before="80" w:after="80"/>
        <w:ind w:firstLine="567"/>
        <w:jc w:val="both"/>
        <w:rPr>
          <w:rFonts w:ascii="Times New Roman" w:hAnsi="Times New Roman"/>
          <w:i/>
          <w:iCs/>
          <w:lang w:val="nl-NL"/>
        </w:rPr>
      </w:pPr>
    </w:p>
    <w:p w14:paraId="26294328">
      <w:pPr>
        <w:spacing w:before="80" w:after="80"/>
        <w:ind w:firstLine="567"/>
        <w:jc w:val="both"/>
        <w:rPr>
          <w:rFonts w:ascii="Times New Roman" w:hAnsi="Times New Roman"/>
          <w:b/>
          <w:iCs/>
          <w:lang w:val="nl-NL"/>
        </w:rPr>
      </w:pPr>
      <w:r>
        <w:rPr>
          <w:rFonts w:ascii="Times New Roman" w:hAnsi="Times New Roman"/>
          <w:b/>
          <w:iCs/>
          <w:lang w:val="nl-NL"/>
        </w:rPr>
        <w:t>IV. Tổng hợp giá dự thầu</w:t>
      </w:r>
    </w:p>
    <w:tbl>
      <w:tblPr>
        <w:tblStyle w:val="12"/>
        <w:tblW w:w="9782"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5690"/>
        <w:gridCol w:w="3419"/>
      </w:tblGrid>
      <w:tr w14:paraId="796D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18022389">
            <w:pPr>
              <w:jc w:val="center"/>
              <w:rPr>
                <w:rFonts w:ascii="Times New Roman" w:hAnsi="Times New Roman"/>
                <w:b/>
                <w:iCs/>
                <w:lang w:val="nl-NL"/>
              </w:rPr>
            </w:pPr>
            <w:r>
              <w:rPr>
                <w:rFonts w:ascii="Times New Roman" w:hAnsi="Times New Roman"/>
                <w:b/>
                <w:iCs/>
                <w:lang w:val="nl-NL"/>
              </w:rPr>
              <w:t>Stt</w:t>
            </w:r>
          </w:p>
        </w:tc>
        <w:tc>
          <w:tcPr>
            <w:tcW w:w="5690" w:type="dxa"/>
          </w:tcPr>
          <w:p w14:paraId="2519F59E">
            <w:pPr>
              <w:jc w:val="center"/>
              <w:rPr>
                <w:rFonts w:ascii="Times New Roman" w:hAnsi="Times New Roman"/>
                <w:b/>
                <w:iCs/>
                <w:lang w:val="nl-NL"/>
              </w:rPr>
            </w:pPr>
            <w:r>
              <w:rPr>
                <w:rFonts w:ascii="Times New Roman" w:hAnsi="Times New Roman"/>
                <w:b/>
                <w:iCs/>
                <w:lang w:val="nl-NL"/>
              </w:rPr>
              <w:t>Các hạng mục</w:t>
            </w:r>
          </w:p>
        </w:tc>
        <w:tc>
          <w:tcPr>
            <w:tcW w:w="3419" w:type="dxa"/>
          </w:tcPr>
          <w:p w14:paraId="6FF086BC">
            <w:pPr>
              <w:jc w:val="center"/>
              <w:rPr>
                <w:rFonts w:ascii="Times New Roman" w:hAnsi="Times New Roman"/>
                <w:b/>
                <w:iCs/>
                <w:lang w:val="nl-NL"/>
              </w:rPr>
            </w:pPr>
            <w:r>
              <w:rPr>
                <w:rFonts w:ascii="Times New Roman" w:hAnsi="Times New Roman"/>
                <w:b/>
                <w:iCs/>
                <w:lang w:val="nl-NL"/>
              </w:rPr>
              <w:t>Thành tiền</w:t>
            </w:r>
          </w:p>
        </w:tc>
      </w:tr>
      <w:tr w14:paraId="066E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0747481C">
            <w:pPr>
              <w:jc w:val="center"/>
              <w:rPr>
                <w:rFonts w:ascii="Times New Roman" w:hAnsi="Times New Roman"/>
                <w:iCs/>
                <w:lang w:val="nl-NL"/>
              </w:rPr>
            </w:pPr>
            <w:r>
              <w:rPr>
                <w:rFonts w:ascii="Times New Roman" w:hAnsi="Times New Roman"/>
                <w:iCs/>
                <w:lang w:val="nl-NL"/>
              </w:rPr>
              <w:t>I</w:t>
            </w:r>
          </w:p>
        </w:tc>
        <w:tc>
          <w:tcPr>
            <w:tcW w:w="5690" w:type="dxa"/>
          </w:tcPr>
          <w:p w14:paraId="54A6088D">
            <w:pPr>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419" w:type="dxa"/>
          </w:tcPr>
          <w:p w14:paraId="00A2F3C6">
            <w:pPr>
              <w:jc w:val="center"/>
              <w:rPr>
                <w:rFonts w:ascii="Times New Roman" w:hAnsi="Times New Roman"/>
                <w:iCs/>
                <w:lang w:val="nl-NL"/>
              </w:rPr>
            </w:pPr>
            <w:r>
              <w:rPr>
                <w:rFonts w:ascii="Times New Roman" w:hAnsi="Times New Roman"/>
                <w:iCs/>
                <w:lang w:val="nl-NL"/>
              </w:rPr>
              <w:t>X1</w:t>
            </w:r>
          </w:p>
        </w:tc>
      </w:tr>
      <w:tr w14:paraId="2131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5FA1E20E">
            <w:pPr>
              <w:jc w:val="center"/>
              <w:rPr>
                <w:rFonts w:ascii="Times New Roman" w:hAnsi="Times New Roman"/>
                <w:iCs/>
                <w:lang w:val="nl-NL"/>
              </w:rPr>
            </w:pPr>
            <w:r>
              <w:rPr>
                <w:rFonts w:ascii="Times New Roman" w:hAnsi="Times New Roman"/>
                <w:iCs/>
                <w:lang w:val="nl-NL"/>
              </w:rPr>
              <w:t>II</w:t>
            </w:r>
          </w:p>
        </w:tc>
        <w:tc>
          <w:tcPr>
            <w:tcW w:w="5690" w:type="dxa"/>
          </w:tcPr>
          <w:p w14:paraId="606A13A0">
            <w:pPr>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419" w:type="dxa"/>
          </w:tcPr>
          <w:p w14:paraId="607FC83A">
            <w:pPr>
              <w:jc w:val="center"/>
              <w:rPr>
                <w:rFonts w:ascii="Times New Roman" w:hAnsi="Times New Roman"/>
                <w:iCs/>
                <w:lang w:val="nl-NL"/>
              </w:rPr>
            </w:pPr>
            <w:r>
              <w:rPr>
                <w:rFonts w:ascii="Times New Roman" w:hAnsi="Times New Roman"/>
                <w:iCs/>
                <w:lang w:val="nl-NL"/>
              </w:rPr>
              <w:t>X2</w:t>
            </w:r>
          </w:p>
        </w:tc>
      </w:tr>
      <w:tr w14:paraId="5A82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771EEA74">
            <w:pPr>
              <w:jc w:val="center"/>
              <w:rPr>
                <w:rFonts w:ascii="Times New Roman" w:hAnsi="Times New Roman"/>
                <w:iCs/>
                <w:lang w:val="nl-NL"/>
              </w:rPr>
            </w:pPr>
            <w:r>
              <w:rPr>
                <w:rFonts w:ascii="Times New Roman" w:hAnsi="Times New Roman"/>
                <w:iCs/>
                <w:lang w:val="nl-NL"/>
              </w:rPr>
              <w:t>III</w:t>
            </w:r>
          </w:p>
        </w:tc>
        <w:tc>
          <w:tcPr>
            <w:tcW w:w="5690" w:type="dxa"/>
          </w:tcPr>
          <w:p w14:paraId="78154E50">
            <w:pPr>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419" w:type="dxa"/>
          </w:tcPr>
          <w:p w14:paraId="646A3BBC">
            <w:pPr>
              <w:jc w:val="center"/>
              <w:rPr>
                <w:rFonts w:ascii="Times New Roman" w:hAnsi="Times New Roman"/>
                <w:iCs/>
                <w:lang w:val="nl-NL"/>
              </w:rPr>
            </w:pPr>
            <w:r>
              <w:rPr>
                <w:rFonts w:ascii="Times New Roman" w:hAnsi="Times New Roman"/>
                <w:iCs/>
                <w:lang w:val="nl-NL"/>
              </w:rPr>
              <w:t>X3</w:t>
            </w:r>
          </w:p>
        </w:tc>
      </w:tr>
      <w:tr w14:paraId="7E5BC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5E2A1F77">
            <w:pPr>
              <w:jc w:val="center"/>
              <w:rPr>
                <w:rFonts w:ascii="Times New Roman" w:hAnsi="Times New Roman"/>
                <w:iCs/>
                <w:lang w:val="nl-NL"/>
              </w:rPr>
            </w:pPr>
            <w:r>
              <w:rPr>
                <w:rFonts w:ascii="Times New Roman" w:hAnsi="Times New Roman"/>
                <w:iCs/>
                <w:lang w:val="nl-NL"/>
              </w:rPr>
              <w:t>IV</w:t>
            </w:r>
          </w:p>
        </w:tc>
        <w:tc>
          <w:tcPr>
            <w:tcW w:w="5690" w:type="dxa"/>
          </w:tcPr>
          <w:p w14:paraId="11060627">
            <w:pPr>
              <w:jc w:val="both"/>
              <w:rPr>
                <w:rFonts w:ascii="Times New Roman" w:hAnsi="Times New Roman"/>
                <w:bCs/>
                <w:lang w:val="nl-NL"/>
              </w:rPr>
            </w:pPr>
            <w:r>
              <w:rPr>
                <w:rFonts w:ascii="Times New Roman" w:hAnsi="Times New Roman"/>
                <w:bCs/>
                <w:lang w:val="nl-NL"/>
              </w:rPr>
              <w:t>Chi phí công nhật</w:t>
            </w:r>
          </w:p>
        </w:tc>
        <w:tc>
          <w:tcPr>
            <w:tcW w:w="3419" w:type="dxa"/>
          </w:tcPr>
          <w:p w14:paraId="2F26CB8E">
            <w:pPr>
              <w:jc w:val="center"/>
              <w:rPr>
                <w:rFonts w:ascii="Times New Roman" w:hAnsi="Times New Roman"/>
                <w:iCs/>
                <w:lang w:val="nl-NL"/>
              </w:rPr>
            </w:pPr>
            <w:r>
              <w:rPr>
                <w:rFonts w:ascii="Times New Roman" w:hAnsi="Times New Roman"/>
                <w:iCs/>
                <w:lang w:val="nl-NL"/>
              </w:rPr>
              <w:t>B</w:t>
            </w:r>
          </w:p>
        </w:tc>
      </w:tr>
      <w:tr w14:paraId="1F297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2122FC4C">
            <w:pPr>
              <w:jc w:val="center"/>
              <w:rPr>
                <w:rFonts w:ascii="Times New Roman" w:hAnsi="Times New Roman"/>
                <w:iCs/>
                <w:lang w:val="nl-NL"/>
              </w:rPr>
            </w:pPr>
            <w:r>
              <w:rPr>
                <w:rFonts w:ascii="Times New Roman" w:hAnsi="Times New Roman"/>
                <w:iCs/>
                <w:lang w:val="nl-NL"/>
              </w:rPr>
              <w:t>V</w:t>
            </w:r>
          </w:p>
        </w:tc>
        <w:tc>
          <w:tcPr>
            <w:tcW w:w="5690" w:type="dxa"/>
          </w:tcPr>
          <w:p w14:paraId="5635A448">
            <w:pPr>
              <w:jc w:val="both"/>
              <w:rPr>
                <w:rFonts w:ascii="Times New Roman" w:hAnsi="Times New Roman"/>
                <w:bCs/>
                <w:lang w:val="nl-NL"/>
              </w:rPr>
            </w:pPr>
            <w:r>
              <w:rPr>
                <w:rFonts w:ascii="Times New Roman" w:hAnsi="Times New Roman"/>
                <w:bCs/>
                <w:lang w:val="nl-NL"/>
              </w:rPr>
              <w:t>Chi phí cho các khoản tạm tính</w:t>
            </w:r>
          </w:p>
        </w:tc>
        <w:tc>
          <w:tcPr>
            <w:tcW w:w="3419" w:type="dxa"/>
          </w:tcPr>
          <w:p w14:paraId="62EC5298">
            <w:pPr>
              <w:jc w:val="center"/>
              <w:rPr>
                <w:rFonts w:ascii="Times New Roman" w:hAnsi="Times New Roman"/>
                <w:iCs/>
                <w:lang w:val="nl-NL"/>
              </w:rPr>
            </w:pPr>
            <w:r>
              <w:rPr>
                <w:rFonts w:ascii="Times New Roman" w:hAnsi="Times New Roman"/>
                <w:iCs/>
                <w:lang w:val="nl-NL"/>
              </w:rPr>
              <w:t>C</w:t>
            </w:r>
          </w:p>
        </w:tc>
      </w:tr>
      <w:tr w14:paraId="1F4B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14899E47">
            <w:pPr>
              <w:jc w:val="both"/>
              <w:rPr>
                <w:rFonts w:ascii="Times New Roman" w:hAnsi="Times New Roman"/>
                <w:b/>
                <w:bCs/>
                <w:iCs/>
                <w:lang w:val="nl-NL"/>
              </w:rPr>
            </w:pPr>
          </w:p>
        </w:tc>
        <w:tc>
          <w:tcPr>
            <w:tcW w:w="5690" w:type="dxa"/>
          </w:tcPr>
          <w:p w14:paraId="7E89C38F">
            <w:pPr>
              <w:jc w:val="both"/>
              <w:rPr>
                <w:rFonts w:ascii="Times New Roman" w:hAnsi="Times New Roman"/>
                <w:b/>
                <w:bCs/>
                <w:lang w:val="nl-NL"/>
              </w:rPr>
            </w:pPr>
            <w:r>
              <w:rPr>
                <w:rFonts w:ascii="Times New Roman" w:hAnsi="Times New Roman"/>
                <w:b/>
                <w:bCs/>
                <w:lang w:val="nl-NL"/>
              </w:rPr>
              <w:t>Tổng cộng (Trích xuất ra giá dự thầu)</w:t>
            </w:r>
          </w:p>
        </w:tc>
        <w:tc>
          <w:tcPr>
            <w:tcW w:w="3419" w:type="dxa"/>
          </w:tcPr>
          <w:p w14:paraId="062046E1">
            <w:pPr>
              <w:jc w:val="center"/>
              <w:rPr>
                <w:rFonts w:ascii="Times New Roman" w:hAnsi="Times New Roman"/>
                <w:b/>
                <w:bCs/>
                <w:iCs/>
                <w:lang w:val="nl-NL"/>
              </w:rPr>
            </w:pPr>
            <w:r>
              <w:rPr>
                <w:rFonts w:ascii="Times New Roman" w:hAnsi="Times New Roman"/>
                <w:b/>
                <w:bCs/>
                <w:iCs/>
                <w:lang w:val="nl-NL"/>
              </w:rPr>
              <w:t>M=X1+X2+X3 +B+C</w:t>
            </w:r>
          </w:p>
        </w:tc>
      </w:tr>
    </w:tbl>
    <w:p w14:paraId="3BAAE6B9">
      <w:pPr>
        <w:jc w:val="right"/>
        <w:rPr>
          <w:rFonts w:ascii="Times New Roman" w:hAnsi="Times New Roman"/>
          <w:lang w:val="es-ES"/>
        </w:rPr>
      </w:pPr>
    </w:p>
    <w:p w14:paraId="266215CF">
      <w:pPr>
        <w:rPr>
          <w:rFonts w:ascii="Times New Roman" w:hAnsi="Times New Roman"/>
          <w:i/>
          <w:iCs/>
          <w:lang w:val="es-ES"/>
        </w:rPr>
      </w:pPr>
      <w:r>
        <w:rPr>
          <w:rFonts w:ascii="Times New Roman" w:hAnsi="Times New Roman"/>
          <w:i/>
          <w:iCs/>
          <w:lang w:val="es-ES"/>
        </w:rPr>
        <w:t>Ghi chú:</w:t>
      </w:r>
    </w:p>
    <w:p w14:paraId="1BEB6E6F">
      <w:pPr>
        <w:spacing w:before="120" w:line="264" w:lineRule="auto"/>
        <w:ind w:firstLine="567"/>
        <w:jc w:val="both"/>
        <w:rPr>
          <w:rFonts w:ascii="Times New Roman" w:hAnsi="Times New Roman"/>
          <w:bCs/>
          <w:lang w:val="es-ES"/>
        </w:rPr>
      </w:pPr>
      <w:r>
        <w:rPr>
          <w:rFonts w:ascii="Times New Roman" w:hAnsi="Times New Roman"/>
          <w:bCs/>
          <w:lang w:val="es-ES"/>
        </w:rPr>
        <w:t xml:space="preserve">(1): nhà thầu ghi giá theo các hạng mục. </w:t>
      </w:r>
    </w:p>
    <w:p w14:paraId="31F84FB3">
      <w:pPr>
        <w:spacing w:before="120" w:after="120" w:line="264" w:lineRule="auto"/>
        <w:ind w:firstLine="567"/>
        <w:jc w:val="both"/>
        <w:rPr>
          <w:rFonts w:ascii="Times New Roman" w:hAnsi="Times New Roman"/>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1E16426C">
      <w:pPr>
        <w:spacing w:before="120" w:after="120" w:line="264" w:lineRule="auto"/>
        <w:ind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56FEEC25">
      <w:pPr>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04.4 thì nhà thầu có thể thêm, bớt các hạng mục công việc và hạng mục công việc thành phần và kết chuyển sang Bảng tổng hợp giá dự thầu. </w:t>
      </w:r>
    </w:p>
    <w:p w14:paraId="0CB62927">
      <w:pPr>
        <w:spacing w:before="120" w:after="120" w:line="264" w:lineRule="auto"/>
        <w:ind w:firstLine="567"/>
        <w:jc w:val="both"/>
        <w:rPr>
          <w:rFonts w:ascii="Times New Roman" w:hAnsi="Times New Roman"/>
          <w:iCs/>
          <w:lang w:val="nl-NL"/>
        </w:rPr>
      </w:pPr>
      <w:r>
        <w:rPr>
          <w:rFonts w:ascii="Times New Roman" w:hAnsi="Times New Roman"/>
          <w:lang w:val="nl-NL"/>
        </w:rPr>
        <w:t xml:space="preserve">(2) </w:t>
      </w:r>
      <w:r>
        <w:rPr>
          <w:rFonts w:ascii="Times New Roman" w:hAnsi="Times New Roman"/>
          <w:iCs/>
          <w:lang w:val="nl-NL"/>
        </w:rPr>
        <w:t>Được trích xuất từ bảng kê hạng mục công việc tại mẫu số 04.4 của Chủ đầu tư. Chi phí dự phòng chỉ được sử dụng khi có phát sinh khối lượng công việc trong thực tế.</w:t>
      </w:r>
    </w:p>
    <w:p w14:paraId="4F8F0650">
      <w:pPr>
        <w:tabs>
          <w:tab w:val="left" w:pos="1418"/>
        </w:tabs>
        <w:spacing w:before="120" w:after="120" w:line="264" w:lineRule="auto"/>
        <w:jc w:val="right"/>
        <w:rPr>
          <w:rFonts w:ascii="Times New Roman" w:hAnsi="Times New Roman"/>
          <w:b/>
          <w:lang w:val="nl-NL"/>
        </w:rPr>
        <w:sectPr>
          <w:footerReference r:id="rId8" w:type="default"/>
          <w:footnotePr>
            <w:numRestart w:val="eachPage"/>
          </w:footnotePr>
          <w:pgSz w:w="11907" w:h="16839"/>
          <w:pgMar w:top="1134" w:right="1134" w:bottom="1134" w:left="1701" w:header="454" w:footer="454" w:gutter="0"/>
          <w:cols w:space="720" w:num="1"/>
          <w:docGrid w:linePitch="360" w:charSpace="0"/>
        </w:sectPr>
      </w:pPr>
    </w:p>
    <w:p w14:paraId="04DFDF65">
      <w:pPr>
        <w:pStyle w:val="4"/>
        <w:tabs>
          <w:tab w:val="left" w:pos="7888"/>
          <w:tab w:val="right" w:pos="9355"/>
        </w:tabs>
        <w:jc w:val="right"/>
        <w:rPr>
          <w:rFonts w:ascii="Times New Roman" w:hAnsi="Times New Roman"/>
          <w:sz w:val="28"/>
          <w:szCs w:val="28"/>
        </w:rPr>
      </w:pPr>
      <w:r>
        <w:rPr>
          <w:rFonts w:ascii="Times New Roman" w:hAnsi="Times New Roman"/>
          <w:sz w:val="28"/>
          <w:szCs w:val="28"/>
        </w:rPr>
        <w:t>Mẫu số 04E</w:t>
      </w:r>
    </w:p>
    <w:p w14:paraId="1B89CB02">
      <w:pPr>
        <w:jc w:val="center"/>
        <w:rPr>
          <w:rFonts w:ascii="Times New Roman" w:hAnsi="Times New Roman"/>
          <w:b/>
          <w:lang w:val="es-ES"/>
        </w:rPr>
      </w:pPr>
      <w:r>
        <w:rPr>
          <w:rFonts w:ascii="Times New Roman" w:hAnsi="Times New Roman"/>
          <w:b/>
        </w:rPr>
        <w:tab/>
      </w:r>
      <w:r>
        <w:rPr>
          <w:rFonts w:ascii="Times New Roman" w:hAnsi="Times New Roman"/>
          <w:b/>
          <w:lang w:val="es-ES"/>
        </w:rPr>
        <w:t>BẢNG KÊ CÔNG NHẬT</w:t>
      </w:r>
    </w:p>
    <w:p w14:paraId="103DD0BD">
      <w:pPr>
        <w:tabs>
          <w:tab w:val="left" w:pos="3882"/>
        </w:tabs>
        <w:ind w:left="180"/>
        <w:rPr>
          <w:rFonts w:ascii="Times New Roman" w:hAnsi="Times New Roman"/>
          <w:b/>
          <w:lang w:val="es-ES"/>
        </w:rPr>
      </w:pPr>
      <w:r>
        <w:rPr>
          <w:rFonts w:ascii="Times New Roman" w:hAnsi="Times New Roman"/>
          <w:lang w:val="es-ES"/>
        </w:rPr>
        <w:tab/>
      </w:r>
    </w:p>
    <w:p w14:paraId="2E7DA14D">
      <w:pPr>
        <w:spacing w:before="120" w:after="120"/>
        <w:ind w:firstLine="567"/>
        <w:rPr>
          <w:rFonts w:ascii="Times New Roman" w:hAnsi="Times New Roman"/>
          <w:b/>
          <w:lang w:val="es-ES"/>
        </w:rPr>
      </w:pPr>
      <w:r>
        <w:rPr>
          <w:rFonts w:ascii="Times New Roman" w:hAnsi="Times New Roman"/>
          <w:b/>
          <w:lang w:val="es-ES"/>
        </w:rPr>
        <w:t>1. Quy định chung</w:t>
      </w:r>
    </w:p>
    <w:p w14:paraId="24A1DB1E">
      <w:pPr>
        <w:spacing w:before="120" w:after="120"/>
        <w:ind w:firstLine="567"/>
        <w:jc w:val="both"/>
        <w:rPr>
          <w:rFonts w:ascii="Times New Roman" w:hAnsi="Times New Roman"/>
          <w:lang w:val="es-ES"/>
        </w:rPr>
      </w:pPr>
      <w:r>
        <w:rPr>
          <w:rFonts w:ascii="Times New Roman" w:hAnsi="Times New Roman"/>
          <w:lang w:val="es-ES"/>
        </w:rPr>
        <w:t xml:space="preserve">a) Bảng kê Công nhật thông thường được áp dụng đối với các gói thầu có khả năng phát sinh công việc ngoài các công việc nêu trong Bảng tổng hợp giá dự thầu hoặc không thể đưa vào nội dung mô tả, khối lượng, số lượng ước tính trong Bảng tổng hợp giá dự thầu. </w:t>
      </w:r>
    </w:p>
    <w:p w14:paraId="705FE70F">
      <w:pPr>
        <w:spacing w:before="120" w:after="120"/>
        <w:ind w:firstLine="567"/>
        <w:jc w:val="both"/>
        <w:rPr>
          <w:rFonts w:ascii="Times New Roman" w:hAnsi="Times New Roman"/>
          <w:lang w:val="es-ES"/>
        </w:rPr>
      </w:pPr>
      <w:r>
        <w:rPr>
          <w:rFonts w:ascii="Times New Roman" w:hAnsi="Times New Roman"/>
          <w:lang w:val="es-ES"/>
        </w:rPr>
        <w:t>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tổng hợp giá dự thầu. Phần Chi phí cho các khoản tạm tính, trong đó bao gồm Chi phí công nhật sẽ được tách riêng và không được xem xét trong quá trình đánh giá HSĐX.</w:t>
      </w:r>
    </w:p>
    <w:p w14:paraId="2A30307F">
      <w:pPr>
        <w:spacing w:before="120" w:after="120"/>
        <w:ind w:firstLine="567"/>
        <w:jc w:val="both"/>
        <w:rPr>
          <w:rFonts w:ascii="Times New Roman" w:hAnsi="Times New Roman"/>
          <w:lang w:val="es-ES"/>
        </w:rPr>
      </w:pPr>
      <w:r>
        <w:rPr>
          <w:rFonts w:ascii="Times New Roman" w:hAnsi="Times New Roman"/>
          <w:lang w:val="es-ES"/>
        </w:rPr>
        <w:t>b) Giá trúng thầu và giá hợp đồng sẽ bao gồm Chi phí cho các khoản tạm tính do nhà thầu chào trong HSĐX. Trường hợp trong quá trình thực hiện hợp đồng, nếu có phát sinh công nhật hoặc các công việc tạm tính khác thì Chủ đầu tư sẽ dùng khoản kinh phí cho các khoản tạm tính để thanh toán cho nhà thầu theo quy định trong hợp đồng.</w:t>
      </w:r>
    </w:p>
    <w:p w14:paraId="15C15055">
      <w:pPr>
        <w:spacing w:before="120" w:after="120"/>
        <w:ind w:firstLine="567"/>
        <w:jc w:val="both"/>
        <w:rPr>
          <w:rFonts w:ascii="Times New Roman" w:hAnsi="Times New Roman"/>
          <w:lang w:val="es-ES"/>
        </w:rPr>
      </w:pPr>
      <w:r>
        <w:rPr>
          <w:rFonts w:ascii="Times New Roman" w:hAnsi="Times New Roman"/>
          <w:lang w:val="es-ES"/>
        </w:rPr>
        <w:t>c) Các công việc sẽ không được thực hiện trên cơ sở công nhật trừ trường hợp có yêu cầu bằng văn bản của Chủ đầu tư. Nhà thầu phải điền đơn giá, thành tiền cho các hạng mục công nhật trong các Bảng nhân công, vật liệu, thiết bị. Đơn giá do nhà thầu chào sẽ được áp dụng đối với bất kỳ khối lượng công nhật nào được Chủ đầu tư yêu cầu thực hiện. Trừ khi hợp đồng có quy định khác, các khoản thanh toán cho công nhật sẽ phụ thuộc vào quy định về điều chỉnh giá trong Điều kiện hợp đồng.</w:t>
      </w:r>
    </w:p>
    <w:p w14:paraId="34337857">
      <w:pPr>
        <w:spacing w:before="120" w:after="120"/>
        <w:ind w:firstLine="567"/>
        <w:jc w:val="both"/>
        <w:rPr>
          <w:rFonts w:ascii="Times New Roman" w:hAnsi="Times New Roman"/>
          <w:b/>
          <w:lang w:val="es-ES"/>
        </w:rPr>
      </w:pPr>
      <w:r>
        <w:rPr>
          <w:rFonts w:ascii="Times New Roman" w:hAnsi="Times New Roman"/>
          <w:b/>
          <w:lang w:val="es-ES"/>
        </w:rPr>
        <w:t>2. Nhân công tính theo Công nhật</w:t>
      </w:r>
    </w:p>
    <w:p w14:paraId="359C6292">
      <w:pPr>
        <w:spacing w:before="120" w:after="120"/>
        <w:ind w:firstLine="567"/>
        <w:jc w:val="both"/>
        <w:rPr>
          <w:rFonts w:ascii="Times New Roman" w:hAnsi="Times New Roman"/>
          <w:bCs/>
          <w:lang w:val="es-ES"/>
        </w:rPr>
      </w:pPr>
      <w:r>
        <w:rPr>
          <w:rFonts w:ascii="Times New Roman" w:hAnsi="Times New Roman"/>
          <w:lang w:val="es-ES"/>
        </w:rPr>
        <w:t>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Chủ đầu tư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14:paraId="45914FAE">
      <w:pPr>
        <w:pStyle w:val="203"/>
        <w:spacing w:before="120" w:after="120" w:line="240" w:lineRule="auto"/>
        <w:ind w:firstLine="567"/>
        <w:rPr>
          <w:rFonts w:ascii="Times New Roman" w:hAnsi="Times New Roman"/>
          <w:sz w:val="28"/>
          <w:szCs w:val="28"/>
          <w:lang w:val="es-ES"/>
        </w:rPr>
      </w:pPr>
      <w:r>
        <w:rPr>
          <w:rFonts w:ascii="Times New Roman" w:hAnsi="Times New Roman"/>
          <w:sz w:val="28"/>
          <w:szCs w:val="28"/>
          <w:lang w:val="es-ES"/>
        </w:rPr>
        <w:t xml:space="preserve">b) Nhà thầu được thanh toán đối với tổng số thời gian mà nhân công được thuê theo công nhật. Giá trị thanh toán được tính theo đơn giá mà nhà thầu chào trong </w:t>
      </w:r>
      <w:r>
        <w:rPr>
          <w:rFonts w:ascii="Times New Roman" w:hAnsi="Times New Roman"/>
          <w:b/>
          <w:sz w:val="28"/>
          <w:szCs w:val="28"/>
          <w:lang w:val="es-ES"/>
        </w:rPr>
        <w:t>Bảng đơn giá công nhật: 1. Nhân công.</w:t>
      </w:r>
      <w:r>
        <w:rPr>
          <w:rFonts w:ascii="Times New Roman" w:hAnsi="Times New Roman"/>
          <w:sz w:val="28"/>
          <w:szCs w:val="28"/>
          <w:lang w:val="es-ES"/>
        </w:rPr>
        <w:t xml:space="preserve"> Đơn giá được coi là đã bao gồm (nhưng không giới hạn) tất cả các chi phí phải thanh toán cho nhà thầu như:</w:t>
      </w:r>
    </w:p>
    <w:p w14:paraId="72AAB181">
      <w:pPr>
        <w:spacing w:before="120" w:after="120"/>
        <w:ind w:firstLine="567"/>
        <w:jc w:val="both"/>
        <w:rPr>
          <w:rFonts w:ascii="Times New Roman" w:hAnsi="Times New Roman"/>
          <w:lang w:val="es-ES"/>
        </w:rPr>
      </w:pPr>
      <w:r>
        <w:rPr>
          <w:rFonts w:ascii="Times New Roman" w:hAnsi="Times New Roman"/>
          <w:lang w:val="es-ES"/>
        </w:rPr>
        <w:t xml:space="preserve">- Số tiền lương trả cho người lao động; </w:t>
      </w:r>
    </w:p>
    <w:p w14:paraId="1968A644">
      <w:pPr>
        <w:spacing w:before="120" w:after="120"/>
        <w:ind w:firstLine="567"/>
        <w:jc w:val="both"/>
        <w:rPr>
          <w:rFonts w:ascii="Times New Roman" w:hAnsi="Times New Roman"/>
          <w:lang w:val="es-ES"/>
        </w:rPr>
      </w:pPr>
      <w:r>
        <w:rPr>
          <w:rFonts w:ascii="Times New Roman" w:hAnsi="Times New Roman"/>
          <w:lang w:val="es-ES"/>
        </w:rPr>
        <w:t>- Chi phí đi lại, làm thêm giờ, sinh hoạt phí;</w:t>
      </w:r>
    </w:p>
    <w:p w14:paraId="5EBF30AE">
      <w:pPr>
        <w:spacing w:before="120" w:after="120"/>
        <w:ind w:firstLine="567"/>
        <w:jc w:val="both"/>
        <w:rPr>
          <w:rFonts w:ascii="Times New Roman" w:hAnsi="Times New Roman"/>
          <w:lang w:val="es-ES"/>
        </w:rPr>
      </w:pPr>
      <w:r>
        <w:rPr>
          <w:rFonts w:ascii="Times New Roman" w:hAnsi="Times New Roman"/>
          <w:lang w:val="es-ES"/>
        </w:rPr>
        <w:t>- Các chi phí về phúc lợi xã hội liên quan;</w:t>
      </w:r>
    </w:p>
    <w:p w14:paraId="67BB62F8">
      <w:pPr>
        <w:spacing w:before="120" w:after="120"/>
        <w:ind w:firstLine="567"/>
        <w:jc w:val="both"/>
        <w:rPr>
          <w:rFonts w:ascii="Times New Roman" w:hAnsi="Times New Roman"/>
          <w:lang w:val="es-ES"/>
        </w:rPr>
      </w:pPr>
      <w:r>
        <w:rPr>
          <w:rFonts w:ascii="Times New Roman" w:hAnsi="Times New Roman"/>
          <w:lang w:val="es-ES"/>
        </w:rPr>
        <w:t>- Lợi nhuận của nhà thầu, chi phí quản lý, giám sát, bảo hiểm;</w:t>
      </w:r>
    </w:p>
    <w:p w14:paraId="1AD0A32E">
      <w:pPr>
        <w:spacing w:before="120" w:after="120"/>
        <w:ind w:firstLine="567"/>
        <w:jc w:val="both"/>
        <w:rPr>
          <w:rFonts w:ascii="Times New Roman" w:hAnsi="Times New Roman"/>
          <w:lang w:val="es-ES"/>
        </w:rPr>
      </w:pPr>
      <w:r>
        <w:rPr>
          <w:rFonts w:ascii="Times New Roman" w:hAnsi="Times New Roman"/>
          <w:lang w:val="es-ES"/>
        </w:rPr>
        <w:t>- Chi phí điện, nước, an ninh, văn phòng phẩm, thông tin liên lạc, hành chính, văn thư và các chi phí liên quan khác.</w:t>
      </w:r>
      <w:r>
        <w:rPr>
          <w:rStyle w:val="24"/>
          <w:rFonts w:ascii="Times New Roman" w:hAnsi="Times New Roman"/>
          <w:lang w:val="es-ES"/>
        </w:rPr>
        <w:t xml:space="preserve"> </w:t>
      </w:r>
    </w:p>
    <w:p w14:paraId="5110E271">
      <w:pPr>
        <w:spacing w:before="120" w:after="120"/>
        <w:ind w:firstLine="567"/>
        <w:jc w:val="both"/>
        <w:rPr>
          <w:rFonts w:ascii="Times New Roman" w:hAnsi="Times New Roman"/>
          <w:lang w:val="es-ES"/>
        </w:rPr>
      </w:pPr>
      <w:r>
        <w:rPr>
          <w:rFonts w:ascii="Times New Roman" w:hAnsi="Times New Roman"/>
          <w:b/>
          <w:lang w:val="es-ES"/>
        </w:rPr>
        <w:t>3. Vật liệu tính theo Công nhật</w:t>
      </w:r>
    </w:p>
    <w:p w14:paraId="0FCBF4E0">
      <w:pPr>
        <w:spacing w:before="120" w:after="120"/>
        <w:ind w:firstLine="567"/>
        <w:jc w:val="both"/>
        <w:rPr>
          <w:rFonts w:ascii="Times New Roman" w:hAnsi="Times New Roman"/>
          <w:snapToGrid w:val="0"/>
          <w:lang w:val="es-ES"/>
        </w:rPr>
      </w:pPr>
      <w:r>
        <w:rPr>
          <w:rFonts w:ascii="Times New Roman" w:hAnsi="Times New Roman"/>
          <w:lang w:val="es-ES"/>
        </w:rPr>
        <w:t xml:space="preserve">Nhà thầu sẽ được thanh toán đối với vật liệu được sử dụng để thực hiện công việc theo công nhật với đơn giá mà nhà thầu chào trong </w:t>
      </w:r>
      <w:r>
        <w:rPr>
          <w:rFonts w:ascii="Times New Roman" w:hAnsi="Times New Roman"/>
          <w:b/>
          <w:lang w:val="es-ES"/>
        </w:rPr>
        <w:t xml:space="preserve">Bảng đơn giá công nhật: 2. Vật liệu. </w:t>
      </w:r>
      <w:r>
        <w:rPr>
          <w:rFonts w:ascii="Times New Roman" w:hAnsi="Times New Roman"/>
          <w:lang w:val="es-ES"/>
        </w:rPr>
        <w:t>Đơn giá phải được chào bằng VND và được coi là đã bao gồm chi phí quản lý, lợi nhuận như sau:</w:t>
      </w:r>
    </w:p>
    <w:p w14:paraId="1E7DF777">
      <w:pPr>
        <w:pStyle w:val="203"/>
        <w:spacing w:before="120" w:after="120" w:line="240" w:lineRule="auto"/>
        <w:ind w:firstLine="567"/>
        <w:rPr>
          <w:rFonts w:ascii="Times New Roman" w:hAnsi="Times New Roman"/>
          <w:sz w:val="28"/>
          <w:szCs w:val="28"/>
          <w:lang w:val="es-ES"/>
        </w:rPr>
      </w:pPr>
      <w:r>
        <w:rPr>
          <w:rFonts w:ascii="Times New Roman" w:hAnsi="Times New Roman"/>
          <w:sz w:val="28"/>
          <w:szCs w:val="28"/>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14:paraId="618B4BA6">
      <w:pPr>
        <w:pStyle w:val="203"/>
        <w:spacing w:before="120" w:after="120" w:line="240" w:lineRule="auto"/>
        <w:ind w:firstLine="567"/>
        <w:rPr>
          <w:rFonts w:ascii="Times New Roman" w:hAnsi="Times New Roman"/>
          <w:sz w:val="28"/>
          <w:szCs w:val="28"/>
          <w:lang w:val="es-ES"/>
        </w:rPr>
      </w:pPr>
      <w:r>
        <w:rPr>
          <w:rFonts w:ascii="Times New Roman" w:hAnsi="Times New Roman"/>
          <w:sz w:val="28"/>
          <w:szCs w:val="28"/>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14:paraId="37E1FAB8">
      <w:pPr>
        <w:spacing w:before="120" w:after="120"/>
        <w:ind w:firstLine="567"/>
        <w:jc w:val="both"/>
        <w:rPr>
          <w:rFonts w:ascii="Times New Roman" w:hAnsi="Times New Roman"/>
          <w:lang w:val="es-ES"/>
        </w:rPr>
      </w:pPr>
      <w:r>
        <w:rPr>
          <w:rFonts w:ascii="Times New Roman" w:hAnsi="Times New Roman"/>
          <w:b/>
          <w:lang w:val="es-ES"/>
        </w:rPr>
        <w:t>4. Thiết bị của nhà thầu tính theo Công nhật</w:t>
      </w:r>
    </w:p>
    <w:p w14:paraId="735C2F65">
      <w:pPr>
        <w:spacing w:before="120" w:after="120"/>
        <w:ind w:firstLine="567"/>
        <w:jc w:val="both"/>
        <w:rPr>
          <w:rFonts w:ascii="Times New Roman" w:hAnsi="Times New Roman"/>
          <w:lang w:val="es-ES"/>
        </w:rPr>
      </w:pPr>
      <w:r>
        <w:rPr>
          <w:rFonts w:ascii="Times New Roman" w:hAnsi="Times New Roman"/>
          <w:lang w:val="es-ES"/>
        </w:rPr>
        <w:t xml:space="preserve">a) Nhà thầu được thanh toán đối với Thiết bị của nhà thầu đã có tại Công trường và được sử dụng vào công việc theo công nhật theo đơn giá mà nhà thầu chào trong </w:t>
      </w:r>
      <w:r>
        <w:rPr>
          <w:rFonts w:ascii="Times New Roman" w:hAnsi="Times New Roman"/>
          <w:b/>
          <w:lang w:val="es-ES"/>
        </w:rPr>
        <w:t>Bảng đơn giá công nhật: 3. Thiết bị của nhà thầu.</w:t>
      </w:r>
      <w:r>
        <w:rPr>
          <w:rFonts w:ascii="Times New Roman" w:hAnsi="Times New Roman"/>
          <w:lang w:val="es-ES"/>
        </w:rPr>
        <w:t xml:space="preserve"> Đơn giá phải được chào bằng VND và được coi là đã bao gồm (nhưng không giới hạn) các khoản chi phí sau:</w:t>
      </w:r>
    </w:p>
    <w:p w14:paraId="32932BA1">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Chi phí khấu hao thiết bị;</w:t>
      </w:r>
    </w:p>
    <w:p w14:paraId="52FD95BB">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Chi phí lãi suất, tiền bồi thường, tiền bảo hiểm, sửa chữa, bảo trì, vật tư, nhiên liệu, dầu nhờn và vật tư tiêu hao khác;</w:t>
      </w:r>
    </w:p>
    <w:p w14:paraId="65660365">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Lợi nhuận và chi phí quản lý liên quan đến việc sử dụng các thiết bị.</w:t>
      </w:r>
    </w:p>
    <w:p w14:paraId="159D1914">
      <w:pPr>
        <w:spacing w:before="120" w:after="120"/>
        <w:ind w:firstLine="567"/>
        <w:jc w:val="both"/>
        <w:rPr>
          <w:rFonts w:ascii="Times New Roman" w:hAnsi="Times New Roman"/>
          <w:snapToGrid w:val="0"/>
          <w:lang w:val="es-ES"/>
        </w:rPr>
      </w:pPr>
      <w:r>
        <w:rPr>
          <w:rFonts w:ascii="Times New Roman" w:hAnsi="Times New Roman"/>
          <w:lang w:val="es-ES"/>
        </w:rPr>
        <w:t>Chi phí cho nhân viên vận hành thiết bị và trợ lý sẽ được thanh toán riêng như mô tả tại phần Nhân công tính theo Công nhật.</w:t>
      </w:r>
    </w:p>
    <w:p w14:paraId="46D7D082">
      <w:pPr>
        <w:spacing w:before="120" w:after="120"/>
        <w:ind w:firstLine="567"/>
        <w:jc w:val="both"/>
        <w:rPr>
          <w:rFonts w:ascii="Times New Roman" w:hAnsi="Times New Roman"/>
          <w:lang w:val="es-ES"/>
        </w:rPr>
      </w:pPr>
      <w:r>
        <w:rPr>
          <w:rFonts w:ascii="Times New Roman" w:hAnsi="Times New Roman"/>
          <w:lang w:val="es-ES"/>
        </w:rPr>
        <w:t>b) Chỉ có số giờ vận hành thực sự của thiết bị để thực hiện các công việc theo công nhật mới đủ điều kiện để thanh toán; trừ trường hợp Chủ đầu tư chấp nhận thanh toán đối với thời gian di chuyển thiết bị từ Công trường nơi thiết bị được đặt đến vị trí thi công các công việc theo công nhật và thời gian di chuyển thiết bị về vị trí ban đầu.</w:t>
      </w:r>
    </w:p>
    <w:p w14:paraId="5C40B8EA">
      <w:pPr>
        <w:spacing w:before="120" w:after="120" w:line="264" w:lineRule="auto"/>
        <w:ind w:right="-1"/>
        <w:jc w:val="center"/>
        <w:rPr>
          <w:rFonts w:ascii="Times New Roman" w:hAnsi="Times New Roman"/>
          <w:b/>
          <w:lang w:val="es-ES"/>
        </w:rPr>
        <w:sectPr>
          <w:footerReference r:id="rId9" w:type="default"/>
          <w:footnotePr>
            <w:numRestart w:val="eachPage"/>
          </w:footnotePr>
          <w:type w:val="nextColumn"/>
          <w:pgSz w:w="11907" w:h="16839"/>
          <w:pgMar w:top="1134" w:right="1134" w:bottom="1134" w:left="1701" w:header="454" w:footer="567" w:gutter="0"/>
          <w:cols w:space="720" w:num="1"/>
          <w:titlePg/>
          <w:docGrid w:linePitch="381" w:charSpace="0"/>
        </w:sectPr>
      </w:pPr>
    </w:p>
    <w:p w14:paraId="6066E690">
      <w:pPr>
        <w:spacing w:before="120" w:after="120" w:line="264" w:lineRule="auto"/>
        <w:ind w:right="-1"/>
        <w:jc w:val="center"/>
        <w:rPr>
          <w:rFonts w:ascii="Times New Roman" w:hAnsi="Times New Roman"/>
          <w:b/>
          <w:lang w:val="es-ES"/>
        </w:rPr>
      </w:pPr>
      <w:r>
        <w:rPr>
          <w:rFonts w:ascii="Times New Roman" w:hAnsi="Times New Roman"/>
          <w:b/>
          <w:lang w:val="es-ES"/>
        </w:rPr>
        <w:t>Bảng đơn giá công nhật</w:t>
      </w:r>
    </w:p>
    <w:p w14:paraId="66A80C42">
      <w:pPr>
        <w:spacing w:before="120" w:after="120" w:line="264" w:lineRule="auto"/>
        <w:ind w:right="-1"/>
        <w:jc w:val="center"/>
        <w:rPr>
          <w:rFonts w:ascii="Times New Roman" w:hAnsi="Times New Roman"/>
          <w:lang w:val="es-ES"/>
        </w:rPr>
      </w:pPr>
      <w:r>
        <w:rPr>
          <w:rFonts w:ascii="Times New Roman" w:hAnsi="Times New Roman"/>
          <w:b/>
          <w:lang w:val="es-ES"/>
        </w:rPr>
        <w:t>1. Nhân công</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3750"/>
        <w:gridCol w:w="931"/>
        <w:gridCol w:w="1164"/>
        <w:gridCol w:w="1011"/>
        <w:gridCol w:w="1267"/>
      </w:tblGrid>
      <w:tr w14:paraId="5817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627" w:type="pct"/>
            <w:vAlign w:val="center"/>
          </w:tcPr>
          <w:p w14:paraId="57EB3A09">
            <w:pPr>
              <w:jc w:val="center"/>
              <w:rPr>
                <w:rFonts w:ascii="Times New Roman" w:hAnsi="Times New Roman"/>
                <w:b/>
                <w:bCs/>
                <w:iCs/>
                <w:sz w:val="26"/>
                <w:szCs w:val="26"/>
              </w:rPr>
            </w:pPr>
            <w:r>
              <w:rPr>
                <w:rFonts w:ascii="Times New Roman" w:hAnsi="Times New Roman"/>
                <w:b/>
                <w:sz w:val="26"/>
                <w:szCs w:val="26"/>
              </w:rPr>
              <w:t>Công việc số</w:t>
            </w:r>
          </w:p>
        </w:tc>
        <w:tc>
          <w:tcPr>
            <w:tcW w:w="2019" w:type="pct"/>
            <w:vAlign w:val="center"/>
          </w:tcPr>
          <w:p w14:paraId="761E40FC">
            <w:pPr>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501" w:type="pct"/>
            <w:vAlign w:val="center"/>
          </w:tcPr>
          <w:p w14:paraId="01AFFBF6">
            <w:pPr>
              <w:jc w:val="center"/>
              <w:rPr>
                <w:rFonts w:ascii="Times New Roman" w:hAnsi="Times New Roman"/>
                <w:b/>
                <w:bCs/>
                <w:iCs/>
                <w:sz w:val="26"/>
                <w:szCs w:val="26"/>
                <w:vertAlign w:val="superscript"/>
              </w:rPr>
            </w:pPr>
            <w:r>
              <w:rPr>
                <w:rFonts w:ascii="Times New Roman" w:hAnsi="Times New Roman"/>
                <w:b/>
                <w:sz w:val="26"/>
                <w:szCs w:val="26"/>
              </w:rPr>
              <w:t>Đơn vị</w:t>
            </w:r>
            <w:r>
              <w:rPr>
                <w:rFonts w:ascii="Times New Roman" w:hAnsi="Times New Roman"/>
                <w:b/>
                <w:sz w:val="26"/>
                <w:szCs w:val="26"/>
                <w:vertAlign w:val="superscript"/>
              </w:rPr>
              <w:t>(2)</w:t>
            </w:r>
          </w:p>
        </w:tc>
        <w:tc>
          <w:tcPr>
            <w:tcW w:w="627" w:type="pct"/>
            <w:vAlign w:val="center"/>
          </w:tcPr>
          <w:p w14:paraId="5761BBF2">
            <w:pPr>
              <w:jc w:val="center"/>
              <w:rPr>
                <w:rFonts w:ascii="Times New Roman" w:hAnsi="Times New Roman"/>
                <w:b/>
                <w:bCs/>
                <w:iCs/>
                <w:sz w:val="26"/>
                <w:szCs w:val="26"/>
                <w:vertAlign w:val="superscript"/>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544" w:type="pct"/>
            <w:vAlign w:val="center"/>
          </w:tcPr>
          <w:p w14:paraId="5B7419DE">
            <w:pPr>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682" w:type="pct"/>
            <w:vAlign w:val="center"/>
          </w:tcPr>
          <w:p w14:paraId="10113A29">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7FF0E892">
            <w:pPr>
              <w:jc w:val="center"/>
              <w:rPr>
                <w:rFonts w:ascii="Times New Roman" w:hAnsi="Times New Roman"/>
                <w:b/>
                <w:bCs/>
                <w:iCs/>
                <w:sz w:val="26"/>
                <w:szCs w:val="26"/>
              </w:rPr>
            </w:pPr>
            <w:r>
              <w:rPr>
                <w:rFonts w:ascii="Times New Roman" w:hAnsi="Times New Roman"/>
                <w:b/>
                <w:sz w:val="26"/>
                <w:szCs w:val="26"/>
              </w:rPr>
              <w:t>(VND)</w:t>
            </w:r>
          </w:p>
        </w:tc>
      </w:tr>
      <w:tr w14:paraId="53C9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084BC73E">
            <w:pPr>
              <w:spacing w:before="80" w:after="80"/>
              <w:jc w:val="center"/>
              <w:rPr>
                <w:rFonts w:ascii="Times New Roman" w:hAnsi="Times New Roman"/>
                <w:i/>
                <w:sz w:val="26"/>
                <w:szCs w:val="26"/>
              </w:rPr>
            </w:pPr>
            <w:r>
              <w:rPr>
                <w:rFonts w:ascii="Times New Roman" w:hAnsi="Times New Roman"/>
                <w:i/>
                <w:sz w:val="26"/>
                <w:szCs w:val="26"/>
              </w:rPr>
              <w:t>1</w:t>
            </w:r>
          </w:p>
        </w:tc>
        <w:tc>
          <w:tcPr>
            <w:tcW w:w="2019" w:type="pct"/>
          </w:tcPr>
          <w:p w14:paraId="5E274254">
            <w:pPr>
              <w:spacing w:before="80" w:after="80"/>
              <w:rPr>
                <w:rFonts w:ascii="Times New Roman" w:hAnsi="Times New Roman"/>
                <w:i/>
                <w:sz w:val="26"/>
                <w:szCs w:val="26"/>
              </w:rPr>
            </w:pPr>
            <w:r>
              <w:rPr>
                <w:rFonts w:ascii="Times New Roman" w:hAnsi="Times New Roman"/>
                <w:i/>
                <w:sz w:val="26"/>
                <w:szCs w:val="26"/>
              </w:rPr>
              <w:t>Trưởng nhóm</w:t>
            </w:r>
          </w:p>
        </w:tc>
        <w:tc>
          <w:tcPr>
            <w:tcW w:w="501" w:type="pct"/>
          </w:tcPr>
          <w:p w14:paraId="2328822F">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64170D9A">
            <w:pPr>
              <w:tabs>
                <w:tab w:val="decimal" w:pos="654"/>
              </w:tabs>
              <w:spacing w:before="80" w:after="80"/>
              <w:jc w:val="center"/>
              <w:rPr>
                <w:rFonts w:ascii="Times New Roman" w:hAnsi="Times New Roman"/>
                <w:i/>
                <w:sz w:val="26"/>
                <w:szCs w:val="26"/>
              </w:rPr>
            </w:pPr>
            <w:r>
              <w:rPr>
                <w:rFonts w:ascii="Times New Roman" w:hAnsi="Times New Roman"/>
                <w:i/>
                <w:sz w:val="26"/>
                <w:szCs w:val="26"/>
              </w:rPr>
              <w:t>50</w:t>
            </w:r>
          </w:p>
        </w:tc>
        <w:tc>
          <w:tcPr>
            <w:tcW w:w="544" w:type="pct"/>
          </w:tcPr>
          <w:p w14:paraId="6371C68D">
            <w:pPr>
              <w:spacing w:before="80" w:after="80"/>
              <w:jc w:val="right"/>
              <w:rPr>
                <w:rFonts w:ascii="Times New Roman" w:hAnsi="Times New Roman"/>
                <w:i/>
                <w:sz w:val="26"/>
                <w:szCs w:val="26"/>
              </w:rPr>
            </w:pPr>
          </w:p>
        </w:tc>
        <w:tc>
          <w:tcPr>
            <w:tcW w:w="682" w:type="pct"/>
          </w:tcPr>
          <w:p w14:paraId="1EDB07DC">
            <w:pPr>
              <w:spacing w:before="80" w:after="80"/>
              <w:jc w:val="right"/>
              <w:rPr>
                <w:rFonts w:ascii="Times New Roman" w:hAnsi="Times New Roman"/>
                <w:i/>
                <w:sz w:val="26"/>
                <w:szCs w:val="26"/>
              </w:rPr>
            </w:pPr>
          </w:p>
        </w:tc>
      </w:tr>
      <w:tr w14:paraId="24B2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6BC25B7F">
            <w:pPr>
              <w:spacing w:before="80" w:after="80"/>
              <w:jc w:val="center"/>
              <w:rPr>
                <w:rFonts w:ascii="Times New Roman" w:hAnsi="Times New Roman"/>
                <w:i/>
                <w:sz w:val="26"/>
                <w:szCs w:val="26"/>
              </w:rPr>
            </w:pPr>
            <w:r>
              <w:rPr>
                <w:rFonts w:ascii="Times New Roman" w:hAnsi="Times New Roman"/>
                <w:i/>
                <w:sz w:val="26"/>
                <w:szCs w:val="26"/>
              </w:rPr>
              <w:t>2</w:t>
            </w:r>
          </w:p>
        </w:tc>
        <w:tc>
          <w:tcPr>
            <w:tcW w:w="2019" w:type="pct"/>
          </w:tcPr>
          <w:p w14:paraId="1A3D0C41">
            <w:pPr>
              <w:spacing w:before="80" w:after="80"/>
              <w:rPr>
                <w:rFonts w:ascii="Times New Roman" w:hAnsi="Times New Roman"/>
                <w:i/>
                <w:sz w:val="26"/>
                <w:szCs w:val="26"/>
              </w:rPr>
            </w:pPr>
            <w:r>
              <w:rPr>
                <w:rFonts w:ascii="Times New Roman" w:hAnsi="Times New Roman"/>
                <w:i/>
                <w:sz w:val="26"/>
                <w:szCs w:val="26"/>
              </w:rPr>
              <w:t>Công nhân phổ thông</w:t>
            </w:r>
          </w:p>
        </w:tc>
        <w:tc>
          <w:tcPr>
            <w:tcW w:w="501" w:type="pct"/>
          </w:tcPr>
          <w:p w14:paraId="330BC97E">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663DC33C">
            <w:pPr>
              <w:tabs>
                <w:tab w:val="decimal" w:pos="654"/>
              </w:tabs>
              <w:spacing w:before="80" w:after="80"/>
              <w:jc w:val="center"/>
              <w:rPr>
                <w:rFonts w:ascii="Times New Roman" w:hAnsi="Times New Roman"/>
                <w:i/>
                <w:sz w:val="26"/>
                <w:szCs w:val="26"/>
              </w:rPr>
            </w:pPr>
            <w:r>
              <w:rPr>
                <w:rFonts w:ascii="Times New Roman" w:hAnsi="Times New Roman"/>
                <w:i/>
                <w:sz w:val="26"/>
                <w:szCs w:val="26"/>
              </w:rPr>
              <w:t>500</w:t>
            </w:r>
          </w:p>
        </w:tc>
        <w:tc>
          <w:tcPr>
            <w:tcW w:w="544" w:type="pct"/>
          </w:tcPr>
          <w:p w14:paraId="6A77B42E">
            <w:pPr>
              <w:spacing w:before="80" w:after="80"/>
              <w:jc w:val="right"/>
              <w:rPr>
                <w:rFonts w:ascii="Times New Roman" w:hAnsi="Times New Roman"/>
                <w:i/>
                <w:sz w:val="26"/>
                <w:szCs w:val="26"/>
              </w:rPr>
            </w:pPr>
          </w:p>
        </w:tc>
        <w:tc>
          <w:tcPr>
            <w:tcW w:w="682" w:type="pct"/>
          </w:tcPr>
          <w:p w14:paraId="0D482B52">
            <w:pPr>
              <w:spacing w:before="80" w:after="80"/>
              <w:jc w:val="right"/>
              <w:rPr>
                <w:rFonts w:ascii="Times New Roman" w:hAnsi="Times New Roman"/>
                <w:i/>
                <w:sz w:val="26"/>
                <w:szCs w:val="26"/>
              </w:rPr>
            </w:pPr>
          </w:p>
        </w:tc>
      </w:tr>
      <w:tr w14:paraId="64AA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735B2BC9">
            <w:pPr>
              <w:spacing w:before="80" w:after="80"/>
              <w:jc w:val="center"/>
              <w:rPr>
                <w:rFonts w:ascii="Times New Roman" w:hAnsi="Times New Roman"/>
                <w:i/>
                <w:sz w:val="26"/>
                <w:szCs w:val="26"/>
              </w:rPr>
            </w:pPr>
            <w:r>
              <w:rPr>
                <w:rFonts w:ascii="Times New Roman" w:hAnsi="Times New Roman"/>
                <w:i/>
                <w:sz w:val="26"/>
                <w:szCs w:val="26"/>
              </w:rPr>
              <w:t>3</w:t>
            </w:r>
          </w:p>
        </w:tc>
        <w:tc>
          <w:tcPr>
            <w:tcW w:w="2019" w:type="pct"/>
          </w:tcPr>
          <w:p w14:paraId="0BABB815">
            <w:pPr>
              <w:spacing w:before="80" w:after="80"/>
              <w:rPr>
                <w:rFonts w:ascii="Times New Roman" w:hAnsi="Times New Roman"/>
                <w:i/>
                <w:sz w:val="26"/>
                <w:szCs w:val="26"/>
              </w:rPr>
            </w:pPr>
            <w:r>
              <w:rPr>
                <w:rFonts w:ascii="Times New Roman" w:hAnsi="Times New Roman"/>
                <w:i/>
                <w:sz w:val="26"/>
                <w:szCs w:val="26"/>
              </w:rPr>
              <w:t>Thợ nề</w:t>
            </w:r>
          </w:p>
        </w:tc>
        <w:tc>
          <w:tcPr>
            <w:tcW w:w="501" w:type="pct"/>
          </w:tcPr>
          <w:p w14:paraId="55C1AD0F">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0218F178">
            <w:pPr>
              <w:tabs>
                <w:tab w:val="decimal" w:pos="654"/>
              </w:tabs>
              <w:spacing w:before="80" w:after="80"/>
              <w:jc w:val="center"/>
              <w:rPr>
                <w:rFonts w:ascii="Times New Roman" w:hAnsi="Times New Roman"/>
                <w:i/>
                <w:sz w:val="26"/>
                <w:szCs w:val="26"/>
              </w:rPr>
            </w:pPr>
            <w:r>
              <w:rPr>
                <w:rFonts w:ascii="Times New Roman" w:hAnsi="Times New Roman"/>
                <w:i/>
                <w:sz w:val="26"/>
                <w:szCs w:val="26"/>
              </w:rPr>
              <w:t>200</w:t>
            </w:r>
          </w:p>
        </w:tc>
        <w:tc>
          <w:tcPr>
            <w:tcW w:w="544" w:type="pct"/>
          </w:tcPr>
          <w:p w14:paraId="11F433FB">
            <w:pPr>
              <w:spacing w:before="80" w:after="80"/>
              <w:jc w:val="right"/>
              <w:rPr>
                <w:rFonts w:ascii="Times New Roman" w:hAnsi="Times New Roman"/>
                <w:i/>
                <w:sz w:val="26"/>
                <w:szCs w:val="26"/>
              </w:rPr>
            </w:pPr>
          </w:p>
        </w:tc>
        <w:tc>
          <w:tcPr>
            <w:tcW w:w="682" w:type="pct"/>
          </w:tcPr>
          <w:p w14:paraId="607ADE2E">
            <w:pPr>
              <w:spacing w:before="80" w:after="80"/>
              <w:jc w:val="right"/>
              <w:rPr>
                <w:rFonts w:ascii="Times New Roman" w:hAnsi="Times New Roman"/>
                <w:i/>
                <w:sz w:val="26"/>
                <w:szCs w:val="26"/>
              </w:rPr>
            </w:pPr>
          </w:p>
        </w:tc>
      </w:tr>
      <w:tr w14:paraId="0AA7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78F71A59">
            <w:pPr>
              <w:spacing w:before="80" w:after="80"/>
              <w:jc w:val="center"/>
              <w:rPr>
                <w:rFonts w:ascii="Times New Roman" w:hAnsi="Times New Roman"/>
                <w:i/>
                <w:sz w:val="26"/>
                <w:szCs w:val="26"/>
              </w:rPr>
            </w:pPr>
            <w:r>
              <w:rPr>
                <w:rFonts w:ascii="Times New Roman" w:hAnsi="Times New Roman"/>
                <w:i/>
                <w:sz w:val="26"/>
                <w:szCs w:val="26"/>
              </w:rPr>
              <w:t>4</w:t>
            </w:r>
          </w:p>
        </w:tc>
        <w:tc>
          <w:tcPr>
            <w:tcW w:w="2019" w:type="pct"/>
          </w:tcPr>
          <w:p w14:paraId="3ABAB7FA">
            <w:pPr>
              <w:spacing w:before="80" w:after="80"/>
              <w:rPr>
                <w:rFonts w:ascii="Times New Roman" w:hAnsi="Times New Roman"/>
                <w:i/>
                <w:sz w:val="26"/>
                <w:szCs w:val="26"/>
              </w:rPr>
            </w:pPr>
            <w:r>
              <w:rPr>
                <w:rFonts w:ascii="Times New Roman" w:hAnsi="Times New Roman"/>
                <w:i/>
                <w:sz w:val="26"/>
                <w:szCs w:val="26"/>
              </w:rPr>
              <w:t>Thợ hồ</w:t>
            </w:r>
          </w:p>
        </w:tc>
        <w:tc>
          <w:tcPr>
            <w:tcW w:w="501" w:type="pct"/>
          </w:tcPr>
          <w:p w14:paraId="2830BE2D">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0FC7B58">
            <w:pPr>
              <w:tabs>
                <w:tab w:val="decimal" w:pos="654"/>
              </w:tabs>
              <w:spacing w:before="80" w:after="80"/>
              <w:jc w:val="center"/>
              <w:rPr>
                <w:rFonts w:ascii="Times New Roman" w:hAnsi="Times New Roman"/>
                <w:i/>
                <w:sz w:val="26"/>
                <w:szCs w:val="26"/>
              </w:rPr>
            </w:pPr>
            <w:r>
              <w:rPr>
                <w:rFonts w:ascii="Times New Roman" w:hAnsi="Times New Roman"/>
                <w:i/>
                <w:sz w:val="26"/>
                <w:szCs w:val="26"/>
              </w:rPr>
              <w:t>200</w:t>
            </w:r>
          </w:p>
        </w:tc>
        <w:tc>
          <w:tcPr>
            <w:tcW w:w="544" w:type="pct"/>
          </w:tcPr>
          <w:p w14:paraId="2114C540">
            <w:pPr>
              <w:spacing w:before="80" w:after="80"/>
              <w:jc w:val="right"/>
              <w:rPr>
                <w:rFonts w:ascii="Times New Roman" w:hAnsi="Times New Roman"/>
                <w:i/>
                <w:sz w:val="26"/>
                <w:szCs w:val="26"/>
              </w:rPr>
            </w:pPr>
          </w:p>
        </w:tc>
        <w:tc>
          <w:tcPr>
            <w:tcW w:w="682" w:type="pct"/>
          </w:tcPr>
          <w:p w14:paraId="34DFD97B">
            <w:pPr>
              <w:spacing w:before="80" w:after="80"/>
              <w:jc w:val="right"/>
              <w:rPr>
                <w:rFonts w:ascii="Times New Roman" w:hAnsi="Times New Roman"/>
                <w:i/>
                <w:sz w:val="26"/>
                <w:szCs w:val="26"/>
              </w:rPr>
            </w:pPr>
          </w:p>
        </w:tc>
      </w:tr>
      <w:tr w14:paraId="1EFF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4455FB31">
            <w:pPr>
              <w:spacing w:before="80" w:after="80"/>
              <w:jc w:val="center"/>
              <w:rPr>
                <w:rFonts w:ascii="Times New Roman" w:hAnsi="Times New Roman"/>
                <w:i/>
                <w:sz w:val="26"/>
                <w:szCs w:val="26"/>
              </w:rPr>
            </w:pPr>
            <w:r>
              <w:rPr>
                <w:rFonts w:ascii="Times New Roman" w:hAnsi="Times New Roman"/>
                <w:i/>
                <w:sz w:val="26"/>
                <w:szCs w:val="26"/>
              </w:rPr>
              <w:t>5</w:t>
            </w:r>
          </w:p>
        </w:tc>
        <w:tc>
          <w:tcPr>
            <w:tcW w:w="2019" w:type="pct"/>
          </w:tcPr>
          <w:p w14:paraId="31927027">
            <w:pPr>
              <w:spacing w:before="80" w:after="80"/>
              <w:rPr>
                <w:rFonts w:ascii="Times New Roman" w:hAnsi="Times New Roman"/>
                <w:i/>
                <w:sz w:val="26"/>
                <w:szCs w:val="26"/>
              </w:rPr>
            </w:pPr>
            <w:r>
              <w:rPr>
                <w:rFonts w:ascii="Times New Roman" w:hAnsi="Times New Roman"/>
                <w:i/>
                <w:sz w:val="26"/>
                <w:szCs w:val="26"/>
              </w:rPr>
              <w:t>Thợ mộc</w:t>
            </w:r>
          </w:p>
        </w:tc>
        <w:tc>
          <w:tcPr>
            <w:tcW w:w="501" w:type="pct"/>
          </w:tcPr>
          <w:p w14:paraId="59E54A7A">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4C672102">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2B6A18C7">
            <w:pPr>
              <w:spacing w:before="80" w:after="80"/>
              <w:jc w:val="right"/>
              <w:rPr>
                <w:rFonts w:ascii="Times New Roman" w:hAnsi="Times New Roman"/>
                <w:i/>
                <w:sz w:val="26"/>
                <w:szCs w:val="26"/>
              </w:rPr>
            </w:pPr>
          </w:p>
        </w:tc>
        <w:tc>
          <w:tcPr>
            <w:tcW w:w="682" w:type="pct"/>
          </w:tcPr>
          <w:p w14:paraId="204555F9">
            <w:pPr>
              <w:spacing w:before="80" w:after="80"/>
              <w:jc w:val="right"/>
              <w:rPr>
                <w:rFonts w:ascii="Times New Roman" w:hAnsi="Times New Roman"/>
                <w:i/>
                <w:sz w:val="26"/>
                <w:szCs w:val="26"/>
              </w:rPr>
            </w:pPr>
          </w:p>
        </w:tc>
      </w:tr>
      <w:tr w14:paraId="3767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5C9F183B">
            <w:pPr>
              <w:spacing w:before="80" w:after="80"/>
              <w:jc w:val="center"/>
              <w:rPr>
                <w:rFonts w:ascii="Times New Roman" w:hAnsi="Times New Roman"/>
                <w:i/>
                <w:sz w:val="26"/>
                <w:szCs w:val="26"/>
              </w:rPr>
            </w:pPr>
            <w:r>
              <w:rPr>
                <w:rFonts w:ascii="Times New Roman" w:hAnsi="Times New Roman"/>
                <w:i/>
                <w:sz w:val="26"/>
                <w:szCs w:val="26"/>
              </w:rPr>
              <w:t>6</w:t>
            </w:r>
          </w:p>
        </w:tc>
        <w:tc>
          <w:tcPr>
            <w:tcW w:w="2019" w:type="pct"/>
          </w:tcPr>
          <w:p w14:paraId="5E7189F1">
            <w:pPr>
              <w:spacing w:before="80" w:after="80"/>
              <w:rPr>
                <w:rFonts w:ascii="Times New Roman" w:hAnsi="Times New Roman"/>
                <w:i/>
                <w:sz w:val="26"/>
                <w:szCs w:val="26"/>
              </w:rPr>
            </w:pPr>
            <w:r>
              <w:rPr>
                <w:rFonts w:ascii="Times New Roman" w:hAnsi="Times New Roman"/>
                <w:i/>
                <w:sz w:val="26"/>
                <w:szCs w:val="26"/>
              </w:rPr>
              <w:t>Thợ sắt</w:t>
            </w:r>
          </w:p>
        </w:tc>
        <w:tc>
          <w:tcPr>
            <w:tcW w:w="501" w:type="pct"/>
          </w:tcPr>
          <w:p w14:paraId="44C5BBB7">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0BF3B29">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734D925F">
            <w:pPr>
              <w:spacing w:before="80" w:after="80"/>
              <w:jc w:val="right"/>
              <w:rPr>
                <w:rFonts w:ascii="Times New Roman" w:hAnsi="Times New Roman"/>
                <w:i/>
                <w:sz w:val="26"/>
                <w:szCs w:val="26"/>
              </w:rPr>
            </w:pPr>
          </w:p>
        </w:tc>
        <w:tc>
          <w:tcPr>
            <w:tcW w:w="682" w:type="pct"/>
          </w:tcPr>
          <w:p w14:paraId="01F537BC">
            <w:pPr>
              <w:spacing w:before="80" w:after="80"/>
              <w:jc w:val="right"/>
              <w:rPr>
                <w:rFonts w:ascii="Times New Roman" w:hAnsi="Times New Roman"/>
                <w:i/>
                <w:sz w:val="26"/>
                <w:szCs w:val="26"/>
              </w:rPr>
            </w:pPr>
          </w:p>
        </w:tc>
      </w:tr>
      <w:tr w14:paraId="70B4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2327534D">
            <w:pPr>
              <w:spacing w:before="80" w:after="80"/>
              <w:jc w:val="center"/>
              <w:rPr>
                <w:rFonts w:ascii="Times New Roman" w:hAnsi="Times New Roman"/>
                <w:i/>
                <w:sz w:val="26"/>
                <w:szCs w:val="26"/>
              </w:rPr>
            </w:pPr>
            <w:r>
              <w:rPr>
                <w:rFonts w:ascii="Times New Roman" w:hAnsi="Times New Roman"/>
                <w:i/>
                <w:sz w:val="26"/>
                <w:szCs w:val="26"/>
              </w:rPr>
              <w:t>7</w:t>
            </w:r>
          </w:p>
        </w:tc>
        <w:tc>
          <w:tcPr>
            <w:tcW w:w="2019" w:type="pct"/>
          </w:tcPr>
          <w:p w14:paraId="36B36D84">
            <w:pPr>
              <w:spacing w:before="80" w:after="80"/>
              <w:rPr>
                <w:rFonts w:ascii="Times New Roman" w:hAnsi="Times New Roman"/>
                <w:i/>
                <w:sz w:val="26"/>
                <w:szCs w:val="26"/>
              </w:rPr>
            </w:pPr>
            <w:r>
              <w:rPr>
                <w:rFonts w:ascii="Times New Roman" w:hAnsi="Times New Roman"/>
                <w:i/>
                <w:sz w:val="26"/>
                <w:szCs w:val="26"/>
              </w:rPr>
              <w:t>Lái xe đến 10 tấn</w:t>
            </w:r>
          </w:p>
        </w:tc>
        <w:tc>
          <w:tcPr>
            <w:tcW w:w="501" w:type="pct"/>
          </w:tcPr>
          <w:p w14:paraId="1C7D31CE">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09EC5EF1">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4C02F261">
            <w:pPr>
              <w:spacing w:before="80" w:after="80"/>
              <w:jc w:val="right"/>
              <w:rPr>
                <w:rFonts w:ascii="Times New Roman" w:hAnsi="Times New Roman"/>
                <w:i/>
                <w:sz w:val="26"/>
                <w:szCs w:val="26"/>
              </w:rPr>
            </w:pPr>
          </w:p>
        </w:tc>
        <w:tc>
          <w:tcPr>
            <w:tcW w:w="682" w:type="pct"/>
          </w:tcPr>
          <w:p w14:paraId="2819613C">
            <w:pPr>
              <w:spacing w:before="80" w:after="80"/>
              <w:jc w:val="right"/>
              <w:rPr>
                <w:rFonts w:ascii="Times New Roman" w:hAnsi="Times New Roman"/>
                <w:i/>
                <w:sz w:val="26"/>
                <w:szCs w:val="26"/>
              </w:rPr>
            </w:pPr>
          </w:p>
        </w:tc>
      </w:tr>
      <w:tr w14:paraId="615B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45831A2A">
            <w:pPr>
              <w:spacing w:before="80" w:after="80"/>
              <w:jc w:val="center"/>
              <w:rPr>
                <w:rFonts w:ascii="Times New Roman" w:hAnsi="Times New Roman"/>
                <w:i/>
                <w:sz w:val="26"/>
                <w:szCs w:val="26"/>
              </w:rPr>
            </w:pPr>
            <w:r>
              <w:rPr>
                <w:rFonts w:ascii="Times New Roman" w:hAnsi="Times New Roman"/>
                <w:i/>
                <w:sz w:val="26"/>
                <w:szCs w:val="26"/>
              </w:rPr>
              <w:t>…</w:t>
            </w:r>
          </w:p>
        </w:tc>
        <w:tc>
          <w:tcPr>
            <w:tcW w:w="2019" w:type="pct"/>
          </w:tcPr>
          <w:p w14:paraId="518FA3AF">
            <w:pPr>
              <w:spacing w:before="80" w:after="80"/>
              <w:rPr>
                <w:rFonts w:ascii="Times New Roman" w:hAnsi="Times New Roman"/>
                <w:i/>
                <w:sz w:val="26"/>
                <w:szCs w:val="26"/>
              </w:rPr>
            </w:pPr>
            <w:r>
              <w:rPr>
                <w:rFonts w:ascii="Times New Roman" w:hAnsi="Times New Roman"/>
                <w:i/>
                <w:sz w:val="26"/>
                <w:szCs w:val="26"/>
              </w:rPr>
              <w:t>….</w:t>
            </w:r>
          </w:p>
        </w:tc>
        <w:tc>
          <w:tcPr>
            <w:tcW w:w="501" w:type="pct"/>
          </w:tcPr>
          <w:p w14:paraId="0E875608">
            <w:pPr>
              <w:spacing w:before="80" w:after="80"/>
              <w:rPr>
                <w:rFonts w:ascii="Times New Roman" w:hAnsi="Times New Roman"/>
                <w:i/>
                <w:sz w:val="26"/>
                <w:szCs w:val="26"/>
              </w:rPr>
            </w:pPr>
          </w:p>
        </w:tc>
        <w:tc>
          <w:tcPr>
            <w:tcW w:w="627" w:type="pct"/>
          </w:tcPr>
          <w:p w14:paraId="78FC2222">
            <w:pPr>
              <w:spacing w:before="80" w:after="80"/>
              <w:rPr>
                <w:rFonts w:ascii="Times New Roman" w:hAnsi="Times New Roman"/>
                <w:i/>
                <w:sz w:val="26"/>
                <w:szCs w:val="26"/>
              </w:rPr>
            </w:pPr>
          </w:p>
        </w:tc>
        <w:tc>
          <w:tcPr>
            <w:tcW w:w="544" w:type="pct"/>
          </w:tcPr>
          <w:p w14:paraId="7BB65926">
            <w:pPr>
              <w:spacing w:before="80" w:after="80"/>
              <w:jc w:val="center"/>
              <w:rPr>
                <w:rFonts w:ascii="Times New Roman" w:hAnsi="Times New Roman"/>
                <w:i/>
                <w:sz w:val="26"/>
                <w:szCs w:val="26"/>
              </w:rPr>
            </w:pPr>
          </w:p>
        </w:tc>
        <w:tc>
          <w:tcPr>
            <w:tcW w:w="682" w:type="pct"/>
          </w:tcPr>
          <w:p w14:paraId="1D870F1A">
            <w:pPr>
              <w:spacing w:before="80" w:after="80"/>
              <w:jc w:val="center"/>
              <w:rPr>
                <w:rFonts w:ascii="Times New Roman" w:hAnsi="Times New Roman"/>
                <w:i/>
                <w:sz w:val="26"/>
                <w:szCs w:val="26"/>
              </w:rPr>
            </w:pPr>
          </w:p>
        </w:tc>
      </w:tr>
      <w:tr w14:paraId="3473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7F3B1381">
            <w:pPr>
              <w:spacing w:before="80" w:after="80"/>
              <w:jc w:val="center"/>
              <w:rPr>
                <w:rFonts w:ascii="Times New Roman" w:hAnsi="Times New Roman"/>
                <w:sz w:val="26"/>
                <w:szCs w:val="26"/>
              </w:rPr>
            </w:pPr>
          </w:p>
        </w:tc>
        <w:tc>
          <w:tcPr>
            <w:tcW w:w="2019" w:type="pct"/>
          </w:tcPr>
          <w:p w14:paraId="18682E6E">
            <w:pPr>
              <w:spacing w:before="80" w:after="80"/>
              <w:rPr>
                <w:rFonts w:ascii="Times New Roman" w:hAnsi="Times New Roman"/>
                <w:sz w:val="26"/>
                <w:szCs w:val="26"/>
              </w:rPr>
            </w:pPr>
          </w:p>
        </w:tc>
        <w:tc>
          <w:tcPr>
            <w:tcW w:w="501" w:type="pct"/>
          </w:tcPr>
          <w:p w14:paraId="6FCA0175">
            <w:pPr>
              <w:spacing w:before="80" w:after="80"/>
              <w:rPr>
                <w:rFonts w:ascii="Times New Roman" w:hAnsi="Times New Roman"/>
                <w:sz w:val="26"/>
                <w:szCs w:val="26"/>
              </w:rPr>
            </w:pPr>
          </w:p>
        </w:tc>
        <w:tc>
          <w:tcPr>
            <w:tcW w:w="627" w:type="pct"/>
          </w:tcPr>
          <w:p w14:paraId="33A6DAFE">
            <w:pPr>
              <w:spacing w:before="80" w:after="80"/>
              <w:rPr>
                <w:rFonts w:ascii="Times New Roman" w:hAnsi="Times New Roman"/>
                <w:sz w:val="26"/>
                <w:szCs w:val="26"/>
              </w:rPr>
            </w:pPr>
          </w:p>
        </w:tc>
        <w:tc>
          <w:tcPr>
            <w:tcW w:w="544" w:type="pct"/>
          </w:tcPr>
          <w:p w14:paraId="232C14EC">
            <w:pPr>
              <w:spacing w:before="80" w:after="80"/>
              <w:jc w:val="center"/>
              <w:rPr>
                <w:rFonts w:ascii="Times New Roman" w:hAnsi="Times New Roman"/>
                <w:sz w:val="26"/>
                <w:szCs w:val="26"/>
              </w:rPr>
            </w:pPr>
          </w:p>
        </w:tc>
        <w:tc>
          <w:tcPr>
            <w:tcW w:w="682" w:type="pct"/>
          </w:tcPr>
          <w:p w14:paraId="6D2B629F">
            <w:pPr>
              <w:spacing w:before="80" w:after="80"/>
              <w:jc w:val="center"/>
              <w:rPr>
                <w:rFonts w:ascii="Times New Roman" w:hAnsi="Times New Roman"/>
                <w:sz w:val="26"/>
                <w:szCs w:val="26"/>
              </w:rPr>
            </w:pPr>
          </w:p>
        </w:tc>
      </w:tr>
      <w:tr w14:paraId="6D7B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27" w:type="pct"/>
          </w:tcPr>
          <w:p w14:paraId="47495CC7">
            <w:pPr>
              <w:spacing w:before="80" w:after="80"/>
              <w:jc w:val="center"/>
              <w:rPr>
                <w:rFonts w:ascii="Times New Roman" w:hAnsi="Times New Roman"/>
                <w:b/>
                <w:bCs/>
                <w:sz w:val="26"/>
                <w:szCs w:val="26"/>
              </w:rPr>
            </w:pPr>
          </w:p>
        </w:tc>
        <w:tc>
          <w:tcPr>
            <w:tcW w:w="3691" w:type="pct"/>
            <w:gridSpan w:val="4"/>
          </w:tcPr>
          <w:p w14:paraId="647909D2">
            <w:pPr>
              <w:tabs>
                <w:tab w:val="left" w:pos="4470"/>
              </w:tabs>
              <w:spacing w:before="80" w:after="80"/>
              <w:jc w:val="right"/>
              <w:rPr>
                <w:rFonts w:ascii="Times New Roman" w:hAnsi="Times New Roman"/>
                <w:b/>
                <w:bCs/>
                <w:sz w:val="26"/>
                <w:szCs w:val="26"/>
              </w:rPr>
            </w:pPr>
            <w:r>
              <w:rPr>
                <w:rFonts w:ascii="Times New Roman" w:hAnsi="Times New Roman"/>
                <w:b/>
                <w:sz w:val="26"/>
                <w:szCs w:val="26"/>
              </w:rPr>
              <w:t>Tổng giá cho Công nhật: Nhân công</w:t>
            </w:r>
          </w:p>
          <w:p w14:paraId="127A9ABA">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682" w:type="pct"/>
            <w:vAlign w:val="center"/>
          </w:tcPr>
          <w:p w14:paraId="048E9875">
            <w:pPr>
              <w:spacing w:before="80" w:after="80"/>
              <w:jc w:val="center"/>
              <w:rPr>
                <w:rFonts w:ascii="Times New Roman" w:hAnsi="Times New Roman"/>
                <w:b/>
                <w:bCs/>
                <w:sz w:val="26"/>
                <w:szCs w:val="26"/>
              </w:rPr>
            </w:pPr>
            <w:r>
              <w:rPr>
                <w:rFonts w:ascii="Times New Roman" w:hAnsi="Times New Roman"/>
                <w:sz w:val="26"/>
                <w:szCs w:val="26"/>
              </w:rPr>
              <w:t>(B1)</w:t>
            </w:r>
          </w:p>
        </w:tc>
      </w:tr>
    </w:tbl>
    <w:p w14:paraId="2FF3CF82">
      <w:pPr>
        <w:spacing w:before="120"/>
        <w:jc w:val="right"/>
        <w:rPr>
          <w:rFonts w:ascii="Times New Roman" w:hAnsi="Times New Roman"/>
          <w:b/>
          <w:lang w:val="en-SG"/>
        </w:rPr>
      </w:pPr>
      <w:r>
        <w:rPr>
          <w:rFonts w:ascii="Times New Roman" w:hAnsi="Times New Roman"/>
          <w:b/>
          <w:lang w:val="en-SG"/>
        </w:rPr>
        <w:t>Đại diện hợp pháp của nhà thầu</w:t>
      </w:r>
    </w:p>
    <w:p w14:paraId="332600FB">
      <w:pPr>
        <w:jc w:val="right"/>
        <w:rPr>
          <w:rFonts w:ascii="Times New Roman" w:hAnsi="Times New Roman"/>
        </w:rPr>
      </w:pPr>
      <w:r>
        <w:rPr>
          <w:rFonts w:ascii="Times New Roman" w:hAnsi="Times New Roman"/>
          <w:i/>
          <w:lang w:val="en-SG"/>
        </w:rPr>
        <w:t>[ghi tên, chức danh, ký tên và đóng dấu]</w:t>
      </w:r>
    </w:p>
    <w:p w14:paraId="4FBB7759">
      <w:pPr>
        <w:pStyle w:val="147"/>
        <w:tabs>
          <w:tab w:val="left" w:pos="1134"/>
        </w:tabs>
        <w:ind w:firstLine="567"/>
        <w:jc w:val="both"/>
        <w:outlineLvl w:val="2"/>
        <w:rPr>
          <w:b w:val="0"/>
          <w:sz w:val="28"/>
          <w:szCs w:val="24"/>
        </w:rPr>
      </w:pPr>
    </w:p>
    <w:p w14:paraId="5400595A">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2C70A611">
      <w:pPr>
        <w:tabs>
          <w:tab w:val="left" w:pos="1080"/>
        </w:tabs>
        <w:spacing w:before="120" w:after="120"/>
        <w:ind w:firstLine="567"/>
        <w:jc w:val="both"/>
        <w:rPr>
          <w:rFonts w:ascii="Times New Roman" w:hAnsi="Times New Roman"/>
          <w:lang/>
        </w:rPr>
      </w:pPr>
      <w:r>
        <w:rPr>
          <w:rFonts w:ascii="Times New Roman" w:hAnsi="Times New Roman"/>
          <w:szCs w:val="24"/>
          <w:lang/>
        </w:rPr>
        <w:t xml:space="preserve">(1), (2), (3) Chủ đầu tư căn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789FA1E1">
      <w:pPr>
        <w:pStyle w:val="69"/>
        <w:spacing w:before="120" w:after="120"/>
        <w:ind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1F122E6D">
      <w:pPr>
        <w:jc w:val="center"/>
        <w:rPr>
          <w:rFonts w:ascii="Times New Roman" w:hAnsi="Times New Roman"/>
          <w:b/>
          <w:lang/>
        </w:rPr>
      </w:pPr>
      <w:r>
        <w:rPr>
          <w:rFonts w:ascii="Times New Roman" w:hAnsi="Times New Roman"/>
          <w:b/>
          <w:lang/>
        </w:rPr>
        <w:br w:type="page"/>
      </w:r>
      <w:r>
        <w:rPr>
          <w:rFonts w:ascii="Times New Roman" w:hAnsi="Times New Roman"/>
          <w:b/>
          <w:lang/>
        </w:rPr>
        <w:t>Bảng Đơn giá Công nhật</w:t>
      </w:r>
    </w:p>
    <w:p w14:paraId="178BBE7A">
      <w:pPr>
        <w:jc w:val="center"/>
        <w:rPr>
          <w:rFonts w:ascii="Times New Roman" w:hAnsi="Times New Roman"/>
          <w:b/>
        </w:rPr>
      </w:pPr>
      <w:r>
        <w:rPr>
          <w:rFonts w:ascii="Times New Roman" w:hAnsi="Times New Roman"/>
          <w:b/>
          <w:lang/>
        </w:rPr>
        <w:t xml:space="preserve">2. </w:t>
      </w:r>
      <w:r>
        <w:rPr>
          <w:rFonts w:ascii="Times New Roman" w:hAnsi="Times New Roman"/>
          <w:b/>
        </w:rPr>
        <w:t>Vật liệu</w:t>
      </w:r>
    </w:p>
    <w:p w14:paraId="67170E9B">
      <w:pPr>
        <w:rPr>
          <w:rFonts w:ascii="Times New Roman" w:hAnsi="Times New Roman"/>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3777"/>
        <w:gridCol w:w="1016"/>
        <w:gridCol w:w="1301"/>
        <w:gridCol w:w="968"/>
        <w:gridCol w:w="1215"/>
      </w:tblGrid>
      <w:tr w14:paraId="4700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545" w:type="pct"/>
            <w:vAlign w:val="center"/>
          </w:tcPr>
          <w:p w14:paraId="7A984AAA">
            <w:pPr>
              <w:jc w:val="center"/>
              <w:rPr>
                <w:rFonts w:ascii="Times New Roman" w:hAnsi="Times New Roman"/>
                <w:b/>
                <w:bCs/>
                <w:iCs/>
                <w:sz w:val="26"/>
                <w:szCs w:val="26"/>
              </w:rPr>
            </w:pPr>
            <w:r>
              <w:rPr>
                <w:rFonts w:ascii="Times New Roman" w:hAnsi="Times New Roman"/>
                <w:b/>
                <w:sz w:val="26"/>
                <w:szCs w:val="26"/>
              </w:rPr>
              <w:t>Công việc số</w:t>
            </w:r>
          </w:p>
        </w:tc>
        <w:tc>
          <w:tcPr>
            <w:tcW w:w="2033" w:type="pct"/>
            <w:vAlign w:val="center"/>
          </w:tcPr>
          <w:p w14:paraId="3F754D59">
            <w:pPr>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547" w:type="pct"/>
            <w:vAlign w:val="center"/>
          </w:tcPr>
          <w:p w14:paraId="12253743">
            <w:pPr>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700" w:type="pct"/>
            <w:vAlign w:val="center"/>
          </w:tcPr>
          <w:p w14:paraId="38C5B658">
            <w:pPr>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521" w:type="pct"/>
            <w:vAlign w:val="center"/>
          </w:tcPr>
          <w:p w14:paraId="13F11FDE">
            <w:pPr>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654" w:type="pct"/>
            <w:vAlign w:val="center"/>
          </w:tcPr>
          <w:p w14:paraId="24604F95">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1DD9C8FE">
            <w:pPr>
              <w:jc w:val="center"/>
              <w:rPr>
                <w:rFonts w:ascii="Times New Roman" w:hAnsi="Times New Roman"/>
                <w:b/>
                <w:bCs/>
                <w:iCs/>
                <w:sz w:val="26"/>
                <w:szCs w:val="26"/>
              </w:rPr>
            </w:pPr>
            <w:r>
              <w:rPr>
                <w:rFonts w:ascii="Times New Roman" w:hAnsi="Times New Roman"/>
                <w:b/>
                <w:sz w:val="26"/>
                <w:szCs w:val="26"/>
              </w:rPr>
              <w:t>(VND)</w:t>
            </w:r>
          </w:p>
        </w:tc>
      </w:tr>
      <w:tr w14:paraId="53FB4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7A00EA94">
            <w:pPr>
              <w:spacing w:before="80" w:after="80"/>
              <w:jc w:val="center"/>
              <w:rPr>
                <w:rFonts w:ascii="Times New Roman" w:hAnsi="Times New Roman"/>
                <w:i/>
                <w:sz w:val="26"/>
                <w:szCs w:val="26"/>
              </w:rPr>
            </w:pPr>
            <w:r>
              <w:rPr>
                <w:rFonts w:ascii="Times New Roman" w:hAnsi="Times New Roman"/>
                <w:i/>
                <w:sz w:val="26"/>
                <w:szCs w:val="26"/>
              </w:rPr>
              <w:t>1</w:t>
            </w:r>
          </w:p>
        </w:tc>
        <w:tc>
          <w:tcPr>
            <w:tcW w:w="2033" w:type="pct"/>
          </w:tcPr>
          <w:p w14:paraId="10341F90">
            <w:pPr>
              <w:spacing w:before="80" w:after="80"/>
              <w:rPr>
                <w:rFonts w:ascii="Times New Roman" w:hAnsi="Times New Roman"/>
                <w:i/>
                <w:sz w:val="26"/>
                <w:szCs w:val="26"/>
              </w:rPr>
            </w:pPr>
            <w:r>
              <w:rPr>
                <w:rFonts w:ascii="Times New Roman" w:hAnsi="Times New Roman"/>
                <w:i/>
                <w:sz w:val="26"/>
                <w:szCs w:val="26"/>
              </w:rPr>
              <w:t xml:space="preserve">Xi măng Portland </w:t>
            </w:r>
          </w:p>
        </w:tc>
        <w:tc>
          <w:tcPr>
            <w:tcW w:w="547" w:type="pct"/>
          </w:tcPr>
          <w:p w14:paraId="3AAB8B17">
            <w:pPr>
              <w:spacing w:before="80" w:after="80"/>
              <w:jc w:val="center"/>
              <w:rPr>
                <w:rFonts w:ascii="Times New Roman" w:hAnsi="Times New Roman"/>
                <w:i/>
                <w:sz w:val="26"/>
                <w:szCs w:val="26"/>
              </w:rPr>
            </w:pPr>
            <w:r>
              <w:rPr>
                <w:rFonts w:ascii="Times New Roman" w:hAnsi="Times New Roman"/>
                <w:i/>
                <w:sz w:val="26"/>
                <w:szCs w:val="26"/>
              </w:rPr>
              <w:t>tấn</w:t>
            </w:r>
          </w:p>
        </w:tc>
        <w:tc>
          <w:tcPr>
            <w:tcW w:w="700" w:type="pct"/>
          </w:tcPr>
          <w:p w14:paraId="6203B889">
            <w:pPr>
              <w:spacing w:before="80" w:after="80"/>
              <w:jc w:val="center"/>
              <w:rPr>
                <w:rFonts w:ascii="Times New Roman" w:hAnsi="Times New Roman"/>
                <w:i/>
                <w:sz w:val="26"/>
                <w:szCs w:val="26"/>
              </w:rPr>
            </w:pPr>
            <w:r>
              <w:rPr>
                <w:rFonts w:ascii="Times New Roman" w:hAnsi="Times New Roman"/>
                <w:i/>
                <w:sz w:val="26"/>
                <w:szCs w:val="26"/>
              </w:rPr>
              <w:t>0,5</w:t>
            </w:r>
          </w:p>
        </w:tc>
        <w:tc>
          <w:tcPr>
            <w:tcW w:w="521" w:type="pct"/>
          </w:tcPr>
          <w:p w14:paraId="43CB4F0A">
            <w:pPr>
              <w:spacing w:before="80" w:after="80"/>
              <w:jc w:val="center"/>
              <w:rPr>
                <w:rFonts w:ascii="Times New Roman" w:hAnsi="Times New Roman"/>
                <w:i/>
                <w:sz w:val="26"/>
                <w:szCs w:val="26"/>
              </w:rPr>
            </w:pPr>
          </w:p>
        </w:tc>
        <w:tc>
          <w:tcPr>
            <w:tcW w:w="654" w:type="pct"/>
          </w:tcPr>
          <w:p w14:paraId="69A4025B">
            <w:pPr>
              <w:spacing w:before="80" w:after="80"/>
              <w:jc w:val="center"/>
              <w:rPr>
                <w:rFonts w:ascii="Times New Roman" w:hAnsi="Times New Roman"/>
                <w:i/>
                <w:sz w:val="26"/>
                <w:szCs w:val="26"/>
              </w:rPr>
            </w:pPr>
          </w:p>
        </w:tc>
      </w:tr>
      <w:tr w14:paraId="6CD0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68FCD5A3">
            <w:pPr>
              <w:spacing w:before="80" w:after="80"/>
              <w:jc w:val="center"/>
              <w:rPr>
                <w:rFonts w:ascii="Times New Roman" w:hAnsi="Times New Roman"/>
                <w:i/>
                <w:sz w:val="26"/>
                <w:szCs w:val="26"/>
              </w:rPr>
            </w:pPr>
            <w:r>
              <w:rPr>
                <w:rFonts w:ascii="Times New Roman" w:hAnsi="Times New Roman"/>
                <w:i/>
                <w:sz w:val="26"/>
                <w:szCs w:val="26"/>
              </w:rPr>
              <w:t>2</w:t>
            </w:r>
          </w:p>
        </w:tc>
        <w:tc>
          <w:tcPr>
            <w:tcW w:w="2033" w:type="pct"/>
          </w:tcPr>
          <w:p w14:paraId="469CB697">
            <w:pPr>
              <w:spacing w:before="80" w:after="80"/>
              <w:rPr>
                <w:rFonts w:ascii="Times New Roman" w:hAnsi="Times New Roman"/>
                <w:i/>
                <w:sz w:val="26"/>
                <w:szCs w:val="26"/>
              </w:rPr>
            </w:pPr>
            <w:r>
              <w:rPr>
                <w:rFonts w:ascii="Times New Roman" w:hAnsi="Times New Roman"/>
                <w:i/>
                <w:sz w:val="26"/>
                <w:szCs w:val="26"/>
              </w:rPr>
              <w:t>Thanh gia cố thép dẻo có đường kính 16mmØ đến M-31 hoặc tương đương</w:t>
            </w:r>
          </w:p>
        </w:tc>
        <w:tc>
          <w:tcPr>
            <w:tcW w:w="547" w:type="pct"/>
          </w:tcPr>
          <w:p w14:paraId="051599AC">
            <w:pPr>
              <w:spacing w:before="80" w:after="80"/>
              <w:jc w:val="center"/>
              <w:rPr>
                <w:rFonts w:ascii="Times New Roman" w:hAnsi="Times New Roman"/>
                <w:i/>
                <w:sz w:val="26"/>
                <w:szCs w:val="26"/>
              </w:rPr>
            </w:pPr>
            <w:r>
              <w:rPr>
                <w:rFonts w:ascii="Times New Roman" w:hAnsi="Times New Roman"/>
                <w:i/>
                <w:sz w:val="26"/>
                <w:szCs w:val="26"/>
              </w:rPr>
              <w:t>kg</w:t>
            </w:r>
          </w:p>
        </w:tc>
        <w:tc>
          <w:tcPr>
            <w:tcW w:w="700" w:type="pct"/>
          </w:tcPr>
          <w:p w14:paraId="28B514A8">
            <w:pPr>
              <w:spacing w:before="80" w:after="80"/>
              <w:jc w:val="center"/>
              <w:rPr>
                <w:rFonts w:ascii="Times New Roman" w:hAnsi="Times New Roman"/>
                <w:i/>
                <w:sz w:val="26"/>
                <w:szCs w:val="26"/>
              </w:rPr>
            </w:pPr>
            <w:r>
              <w:rPr>
                <w:rFonts w:ascii="Times New Roman" w:hAnsi="Times New Roman"/>
                <w:i/>
                <w:sz w:val="26"/>
                <w:szCs w:val="26"/>
              </w:rPr>
              <w:t>100</w:t>
            </w:r>
          </w:p>
        </w:tc>
        <w:tc>
          <w:tcPr>
            <w:tcW w:w="521" w:type="pct"/>
          </w:tcPr>
          <w:p w14:paraId="45E63B36">
            <w:pPr>
              <w:spacing w:before="80" w:after="80"/>
              <w:jc w:val="center"/>
              <w:rPr>
                <w:rFonts w:ascii="Times New Roman" w:hAnsi="Times New Roman"/>
                <w:i/>
                <w:sz w:val="26"/>
                <w:szCs w:val="26"/>
              </w:rPr>
            </w:pPr>
          </w:p>
        </w:tc>
        <w:tc>
          <w:tcPr>
            <w:tcW w:w="654" w:type="pct"/>
          </w:tcPr>
          <w:p w14:paraId="2C7A59B7">
            <w:pPr>
              <w:spacing w:before="80" w:after="80"/>
              <w:jc w:val="center"/>
              <w:rPr>
                <w:rFonts w:ascii="Times New Roman" w:hAnsi="Times New Roman"/>
                <w:i/>
                <w:sz w:val="26"/>
                <w:szCs w:val="26"/>
              </w:rPr>
            </w:pPr>
          </w:p>
        </w:tc>
      </w:tr>
      <w:tr w14:paraId="13CE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16AA6F95">
            <w:pPr>
              <w:spacing w:before="80" w:after="80"/>
              <w:jc w:val="center"/>
              <w:rPr>
                <w:rFonts w:ascii="Times New Roman" w:hAnsi="Times New Roman"/>
                <w:i/>
                <w:sz w:val="26"/>
                <w:szCs w:val="26"/>
              </w:rPr>
            </w:pPr>
            <w:r>
              <w:rPr>
                <w:rFonts w:ascii="Times New Roman" w:hAnsi="Times New Roman"/>
                <w:i/>
                <w:sz w:val="26"/>
                <w:szCs w:val="26"/>
              </w:rPr>
              <w:t>3</w:t>
            </w:r>
          </w:p>
        </w:tc>
        <w:tc>
          <w:tcPr>
            <w:tcW w:w="2033" w:type="pct"/>
          </w:tcPr>
          <w:p w14:paraId="238753B7">
            <w:pPr>
              <w:spacing w:before="80" w:after="80"/>
              <w:rPr>
                <w:rFonts w:ascii="Times New Roman" w:hAnsi="Times New Roman"/>
                <w:i/>
                <w:sz w:val="26"/>
                <w:szCs w:val="26"/>
              </w:rPr>
            </w:pPr>
            <w:r>
              <w:rPr>
                <w:rFonts w:ascii="Times New Roman" w:hAnsi="Times New Roman"/>
                <w:i/>
                <w:sz w:val="26"/>
                <w:szCs w:val="26"/>
              </w:rPr>
              <w:t>Đường ống gang dẻo (800mm Ø)</w:t>
            </w:r>
          </w:p>
        </w:tc>
        <w:tc>
          <w:tcPr>
            <w:tcW w:w="547" w:type="pct"/>
          </w:tcPr>
          <w:p w14:paraId="19A349E2">
            <w:pPr>
              <w:spacing w:before="80" w:after="80"/>
              <w:jc w:val="center"/>
              <w:rPr>
                <w:rFonts w:ascii="Times New Roman" w:hAnsi="Times New Roman"/>
                <w:i/>
                <w:sz w:val="26"/>
                <w:szCs w:val="26"/>
              </w:rPr>
            </w:pPr>
            <w:r>
              <w:rPr>
                <w:rFonts w:ascii="Times New Roman" w:hAnsi="Times New Roman"/>
                <w:i/>
                <w:sz w:val="26"/>
                <w:szCs w:val="26"/>
              </w:rPr>
              <w:t>m</w:t>
            </w:r>
          </w:p>
        </w:tc>
        <w:tc>
          <w:tcPr>
            <w:tcW w:w="700" w:type="pct"/>
          </w:tcPr>
          <w:p w14:paraId="285611A2">
            <w:pPr>
              <w:spacing w:before="80" w:after="80"/>
              <w:jc w:val="center"/>
              <w:rPr>
                <w:rFonts w:ascii="Times New Roman" w:hAnsi="Times New Roman"/>
                <w:i/>
                <w:sz w:val="26"/>
                <w:szCs w:val="26"/>
              </w:rPr>
            </w:pPr>
            <w:r>
              <w:rPr>
                <w:rFonts w:ascii="Times New Roman" w:hAnsi="Times New Roman"/>
                <w:i/>
                <w:sz w:val="26"/>
                <w:szCs w:val="26"/>
              </w:rPr>
              <w:t>12</w:t>
            </w:r>
          </w:p>
        </w:tc>
        <w:tc>
          <w:tcPr>
            <w:tcW w:w="521" w:type="pct"/>
          </w:tcPr>
          <w:p w14:paraId="08EF45FA">
            <w:pPr>
              <w:spacing w:before="80" w:after="80"/>
              <w:jc w:val="center"/>
              <w:rPr>
                <w:rFonts w:ascii="Times New Roman" w:hAnsi="Times New Roman"/>
                <w:i/>
                <w:sz w:val="26"/>
                <w:szCs w:val="26"/>
              </w:rPr>
            </w:pPr>
          </w:p>
        </w:tc>
        <w:tc>
          <w:tcPr>
            <w:tcW w:w="654" w:type="pct"/>
          </w:tcPr>
          <w:p w14:paraId="5E5C3E4B">
            <w:pPr>
              <w:spacing w:before="80" w:after="80"/>
              <w:jc w:val="center"/>
              <w:rPr>
                <w:rFonts w:ascii="Times New Roman" w:hAnsi="Times New Roman"/>
                <w:i/>
                <w:sz w:val="26"/>
                <w:szCs w:val="26"/>
              </w:rPr>
            </w:pPr>
          </w:p>
        </w:tc>
      </w:tr>
      <w:tr w14:paraId="1490E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78BAC32B">
            <w:pPr>
              <w:spacing w:before="80" w:after="80"/>
              <w:jc w:val="center"/>
              <w:rPr>
                <w:rFonts w:ascii="Times New Roman" w:hAnsi="Times New Roman"/>
                <w:i/>
                <w:sz w:val="26"/>
                <w:szCs w:val="26"/>
              </w:rPr>
            </w:pPr>
            <w:r>
              <w:rPr>
                <w:rFonts w:ascii="Times New Roman" w:hAnsi="Times New Roman"/>
                <w:i/>
                <w:sz w:val="26"/>
                <w:szCs w:val="26"/>
              </w:rPr>
              <w:t>…</w:t>
            </w:r>
          </w:p>
        </w:tc>
        <w:tc>
          <w:tcPr>
            <w:tcW w:w="2033" w:type="pct"/>
          </w:tcPr>
          <w:p w14:paraId="2FDE4C32">
            <w:pPr>
              <w:spacing w:before="80" w:after="80"/>
              <w:rPr>
                <w:rFonts w:ascii="Times New Roman" w:hAnsi="Times New Roman"/>
                <w:i/>
                <w:sz w:val="26"/>
                <w:szCs w:val="26"/>
              </w:rPr>
            </w:pPr>
            <w:r>
              <w:rPr>
                <w:rFonts w:ascii="Times New Roman" w:hAnsi="Times New Roman"/>
                <w:i/>
                <w:sz w:val="26"/>
                <w:szCs w:val="26"/>
              </w:rPr>
              <w:t>…..</w:t>
            </w:r>
          </w:p>
        </w:tc>
        <w:tc>
          <w:tcPr>
            <w:tcW w:w="547" w:type="pct"/>
          </w:tcPr>
          <w:p w14:paraId="7E1DF280">
            <w:pPr>
              <w:spacing w:before="80" w:after="80"/>
              <w:jc w:val="center"/>
              <w:rPr>
                <w:rFonts w:ascii="Times New Roman" w:hAnsi="Times New Roman"/>
                <w:i/>
                <w:sz w:val="26"/>
                <w:szCs w:val="26"/>
              </w:rPr>
            </w:pPr>
          </w:p>
        </w:tc>
        <w:tc>
          <w:tcPr>
            <w:tcW w:w="700" w:type="pct"/>
          </w:tcPr>
          <w:p w14:paraId="5DED1E9F">
            <w:pPr>
              <w:spacing w:before="80" w:after="80"/>
              <w:jc w:val="center"/>
              <w:rPr>
                <w:rFonts w:ascii="Times New Roman" w:hAnsi="Times New Roman"/>
                <w:i/>
                <w:sz w:val="26"/>
                <w:szCs w:val="26"/>
              </w:rPr>
            </w:pPr>
          </w:p>
        </w:tc>
        <w:tc>
          <w:tcPr>
            <w:tcW w:w="521" w:type="pct"/>
          </w:tcPr>
          <w:p w14:paraId="6CBC98FE">
            <w:pPr>
              <w:spacing w:before="80" w:after="80"/>
              <w:jc w:val="center"/>
              <w:rPr>
                <w:rFonts w:ascii="Times New Roman" w:hAnsi="Times New Roman"/>
                <w:i/>
                <w:sz w:val="26"/>
                <w:szCs w:val="26"/>
              </w:rPr>
            </w:pPr>
          </w:p>
        </w:tc>
        <w:tc>
          <w:tcPr>
            <w:tcW w:w="654" w:type="pct"/>
          </w:tcPr>
          <w:p w14:paraId="1A46434F">
            <w:pPr>
              <w:spacing w:before="80" w:after="80"/>
              <w:jc w:val="center"/>
              <w:rPr>
                <w:rFonts w:ascii="Times New Roman" w:hAnsi="Times New Roman"/>
                <w:i/>
                <w:sz w:val="26"/>
                <w:szCs w:val="26"/>
              </w:rPr>
            </w:pPr>
          </w:p>
        </w:tc>
      </w:tr>
      <w:tr w14:paraId="3EE4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1696BBF4">
            <w:pPr>
              <w:spacing w:before="80" w:after="80"/>
              <w:jc w:val="center"/>
              <w:rPr>
                <w:rFonts w:ascii="Times New Roman" w:hAnsi="Times New Roman"/>
                <w:sz w:val="26"/>
                <w:szCs w:val="26"/>
              </w:rPr>
            </w:pPr>
          </w:p>
        </w:tc>
        <w:tc>
          <w:tcPr>
            <w:tcW w:w="2033" w:type="pct"/>
          </w:tcPr>
          <w:p w14:paraId="2FB52BC6">
            <w:pPr>
              <w:spacing w:before="80" w:after="80"/>
              <w:rPr>
                <w:rFonts w:ascii="Times New Roman" w:hAnsi="Times New Roman"/>
                <w:sz w:val="26"/>
                <w:szCs w:val="26"/>
              </w:rPr>
            </w:pPr>
          </w:p>
        </w:tc>
        <w:tc>
          <w:tcPr>
            <w:tcW w:w="547" w:type="pct"/>
          </w:tcPr>
          <w:p w14:paraId="545D243E">
            <w:pPr>
              <w:spacing w:before="80" w:after="80"/>
              <w:rPr>
                <w:rFonts w:ascii="Times New Roman" w:hAnsi="Times New Roman"/>
                <w:sz w:val="26"/>
                <w:szCs w:val="26"/>
              </w:rPr>
            </w:pPr>
          </w:p>
        </w:tc>
        <w:tc>
          <w:tcPr>
            <w:tcW w:w="700" w:type="pct"/>
          </w:tcPr>
          <w:p w14:paraId="14444C26">
            <w:pPr>
              <w:spacing w:before="80" w:after="80"/>
              <w:rPr>
                <w:rFonts w:ascii="Times New Roman" w:hAnsi="Times New Roman"/>
                <w:sz w:val="26"/>
                <w:szCs w:val="26"/>
              </w:rPr>
            </w:pPr>
          </w:p>
        </w:tc>
        <w:tc>
          <w:tcPr>
            <w:tcW w:w="521" w:type="pct"/>
          </w:tcPr>
          <w:p w14:paraId="1B29F751">
            <w:pPr>
              <w:spacing w:before="80" w:after="80"/>
              <w:jc w:val="center"/>
              <w:rPr>
                <w:rFonts w:ascii="Times New Roman" w:hAnsi="Times New Roman"/>
                <w:sz w:val="26"/>
                <w:szCs w:val="26"/>
              </w:rPr>
            </w:pPr>
          </w:p>
        </w:tc>
        <w:tc>
          <w:tcPr>
            <w:tcW w:w="654" w:type="pct"/>
          </w:tcPr>
          <w:p w14:paraId="3401AA08">
            <w:pPr>
              <w:spacing w:before="80" w:after="80"/>
              <w:jc w:val="center"/>
              <w:rPr>
                <w:rFonts w:ascii="Times New Roman" w:hAnsi="Times New Roman"/>
                <w:sz w:val="26"/>
                <w:szCs w:val="26"/>
              </w:rPr>
            </w:pPr>
          </w:p>
        </w:tc>
      </w:tr>
      <w:tr w14:paraId="37A2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66B1D709">
            <w:pPr>
              <w:spacing w:before="80" w:after="80"/>
              <w:jc w:val="center"/>
              <w:rPr>
                <w:rFonts w:ascii="Times New Roman" w:hAnsi="Times New Roman"/>
                <w:b/>
                <w:bCs/>
                <w:sz w:val="26"/>
                <w:szCs w:val="26"/>
              </w:rPr>
            </w:pPr>
          </w:p>
        </w:tc>
        <w:tc>
          <w:tcPr>
            <w:tcW w:w="3801" w:type="pct"/>
            <w:gridSpan w:val="4"/>
          </w:tcPr>
          <w:p w14:paraId="4F936E67">
            <w:pPr>
              <w:tabs>
                <w:tab w:val="left" w:pos="4470"/>
              </w:tabs>
              <w:spacing w:before="80" w:after="80"/>
              <w:jc w:val="right"/>
              <w:rPr>
                <w:rFonts w:ascii="Times New Roman" w:hAnsi="Times New Roman"/>
                <w:b/>
                <w:bCs/>
                <w:sz w:val="26"/>
                <w:szCs w:val="26"/>
              </w:rPr>
            </w:pPr>
            <w:r>
              <w:rPr>
                <w:rFonts w:ascii="Times New Roman" w:hAnsi="Times New Roman"/>
                <w:b/>
                <w:sz w:val="26"/>
                <w:szCs w:val="26"/>
              </w:rPr>
              <w:t>Tổng giá cho Công nhật: Vật liệu</w:t>
            </w:r>
          </w:p>
          <w:p w14:paraId="65FF421A">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654" w:type="pct"/>
            <w:vAlign w:val="center"/>
          </w:tcPr>
          <w:p w14:paraId="0C97D3BD">
            <w:pPr>
              <w:spacing w:before="80" w:after="80"/>
              <w:jc w:val="center"/>
              <w:rPr>
                <w:rFonts w:ascii="Times New Roman" w:hAnsi="Times New Roman"/>
                <w:b/>
                <w:bCs/>
                <w:sz w:val="26"/>
                <w:szCs w:val="26"/>
              </w:rPr>
            </w:pPr>
            <w:r>
              <w:rPr>
                <w:rFonts w:ascii="Times New Roman" w:hAnsi="Times New Roman"/>
                <w:sz w:val="26"/>
                <w:szCs w:val="26"/>
              </w:rPr>
              <w:t>(B2)</w:t>
            </w:r>
          </w:p>
        </w:tc>
      </w:tr>
    </w:tbl>
    <w:p w14:paraId="59F7827C">
      <w:pPr>
        <w:spacing w:before="120"/>
        <w:jc w:val="right"/>
        <w:rPr>
          <w:rFonts w:ascii="Times New Roman" w:hAnsi="Times New Roman"/>
          <w:b/>
          <w:lang w:val="en-SG"/>
        </w:rPr>
      </w:pPr>
      <w:r>
        <w:rPr>
          <w:rFonts w:ascii="Times New Roman" w:hAnsi="Times New Roman"/>
          <w:b/>
          <w:lang w:val="en-SG"/>
        </w:rPr>
        <w:t>Đại diện hợp pháp của nhà thầu</w:t>
      </w:r>
    </w:p>
    <w:p w14:paraId="764EEF97">
      <w:pPr>
        <w:jc w:val="right"/>
        <w:rPr>
          <w:rFonts w:ascii="Times New Roman" w:hAnsi="Times New Roman"/>
        </w:rPr>
      </w:pPr>
      <w:r>
        <w:rPr>
          <w:rFonts w:ascii="Times New Roman" w:hAnsi="Times New Roman"/>
          <w:i/>
          <w:lang w:val="en-SG"/>
        </w:rPr>
        <w:t>[ghi tên, chức danh, ký tên và đóng dấu]</w:t>
      </w:r>
    </w:p>
    <w:p w14:paraId="24B684EC">
      <w:pPr>
        <w:pStyle w:val="147"/>
        <w:tabs>
          <w:tab w:val="left" w:pos="1134"/>
        </w:tabs>
        <w:ind w:firstLine="567"/>
        <w:jc w:val="both"/>
        <w:outlineLvl w:val="2"/>
        <w:rPr>
          <w:b w:val="0"/>
          <w:sz w:val="28"/>
          <w:szCs w:val="24"/>
        </w:rPr>
      </w:pPr>
    </w:p>
    <w:p w14:paraId="4D4A799A">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3D27EBA0">
      <w:pPr>
        <w:tabs>
          <w:tab w:val="left" w:pos="1080"/>
        </w:tabs>
        <w:spacing w:before="120" w:after="120"/>
        <w:ind w:firstLine="567"/>
        <w:jc w:val="both"/>
        <w:rPr>
          <w:rFonts w:ascii="Times New Roman" w:hAnsi="Times New Roman"/>
          <w:lang/>
        </w:rPr>
      </w:pPr>
      <w:r>
        <w:rPr>
          <w:rFonts w:ascii="Times New Roman" w:hAnsi="Times New Roman"/>
          <w:szCs w:val="24"/>
          <w:lang/>
        </w:rPr>
        <w:t xml:space="preserve">(1), (2), (3) </w:t>
      </w:r>
      <w:r>
        <w:rPr>
          <w:rFonts w:ascii="Times New Roman" w:hAnsi="Times New Roman"/>
          <w:lang/>
        </w:rPr>
        <w:t>Chủ đầu tư căn</w:t>
      </w:r>
      <w:r>
        <w:rPr>
          <w:rFonts w:ascii="Times New Roman" w:hAnsi="Times New Roman"/>
          <w:szCs w:val="24"/>
          <w:lang/>
        </w:rPr>
        <w:t xml:space="preserve">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3F873B6E">
      <w:pPr>
        <w:pStyle w:val="69"/>
        <w:spacing w:before="120" w:after="120"/>
        <w:ind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41FFD0CA">
      <w:pPr>
        <w:ind w:right="288"/>
        <w:jc w:val="center"/>
        <w:rPr>
          <w:rFonts w:ascii="Times New Roman" w:hAnsi="Times New Roman"/>
          <w:b/>
          <w:lang/>
        </w:rPr>
      </w:pPr>
      <w:r>
        <w:rPr>
          <w:rFonts w:ascii="Times New Roman" w:hAnsi="Times New Roman"/>
          <w:lang/>
        </w:rPr>
        <w:br w:type="page"/>
      </w:r>
      <w:r>
        <w:rPr>
          <w:rFonts w:ascii="Times New Roman" w:hAnsi="Times New Roman"/>
          <w:b/>
          <w:lang/>
        </w:rPr>
        <w:t>Bảng Đơn giá Công nhật</w:t>
      </w:r>
    </w:p>
    <w:p w14:paraId="0DF9A975">
      <w:pPr>
        <w:ind w:right="288"/>
        <w:jc w:val="center"/>
        <w:rPr>
          <w:rFonts w:ascii="Times New Roman" w:hAnsi="Times New Roman"/>
          <w:lang/>
        </w:rPr>
      </w:pPr>
      <w:r>
        <w:rPr>
          <w:rFonts w:ascii="Times New Roman" w:hAnsi="Times New Roman"/>
          <w:b/>
          <w:lang/>
        </w:rPr>
        <w:t>3. Thiết bị của Nhà thầu</w:t>
      </w:r>
    </w:p>
    <w:p w14:paraId="3DE69956">
      <w:pPr>
        <w:rPr>
          <w:rFonts w:ascii="Times New Roman" w:hAnsi="Times New Roman"/>
          <w:lang/>
        </w:rPr>
      </w:pPr>
    </w:p>
    <w:tbl>
      <w:tblPr>
        <w:tblStyle w:val="12"/>
        <w:tblW w:w="91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3174"/>
        <w:gridCol w:w="1266"/>
        <w:gridCol w:w="1133"/>
        <w:gridCol w:w="1178"/>
        <w:gridCol w:w="1369"/>
      </w:tblGrid>
      <w:tr w14:paraId="1B29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1067" w:type="dxa"/>
            <w:vAlign w:val="center"/>
          </w:tcPr>
          <w:p w14:paraId="52955C0C">
            <w:pPr>
              <w:jc w:val="center"/>
              <w:rPr>
                <w:rFonts w:ascii="Times New Roman" w:hAnsi="Times New Roman"/>
                <w:b/>
                <w:bCs/>
                <w:iCs/>
                <w:sz w:val="26"/>
                <w:szCs w:val="26"/>
              </w:rPr>
            </w:pPr>
            <w:r>
              <w:rPr>
                <w:rFonts w:ascii="Times New Roman" w:hAnsi="Times New Roman"/>
                <w:b/>
                <w:sz w:val="26"/>
                <w:szCs w:val="26"/>
              </w:rPr>
              <w:t>Công việc số</w:t>
            </w:r>
          </w:p>
        </w:tc>
        <w:tc>
          <w:tcPr>
            <w:tcW w:w="3174" w:type="dxa"/>
            <w:vAlign w:val="center"/>
          </w:tcPr>
          <w:p w14:paraId="46F9101A">
            <w:pPr>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1266" w:type="dxa"/>
            <w:vAlign w:val="center"/>
          </w:tcPr>
          <w:p w14:paraId="5BEB83D2">
            <w:pPr>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1133" w:type="dxa"/>
            <w:vAlign w:val="center"/>
          </w:tcPr>
          <w:p w14:paraId="752CE8FA">
            <w:pPr>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1178" w:type="dxa"/>
            <w:vAlign w:val="center"/>
          </w:tcPr>
          <w:p w14:paraId="56F2A8EB">
            <w:pPr>
              <w:jc w:val="center"/>
              <w:rPr>
                <w:rFonts w:ascii="Times New Roman" w:hAnsi="Times New Roman"/>
                <w:b/>
                <w:bCs/>
                <w:iCs/>
                <w:sz w:val="26"/>
                <w:szCs w:val="26"/>
              </w:rPr>
            </w:pPr>
            <w:r>
              <w:rPr>
                <w:rFonts w:ascii="Times New Roman" w:hAnsi="Times New Roman"/>
                <w:b/>
                <w:sz w:val="26"/>
                <w:szCs w:val="26"/>
              </w:rPr>
              <w:t>Đơn giá</w:t>
            </w:r>
            <w:r>
              <w:rPr>
                <w:rFonts w:ascii="Times New Roman" w:hAnsi="Times New Roman"/>
                <w:b/>
                <w:sz w:val="26"/>
                <w:szCs w:val="26"/>
                <w:vertAlign w:val="superscript"/>
              </w:rPr>
              <w:t>(4)</w:t>
            </w:r>
          </w:p>
        </w:tc>
        <w:tc>
          <w:tcPr>
            <w:tcW w:w="1369" w:type="dxa"/>
            <w:vAlign w:val="center"/>
          </w:tcPr>
          <w:p w14:paraId="36472101">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61C9F0D6">
            <w:pPr>
              <w:jc w:val="center"/>
              <w:rPr>
                <w:rFonts w:ascii="Times New Roman" w:hAnsi="Times New Roman"/>
                <w:b/>
                <w:sz w:val="26"/>
                <w:szCs w:val="26"/>
              </w:rPr>
            </w:pPr>
            <w:r>
              <w:rPr>
                <w:rFonts w:ascii="Times New Roman" w:hAnsi="Times New Roman"/>
                <w:b/>
                <w:sz w:val="26"/>
                <w:szCs w:val="26"/>
              </w:rPr>
              <w:t>(VND)</w:t>
            </w:r>
          </w:p>
        </w:tc>
      </w:tr>
      <w:tr w14:paraId="7AEAC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067" w:type="dxa"/>
          </w:tcPr>
          <w:p w14:paraId="17C57EBF">
            <w:pPr>
              <w:spacing w:before="80" w:after="80"/>
              <w:jc w:val="center"/>
              <w:rPr>
                <w:rFonts w:ascii="Times New Roman" w:hAnsi="Times New Roman"/>
                <w:i/>
                <w:sz w:val="26"/>
                <w:szCs w:val="26"/>
              </w:rPr>
            </w:pPr>
            <w:r>
              <w:rPr>
                <w:rFonts w:ascii="Times New Roman" w:hAnsi="Times New Roman"/>
                <w:i/>
                <w:sz w:val="26"/>
                <w:szCs w:val="26"/>
              </w:rPr>
              <w:t>1</w:t>
            </w:r>
          </w:p>
        </w:tc>
        <w:tc>
          <w:tcPr>
            <w:tcW w:w="3174" w:type="dxa"/>
          </w:tcPr>
          <w:p w14:paraId="0E9C1C2A">
            <w:pPr>
              <w:spacing w:before="80" w:after="80"/>
              <w:rPr>
                <w:rFonts w:ascii="Times New Roman" w:hAnsi="Times New Roman"/>
                <w:i/>
                <w:sz w:val="26"/>
                <w:szCs w:val="26"/>
              </w:rPr>
            </w:pPr>
            <w:r>
              <w:rPr>
                <w:rFonts w:ascii="Times New Roman" w:hAnsi="Times New Roman"/>
                <w:i/>
                <w:sz w:val="26"/>
                <w:szCs w:val="26"/>
              </w:rPr>
              <w:t>Máy cẩu bánh xích, 10 -15 tấn</w:t>
            </w:r>
          </w:p>
        </w:tc>
        <w:tc>
          <w:tcPr>
            <w:tcW w:w="1266" w:type="dxa"/>
          </w:tcPr>
          <w:p w14:paraId="15F12245">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5EBC6E95">
            <w:pPr>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Pr>
          <w:p w14:paraId="7DEB28D6">
            <w:pPr>
              <w:spacing w:before="80" w:after="80"/>
              <w:jc w:val="center"/>
              <w:rPr>
                <w:rFonts w:ascii="Times New Roman" w:hAnsi="Times New Roman"/>
                <w:i/>
                <w:sz w:val="26"/>
                <w:szCs w:val="26"/>
              </w:rPr>
            </w:pPr>
          </w:p>
        </w:tc>
        <w:tc>
          <w:tcPr>
            <w:tcW w:w="1369" w:type="dxa"/>
          </w:tcPr>
          <w:p w14:paraId="418A8A5C">
            <w:pPr>
              <w:spacing w:before="80" w:after="80"/>
              <w:jc w:val="center"/>
              <w:rPr>
                <w:rFonts w:ascii="Times New Roman" w:hAnsi="Times New Roman"/>
                <w:i/>
                <w:sz w:val="26"/>
                <w:szCs w:val="26"/>
              </w:rPr>
            </w:pPr>
          </w:p>
        </w:tc>
      </w:tr>
      <w:tr w14:paraId="69E6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1BA9EC7F">
            <w:pPr>
              <w:spacing w:before="80" w:after="80"/>
              <w:jc w:val="center"/>
              <w:rPr>
                <w:rFonts w:ascii="Times New Roman" w:hAnsi="Times New Roman"/>
                <w:i/>
                <w:sz w:val="26"/>
                <w:szCs w:val="26"/>
              </w:rPr>
            </w:pPr>
            <w:r>
              <w:rPr>
                <w:rFonts w:ascii="Times New Roman" w:hAnsi="Times New Roman"/>
                <w:i/>
                <w:sz w:val="26"/>
                <w:szCs w:val="26"/>
              </w:rPr>
              <w:t>2</w:t>
            </w:r>
          </w:p>
        </w:tc>
        <w:tc>
          <w:tcPr>
            <w:tcW w:w="3174" w:type="dxa"/>
          </w:tcPr>
          <w:p w14:paraId="60E28D31">
            <w:pPr>
              <w:spacing w:before="80" w:after="80"/>
              <w:rPr>
                <w:rFonts w:ascii="Times New Roman" w:hAnsi="Times New Roman"/>
                <w:i/>
                <w:sz w:val="26"/>
                <w:szCs w:val="26"/>
              </w:rPr>
            </w:pPr>
            <w:r>
              <w:rPr>
                <w:rFonts w:ascii="Times New Roman" w:hAnsi="Times New Roman"/>
                <w:i/>
                <w:sz w:val="26"/>
                <w:szCs w:val="26"/>
              </w:rPr>
              <w:t>Ô tô cần trục, 25-50 tấn</w:t>
            </w:r>
          </w:p>
        </w:tc>
        <w:tc>
          <w:tcPr>
            <w:tcW w:w="1266" w:type="dxa"/>
          </w:tcPr>
          <w:p w14:paraId="6E4F6E75">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784D80A7">
            <w:pPr>
              <w:spacing w:before="80" w:after="80"/>
              <w:jc w:val="center"/>
              <w:rPr>
                <w:rFonts w:ascii="Times New Roman" w:hAnsi="Times New Roman"/>
                <w:i/>
                <w:sz w:val="26"/>
                <w:szCs w:val="26"/>
              </w:rPr>
            </w:pPr>
            <w:r>
              <w:rPr>
                <w:rFonts w:ascii="Times New Roman" w:hAnsi="Times New Roman"/>
                <w:i/>
                <w:sz w:val="26"/>
                <w:szCs w:val="26"/>
              </w:rPr>
              <w:t>15</w:t>
            </w:r>
          </w:p>
        </w:tc>
        <w:tc>
          <w:tcPr>
            <w:tcW w:w="1178" w:type="dxa"/>
          </w:tcPr>
          <w:p w14:paraId="504D7423">
            <w:pPr>
              <w:spacing w:before="80" w:after="80"/>
              <w:jc w:val="center"/>
              <w:rPr>
                <w:rFonts w:ascii="Times New Roman" w:hAnsi="Times New Roman"/>
                <w:i/>
                <w:sz w:val="26"/>
                <w:szCs w:val="26"/>
              </w:rPr>
            </w:pPr>
          </w:p>
        </w:tc>
        <w:tc>
          <w:tcPr>
            <w:tcW w:w="1369" w:type="dxa"/>
          </w:tcPr>
          <w:p w14:paraId="466D4B17">
            <w:pPr>
              <w:spacing w:before="80" w:after="80"/>
              <w:jc w:val="center"/>
              <w:rPr>
                <w:rFonts w:ascii="Times New Roman" w:hAnsi="Times New Roman"/>
                <w:i/>
                <w:sz w:val="26"/>
                <w:szCs w:val="26"/>
              </w:rPr>
            </w:pPr>
          </w:p>
        </w:tc>
      </w:tr>
      <w:tr w14:paraId="1999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4C9C2D27">
            <w:pPr>
              <w:spacing w:before="80" w:after="80"/>
              <w:jc w:val="center"/>
              <w:rPr>
                <w:rFonts w:ascii="Times New Roman" w:hAnsi="Times New Roman"/>
                <w:i/>
                <w:sz w:val="26"/>
                <w:szCs w:val="26"/>
              </w:rPr>
            </w:pPr>
            <w:r>
              <w:rPr>
                <w:rFonts w:ascii="Times New Roman" w:hAnsi="Times New Roman"/>
                <w:i/>
                <w:sz w:val="26"/>
                <w:szCs w:val="26"/>
              </w:rPr>
              <w:t>3</w:t>
            </w:r>
          </w:p>
        </w:tc>
        <w:tc>
          <w:tcPr>
            <w:tcW w:w="3174" w:type="dxa"/>
          </w:tcPr>
          <w:p w14:paraId="1E7D21B6">
            <w:pPr>
              <w:spacing w:before="80" w:after="80"/>
              <w:rPr>
                <w:rFonts w:ascii="Times New Roman" w:hAnsi="Times New Roman"/>
                <w:i/>
                <w:sz w:val="26"/>
                <w:szCs w:val="26"/>
              </w:rPr>
            </w:pPr>
            <w:r>
              <w:rPr>
                <w:rFonts w:ascii="Times New Roman" w:hAnsi="Times New Roman"/>
                <w:i/>
                <w:sz w:val="26"/>
                <w:szCs w:val="26"/>
              </w:rPr>
              <w:t>Máy đào thủy lực, 170Hp</w:t>
            </w:r>
          </w:p>
        </w:tc>
        <w:tc>
          <w:tcPr>
            <w:tcW w:w="1266" w:type="dxa"/>
          </w:tcPr>
          <w:p w14:paraId="41831637">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5CF80050">
            <w:pPr>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Pr>
          <w:p w14:paraId="3130F014">
            <w:pPr>
              <w:spacing w:before="80" w:after="80"/>
              <w:jc w:val="center"/>
              <w:rPr>
                <w:rFonts w:ascii="Times New Roman" w:hAnsi="Times New Roman"/>
                <w:i/>
                <w:sz w:val="26"/>
                <w:szCs w:val="26"/>
              </w:rPr>
            </w:pPr>
          </w:p>
        </w:tc>
        <w:tc>
          <w:tcPr>
            <w:tcW w:w="1369" w:type="dxa"/>
          </w:tcPr>
          <w:p w14:paraId="3D770223">
            <w:pPr>
              <w:spacing w:before="80" w:after="80"/>
              <w:jc w:val="center"/>
              <w:rPr>
                <w:rFonts w:ascii="Times New Roman" w:hAnsi="Times New Roman"/>
                <w:i/>
                <w:sz w:val="26"/>
                <w:szCs w:val="26"/>
              </w:rPr>
            </w:pPr>
          </w:p>
        </w:tc>
      </w:tr>
      <w:tr w14:paraId="1B39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3C942A3E">
            <w:pPr>
              <w:spacing w:before="80" w:after="80"/>
              <w:jc w:val="center"/>
              <w:rPr>
                <w:rFonts w:ascii="Times New Roman" w:hAnsi="Times New Roman"/>
                <w:i/>
                <w:sz w:val="26"/>
                <w:szCs w:val="26"/>
              </w:rPr>
            </w:pPr>
            <w:r>
              <w:rPr>
                <w:rFonts w:ascii="Times New Roman" w:hAnsi="Times New Roman"/>
                <w:i/>
                <w:sz w:val="26"/>
                <w:szCs w:val="26"/>
              </w:rPr>
              <w:t>4</w:t>
            </w:r>
          </w:p>
        </w:tc>
        <w:tc>
          <w:tcPr>
            <w:tcW w:w="3174" w:type="dxa"/>
          </w:tcPr>
          <w:p w14:paraId="1B255E46">
            <w:pPr>
              <w:spacing w:before="80" w:after="80"/>
              <w:rPr>
                <w:rFonts w:ascii="Times New Roman" w:hAnsi="Times New Roman"/>
                <w:i/>
                <w:sz w:val="26"/>
                <w:szCs w:val="26"/>
              </w:rPr>
            </w:pPr>
            <w:r>
              <w:rPr>
                <w:rFonts w:ascii="Times New Roman" w:hAnsi="Times New Roman"/>
                <w:i/>
                <w:sz w:val="26"/>
                <w:szCs w:val="26"/>
              </w:rPr>
              <w:t>Máy san ủi, 3m, 100Hp</w:t>
            </w:r>
          </w:p>
        </w:tc>
        <w:tc>
          <w:tcPr>
            <w:tcW w:w="1266" w:type="dxa"/>
          </w:tcPr>
          <w:p w14:paraId="039E5D6E">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6D72E8B3">
            <w:pPr>
              <w:spacing w:before="80" w:after="80"/>
              <w:jc w:val="center"/>
              <w:rPr>
                <w:rFonts w:ascii="Times New Roman" w:hAnsi="Times New Roman"/>
                <w:i/>
                <w:sz w:val="26"/>
                <w:szCs w:val="26"/>
              </w:rPr>
            </w:pPr>
            <w:r>
              <w:rPr>
                <w:rFonts w:ascii="Times New Roman" w:hAnsi="Times New Roman"/>
                <w:i/>
                <w:sz w:val="26"/>
                <w:szCs w:val="26"/>
              </w:rPr>
              <w:t>20</w:t>
            </w:r>
          </w:p>
        </w:tc>
        <w:tc>
          <w:tcPr>
            <w:tcW w:w="1178" w:type="dxa"/>
          </w:tcPr>
          <w:p w14:paraId="6C560D84">
            <w:pPr>
              <w:spacing w:before="80" w:after="80"/>
              <w:jc w:val="center"/>
              <w:rPr>
                <w:rFonts w:ascii="Times New Roman" w:hAnsi="Times New Roman"/>
                <w:i/>
                <w:sz w:val="26"/>
                <w:szCs w:val="26"/>
              </w:rPr>
            </w:pPr>
          </w:p>
        </w:tc>
        <w:tc>
          <w:tcPr>
            <w:tcW w:w="1369" w:type="dxa"/>
          </w:tcPr>
          <w:p w14:paraId="3C516FC6">
            <w:pPr>
              <w:spacing w:before="80" w:after="80"/>
              <w:jc w:val="center"/>
              <w:rPr>
                <w:rFonts w:ascii="Times New Roman" w:hAnsi="Times New Roman"/>
                <w:i/>
                <w:sz w:val="26"/>
                <w:szCs w:val="26"/>
              </w:rPr>
            </w:pPr>
          </w:p>
        </w:tc>
      </w:tr>
      <w:tr w14:paraId="1813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13386685">
            <w:pPr>
              <w:spacing w:before="80" w:after="80"/>
              <w:jc w:val="center"/>
              <w:rPr>
                <w:rFonts w:ascii="Times New Roman" w:hAnsi="Times New Roman"/>
                <w:i/>
                <w:sz w:val="26"/>
                <w:szCs w:val="26"/>
              </w:rPr>
            </w:pPr>
            <w:r>
              <w:rPr>
                <w:rFonts w:ascii="Times New Roman" w:hAnsi="Times New Roman"/>
                <w:i/>
                <w:sz w:val="26"/>
                <w:szCs w:val="26"/>
              </w:rPr>
              <w:t>5</w:t>
            </w:r>
          </w:p>
        </w:tc>
        <w:tc>
          <w:tcPr>
            <w:tcW w:w="3174" w:type="dxa"/>
          </w:tcPr>
          <w:p w14:paraId="75C1BC3A">
            <w:pPr>
              <w:spacing w:before="80" w:after="80"/>
              <w:rPr>
                <w:rFonts w:ascii="Times New Roman" w:hAnsi="Times New Roman"/>
                <w:i/>
                <w:sz w:val="26"/>
                <w:szCs w:val="26"/>
              </w:rPr>
            </w:pPr>
            <w:r>
              <w:rPr>
                <w:rFonts w:ascii="Times New Roman" w:hAnsi="Times New Roman"/>
                <w:i/>
                <w:sz w:val="26"/>
                <w:szCs w:val="26"/>
              </w:rPr>
              <w:t>Xe téc chở nước, 5000 lít</w:t>
            </w:r>
          </w:p>
        </w:tc>
        <w:tc>
          <w:tcPr>
            <w:tcW w:w="1266" w:type="dxa"/>
          </w:tcPr>
          <w:p w14:paraId="245EFAF4">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6ACE1C1C">
            <w:pPr>
              <w:spacing w:before="80" w:after="80"/>
              <w:jc w:val="center"/>
              <w:rPr>
                <w:rFonts w:ascii="Times New Roman" w:hAnsi="Times New Roman"/>
                <w:i/>
                <w:sz w:val="26"/>
                <w:szCs w:val="26"/>
              </w:rPr>
            </w:pPr>
            <w:r>
              <w:rPr>
                <w:rFonts w:ascii="Times New Roman" w:hAnsi="Times New Roman"/>
                <w:i/>
                <w:sz w:val="26"/>
                <w:szCs w:val="26"/>
              </w:rPr>
              <w:t>30</w:t>
            </w:r>
          </w:p>
        </w:tc>
        <w:tc>
          <w:tcPr>
            <w:tcW w:w="1178" w:type="dxa"/>
          </w:tcPr>
          <w:p w14:paraId="0019443A">
            <w:pPr>
              <w:spacing w:before="80" w:after="80"/>
              <w:jc w:val="center"/>
              <w:rPr>
                <w:rFonts w:ascii="Times New Roman" w:hAnsi="Times New Roman"/>
                <w:i/>
                <w:sz w:val="26"/>
                <w:szCs w:val="26"/>
              </w:rPr>
            </w:pPr>
          </w:p>
        </w:tc>
        <w:tc>
          <w:tcPr>
            <w:tcW w:w="1369" w:type="dxa"/>
          </w:tcPr>
          <w:p w14:paraId="645B27D4">
            <w:pPr>
              <w:spacing w:before="80" w:after="80"/>
              <w:jc w:val="center"/>
              <w:rPr>
                <w:rFonts w:ascii="Times New Roman" w:hAnsi="Times New Roman"/>
                <w:i/>
                <w:sz w:val="26"/>
                <w:szCs w:val="26"/>
              </w:rPr>
            </w:pPr>
          </w:p>
        </w:tc>
      </w:tr>
      <w:tr w14:paraId="4F81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4F0A9E21">
            <w:pPr>
              <w:spacing w:before="80" w:after="80"/>
              <w:jc w:val="center"/>
              <w:rPr>
                <w:rFonts w:ascii="Times New Roman" w:hAnsi="Times New Roman"/>
                <w:i/>
                <w:sz w:val="26"/>
                <w:szCs w:val="26"/>
              </w:rPr>
            </w:pPr>
            <w:r>
              <w:rPr>
                <w:rFonts w:ascii="Times New Roman" w:hAnsi="Times New Roman"/>
                <w:i/>
                <w:sz w:val="26"/>
                <w:szCs w:val="26"/>
              </w:rPr>
              <w:t>6</w:t>
            </w:r>
          </w:p>
        </w:tc>
        <w:tc>
          <w:tcPr>
            <w:tcW w:w="3174" w:type="dxa"/>
          </w:tcPr>
          <w:p w14:paraId="65612829">
            <w:pPr>
              <w:spacing w:before="80" w:after="80"/>
              <w:rPr>
                <w:rFonts w:ascii="Times New Roman" w:hAnsi="Times New Roman"/>
                <w:i/>
                <w:sz w:val="26"/>
                <w:szCs w:val="26"/>
              </w:rPr>
            </w:pPr>
            <w:r>
              <w:rPr>
                <w:rFonts w:ascii="Times New Roman" w:hAnsi="Times New Roman"/>
                <w:i/>
                <w:sz w:val="26"/>
                <w:szCs w:val="26"/>
              </w:rPr>
              <w:t>Máy nén khí, 6000 lít/phút</w:t>
            </w:r>
          </w:p>
        </w:tc>
        <w:tc>
          <w:tcPr>
            <w:tcW w:w="1266" w:type="dxa"/>
          </w:tcPr>
          <w:p w14:paraId="5B4E945F">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709ED46E">
            <w:pPr>
              <w:spacing w:before="80" w:after="80"/>
              <w:jc w:val="center"/>
              <w:rPr>
                <w:rFonts w:ascii="Times New Roman" w:hAnsi="Times New Roman"/>
                <w:i/>
                <w:sz w:val="26"/>
                <w:szCs w:val="26"/>
              </w:rPr>
            </w:pPr>
            <w:r>
              <w:rPr>
                <w:rFonts w:ascii="Times New Roman" w:hAnsi="Times New Roman"/>
                <w:i/>
                <w:sz w:val="26"/>
                <w:szCs w:val="26"/>
              </w:rPr>
              <w:t>40</w:t>
            </w:r>
          </w:p>
        </w:tc>
        <w:tc>
          <w:tcPr>
            <w:tcW w:w="1178" w:type="dxa"/>
          </w:tcPr>
          <w:p w14:paraId="18486A96">
            <w:pPr>
              <w:spacing w:before="80" w:after="80"/>
              <w:jc w:val="center"/>
              <w:rPr>
                <w:rFonts w:ascii="Times New Roman" w:hAnsi="Times New Roman"/>
                <w:i/>
                <w:sz w:val="26"/>
                <w:szCs w:val="26"/>
              </w:rPr>
            </w:pPr>
          </w:p>
        </w:tc>
        <w:tc>
          <w:tcPr>
            <w:tcW w:w="1369" w:type="dxa"/>
          </w:tcPr>
          <w:p w14:paraId="2D2DC240">
            <w:pPr>
              <w:spacing w:before="80" w:after="80"/>
              <w:jc w:val="center"/>
              <w:rPr>
                <w:rFonts w:ascii="Times New Roman" w:hAnsi="Times New Roman"/>
                <w:i/>
                <w:sz w:val="26"/>
                <w:szCs w:val="26"/>
              </w:rPr>
            </w:pPr>
          </w:p>
        </w:tc>
      </w:tr>
      <w:tr w14:paraId="2E8F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46C2BBEA">
            <w:pPr>
              <w:spacing w:before="80" w:after="80"/>
              <w:jc w:val="center"/>
              <w:rPr>
                <w:rFonts w:ascii="Times New Roman" w:hAnsi="Times New Roman"/>
                <w:i/>
                <w:sz w:val="26"/>
                <w:szCs w:val="26"/>
              </w:rPr>
            </w:pPr>
            <w:r>
              <w:rPr>
                <w:rFonts w:ascii="Times New Roman" w:hAnsi="Times New Roman"/>
                <w:i/>
                <w:sz w:val="26"/>
                <w:szCs w:val="26"/>
              </w:rPr>
              <w:t>…</w:t>
            </w:r>
          </w:p>
        </w:tc>
        <w:tc>
          <w:tcPr>
            <w:tcW w:w="3174" w:type="dxa"/>
          </w:tcPr>
          <w:p w14:paraId="37AFDCEB">
            <w:pPr>
              <w:spacing w:before="80" w:after="80"/>
              <w:rPr>
                <w:rFonts w:ascii="Times New Roman" w:hAnsi="Times New Roman"/>
                <w:i/>
                <w:sz w:val="26"/>
                <w:szCs w:val="26"/>
              </w:rPr>
            </w:pPr>
            <w:r>
              <w:rPr>
                <w:rFonts w:ascii="Times New Roman" w:hAnsi="Times New Roman"/>
                <w:i/>
                <w:sz w:val="26"/>
                <w:szCs w:val="26"/>
              </w:rPr>
              <w:t>….</w:t>
            </w:r>
          </w:p>
        </w:tc>
        <w:tc>
          <w:tcPr>
            <w:tcW w:w="1266" w:type="dxa"/>
          </w:tcPr>
          <w:p w14:paraId="70BB0633">
            <w:pPr>
              <w:tabs>
                <w:tab w:val="decimal" w:pos="798"/>
              </w:tabs>
              <w:spacing w:before="80" w:after="80"/>
              <w:rPr>
                <w:rFonts w:ascii="Times New Roman" w:hAnsi="Times New Roman"/>
                <w:i/>
                <w:sz w:val="26"/>
                <w:szCs w:val="26"/>
              </w:rPr>
            </w:pPr>
          </w:p>
        </w:tc>
        <w:tc>
          <w:tcPr>
            <w:tcW w:w="1133" w:type="dxa"/>
          </w:tcPr>
          <w:p w14:paraId="51E9C2C5">
            <w:pPr>
              <w:spacing w:before="80" w:after="80"/>
              <w:jc w:val="center"/>
              <w:rPr>
                <w:rFonts w:ascii="Times New Roman" w:hAnsi="Times New Roman"/>
                <w:i/>
                <w:sz w:val="26"/>
                <w:szCs w:val="26"/>
              </w:rPr>
            </w:pPr>
          </w:p>
        </w:tc>
        <w:tc>
          <w:tcPr>
            <w:tcW w:w="1178" w:type="dxa"/>
          </w:tcPr>
          <w:p w14:paraId="0FE1DD4E">
            <w:pPr>
              <w:spacing w:before="80" w:after="80"/>
              <w:jc w:val="center"/>
              <w:rPr>
                <w:rFonts w:ascii="Times New Roman" w:hAnsi="Times New Roman"/>
                <w:i/>
                <w:sz w:val="26"/>
                <w:szCs w:val="26"/>
              </w:rPr>
            </w:pPr>
          </w:p>
        </w:tc>
        <w:tc>
          <w:tcPr>
            <w:tcW w:w="1369" w:type="dxa"/>
          </w:tcPr>
          <w:p w14:paraId="66F3B5BA">
            <w:pPr>
              <w:spacing w:before="80" w:after="80"/>
              <w:jc w:val="center"/>
              <w:rPr>
                <w:rFonts w:ascii="Times New Roman" w:hAnsi="Times New Roman"/>
                <w:i/>
                <w:sz w:val="26"/>
                <w:szCs w:val="26"/>
              </w:rPr>
            </w:pPr>
          </w:p>
        </w:tc>
      </w:tr>
      <w:tr w14:paraId="6531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53A8052D">
            <w:pPr>
              <w:spacing w:before="80" w:after="80"/>
              <w:jc w:val="center"/>
              <w:rPr>
                <w:rFonts w:ascii="Times New Roman" w:hAnsi="Times New Roman"/>
                <w:sz w:val="26"/>
                <w:szCs w:val="26"/>
              </w:rPr>
            </w:pPr>
          </w:p>
        </w:tc>
        <w:tc>
          <w:tcPr>
            <w:tcW w:w="3174" w:type="dxa"/>
          </w:tcPr>
          <w:p w14:paraId="6FDB63CA">
            <w:pPr>
              <w:spacing w:before="80" w:after="80"/>
              <w:rPr>
                <w:rFonts w:ascii="Times New Roman" w:hAnsi="Times New Roman"/>
                <w:sz w:val="26"/>
                <w:szCs w:val="26"/>
              </w:rPr>
            </w:pPr>
          </w:p>
        </w:tc>
        <w:tc>
          <w:tcPr>
            <w:tcW w:w="1266" w:type="dxa"/>
          </w:tcPr>
          <w:p w14:paraId="4E90316C">
            <w:pPr>
              <w:spacing w:before="80" w:after="80"/>
              <w:rPr>
                <w:rFonts w:ascii="Times New Roman" w:hAnsi="Times New Roman"/>
                <w:sz w:val="26"/>
                <w:szCs w:val="26"/>
              </w:rPr>
            </w:pPr>
          </w:p>
        </w:tc>
        <w:tc>
          <w:tcPr>
            <w:tcW w:w="1133" w:type="dxa"/>
          </w:tcPr>
          <w:p w14:paraId="0CC4CB96">
            <w:pPr>
              <w:spacing w:before="80" w:after="80"/>
              <w:jc w:val="center"/>
              <w:rPr>
                <w:rFonts w:ascii="Times New Roman" w:hAnsi="Times New Roman"/>
                <w:sz w:val="26"/>
                <w:szCs w:val="26"/>
              </w:rPr>
            </w:pPr>
          </w:p>
        </w:tc>
        <w:tc>
          <w:tcPr>
            <w:tcW w:w="1178" w:type="dxa"/>
          </w:tcPr>
          <w:p w14:paraId="74C2FAAD">
            <w:pPr>
              <w:spacing w:before="80" w:after="80"/>
              <w:jc w:val="center"/>
              <w:rPr>
                <w:rFonts w:ascii="Times New Roman" w:hAnsi="Times New Roman"/>
                <w:sz w:val="26"/>
                <w:szCs w:val="26"/>
              </w:rPr>
            </w:pPr>
          </w:p>
        </w:tc>
        <w:tc>
          <w:tcPr>
            <w:tcW w:w="1369" w:type="dxa"/>
          </w:tcPr>
          <w:p w14:paraId="7717C019">
            <w:pPr>
              <w:spacing w:before="80" w:after="80"/>
              <w:jc w:val="center"/>
              <w:rPr>
                <w:rFonts w:ascii="Times New Roman" w:hAnsi="Times New Roman"/>
                <w:sz w:val="26"/>
                <w:szCs w:val="26"/>
              </w:rPr>
            </w:pPr>
          </w:p>
        </w:tc>
      </w:tr>
      <w:tr w14:paraId="76EA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3315D17F">
            <w:pPr>
              <w:spacing w:before="80" w:after="80"/>
              <w:rPr>
                <w:rFonts w:ascii="Times New Roman" w:hAnsi="Times New Roman"/>
                <w:sz w:val="26"/>
                <w:szCs w:val="26"/>
              </w:rPr>
            </w:pPr>
          </w:p>
        </w:tc>
        <w:tc>
          <w:tcPr>
            <w:tcW w:w="3174" w:type="dxa"/>
          </w:tcPr>
          <w:p w14:paraId="6712CB74">
            <w:pPr>
              <w:spacing w:before="80" w:after="80"/>
              <w:rPr>
                <w:rFonts w:ascii="Times New Roman" w:hAnsi="Times New Roman"/>
                <w:sz w:val="26"/>
                <w:szCs w:val="26"/>
              </w:rPr>
            </w:pPr>
          </w:p>
        </w:tc>
        <w:tc>
          <w:tcPr>
            <w:tcW w:w="1266" w:type="dxa"/>
          </w:tcPr>
          <w:p w14:paraId="57140492">
            <w:pPr>
              <w:spacing w:before="80" w:after="80"/>
              <w:rPr>
                <w:rFonts w:ascii="Times New Roman" w:hAnsi="Times New Roman"/>
                <w:sz w:val="26"/>
                <w:szCs w:val="26"/>
              </w:rPr>
            </w:pPr>
          </w:p>
        </w:tc>
        <w:tc>
          <w:tcPr>
            <w:tcW w:w="1133" w:type="dxa"/>
          </w:tcPr>
          <w:p w14:paraId="3600304D">
            <w:pPr>
              <w:spacing w:before="80" w:after="80"/>
              <w:jc w:val="center"/>
              <w:rPr>
                <w:rFonts w:ascii="Times New Roman" w:hAnsi="Times New Roman"/>
                <w:sz w:val="26"/>
                <w:szCs w:val="26"/>
              </w:rPr>
            </w:pPr>
          </w:p>
        </w:tc>
        <w:tc>
          <w:tcPr>
            <w:tcW w:w="1178" w:type="dxa"/>
          </w:tcPr>
          <w:p w14:paraId="4049DCF4">
            <w:pPr>
              <w:spacing w:before="80" w:after="80"/>
              <w:jc w:val="center"/>
              <w:rPr>
                <w:rFonts w:ascii="Times New Roman" w:hAnsi="Times New Roman"/>
                <w:sz w:val="26"/>
                <w:szCs w:val="26"/>
              </w:rPr>
            </w:pPr>
          </w:p>
        </w:tc>
        <w:tc>
          <w:tcPr>
            <w:tcW w:w="1369" w:type="dxa"/>
          </w:tcPr>
          <w:p w14:paraId="6CAE5474">
            <w:pPr>
              <w:spacing w:before="80" w:after="80"/>
              <w:jc w:val="center"/>
              <w:rPr>
                <w:rFonts w:ascii="Times New Roman" w:hAnsi="Times New Roman"/>
                <w:sz w:val="26"/>
                <w:szCs w:val="26"/>
              </w:rPr>
            </w:pPr>
          </w:p>
        </w:tc>
      </w:tr>
      <w:tr w14:paraId="6FC1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0" w:type="dxa"/>
            <w:gridSpan w:val="4"/>
          </w:tcPr>
          <w:p w14:paraId="2BE7177A">
            <w:pPr>
              <w:spacing w:before="80" w:after="80"/>
              <w:jc w:val="right"/>
              <w:rPr>
                <w:rFonts w:ascii="Times New Roman" w:hAnsi="Times New Roman"/>
                <w:b/>
                <w:bCs/>
                <w:sz w:val="26"/>
                <w:szCs w:val="26"/>
              </w:rPr>
            </w:pPr>
            <w:r>
              <w:rPr>
                <w:rFonts w:ascii="Times New Roman" w:hAnsi="Times New Roman"/>
                <w:b/>
                <w:sz w:val="26"/>
                <w:szCs w:val="26"/>
              </w:rPr>
              <w:t xml:space="preserve">Tổng giá cho </w:t>
            </w:r>
            <w:bookmarkStart w:id="62" w:name="OLE_LINK85"/>
            <w:bookmarkStart w:id="63" w:name="OLE_LINK84"/>
            <w:r>
              <w:rPr>
                <w:rFonts w:ascii="Times New Roman" w:hAnsi="Times New Roman"/>
                <w:b/>
                <w:sz w:val="26"/>
                <w:szCs w:val="26"/>
              </w:rPr>
              <w:t>Công nhật</w:t>
            </w:r>
            <w:bookmarkEnd w:id="62"/>
            <w:bookmarkEnd w:id="63"/>
            <w:r>
              <w:rPr>
                <w:rFonts w:ascii="Times New Roman" w:hAnsi="Times New Roman"/>
                <w:b/>
                <w:sz w:val="26"/>
                <w:szCs w:val="26"/>
              </w:rPr>
              <w:t>: Thiết bị của Nhà thầu</w:t>
            </w:r>
          </w:p>
          <w:p w14:paraId="5B7C6E79">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1178" w:type="dxa"/>
          </w:tcPr>
          <w:p w14:paraId="4FA6F8EA">
            <w:pPr>
              <w:spacing w:before="80" w:after="80"/>
              <w:rPr>
                <w:rFonts w:ascii="Times New Roman" w:hAnsi="Times New Roman"/>
                <w:b/>
                <w:bCs/>
                <w:sz w:val="26"/>
                <w:szCs w:val="26"/>
              </w:rPr>
            </w:pPr>
            <w:r>
              <w:rPr>
                <w:rFonts w:ascii="Times New Roman" w:hAnsi="Times New Roman"/>
                <w:sz w:val="26"/>
                <w:szCs w:val="26"/>
              </w:rPr>
              <w:tab/>
            </w:r>
          </w:p>
        </w:tc>
        <w:tc>
          <w:tcPr>
            <w:tcW w:w="1369" w:type="dxa"/>
            <w:vAlign w:val="center"/>
          </w:tcPr>
          <w:p w14:paraId="53A8047F">
            <w:pPr>
              <w:spacing w:before="80" w:after="80"/>
              <w:jc w:val="center"/>
              <w:rPr>
                <w:rFonts w:ascii="Times New Roman" w:hAnsi="Times New Roman"/>
                <w:sz w:val="26"/>
                <w:szCs w:val="26"/>
              </w:rPr>
            </w:pPr>
            <w:r>
              <w:rPr>
                <w:rFonts w:ascii="Times New Roman" w:hAnsi="Times New Roman"/>
                <w:sz w:val="26"/>
                <w:szCs w:val="26"/>
              </w:rPr>
              <w:t>(B3)</w:t>
            </w:r>
          </w:p>
        </w:tc>
      </w:tr>
    </w:tbl>
    <w:p w14:paraId="7D5C5133">
      <w:pPr>
        <w:spacing w:before="120"/>
        <w:jc w:val="right"/>
        <w:rPr>
          <w:rFonts w:ascii="Times New Roman" w:hAnsi="Times New Roman"/>
          <w:b/>
          <w:lang w:val="en-SG"/>
        </w:rPr>
      </w:pPr>
      <w:r>
        <w:rPr>
          <w:rFonts w:ascii="Times New Roman" w:hAnsi="Times New Roman"/>
          <w:b/>
          <w:lang w:val="en-SG"/>
        </w:rPr>
        <w:t>Đại diện hợp pháp của nhà thầu</w:t>
      </w:r>
    </w:p>
    <w:p w14:paraId="65CD17D8">
      <w:pPr>
        <w:jc w:val="right"/>
        <w:rPr>
          <w:rFonts w:ascii="Times New Roman" w:hAnsi="Times New Roman"/>
        </w:rPr>
      </w:pPr>
      <w:r>
        <w:rPr>
          <w:rFonts w:ascii="Times New Roman" w:hAnsi="Times New Roman"/>
          <w:i/>
          <w:lang w:val="en-SG"/>
        </w:rPr>
        <w:t>[ghi tên, chức danh, ký tên và đóng dấu]</w:t>
      </w:r>
    </w:p>
    <w:p w14:paraId="6C517EBD">
      <w:pPr>
        <w:pStyle w:val="147"/>
        <w:tabs>
          <w:tab w:val="left" w:pos="1134"/>
        </w:tabs>
        <w:spacing w:after="120"/>
        <w:ind w:firstLine="567"/>
        <w:jc w:val="both"/>
        <w:outlineLvl w:val="2"/>
        <w:rPr>
          <w:bCs/>
          <w:sz w:val="28"/>
          <w:szCs w:val="24"/>
          <w:u w:val="single"/>
        </w:rPr>
      </w:pPr>
    </w:p>
    <w:p w14:paraId="0818B661">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371952D9">
      <w:pPr>
        <w:spacing w:before="120" w:after="120"/>
        <w:ind w:firstLine="567"/>
        <w:jc w:val="both"/>
        <w:rPr>
          <w:rFonts w:ascii="Times New Roman" w:hAnsi="Times New Roman"/>
          <w:lang/>
        </w:rPr>
      </w:pPr>
      <w:r>
        <w:rPr>
          <w:rFonts w:ascii="Times New Roman" w:hAnsi="Times New Roman"/>
          <w:szCs w:val="24"/>
          <w:lang/>
        </w:rPr>
        <w:t xml:space="preserve">(1), (2), (3) </w:t>
      </w:r>
      <w:r>
        <w:rPr>
          <w:rFonts w:ascii="Times New Roman" w:hAnsi="Times New Roman"/>
          <w:lang/>
        </w:rPr>
        <w:t>Chủ đầu tư căn</w:t>
      </w:r>
      <w:r>
        <w:rPr>
          <w:rFonts w:ascii="Times New Roman" w:hAnsi="Times New Roman"/>
          <w:szCs w:val="24"/>
          <w:lang/>
        </w:rPr>
        <w:t xml:space="preserve">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618C1DBB">
      <w:pPr>
        <w:pStyle w:val="69"/>
        <w:spacing w:before="120" w:after="120"/>
        <w:ind w:right="-1"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575D7309">
      <w:pPr>
        <w:tabs>
          <w:tab w:val="left" w:pos="1080"/>
        </w:tabs>
        <w:ind w:left="180" w:right="288"/>
        <w:jc w:val="center"/>
        <w:rPr>
          <w:rFonts w:ascii="Times New Roman" w:hAnsi="Times New Roman"/>
          <w:b/>
        </w:rPr>
      </w:pPr>
      <w:r>
        <w:rPr>
          <w:rFonts w:ascii="Times New Roman" w:hAnsi="Times New Roman"/>
          <w:b/>
          <w:lang/>
        </w:rPr>
        <w:br w:type="page"/>
      </w:r>
      <w:r>
        <w:rPr>
          <w:rFonts w:ascii="Times New Roman" w:hAnsi="Times New Roman"/>
          <w:b/>
        </w:rPr>
        <w:t>Bảng Công nhật tổng hợp</w:t>
      </w:r>
    </w:p>
    <w:p w14:paraId="371313E2">
      <w:pPr>
        <w:rPr>
          <w:rFonts w:ascii="Times New Roman" w:hAnsi="Times New Roman"/>
        </w:rPr>
      </w:pPr>
    </w:p>
    <w:tbl>
      <w:tblPr>
        <w:tblStyle w:val="12"/>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9"/>
        <w:gridCol w:w="1818"/>
      </w:tblGrid>
      <w:tr w14:paraId="1318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71EEA95A">
            <w:pPr>
              <w:jc w:val="center"/>
              <w:rPr>
                <w:rFonts w:ascii="Times New Roman" w:hAnsi="Times New Roman"/>
                <w:b/>
                <w:bCs/>
                <w:iCs/>
                <w:sz w:val="26"/>
                <w:szCs w:val="26"/>
              </w:rPr>
            </w:pPr>
          </w:p>
        </w:tc>
        <w:tc>
          <w:tcPr>
            <w:tcW w:w="1818" w:type="dxa"/>
          </w:tcPr>
          <w:p w14:paraId="6BE3E33E">
            <w:pPr>
              <w:jc w:val="center"/>
              <w:rPr>
                <w:rFonts w:ascii="Times New Roman" w:hAnsi="Times New Roman"/>
                <w:b/>
                <w:sz w:val="26"/>
                <w:szCs w:val="26"/>
              </w:rPr>
            </w:pPr>
            <w:r>
              <w:rPr>
                <w:rFonts w:ascii="Times New Roman" w:hAnsi="Times New Roman"/>
                <w:b/>
                <w:sz w:val="26"/>
                <w:szCs w:val="26"/>
              </w:rPr>
              <w:t>Thành tiền</w:t>
            </w:r>
          </w:p>
          <w:p w14:paraId="2091C3FA">
            <w:pPr>
              <w:jc w:val="center"/>
              <w:rPr>
                <w:rFonts w:ascii="Times New Roman" w:hAnsi="Times New Roman"/>
                <w:i/>
                <w:sz w:val="26"/>
                <w:szCs w:val="26"/>
              </w:rPr>
            </w:pPr>
            <w:r>
              <w:rPr>
                <w:rFonts w:ascii="Times New Roman" w:hAnsi="Times New Roman"/>
                <w:b/>
                <w:sz w:val="26"/>
                <w:szCs w:val="26"/>
              </w:rPr>
              <w:t>(VND)</w:t>
            </w:r>
          </w:p>
        </w:tc>
      </w:tr>
      <w:tr w14:paraId="2AAA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1C554282">
            <w:pPr>
              <w:tabs>
                <w:tab w:val="left" w:pos="330"/>
              </w:tabs>
              <w:spacing w:before="80" w:after="80"/>
              <w:rPr>
                <w:rFonts w:ascii="Times New Roman" w:hAnsi="Times New Roman"/>
                <w:sz w:val="26"/>
                <w:szCs w:val="26"/>
              </w:rPr>
            </w:pPr>
            <w:r>
              <w:rPr>
                <w:rFonts w:ascii="Times New Roman" w:hAnsi="Times New Roman"/>
                <w:sz w:val="26"/>
                <w:szCs w:val="26"/>
              </w:rPr>
              <w:t>1.</w:t>
            </w:r>
            <w:r>
              <w:rPr>
                <w:rFonts w:ascii="Times New Roman" w:hAnsi="Times New Roman"/>
                <w:sz w:val="26"/>
                <w:szCs w:val="26"/>
              </w:rPr>
              <w:tab/>
            </w:r>
            <w:r>
              <w:rPr>
                <w:rFonts w:ascii="Times New Roman" w:hAnsi="Times New Roman"/>
                <w:sz w:val="26"/>
                <w:szCs w:val="26"/>
              </w:rPr>
              <w:t>Tổng giá cho Công nhật: Nhân công</w:t>
            </w:r>
          </w:p>
        </w:tc>
        <w:tc>
          <w:tcPr>
            <w:tcW w:w="1818" w:type="dxa"/>
          </w:tcPr>
          <w:p w14:paraId="0DE52436">
            <w:pPr>
              <w:spacing w:before="80" w:after="80"/>
              <w:jc w:val="center"/>
              <w:rPr>
                <w:rFonts w:ascii="Times New Roman" w:hAnsi="Times New Roman"/>
                <w:sz w:val="26"/>
                <w:szCs w:val="26"/>
              </w:rPr>
            </w:pPr>
            <w:r>
              <w:rPr>
                <w:rFonts w:ascii="Times New Roman" w:hAnsi="Times New Roman"/>
                <w:sz w:val="26"/>
                <w:szCs w:val="26"/>
              </w:rPr>
              <w:t>(B1)</w:t>
            </w:r>
          </w:p>
        </w:tc>
      </w:tr>
      <w:tr w14:paraId="6E98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779994C2">
            <w:pPr>
              <w:tabs>
                <w:tab w:val="left" w:pos="330"/>
              </w:tabs>
              <w:spacing w:before="80" w:after="80"/>
              <w:rPr>
                <w:rFonts w:ascii="Times New Roman" w:hAnsi="Times New Roman"/>
                <w:sz w:val="26"/>
                <w:szCs w:val="26"/>
              </w:rPr>
            </w:pPr>
            <w:r>
              <w:rPr>
                <w:rFonts w:ascii="Times New Roman" w:hAnsi="Times New Roman"/>
                <w:sz w:val="26"/>
                <w:szCs w:val="26"/>
              </w:rPr>
              <w:t>2.</w:t>
            </w:r>
            <w:r>
              <w:rPr>
                <w:rFonts w:ascii="Times New Roman" w:hAnsi="Times New Roman"/>
                <w:sz w:val="26"/>
                <w:szCs w:val="26"/>
              </w:rPr>
              <w:tab/>
            </w:r>
            <w:r>
              <w:rPr>
                <w:rFonts w:ascii="Times New Roman" w:hAnsi="Times New Roman"/>
                <w:sz w:val="26"/>
                <w:szCs w:val="26"/>
              </w:rPr>
              <w:t>Tổng giá cho Công nhật: Vật liệu</w:t>
            </w:r>
          </w:p>
        </w:tc>
        <w:tc>
          <w:tcPr>
            <w:tcW w:w="1818" w:type="dxa"/>
          </w:tcPr>
          <w:p w14:paraId="59ECDAF3">
            <w:pPr>
              <w:spacing w:before="80" w:after="80"/>
              <w:jc w:val="center"/>
              <w:rPr>
                <w:rFonts w:ascii="Times New Roman" w:hAnsi="Times New Roman"/>
                <w:sz w:val="26"/>
                <w:szCs w:val="26"/>
              </w:rPr>
            </w:pPr>
            <w:r>
              <w:rPr>
                <w:rFonts w:ascii="Times New Roman" w:hAnsi="Times New Roman"/>
                <w:sz w:val="26"/>
                <w:szCs w:val="26"/>
              </w:rPr>
              <w:t>(B2)</w:t>
            </w:r>
          </w:p>
        </w:tc>
      </w:tr>
      <w:tr w14:paraId="4BA5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6AC72542">
            <w:pPr>
              <w:tabs>
                <w:tab w:val="left" w:pos="330"/>
              </w:tabs>
              <w:spacing w:before="80" w:after="80"/>
              <w:rPr>
                <w:rFonts w:ascii="Times New Roman" w:hAnsi="Times New Roman"/>
                <w:sz w:val="26"/>
                <w:szCs w:val="26"/>
              </w:rPr>
            </w:pPr>
            <w:r>
              <w:rPr>
                <w:rFonts w:ascii="Times New Roman" w:hAnsi="Times New Roman"/>
                <w:sz w:val="26"/>
                <w:szCs w:val="26"/>
              </w:rPr>
              <w:t>3.</w:t>
            </w:r>
            <w:r>
              <w:rPr>
                <w:rFonts w:ascii="Times New Roman" w:hAnsi="Times New Roman"/>
                <w:sz w:val="26"/>
                <w:szCs w:val="26"/>
              </w:rPr>
              <w:tab/>
            </w:r>
            <w:r>
              <w:rPr>
                <w:rFonts w:ascii="Times New Roman" w:hAnsi="Times New Roman"/>
                <w:sz w:val="26"/>
                <w:szCs w:val="26"/>
              </w:rPr>
              <w:t>Tổng giá cho Công nhật: Thiết bị của nhà thầu</w:t>
            </w:r>
          </w:p>
        </w:tc>
        <w:tc>
          <w:tcPr>
            <w:tcW w:w="1818" w:type="dxa"/>
          </w:tcPr>
          <w:p w14:paraId="74ED38B4">
            <w:pPr>
              <w:spacing w:before="80" w:after="80"/>
              <w:jc w:val="center"/>
              <w:rPr>
                <w:rFonts w:ascii="Times New Roman" w:hAnsi="Times New Roman"/>
                <w:sz w:val="26"/>
                <w:szCs w:val="26"/>
              </w:rPr>
            </w:pPr>
            <w:r>
              <w:rPr>
                <w:rFonts w:ascii="Times New Roman" w:hAnsi="Times New Roman"/>
                <w:sz w:val="26"/>
                <w:szCs w:val="26"/>
              </w:rPr>
              <w:t>(B3)</w:t>
            </w:r>
          </w:p>
        </w:tc>
      </w:tr>
      <w:tr w14:paraId="0D07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1EDF157D">
            <w:pPr>
              <w:spacing w:before="80" w:after="80"/>
              <w:jc w:val="right"/>
              <w:rPr>
                <w:rFonts w:ascii="Times New Roman" w:hAnsi="Times New Roman"/>
                <w:b/>
                <w:bCs/>
                <w:sz w:val="26"/>
                <w:szCs w:val="26"/>
              </w:rPr>
            </w:pPr>
            <w:r>
              <w:rPr>
                <w:rFonts w:ascii="Times New Roman" w:hAnsi="Times New Roman"/>
                <w:b/>
                <w:sz w:val="26"/>
                <w:szCs w:val="26"/>
              </w:rPr>
              <w:t xml:space="preserve">Tổng giá cho Công nhật </w:t>
            </w:r>
          </w:p>
          <w:p w14:paraId="6F481235">
            <w:pPr>
              <w:tabs>
                <w:tab w:val="left" w:pos="3930"/>
              </w:tabs>
              <w:spacing w:before="80" w:after="80"/>
              <w:jc w:val="right"/>
              <w:rPr>
                <w:rFonts w:ascii="Times New Roman" w:hAnsi="Times New Roman"/>
                <w:bCs/>
                <w:sz w:val="26"/>
                <w:szCs w:val="26"/>
              </w:rPr>
            </w:pPr>
            <w:r>
              <w:rPr>
                <w:rFonts w:ascii="Times New Roman" w:hAnsi="Times New Roman"/>
                <w:sz w:val="26"/>
                <w:szCs w:val="26"/>
              </w:rPr>
              <w:t xml:space="preserve">(kết chuyển sang </w:t>
            </w:r>
            <w:bookmarkStart w:id="64" w:name="OLE_LINK86"/>
            <w:bookmarkStart w:id="65" w:name="OLE_LINK87"/>
            <w:r>
              <w:rPr>
                <w:rFonts w:ascii="Times New Roman" w:hAnsi="Times New Roman"/>
                <w:sz w:val="26"/>
                <w:szCs w:val="26"/>
              </w:rPr>
              <w:t xml:space="preserve">cột “số tiền” của Chi phí công nhật trong </w:t>
            </w:r>
            <w:bookmarkEnd w:id="64"/>
            <w:bookmarkEnd w:id="65"/>
            <w:r>
              <w:rPr>
                <w:rFonts w:ascii="Times New Roman" w:hAnsi="Times New Roman"/>
                <w:sz w:val="26"/>
                <w:szCs w:val="26"/>
              </w:rPr>
              <w:t>Bảng tổng hợp giá dự thầu)</w:t>
            </w:r>
          </w:p>
        </w:tc>
        <w:tc>
          <w:tcPr>
            <w:tcW w:w="1818" w:type="dxa"/>
            <w:vAlign w:val="center"/>
          </w:tcPr>
          <w:p w14:paraId="3AEF6521">
            <w:pPr>
              <w:spacing w:before="80" w:after="80"/>
              <w:jc w:val="center"/>
              <w:rPr>
                <w:rFonts w:ascii="Times New Roman" w:hAnsi="Times New Roman"/>
                <w:b/>
                <w:bCs/>
                <w:sz w:val="26"/>
                <w:szCs w:val="26"/>
              </w:rPr>
            </w:pPr>
            <w:r>
              <w:rPr>
                <w:rFonts w:ascii="Times New Roman" w:hAnsi="Times New Roman"/>
                <w:b/>
                <w:bCs/>
                <w:sz w:val="26"/>
                <w:szCs w:val="26"/>
              </w:rPr>
              <w:t>B</w:t>
            </w:r>
          </w:p>
        </w:tc>
      </w:tr>
    </w:tbl>
    <w:p w14:paraId="07B33464">
      <w:pPr>
        <w:spacing w:before="120"/>
        <w:jc w:val="right"/>
        <w:rPr>
          <w:rFonts w:ascii="Times New Roman" w:hAnsi="Times New Roman"/>
          <w:b/>
          <w:lang w:val="en-SG"/>
        </w:rPr>
      </w:pPr>
      <w:r>
        <w:rPr>
          <w:rFonts w:ascii="Times New Roman" w:hAnsi="Times New Roman"/>
          <w:b/>
          <w:lang w:val="en-SG"/>
        </w:rPr>
        <w:t>Đại diện hợp pháp của nhà thầu</w:t>
      </w:r>
    </w:p>
    <w:p w14:paraId="71587930">
      <w:pPr>
        <w:jc w:val="right"/>
        <w:rPr>
          <w:rFonts w:ascii="Times New Roman" w:hAnsi="Times New Roman"/>
        </w:rPr>
      </w:pPr>
      <w:r>
        <w:rPr>
          <w:rFonts w:ascii="Times New Roman" w:hAnsi="Times New Roman"/>
          <w:i/>
          <w:lang w:val="en-SG"/>
        </w:rPr>
        <w:t>[ghi tên, chức danh, ký tên và đóng dấu]</w:t>
      </w:r>
    </w:p>
    <w:p w14:paraId="6A2E1A59">
      <w:pPr>
        <w:pStyle w:val="4"/>
        <w:ind w:right="141"/>
        <w:jc w:val="right"/>
        <w:rPr>
          <w:rFonts w:ascii="Times New Roman" w:hAnsi="Times New Roman"/>
          <w:sz w:val="28"/>
          <w:szCs w:val="28"/>
        </w:rPr>
      </w:pPr>
      <w:r>
        <w:rPr>
          <w:rFonts w:ascii="Times New Roman" w:hAnsi="Times New Roman"/>
          <w:sz w:val="28"/>
        </w:rPr>
        <w:br w:type="page"/>
      </w:r>
      <w:r>
        <w:rPr>
          <w:rFonts w:ascii="Times New Roman" w:hAnsi="Times New Roman"/>
          <w:sz w:val="28"/>
          <w:szCs w:val="28"/>
        </w:rPr>
        <w:t>Mẫu số 04G</w:t>
      </w:r>
    </w:p>
    <w:p w14:paraId="05B5C88A">
      <w:pPr>
        <w:tabs>
          <w:tab w:val="center" w:pos="4500"/>
          <w:tab w:val="center" w:pos="4536"/>
          <w:tab w:val="left" w:pos="7988"/>
        </w:tabs>
        <w:jc w:val="center"/>
        <w:rPr>
          <w:rFonts w:ascii="Times New Roman" w:hAnsi="Times New Roman"/>
          <w:b/>
        </w:rPr>
      </w:pPr>
      <w:r>
        <w:rPr>
          <w:rFonts w:ascii="Times New Roman" w:hAnsi="Times New Roman"/>
          <w:b/>
        </w:rPr>
        <w:tab/>
      </w:r>
    </w:p>
    <w:p w14:paraId="29DB0171">
      <w:pPr>
        <w:tabs>
          <w:tab w:val="center" w:pos="4500"/>
          <w:tab w:val="center" w:pos="4536"/>
          <w:tab w:val="left" w:pos="7988"/>
        </w:tabs>
        <w:jc w:val="center"/>
        <w:rPr>
          <w:rFonts w:ascii="Times New Roman" w:hAnsi="Times New Roman"/>
          <w:b/>
        </w:rPr>
      </w:pPr>
      <w:r>
        <w:rPr>
          <w:rFonts w:ascii="Times New Roman" w:hAnsi="Times New Roman"/>
          <w:b/>
        </w:rPr>
        <w:t>BẢNG KÊ CÁC KHOẢN TẠM TÍNH</w:t>
      </w:r>
    </w:p>
    <w:p w14:paraId="51D32571">
      <w:pPr>
        <w:tabs>
          <w:tab w:val="center" w:pos="4500"/>
          <w:tab w:val="center" w:pos="4536"/>
          <w:tab w:val="left" w:pos="7988"/>
        </w:tabs>
        <w:rPr>
          <w:rFonts w:ascii="Times New Roman" w:hAnsi="Times New Roman"/>
          <w:b/>
        </w:rPr>
      </w:pPr>
    </w:p>
    <w:p w14:paraId="2C502E47">
      <w:pPr>
        <w:spacing w:before="120" w:after="120" w:line="264" w:lineRule="auto"/>
        <w:ind w:right="140" w:firstLine="567"/>
        <w:jc w:val="both"/>
        <w:rPr>
          <w:rFonts w:ascii="Times New Roman" w:hAnsi="Times New Roman"/>
        </w:rPr>
      </w:pPr>
      <w:r>
        <w:rPr>
          <w:rFonts w:ascii="Times New Roman" w:hAnsi="Times New Roman"/>
        </w:rPr>
        <w:t>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Chủ đầu tư sẽ dùng khoản kinh phí cho các khoản tạm tính để thanh toán cho nhà thầu theo quy định trong hợp đồng.</w:t>
      </w:r>
    </w:p>
    <w:p w14:paraId="1B0C258C">
      <w:pPr>
        <w:tabs>
          <w:tab w:val="center" w:pos="4500"/>
          <w:tab w:val="center" w:pos="4536"/>
          <w:tab w:val="left" w:pos="7988"/>
        </w:tabs>
        <w:rPr>
          <w:rFonts w:ascii="Times New Roman" w:hAnsi="Times New Roman"/>
          <w:sz w:val="20"/>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091"/>
        <w:gridCol w:w="5086"/>
        <w:gridCol w:w="1984"/>
      </w:tblGrid>
      <w:tr w14:paraId="41E4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vAlign w:val="center"/>
          </w:tcPr>
          <w:p w14:paraId="3C0937D6">
            <w:pPr>
              <w:spacing w:before="60" w:after="60"/>
              <w:jc w:val="center"/>
              <w:rPr>
                <w:rFonts w:ascii="Times New Roman" w:hAnsi="Times New Roman"/>
                <w:b/>
                <w:bCs/>
                <w:iCs/>
                <w:sz w:val="26"/>
                <w:szCs w:val="26"/>
              </w:rPr>
            </w:pPr>
            <w:r>
              <w:rPr>
                <w:rFonts w:ascii="Times New Roman" w:hAnsi="Times New Roman"/>
                <w:b/>
                <w:sz w:val="26"/>
                <w:szCs w:val="26"/>
              </w:rPr>
              <w:t>Bảng số</w:t>
            </w:r>
          </w:p>
        </w:tc>
        <w:tc>
          <w:tcPr>
            <w:tcW w:w="587" w:type="pct"/>
            <w:vAlign w:val="center"/>
          </w:tcPr>
          <w:p w14:paraId="48AFEDA0">
            <w:pPr>
              <w:spacing w:before="60" w:after="60"/>
              <w:jc w:val="center"/>
              <w:rPr>
                <w:rFonts w:ascii="Times New Roman" w:hAnsi="Times New Roman"/>
                <w:b/>
                <w:bCs/>
                <w:iCs/>
                <w:sz w:val="26"/>
                <w:szCs w:val="26"/>
              </w:rPr>
            </w:pPr>
            <w:r>
              <w:rPr>
                <w:rFonts w:ascii="Times New Roman" w:hAnsi="Times New Roman"/>
                <w:b/>
                <w:sz w:val="26"/>
                <w:szCs w:val="26"/>
              </w:rPr>
              <w:t>Công việc số</w:t>
            </w:r>
          </w:p>
        </w:tc>
        <w:tc>
          <w:tcPr>
            <w:tcW w:w="2738" w:type="pct"/>
            <w:vAlign w:val="center"/>
          </w:tcPr>
          <w:p w14:paraId="203BE7A5">
            <w:pPr>
              <w:spacing w:before="60" w:after="60"/>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1068" w:type="pct"/>
            <w:vAlign w:val="center"/>
          </w:tcPr>
          <w:p w14:paraId="35327A96">
            <w:pPr>
              <w:spacing w:before="60" w:after="60"/>
              <w:jc w:val="center"/>
              <w:rPr>
                <w:rFonts w:ascii="Times New Roman" w:hAnsi="Times New Roman"/>
                <w:b/>
                <w:sz w:val="26"/>
                <w:szCs w:val="26"/>
              </w:rPr>
            </w:pPr>
            <w:r>
              <w:rPr>
                <w:rFonts w:ascii="Times New Roman" w:hAnsi="Times New Roman"/>
                <w:b/>
                <w:sz w:val="26"/>
                <w:szCs w:val="26"/>
              </w:rPr>
              <w:t>Thành tiền</w:t>
            </w:r>
          </w:p>
          <w:p w14:paraId="6C959791">
            <w:pPr>
              <w:spacing w:before="60" w:after="60"/>
              <w:jc w:val="center"/>
              <w:rPr>
                <w:rFonts w:ascii="Times New Roman" w:hAnsi="Times New Roman"/>
                <w:b/>
                <w:bCs/>
                <w:iCs/>
                <w:sz w:val="26"/>
                <w:szCs w:val="26"/>
                <w:vertAlign w:val="superscript"/>
              </w:rPr>
            </w:pPr>
            <w:r>
              <w:rPr>
                <w:rFonts w:ascii="Times New Roman" w:hAnsi="Times New Roman"/>
                <w:b/>
                <w:sz w:val="26"/>
                <w:szCs w:val="26"/>
              </w:rPr>
              <w:t>(VND)</w:t>
            </w:r>
            <w:r>
              <w:rPr>
                <w:rFonts w:ascii="Times New Roman" w:hAnsi="Times New Roman"/>
                <w:b/>
                <w:sz w:val="26"/>
                <w:szCs w:val="26"/>
                <w:vertAlign w:val="superscript"/>
              </w:rPr>
              <w:t>(2)</w:t>
            </w:r>
          </w:p>
        </w:tc>
      </w:tr>
      <w:tr w14:paraId="5367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795C6A39">
            <w:pPr>
              <w:spacing w:before="60" w:after="60"/>
              <w:jc w:val="center"/>
              <w:rPr>
                <w:rFonts w:ascii="Times New Roman" w:hAnsi="Times New Roman"/>
                <w:i/>
                <w:sz w:val="26"/>
                <w:szCs w:val="26"/>
              </w:rPr>
            </w:pPr>
          </w:p>
        </w:tc>
        <w:tc>
          <w:tcPr>
            <w:tcW w:w="587" w:type="pct"/>
          </w:tcPr>
          <w:p w14:paraId="69640B2F">
            <w:pPr>
              <w:spacing w:before="60" w:after="60"/>
              <w:jc w:val="center"/>
              <w:rPr>
                <w:rFonts w:ascii="Times New Roman" w:hAnsi="Times New Roman"/>
                <w:i/>
                <w:sz w:val="26"/>
                <w:szCs w:val="26"/>
              </w:rPr>
            </w:pPr>
          </w:p>
        </w:tc>
        <w:tc>
          <w:tcPr>
            <w:tcW w:w="2738" w:type="pct"/>
          </w:tcPr>
          <w:p w14:paraId="3E0DFB4B">
            <w:pPr>
              <w:spacing w:before="60" w:after="60"/>
              <w:rPr>
                <w:rFonts w:ascii="Times New Roman" w:hAnsi="Times New Roman"/>
                <w:i/>
                <w:sz w:val="26"/>
                <w:szCs w:val="26"/>
              </w:rPr>
            </w:pPr>
          </w:p>
        </w:tc>
        <w:tc>
          <w:tcPr>
            <w:tcW w:w="1068" w:type="pct"/>
          </w:tcPr>
          <w:p w14:paraId="396E3155">
            <w:pPr>
              <w:tabs>
                <w:tab w:val="decimal" w:pos="1050"/>
              </w:tabs>
              <w:spacing w:before="60" w:after="60"/>
              <w:rPr>
                <w:rFonts w:ascii="Times New Roman" w:hAnsi="Times New Roman"/>
                <w:i/>
                <w:sz w:val="26"/>
                <w:szCs w:val="26"/>
              </w:rPr>
            </w:pPr>
          </w:p>
        </w:tc>
      </w:tr>
      <w:tr w14:paraId="2483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3D613E6F">
            <w:pPr>
              <w:spacing w:before="60" w:after="60"/>
              <w:jc w:val="center"/>
              <w:rPr>
                <w:rFonts w:ascii="Times New Roman" w:hAnsi="Times New Roman"/>
                <w:i/>
                <w:sz w:val="26"/>
                <w:szCs w:val="26"/>
              </w:rPr>
            </w:pPr>
          </w:p>
        </w:tc>
        <w:tc>
          <w:tcPr>
            <w:tcW w:w="587" w:type="pct"/>
          </w:tcPr>
          <w:p w14:paraId="56A501DD">
            <w:pPr>
              <w:spacing w:before="60" w:after="60"/>
              <w:jc w:val="center"/>
              <w:rPr>
                <w:rFonts w:ascii="Times New Roman" w:hAnsi="Times New Roman"/>
                <w:i/>
                <w:sz w:val="26"/>
                <w:szCs w:val="26"/>
              </w:rPr>
            </w:pPr>
          </w:p>
        </w:tc>
        <w:tc>
          <w:tcPr>
            <w:tcW w:w="2738" w:type="pct"/>
          </w:tcPr>
          <w:p w14:paraId="13455773">
            <w:pPr>
              <w:spacing w:before="60" w:after="60"/>
              <w:rPr>
                <w:rFonts w:ascii="Times New Roman" w:hAnsi="Times New Roman"/>
                <w:i/>
                <w:sz w:val="26"/>
                <w:szCs w:val="26"/>
              </w:rPr>
            </w:pPr>
          </w:p>
        </w:tc>
        <w:tc>
          <w:tcPr>
            <w:tcW w:w="1068" w:type="pct"/>
          </w:tcPr>
          <w:p w14:paraId="66389A49">
            <w:pPr>
              <w:tabs>
                <w:tab w:val="decimal" w:pos="1050"/>
              </w:tabs>
              <w:spacing w:before="60" w:after="60"/>
              <w:rPr>
                <w:rFonts w:ascii="Times New Roman" w:hAnsi="Times New Roman"/>
                <w:i/>
                <w:sz w:val="26"/>
                <w:szCs w:val="26"/>
              </w:rPr>
            </w:pPr>
          </w:p>
        </w:tc>
      </w:tr>
      <w:tr w14:paraId="7757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70A69B82">
            <w:pPr>
              <w:spacing w:before="60" w:after="60"/>
              <w:jc w:val="center"/>
              <w:rPr>
                <w:rFonts w:ascii="Times New Roman" w:hAnsi="Times New Roman"/>
                <w:i/>
                <w:sz w:val="26"/>
                <w:szCs w:val="26"/>
              </w:rPr>
            </w:pPr>
            <w:r>
              <w:rPr>
                <w:rFonts w:ascii="Times New Roman" w:hAnsi="Times New Roman"/>
                <w:i/>
                <w:sz w:val="26"/>
                <w:szCs w:val="26"/>
              </w:rPr>
              <w:t>…</w:t>
            </w:r>
          </w:p>
        </w:tc>
        <w:tc>
          <w:tcPr>
            <w:tcW w:w="587" w:type="pct"/>
          </w:tcPr>
          <w:p w14:paraId="42A8C243">
            <w:pPr>
              <w:spacing w:before="60" w:after="60"/>
              <w:rPr>
                <w:rFonts w:ascii="Times New Roman" w:hAnsi="Times New Roman"/>
                <w:i/>
                <w:sz w:val="26"/>
                <w:szCs w:val="26"/>
              </w:rPr>
            </w:pPr>
          </w:p>
        </w:tc>
        <w:tc>
          <w:tcPr>
            <w:tcW w:w="2738" w:type="pct"/>
          </w:tcPr>
          <w:p w14:paraId="5F315DE1">
            <w:pPr>
              <w:spacing w:before="60" w:after="60"/>
              <w:rPr>
                <w:rFonts w:ascii="Times New Roman" w:hAnsi="Times New Roman"/>
                <w:i/>
                <w:sz w:val="26"/>
                <w:szCs w:val="26"/>
              </w:rPr>
            </w:pPr>
          </w:p>
        </w:tc>
        <w:tc>
          <w:tcPr>
            <w:tcW w:w="1068" w:type="pct"/>
          </w:tcPr>
          <w:p w14:paraId="03EB5CE7">
            <w:pPr>
              <w:tabs>
                <w:tab w:val="decimal" w:pos="1050"/>
              </w:tabs>
              <w:spacing w:before="60" w:after="60"/>
              <w:rPr>
                <w:rFonts w:ascii="Times New Roman" w:hAnsi="Times New Roman"/>
                <w:i/>
                <w:sz w:val="26"/>
                <w:szCs w:val="26"/>
              </w:rPr>
            </w:pPr>
          </w:p>
        </w:tc>
      </w:tr>
      <w:tr w14:paraId="1C14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7E70C1AF">
            <w:pPr>
              <w:spacing w:before="60" w:after="60"/>
              <w:jc w:val="center"/>
              <w:rPr>
                <w:rFonts w:ascii="Times New Roman" w:hAnsi="Times New Roman"/>
                <w:sz w:val="26"/>
                <w:szCs w:val="26"/>
              </w:rPr>
            </w:pPr>
            <w:r>
              <w:rPr>
                <w:rFonts w:ascii="Times New Roman" w:hAnsi="Times New Roman"/>
                <w:sz w:val="26"/>
                <w:szCs w:val="26"/>
              </w:rPr>
              <w:t>….</w:t>
            </w:r>
          </w:p>
        </w:tc>
        <w:tc>
          <w:tcPr>
            <w:tcW w:w="587" w:type="pct"/>
          </w:tcPr>
          <w:p w14:paraId="46C356C7">
            <w:pPr>
              <w:spacing w:before="60" w:after="60"/>
              <w:rPr>
                <w:rFonts w:ascii="Times New Roman" w:hAnsi="Times New Roman"/>
                <w:sz w:val="26"/>
                <w:szCs w:val="26"/>
              </w:rPr>
            </w:pPr>
          </w:p>
        </w:tc>
        <w:tc>
          <w:tcPr>
            <w:tcW w:w="2738" w:type="pct"/>
          </w:tcPr>
          <w:p w14:paraId="4EE4E20A">
            <w:pPr>
              <w:spacing w:before="60" w:after="60"/>
              <w:rPr>
                <w:rFonts w:ascii="Times New Roman" w:hAnsi="Times New Roman"/>
                <w:sz w:val="26"/>
                <w:szCs w:val="26"/>
              </w:rPr>
            </w:pPr>
          </w:p>
        </w:tc>
        <w:tc>
          <w:tcPr>
            <w:tcW w:w="1068" w:type="pct"/>
          </w:tcPr>
          <w:p w14:paraId="3DC079FE">
            <w:pPr>
              <w:tabs>
                <w:tab w:val="decimal" w:pos="1050"/>
              </w:tabs>
              <w:spacing w:before="60" w:after="60"/>
              <w:rPr>
                <w:rFonts w:ascii="Times New Roman" w:hAnsi="Times New Roman"/>
                <w:sz w:val="26"/>
                <w:szCs w:val="26"/>
              </w:rPr>
            </w:pPr>
          </w:p>
        </w:tc>
      </w:tr>
      <w:tr w14:paraId="4F5A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6564885D">
            <w:pPr>
              <w:spacing w:before="60" w:after="60"/>
              <w:jc w:val="center"/>
              <w:rPr>
                <w:rFonts w:ascii="Times New Roman" w:hAnsi="Times New Roman"/>
                <w:sz w:val="26"/>
                <w:szCs w:val="26"/>
              </w:rPr>
            </w:pPr>
          </w:p>
        </w:tc>
        <w:tc>
          <w:tcPr>
            <w:tcW w:w="587" w:type="pct"/>
          </w:tcPr>
          <w:p w14:paraId="5CD0469A">
            <w:pPr>
              <w:spacing w:before="60" w:after="60"/>
              <w:rPr>
                <w:rFonts w:ascii="Times New Roman" w:hAnsi="Times New Roman"/>
                <w:sz w:val="26"/>
                <w:szCs w:val="26"/>
              </w:rPr>
            </w:pPr>
          </w:p>
        </w:tc>
        <w:tc>
          <w:tcPr>
            <w:tcW w:w="2738" w:type="pct"/>
          </w:tcPr>
          <w:p w14:paraId="3D317496">
            <w:pPr>
              <w:spacing w:before="60" w:after="60"/>
              <w:rPr>
                <w:rFonts w:ascii="Times New Roman" w:hAnsi="Times New Roman"/>
                <w:sz w:val="26"/>
                <w:szCs w:val="26"/>
              </w:rPr>
            </w:pPr>
          </w:p>
        </w:tc>
        <w:tc>
          <w:tcPr>
            <w:tcW w:w="1068" w:type="pct"/>
          </w:tcPr>
          <w:p w14:paraId="2D5274E3">
            <w:pPr>
              <w:tabs>
                <w:tab w:val="decimal" w:pos="1050"/>
              </w:tabs>
              <w:spacing w:before="60" w:after="60"/>
              <w:rPr>
                <w:rFonts w:ascii="Times New Roman" w:hAnsi="Times New Roman"/>
                <w:sz w:val="26"/>
                <w:szCs w:val="26"/>
              </w:rPr>
            </w:pPr>
          </w:p>
        </w:tc>
      </w:tr>
      <w:tr w14:paraId="3F7F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2" w:type="pct"/>
            <w:gridSpan w:val="3"/>
          </w:tcPr>
          <w:p w14:paraId="6E2FC1A4">
            <w:pPr>
              <w:spacing w:before="60" w:after="60"/>
              <w:jc w:val="right"/>
              <w:rPr>
                <w:rFonts w:ascii="Times New Roman" w:hAnsi="Times New Roman"/>
                <w:b/>
                <w:sz w:val="26"/>
                <w:szCs w:val="26"/>
              </w:rPr>
            </w:pPr>
            <w:r>
              <w:rPr>
                <w:rFonts w:ascii="Times New Roman" w:hAnsi="Times New Roman"/>
                <w:b/>
                <w:sz w:val="26"/>
                <w:szCs w:val="26"/>
              </w:rPr>
              <w:t>Tổng các khoản tạm tính</w:t>
            </w:r>
          </w:p>
          <w:p w14:paraId="392493EF">
            <w:pPr>
              <w:spacing w:before="60" w:after="60"/>
              <w:jc w:val="right"/>
              <w:rPr>
                <w:rFonts w:ascii="Times New Roman" w:hAnsi="Times New Roman"/>
                <w:b/>
                <w:bCs/>
                <w:sz w:val="26"/>
                <w:szCs w:val="26"/>
              </w:rPr>
            </w:pPr>
            <w:r>
              <w:rPr>
                <w:rFonts w:ascii="Times New Roman" w:hAnsi="Times New Roman"/>
                <w:sz w:val="26"/>
                <w:szCs w:val="26"/>
              </w:rPr>
              <w:t>(kết chuyển sang cột “số tiền” của Chi phí cho các khoản tạm tính trong Bảng tổng hợp giá dự thầu)</w:t>
            </w:r>
          </w:p>
        </w:tc>
        <w:tc>
          <w:tcPr>
            <w:tcW w:w="1068" w:type="pct"/>
            <w:vAlign w:val="center"/>
          </w:tcPr>
          <w:p w14:paraId="4B4C0C45">
            <w:pPr>
              <w:spacing w:before="60" w:after="60"/>
              <w:jc w:val="center"/>
              <w:rPr>
                <w:rFonts w:ascii="Times New Roman" w:hAnsi="Times New Roman"/>
                <w:b/>
                <w:bCs/>
                <w:sz w:val="26"/>
                <w:szCs w:val="26"/>
              </w:rPr>
            </w:pPr>
            <w:r>
              <w:rPr>
                <w:rFonts w:ascii="Times New Roman" w:hAnsi="Times New Roman"/>
                <w:b/>
                <w:bCs/>
                <w:sz w:val="26"/>
                <w:szCs w:val="26"/>
              </w:rPr>
              <w:t>C</w:t>
            </w:r>
          </w:p>
        </w:tc>
      </w:tr>
    </w:tbl>
    <w:p w14:paraId="33328FB1">
      <w:pPr>
        <w:spacing w:before="120"/>
        <w:jc w:val="right"/>
        <w:rPr>
          <w:rFonts w:ascii="Times New Roman" w:hAnsi="Times New Roman"/>
          <w:b/>
          <w:lang w:val="en-SG"/>
        </w:rPr>
      </w:pPr>
      <w:r>
        <w:rPr>
          <w:rFonts w:ascii="Times New Roman" w:hAnsi="Times New Roman"/>
          <w:b/>
          <w:lang w:val="en-SG"/>
        </w:rPr>
        <w:t>Đại diện hợp pháp của nhà thầu</w:t>
      </w:r>
    </w:p>
    <w:p w14:paraId="19A1253A">
      <w:pPr>
        <w:tabs>
          <w:tab w:val="center" w:pos="4500"/>
          <w:tab w:val="center" w:pos="4536"/>
          <w:tab w:val="left" w:pos="7988"/>
        </w:tabs>
        <w:jc w:val="right"/>
        <w:rPr>
          <w:rFonts w:ascii="Times New Roman" w:hAnsi="Times New Roman"/>
          <w:b/>
        </w:rPr>
      </w:pPr>
      <w:r>
        <w:rPr>
          <w:rFonts w:ascii="Times New Roman" w:hAnsi="Times New Roman"/>
          <w:i/>
          <w:lang w:val="en-SG"/>
        </w:rPr>
        <w:t>[ghi tên, chức danh, ký tên và đóng dấu]</w:t>
      </w:r>
    </w:p>
    <w:p w14:paraId="670273A8">
      <w:pPr>
        <w:pStyle w:val="147"/>
        <w:tabs>
          <w:tab w:val="left" w:pos="1134"/>
        </w:tabs>
        <w:ind w:firstLine="567"/>
        <w:jc w:val="both"/>
        <w:outlineLvl w:val="2"/>
        <w:rPr>
          <w:b w:val="0"/>
          <w:sz w:val="28"/>
          <w:szCs w:val="24"/>
        </w:rPr>
      </w:pPr>
    </w:p>
    <w:p w14:paraId="561DD552">
      <w:pPr>
        <w:pStyle w:val="147"/>
        <w:tabs>
          <w:tab w:val="left" w:pos="1134"/>
        </w:tabs>
        <w:spacing w:after="120"/>
        <w:ind w:firstLine="567"/>
        <w:jc w:val="both"/>
        <w:outlineLvl w:val="2"/>
        <w:rPr>
          <w:bCs/>
          <w:i/>
          <w:iCs/>
          <w:sz w:val="28"/>
          <w:szCs w:val="24"/>
          <w:u w:val="single"/>
        </w:rPr>
      </w:pPr>
      <w:r>
        <w:rPr>
          <w:bCs/>
          <w:i/>
          <w:iCs/>
          <w:sz w:val="28"/>
          <w:szCs w:val="24"/>
          <w:u w:val="single"/>
        </w:rPr>
        <w:t>Ghi chú:</w:t>
      </w:r>
    </w:p>
    <w:p w14:paraId="518D8DEB">
      <w:pPr>
        <w:tabs>
          <w:tab w:val="center" w:pos="4500"/>
        </w:tabs>
        <w:ind w:firstLine="567"/>
        <w:jc w:val="both"/>
        <w:rPr>
          <w:rFonts w:ascii="Times New Roman" w:hAnsi="Times New Roman"/>
          <w:szCs w:val="24"/>
          <w:lang/>
        </w:rPr>
      </w:pPr>
      <w:r>
        <w:rPr>
          <w:rFonts w:ascii="Times New Roman" w:hAnsi="Times New Roman"/>
          <w:szCs w:val="24"/>
          <w:lang/>
        </w:rPr>
        <w:t>(1) Do Chủ đầu tư điền nội dung công việc để nhà thầu làm căn cứ chào trong HSĐX theo đúng nội dung công việc nêu trong HSYC.</w:t>
      </w:r>
    </w:p>
    <w:p w14:paraId="3E8A5620">
      <w:pPr>
        <w:pStyle w:val="69"/>
        <w:spacing w:before="120" w:after="120"/>
        <w:ind w:right="-1" w:firstLine="567"/>
        <w:jc w:val="both"/>
        <w:rPr>
          <w:rFonts w:ascii="Times New Roman" w:hAnsi="Times New Roman"/>
          <w:b w:val="0"/>
          <w:szCs w:val="28"/>
          <w:lang/>
        </w:rPr>
      </w:pPr>
      <w:r>
        <w:rPr>
          <w:rFonts w:ascii="Times New Roman" w:hAnsi="Times New Roman"/>
          <w:b w:val="0"/>
          <w:szCs w:val="24"/>
          <w:lang/>
        </w:rPr>
        <w:t>(2)</w:t>
      </w:r>
      <w:r>
        <w:rPr>
          <w:rFonts w:ascii="Times New Roman" w:hAnsi="Times New Roman"/>
          <w:szCs w:val="24"/>
          <w:lang/>
        </w:rPr>
        <w:t xml:space="preserve"> </w:t>
      </w:r>
      <w:r>
        <w:rPr>
          <w:rFonts w:ascii="Times New Roman" w:hAnsi="Times New Roman"/>
          <w:b w:val="0"/>
          <w:szCs w:val="24"/>
          <w:lang/>
        </w:rPr>
        <w:t xml:space="preserve">Nhà thầu ghi thành tiền cho từng nội dung tương ứng trong cột </w:t>
      </w:r>
      <w:r>
        <w:rPr>
          <w:rFonts w:ascii="Times New Roman" w:hAnsi="Times New Roman"/>
          <w:b w:val="0"/>
          <w:szCs w:val="28"/>
          <w:lang/>
        </w:rPr>
        <w:t xml:space="preserve">“Mô tả”. </w:t>
      </w:r>
    </w:p>
    <w:p w14:paraId="5C16D6BA">
      <w:pPr>
        <w:tabs>
          <w:tab w:val="center" w:pos="4500"/>
          <w:tab w:val="center" w:pos="4536"/>
          <w:tab w:val="left" w:pos="7988"/>
        </w:tabs>
        <w:rPr>
          <w:rFonts w:ascii="Times New Roman" w:hAnsi="Times New Roman"/>
          <w:szCs w:val="24"/>
        </w:rPr>
      </w:pPr>
    </w:p>
    <w:p w14:paraId="733873E3">
      <w:pPr>
        <w:tabs>
          <w:tab w:val="center" w:pos="4500"/>
        </w:tabs>
        <w:ind w:firstLine="567"/>
        <w:rPr>
          <w:rFonts w:ascii="Times New Roman" w:hAnsi="Times New Roman"/>
        </w:rPr>
      </w:pPr>
    </w:p>
    <w:p w14:paraId="57C2AEE5">
      <w:pPr>
        <w:pStyle w:val="4"/>
        <w:jc w:val="right"/>
        <w:rPr>
          <w:rFonts w:ascii="Times New Roman" w:hAnsi="Times New Roman"/>
          <w:sz w:val="28"/>
          <w:szCs w:val="28"/>
        </w:rPr>
      </w:pPr>
      <w:r>
        <w:rPr>
          <w:rFonts w:ascii="Times New Roman" w:hAnsi="Times New Roman"/>
          <w:b w:val="0"/>
          <w:sz w:val="28"/>
          <w:szCs w:val="24"/>
        </w:rPr>
        <w:br w:type="page"/>
      </w:r>
      <w:r>
        <w:rPr>
          <w:rFonts w:ascii="Times New Roman" w:hAnsi="Times New Roman"/>
          <w:sz w:val="28"/>
          <w:szCs w:val="28"/>
        </w:rPr>
        <w:t>Mẫu số 04H</w:t>
      </w:r>
    </w:p>
    <w:p w14:paraId="5117D7A2">
      <w:pPr>
        <w:pStyle w:val="5"/>
        <w:jc w:val="center"/>
        <w:rPr>
          <w:szCs w:val="36"/>
          <w:vertAlign w:val="superscript"/>
          <w:lang/>
        </w:rPr>
      </w:pPr>
      <w:bookmarkStart w:id="66" w:name="_Hlk164616271"/>
      <w:r>
        <w:rPr>
          <w:szCs w:val="36"/>
          <w:lang/>
        </w:rPr>
        <w:t>BẢNG KÊ SỐ LIỆU ĐIỀU CHỈNH</w:t>
      </w:r>
    </w:p>
    <w:p w14:paraId="1AB84E47">
      <w:pPr>
        <w:jc w:val="center"/>
        <w:rPr>
          <w:rFonts w:ascii="Times New Roman" w:hAnsi="Times New Roman"/>
          <w:lang w:eastAsia="zh-CN"/>
        </w:rPr>
      </w:pPr>
      <w:r>
        <w:rPr>
          <w:rFonts w:ascii="Times New Roman" w:hAnsi="Times New Roman"/>
          <w:lang w:eastAsia="zh-CN"/>
        </w:rPr>
        <w:t>(</w:t>
      </w:r>
      <w:r>
        <w:rPr>
          <w:rFonts w:ascii="Times New Roman" w:hAnsi="Times New Roman"/>
          <w:i/>
          <w:lang/>
        </w:rPr>
        <w:t>áp dụng cho hợp đồng theo đơn giá điều chỉnh)</w:t>
      </w:r>
    </w:p>
    <w:p w14:paraId="2B9FA6E7">
      <w:pPr>
        <w:rPr>
          <w:rFonts w:ascii="Times New Roman" w:hAnsi="Times New Roman"/>
          <w:lang w:eastAsia="zh-CN"/>
        </w:rPr>
      </w:pPr>
    </w:p>
    <w:p w14:paraId="26D2ACBC">
      <w:pPr>
        <w:rPr>
          <w:rFonts w:ascii="Times New Roman" w:hAnsi="Times New Roman"/>
          <w:lang w:eastAsia="zh-CN"/>
        </w:rPr>
      </w:pPr>
    </w:p>
    <w:p w14:paraId="7B396057">
      <w:pPr>
        <w:rPr>
          <w:rFonts w:ascii="Times New Roman" w:hAnsi="Times New Roman"/>
          <w:lang w:eastAsia="zh-CN"/>
        </w:rPr>
      </w:pPr>
      <w:r>
        <w:rPr>
          <w:rFonts w:ascii="Times New Roman" w:hAnsi="Times New Roman"/>
        </w:rPr>
        <mc:AlternateContent>
          <mc:Choice Requires="wps">
            <w:drawing>
              <wp:anchor distT="0" distB="0" distL="114300" distR="114300" simplePos="0" relativeHeight="251668480" behindDoc="0" locked="0" layoutInCell="1" allowOverlap="1">
                <wp:simplePos x="0" y="0"/>
                <wp:positionH relativeFrom="column">
                  <wp:posOffset>984885</wp:posOffset>
                </wp:positionH>
                <wp:positionV relativeFrom="paragraph">
                  <wp:posOffset>86360</wp:posOffset>
                </wp:positionV>
                <wp:extent cx="1797050" cy="310515"/>
                <wp:effectExtent l="0" t="0" r="0" b="0"/>
                <wp:wrapNone/>
                <wp:docPr id="1697676410" name="Rectangle 16"/>
                <wp:cNvGraphicFramePr/>
                <a:graphic xmlns:a="http://schemas.openxmlformats.org/drawingml/2006/main">
                  <a:graphicData uri="http://schemas.microsoft.com/office/word/2010/wordprocessingShape">
                    <wps:wsp>
                      <wps:cNvSpPr>
                        <a:spLocks noChangeArrowheads="1"/>
                      </wps:cNvSpPr>
                      <wps:spPr bwMode="auto">
                        <a:xfrm>
                          <a:off x="0" y="0"/>
                          <a:ext cx="1797050" cy="310515"/>
                        </a:xfrm>
                        <a:prstGeom prst="rect">
                          <a:avLst/>
                        </a:prstGeom>
                        <a:solidFill>
                          <a:srgbClr val="FFFFFF"/>
                        </a:solidFill>
                        <a:ln w="9525">
                          <a:solidFill>
                            <a:srgbClr val="000000"/>
                          </a:solidFill>
                          <a:miter lim="800000"/>
                        </a:ln>
                      </wps:spPr>
                      <wps:txbx>
                        <w:txbxContent>
                          <w:p w14:paraId="1624DED4">
                            <w:pPr>
                              <w:jc w:val="center"/>
                              <w:rPr>
                                <w:rFonts w:ascii="Times New Roman" w:hAnsi="Times New Roman"/>
                                <w:i/>
                                <w:szCs w:val="16"/>
                              </w:rPr>
                            </w:pPr>
                            <w:r>
                              <w:rPr>
                                <w:rFonts w:ascii="Times New Roman" w:hAnsi="Times New Roman"/>
                                <w:i/>
                              </w:rPr>
                              <w:t xml:space="preserve">Do 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xml:space="preserve"> ghi</w:t>
                            </w:r>
                          </w:p>
                        </w:txbxContent>
                      </wps:txbx>
                      <wps:bodyPr rot="0" vert="horz" wrap="square" lIns="91440" tIns="45720" rIns="91440" bIns="45720" anchor="t" anchorCtr="0" upright="1">
                        <a:noAutofit/>
                      </wps:bodyPr>
                    </wps:wsp>
                  </a:graphicData>
                </a:graphic>
              </wp:anchor>
            </w:drawing>
          </mc:Choice>
          <mc:Fallback>
            <w:pict>
              <v:rect id="Rectangle 16" o:spid="_x0000_s1026" o:spt="1" style="position:absolute;left:0pt;margin-left:77.55pt;margin-top:6.8pt;height:24.45pt;width:141.5pt;z-index:251668480;mso-width-relative:page;mso-height-relative:page;" fillcolor="#FFFFFF" filled="t" stroked="t" coordsize="21600,21600" o:gfxdata="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lTg3XAAAACQEAAA8AAAAAAAAAAQAgAAAAIgAAAGRycy9kb3ducmV2&#10;LnhtbFBLAQIUABQAAAAIAIdO4kCHNLE/NgIAAIcEAAAOAAAAAAAAAAEAIAAAACYBAABkcnMvZTJv&#10;RG9jLnhtbFBLBQYAAAAABgAGAFkBAADOBQAAAAA=&#10;">
                <v:fill on="t" focussize="0,0"/>
                <v:stroke color="#000000" miterlimit="8" joinstyle="miter"/>
                <v:imagedata o:title=""/>
                <o:lock v:ext="edit" aspectratio="f"/>
                <v:textbox>
                  <w:txbxContent>
                    <w:p w14:paraId="1624DED4">
                      <w:pPr>
                        <w:jc w:val="center"/>
                        <w:rPr>
                          <w:rFonts w:ascii="Times New Roman" w:hAnsi="Times New Roman"/>
                          <w:i/>
                          <w:szCs w:val="16"/>
                        </w:rPr>
                      </w:pPr>
                      <w:r>
                        <w:rPr>
                          <w:rFonts w:ascii="Times New Roman" w:hAnsi="Times New Roman"/>
                          <w:i/>
                        </w:rPr>
                        <w:t xml:space="preserve">Do 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xml:space="preserve"> ghi</w:t>
                      </w:r>
                    </w:p>
                  </w:txbxContent>
                </v:textbox>
              </v:rect>
            </w:pict>
          </mc:Fallback>
        </mc:AlternateContent>
      </w:r>
    </w:p>
    <w:p w14:paraId="6331E4B6">
      <w:pPr>
        <w:rPr>
          <w:rFonts w:ascii="Times New Roman" w:hAnsi="Times New Roman"/>
          <w:lang w:eastAsia="zh-CN"/>
        </w:rPr>
      </w:pPr>
      <w:r>
        <w:rPr>
          <w:rFonts w:ascii="Times New Roman" w:hAnsi="Times New Roman"/>
        </w:rPr>
        <mc:AlternateContent>
          <mc:Choice Requires="wps">
            <w:drawing>
              <wp:anchor distT="0" distB="0" distL="113665" distR="113665" simplePos="0" relativeHeight="251672576" behindDoc="0" locked="0" layoutInCell="1" allowOverlap="1">
                <wp:simplePos x="0" y="0"/>
                <wp:positionH relativeFrom="column">
                  <wp:posOffset>6057265</wp:posOffset>
                </wp:positionH>
                <wp:positionV relativeFrom="paragraph">
                  <wp:posOffset>106045</wp:posOffset>
                </wp:positionV>
                <wp:extent cx="0" cy="2673350"/>
                <wp:effectExtent l="0" t="0" r="38100" b="31750"/>
                <wp:wrapNone/>
                <wp:docPr id="1424698022"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0" cy="2673350"/>
                        </a:xfrm>
                        <a:prstGeom prst="line">
                          <a:avLst/>
                        </a:prstGeom>
                        <a:noFill/>
                        <a:ln w="9525" cap="rnd">
                          <a:solidFill>
                            <a:srgbClr val="000000"/>
                          </a:solidFill>
                          <a:prstDash val="sysDot"/>
                          <a:round/>
                        </a:ln>
                      </wps:spPr>
                      <wps:bodyPr/>
                    </wps:wsp>
                  </a:graphicData>
                </a:graphic>
              </wp:anchor>
            </w:drawing>
          </mc:Choice>
          <mc:Fallback>
            <w:pict>
              <v:line id="Straight Connector 3" o:spid="_x0000_s1026" o:spt="20" style="position:absolute;left:0pt;margin-left:476.95pt;margin-top:8.35pt;height:210.5pt;width:0pt;z-index:251672576;mso-width-relative:page;mso-height-relative:page;" filled="f" stroked="t" coordsize="21600,21600" o:gfxdata="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sf3vWAAAACgEAAA8AAAAAAAAAAQAgAAAAIgAAAGRycy9kb3ducmV2LnhtbFBLAQIUABQAAAAI&#10;AIdO4kAN85677wEAANoDAAAOAAAAAAAAAAEAIAAAACUBAABkcnMvZTJvRG9jLnhtbFBLBQYAAAAA&#10;BgAGAFkBAACGBQ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9504" behindDoc="0" locked="0" layoutInCell="1" allowOverlap="1">
                <wp:simplePos x="0" y="0"/>
                <wp:positionH relativeFrom="column">
                  <wp:posOffset>3858895</wp:posOffset>
                </wp:positionH>
                <wp:positionV relativeFrom="paragraph">
                  <wp:posOffset>10160</wp:posOffset>
                </wp:positionV>
                <wp:extent cx="1676400" cy="310515"/>
                <wp:effectExtent l="0" t="0" r="0" b="0"/>
                <wp:wrapNone/>
                <wp:docPr id="522736565" name="Rectangle 1"/>
                <wp:cNvGraphicFramePr/>
                <a:graphic xmlns:a="http://schemas.openxmlformats.org/drawingml/2006/main">
                  <a:graphicData uri="http://schemas.microsoft.com/office/word/2010/wordprocessingShape">
                    <wps:wsp>
                      <wps:cNvSpPr>
                        <a:spLocks noChangeArrowheads="1"/>
                      </wps:cNvSpPr>
                      <wps:spPr bwMode="auto">
                        <a:xfrm>
                          <a:off x="0" y="0"/>
                          <a:ext cx="1676400" cy="310515"/>
                        </a:xfrm>
                        <a:prstGeom prst="rect">
                          <a:avLst/>
                        </a:prstGeom>
                        <a:solidFill>
                          <a:srgbClr val="FFFFFF"/>
                        </a:solidFill>
                        <a:ln w="9525">
                          <a:solidFill>
                            <a:srgbClr val="000000"/>
                          </a:solidFill>
                          <a:miter lim="800000"/>
                        </a:ln>
                      </wps:spPr>
                      <wps:txbx>
                        <w:txbxContent>
                          <w:p w14:paraId="1F851F8B">
                            <w:pPr>
                              <w:jc w:val="center"/>
                              <w:rPr>
                                <w:rFonts w:ascii="Times New Roman" w:hAnsi="Times New Roman"/>
                                <w:i/>
                                <w:szCs w:val="16"/>
                              </w:rPr>
                            </w:pPr>
                            <w:r>
                              <w:rPr>
                                <w:rFonts w:ascii="Times New Roman" w:hAnsi="Times New Roman"/>
                                <w:i/>
                              </w:rPr>
                              <w:t>Do Nhà thầu ghi</w:t>
                            </w:r>
                          </w:p>
                        </w:txbxContent>
                      </wps:txbx>
                      <wps:bodyPr rot="0" vert="horz" wrap="square" lIns="91440" tIns="45720" rIns="91440" bIns="45720" anchor="t" anchorCtr="0" upright="1">
                        <a:noAutofit/>
                      </wps:bodyPr>
                    </wps:wsp>
                  </a:graphicData>
                </a:graphic>
              </wp:anchor>
            </w:drawing>
          </mc:Choice>
          <mc:Fallback>
            <w:pict>
              <v:rect id="Rectangle 1" o:spid="_x0000_s1026" o:spt="1" style="position:absolute;left:0pt;margin-left:303.85pt;margin-top:0.8pt;height:24.45pt;width:132pt;z-index:251669504;mso-width-relative:page;mso-height-relative:page;" fillcolor="#FFFFFF" filled="t" stroked="t" coordsize="21600,21600" o:gfxdata="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AoE9V1QAAAAgBAAAPAAAAAAAAAAEAIAAAACIAAABkcnMvZG93bnJldi54bWxQ&#10;SwECFAAUAAAACACHTuJAyqKi6zMCAACFBAAADgAAAAAAAAABACAAAAAkAQAAZHJzL2Uyb0RvYy54&#10;bWxQSwUGAAAAAAYABgBZAQAAyQUAAAAA&#10;">
                <v:fill on="t" focussize="0,0"/>
                <v:stroke color="#000000" miterlimit="8" joinstyle="miter"/>
                <v:imagedata o:title=""/>
                <o:lock v:ext="edit" aspectratio="f"/>
                <v:textbox>
                  <w:txbxContent>
                    <w:p w14:paraId="1F851F8B">
                      <w:pPr>
                        <w:jc w:val="center"/>
                        <w:rPr>
                          <w:rFonts w:ascii="Times New Roman" w:hAnsi="Times New Roman"/>
                          <w:i/>
                          <w:szCs w:val="16"/>
                        </w:rPr>
                      </w:pPr>
                      <w:r>
                        <w:rPr>
                          <w:rFonts w:ascii="Times New Roman" w:hAnsi="Times New Roman"/>
                          <w:i/>
                        </w:rPr>
                        <w:t>Do Nhà thầu ghi</w:t>
                      </w:r>
                    </w:p>
                  </w:txbxContent>
                </v:textbox>
              </v:rect>
            </w:pict>
          </mc:Fallback>
        </mc:AlternateContent>
      </w:r>
      <w:r>
        <w:rPr>
          <w:rFonts w:ascii="Times New Roman" w:hAnsi="Times New Roman"/>
        </w:rPr>
        <mc:AlternateContent>
          <mc:Choice Requires="wps">
            <w:drawing>
              <wp:anchor distT="0" distB="0" distL="113665" distR="113665" simplePos="0" relativeHeight="251667456" behindDoc="0" locked="0" layoutInCell="1" allowOverlap="1">
                <wp:simplePos x="0" y="0"/>
                <wp:positionH relativeFrom="column">
                  <wp:posOffset>3649980</wp:posOffset>
                </wp:positionH>
                <wp:positionV relativeFrom="paragraph">
                  <wp:posOffset>85725</wp:posOffset>
                </wp:positionV>
                <wp:extent cx="0" cy="1453515"/>
                <wp:effectExtent l="0" t="0" r="19050" b="13335"/>
                <wp:wrapNone/>
                <wp:docPr id="1180512773" name="Straight Connector 15"/>
                <wp:cNvGraphicFramePr/>
                <a:graphic xmlns:a="http://schemas.openxmlformats.org/drawingml/2006/main">
                  <a:graphicData uri="http://schemas.microsoft.com/office/word/2010/wordprocessingShape">
                    <wps:wsp>
                      <wps:cNvCnPr>
                        <a:cxnSpLocks noChangeShapeType="1"/>
                      </wps:cNvCnPr>
                      <wps:spPr bwMode="auto">
                        <a:xfrm>
                          <a:off x="0" y="0"/>
                          <a:ext cx="0" cy="1453515"/>
                        </a:xfrm>
                        <a:prstGeom prst="line">
                          <a:avLst/>
                        </a:prstGeom>
                        <a:noFill/>
                        <a:ln w="9525" cap="rnd">
                          <a:solidFill>
                            <a:srgbClr val="000000"/>
                          </a:solidFill>
                          <a:prstDash val="sysDot"/>
                          <a:round/>
                        </a:ln>
                      </wps:spPr>
                      <wps:bodyPr/>
                    </wps:wsp>
                  </a:graphicData>
                </a:graphic>
              </wp:anchor>
            </w:drawing>
          </mc:Choice>
          <mc:Fallback>
            <w:pict>
              <v:line id="Straight Connector 15" o:spid="_x0000_s1026" o:spt="20" style="position:absolute;left:0pt;margin-left:287.4pt;margin-top:6.75pt;height:114.45pt;width:0pt;z-index:251667456;mso-width-relative:page;mso-height-relative:page;" filled="f" stroked="t" coordsize="21600,21600" o:gfxdata="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Sw/jbWAAAACgEAAA8AAAAAAAAAAQAgAAAAIgAAAGRycy9kb3ducmV2LnhtbFBLAQIUABQAAAAI&#10;AIdO4kC7PHoy7wEAANsDAAAOAAAAAAAAAAEAIAAAACUBAABkcnMvZTJvRG9jLnhtbFBLBQYAAAAA&#10;BgAGAFkBAACGBQ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71552" behindDoc="0" locked="0" layoutInCell="1" allowOverlap="1">
                <wp:simplePos x="0" y="0"/>
                <wp:positionH relativeFrom="column">
                  <wp:posOffset>5601335</wp:posOffset>
                </wp:positionH>
                <wp:positionV relativeFrom="paragraph">
                  <wp:posOffset>107950</wp:posOffset>
                </wp:positionV>
                <wp:extent cx="457200" cy="0"/>
                <wp:effectExtent l="0" t="0" r="0" b="0"/>
                <wp:wrapNone/>
                <wp:docPr id="303110677"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ap="rnd">
                          <a:solidFill>
                            <a:srgbClr val="000000"/>
                          </a:solidFill>
                          <a:prstDash val="sysDot"/>
                          <a:round/>
                        </a:ln>
                      </wps:spPr>
                      <wps:bodyPr/>
                    </wps:wsp>
                  </a:graphicData>
                </a:graphic>
              </wp:anchor>
            </w:drawing>
          </mc:Choice>
          <mc:Fallback>
            <w:pict>
              <v:line id="Straight Connector 2" o:spid="_x0000_s1026" o:spt="20" style="position:absolute;left:0pt;margin-left:441.05pt;margin-top:8.5pt;height:0pt;width:36pt;z-index:251671552;mso-width-relative:page;mso-height-relative:page;" filled="f" stroked="t" coordsize="21600,21600" o:gfxdata="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HX2I&#10;B9UAAAAJAQAADwAAAAAAAAABACAAAAAiAAAAZHJzL2Rvd25yZXYueG1sUEsBAhQAFAAAAAgAh07i&#10;QIE1MxDsAQAA2AMAAA4AAAAAAAAAAQAgAAAAJAEAAGRycy9lMm9Eb2MueG1sUEsFBgAAAAAGAAYA&#10;WQEAAIIFA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6432" behindDoc="0" locked="0" layoutInCell="1" allowOverlap="1">
                <wp:simplePos x="0" y="0"/>
                <wp:positionH relativeFrom="column">
                  <wp:posOffset>2736215</wp:posOffset>
                </wp:positionH>
                <wp:positionV relativeFrom="paragraph">
                  <wp:posOffset>85090</wp:posOffset>
                </wp:positionV>
                <wp:extent cx="914400" cy="0"/>
                <wp:effectExtent l="0" t="0" r="0" b="0"/>
                <wp:wrapNone/>
                <wp:docPr id="2122879776" name="Straight Connector 4"/>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ln>
                      </wps:spPr>
                      <wps:bodyPr/>
                    </wps:wsp>
                  </a:graphicData>
                </a:graphic>
              </wp:anchor>
            </w:drawing>
          </mc:Choice>
          <mc:Fallback>
            <w:pict>
              <v:line id="Straight Connector 4" o:spid="_x0000_s1026" o:spt="20" style="position:absolute;left:0pt;margin-left:215.45pt;margin-top:6.7pt;height:0pt;width:72pt;z-index:251666432;mso-width-relative:page;mso-height-relative:page;" filled="f" stroked="t" coordsize="21600,21600" o:gfxdata="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Xw&#10;UGbVAAAACQEAAA8AAAAAAAAAAQAgAAAAIgAAAGRycy9kb3ducmV2LnhtbFBLAQIUABQAAAAIAIdO&#10;4kCUbXVY7QEAANkDAAAOAAAAAAAAAAEAIAAAACQBAABkcnMvZTJvRG9jLnhtbFBLBQYAAAAABgAG&#10;AFkBAACDBQAAAAA=&#10;">
                <v:fill on="f" focussize="0,0"/>
                <v:stroke color="#000000" joinstyle="round" dashstyle="1 1" endcap="round"/>
                <v:imagedata o:title=""/>
                <o:lock v:ext="edit" aspectratio="f"/>
              </v:line>
            </w:pict>
          </mc:Fallback>
        </mc:AlternateContent>
      </w:r>
    </w:p>
    <w:p w14:paraId="0C2004BE">
      <w:pPr>
        <w:rPr>
          <w:rFonts w:ascii="Times New Roman" w:hAnsi="Times New Roman"/>
          <w:lang w:eastAsia="zh-CN"/>
        </w:rPr>
      </w:pPr>
    </w:p>
    <w:p w14:paraId="4362B2B5">
      <w:pPr>
        <w:rPr>
          <w:rFonts w:ascii="Times New Roman" w:hAnsi="Times New Roman"/>
          <w:lang w:eastAsia="zh-CN"/>
        </w:rPr>
      </w:pPr>
      <w:r>
        <w:rPr>
          <w:rFonts w:ascii="Times New Roman" w:hAnsi="Times New Roman"/>
        </w:rPr>
        <mc:AlternateContent>
          <mc:Choice Requires="wps">
            <w:drawing>
              <wp:anchor distT="0" distB="0" distL="113665" distR="113665" simplePos="0" relativeHeight="251670528" behindDoc="0" locked="0" layoutInCell="1" allowOverlap="1">
                <wp:simplePos x="0" y="0"/>
                <wp:positionH relativeFrom="column">
                  <wp:posOffset>4683760</wp:posOffset>
                </wp:positionH>
                <wp:positionV relativeFrom="paragraph">
                  <wp:posOffset>0</wp:posOffset>
                </wp:positionV>
                <wp:extent cx="0" cy="342900"/>
                <wp:effectExtent l="76200" t="0" r="57150" b="38100"/>
                <wp:wrapNone/>
                <wp:docPr id="617239085" name="Straight Connector 7"/>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tailEnd type="triangle" w="med" len="med"/>
                        </a:ln>
                      </wps:spPr>
                      <wps:bodyPr/>
                    </wps:wsp>
                  </a:graphicData>
                </a:graphic>
              </wp:anchor>
            </w:drawing>
          </mc:Choice>
          <mc:Fallback>
            <w:pict>
              <v:line id="Straight Connector 7" o:spid="_x0000_s1026" o:spt="20" style="position:absolute;left:0pt;margin-left:368.8pt;margin-top:0pt;height:27pt;width:0pt;z-index:251670528;mso-width-relative:page;mso-height-relative:page;" filled="f" stroked="t" coordsize="21600,21600" o:gfxdata="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aNArS1wAAAAcBAAAPAAAAAAAAAAEAIAAAACIAAABkcnMvZG93bnJldi54bWxQSwEC&#10;FAAUAAAACACHTuJABeJfE/UBAADiAwAADgAAAAAAAAABACAAAAAmAQAAZHJzL2Uyb0RvYy54bWxQ&#10;SwUGAAAAAAYABgBZAQAAjQUAAAAA&#10;">
                <v:fill on="f" focussize="0,0"/>
                <v:stroke color="#000000" joinstyle="round" endarrow="block"/>
                <v:imagedata o:title=""/>
                <o:lock v:ext="edit" aspectratio="f"/>
              </v:line>
            </w:pict>
          </mc:Fallback>
        </mc:AlternateContent>
      </w:r>
    </w:p>
    <w:p w14:paraId="3C6EA0BF">
      <w:pPr>
        <w:rPr>
          <w:rFonts w:ascii="Times New Roman" w:hAnsi="Times New Roman"/>
          <w:lang w:eastAsia="zh-CN"/>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5681980</wp:posOffset>
                </wp:positionH>
                <wp:positionV relativeFrom="paragraph">
                  <wp:posOffset>2165985</wp:posOffset>
                </wp:positionV>
                <wp:extent cx="374650" cy="0"/>
                <wp:effectExtent l="38100" t="76200" r="0" b="95250"/>
                <wp:wrapNone/>
                <wp:docPr id="550340107" name="Straight Connector 14"/>
                <wp:cNvGraphicFramePr/>
                <a:graphic xmlns:a="http://schemas.openxmlformats.org/drawingml/2006/main">
                  <a:graphicData uri="http://schemas.microsoft.com/office/word/2010/wordprocessingShape">
                    <wps:wsp>
                      <wps:cNvCnPr>
                        <a:cxnSpLocks noChangeShapeType="1"/>
                      </wps:cNvCnPr>
                      <wps:spPr bwMode="auto">
                        <a:xfrm flipH="1">
                          <a:off x="0" y="0"/>
                          <a:ext cx="374650" cy="0"/>
                        </a:xfrm>
                        <a:prstGeom prst="line">
                          <a:avLst/>
                        </a:prstGeom>
                        <a:noFill/>
                        <a:ln w="9525" cap="rnd">
                          <a:solidFill>
                            <a:srgbClr val="000000"/>
                          </a:solidFill>
                          <a:prstDash val="sysDot"/>
                          <a:round/>
                          <a:tailEnd type="triangle" w="med" len="med"/>
                        </a:ln>
                      </wps:spPr>
                      <wps:bodyPr/>
                    </wps:wsp>
                  </a:graphicData>
                </a:graphic>
              </wp:anchor>
            </w:drawing>
          </mc:Choice>
          <mc:Fallback>
            <w:pict>
              <v:line id="Straight Connector 14" o:spid="_x0000_s1026" o:spt="20" style="position:absolute;left:0pt;flip:x;margin-left:447.4pt;margin-top:170.55pt;height:0pt;width:29.5pt;z-index:251660288;mso-width-relative:page;mso-height-relative:page;" filled="f" stroked="t" coordsize="21600,21600" o:gfxdata="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C4tENcAAAALAQAADwAAAAAAAAABACAA&#10;AAAiAAAAZHJzL2Rvd25yZXYueG1sUEsBAhQAFAAAAAgAh07iQIeh4ugOAgAAEQQAAA4AAAAAAAAA&#10;AQAgAAAAJgEAAGRycy9lMm9Eb2MueG1sUEsFBgAAAAAGAAYAWQEAAKYFAAAAAA==&#10;">
                <v:fill on="f" focussize="0,0"/>
                <v:stroke color="#000000" joinstyle="round" dashstyle="1 1" endcap="round" endarrow="block"/>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5408" behindDoc="0" locked="0" layoutInCell="1" allowOverlap="1">
                <wp:simplePos x="0" y="0"/>
                <wp:positionH relativeFrom="column">
                  <wp:posOffset>1534160</wp:posOffset>
                </wp:positionH>
                <wp:positionV relativeFrom="paragraph">
                  <wp:posOffset>-1348740</wp:posOffset>
                </wp:positionV>
                <wp:extent cx="342900" cy="2628900"/>
                <wp:effectExtent l="0" t="0" r="0" b="0"/>
                <wp:wrapNone/>
                <wp:docPr id="341003666" name="Right Brace 8"/>
                <wp:cNvGraphicFramePr/>
                <a:graphic xmlns:a="http://schemas.openxmlformats.org/drawingml/2006/main">
                  <a:graphicData uri="http://schemas.microsoft.com/office/word/2010/wordprocessingShape">
                    <wps:wsp>
                      <wps:cNvSpPr/>
                      <wps:spPr bwMode="auto">
                        <a:xfrm rot="16200000">
                          <a:off x="0" y="0"/>
                          <a:ext cx="342900" cy="2628900"/>
                        </a:xfrm>
                        <a:prstGeom prst="rightBrace">
                          <a:avLst>
                            <a:gd name="adj1" fmla="val 63889"/>
                            <a:gd name="adj2" fmla="val 50000"/>
                          </a:avLst>
                        </a:prstGeom>
                        <a:noFill/>
                        <a:ln w="9525" cap="rnd">
                          <a:solidFill>
                            <a:srgbClr val="000000"/>
                          </a:solidFill>
                          <a:prstDash val="sysDot"/>
                          <a:round/>
                        </a:ln>
                      </wps:spPr>
                      <wps:bodyPr rot="0" vert="horz" wrap="square" lIns="91440" tIns="45720" rIns="91440" bIns="45720" anchor="t" anchorCtr="0" upright="1">
                        <a:noAutofit/>
                      </wps:bodyPr>
                    </wps:wsp>
                  </a:graphicData>
                </a:graphic>
              </wp:anchor>
            </w:drawing>
          </mc:Choice>
          <mc:Fallback>
            <w:pict>
              <v:shape id="Right Brace 8" o:spid="_x0000_s1026" o:spt="88" type="#_x0000_t88" style="position:absolute;left:0pt;margin-left:120.8pt;margin-top:-106.2pt;height:207pt;width:27pt;rotation:-5898240f;z-index:251665408;mso-width-relative:page;mso-height-relative:page;" filled="f" stroked="t" coordsize="21600,21600" o:gfxdata="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IjnDxNsAAAAMAQAADwAA&#10;AAAAAAABACAAAAAiAAAAZHJzL2Rvd25yZXYueG1sUEsBAhQAFAAAAAgAh07iQC2Wc85MAgAAoAQA&#10;AA4AAAAAAAAAAQAgAAAAKgEAAGRycy9lMm9Eb2MueG1sUEsFBgAAAAAGAAYAWQEAAOgFAAAAAA==&#10;" adj="1800,10800">
                <v:fill on="f" focussize="0,0"/>
                <v:stroke color="#000000" joinstyle="round" dashstyle="1 1" endcap="round"/>
                <v:imagedata o:title=""/>
                <o:lock v:ext="edit" aspectratio="f"/>
              </v:shape>
            </w:pict>
          </mc:Fallback>
        </mc:AlternateContent>
      </w:r>
    </w:p>
    <w:tbl>
      <w:tblPr>
        <w:tblStyle w:val="12"/>
        <w:tblW w:w="9393" w:type="dxa"/>
        <w:jc w:val="center"/>
        <w:tblLayout w:type="fixed"/>
        <w:tblCellMar>
          <w:top w:w="0" w:type="dxa"/>
          <w:left w:w="72" w:type="dxa"/>
          <w:bottom w:w="0" w:type="dxa"/>
          <w:right w:w="72" w:type="dxa"/>
        </w:tblCellMar>
      </w:tblPr>
      <w:tblGrid>
        <w:gridCol w:w="1267"/>
        <w:gridCol w:w="1483"/>
        <w:gridCol w:w="1483"/>
        <w:gridCol w:w="1483"/>
        <w:gridCol w:w="1853"/>
        <w:gridCol w:w="1824"/>
      </w:tblGrid>
      <w:tr w14:paraId="651C5746">
        <w:tblPrEx>
          <w:tblCellMar>
            <w:top w:w="0" w:type="dxa"/>
            <w:left w:w="72" w:type="dxa"/>
            <w:bottom w:w="0" w:type="dxa"/>
            <w:right w:w="72" w:type="dxa"/>
          </w:tblCellMar>
        </w:tblPrEx>
        <w:trPr>
          <w:cantSplit/>
          <w:jc w:val="center"/>
        </w:trPr>
        <w:tc>
          <w:tcPr>
            <w:tcW w:w="1267" w:type="dxa"/>
            <w:tcBorders>
              <w:top w:val="single" w:color="auto" w:sz="18" w:space="0"/>
              <w:left w:val="single" w:color="auto" w:sz="18" w:space="0"/>
              <w:bottom w:val="single" w:color="auto" w:sz="18" w:space="0"/>
              <w:right w:val="single" w:color="auto" w:sz="18" w:space="0"/>
            </w:tcBorders>
            <w:vAlign w:val="center"/>
          </w:tcPr>
          <w:p w14:paraId="7B1994CD">
            <w:pPr>
              <w:suppressAutoHyphens/>
              <w:jc w:val="center"/>
              <w:rPr>
                <w:rFonts w:ascii="Times New Roman" w:hAnsi="Times New Roman"/>
                <w:b/>
                <w:bCs/>
                <w:iCs/>
                <w:szCs w:val="24"/>
              </w:rPr>
            </w:pPr>
            <w:r>
              <w:rPr>
                <w:rFonts w:ascii="Times New Roman" w:hAnsi="Times New Roman"/>
                <w:b/>
                <w:szCs w:val="24"/>
              </w:rPr>
              <w:t xml:space="preserve">Mã </w:t>
            </w:r>
          </w:p>
          <w:p w14:paraId="1F6E7F60">
            <w:pPr>
              <w:suppressAutoHyphens/>
              <w:jc w:val="center"/>
              <w:rPr>
                <w:rFonts w:ascii="Times New Roman" w:hAnsi="Times New Roman"/>
                <w:b/>
                <w:bCs/>
                <w:iCs/>
                <w:szCs w:val="24"/>
              </w:rPr>
            </w:pPr>
            <w:r>
              <w:rPr>
                <w:rFonts w:ascii="Times New Roman" w:hAnsi="Times New Roman"/>
                <w:b/>
                <w:szCs w:val="24"/>
              </w:rPr>
              <w:t>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6D1945F0">
            <w:pPr>
              <w:suppressAutoHyphens/>
              <w:jc w:val="center"/>
              <w:rPr>
                <w:rFonts w:ascii="Times New Roman" w:hAnsi="Times New Roman"/>
                <w:b/>
                <w:bCs/>
                <w:iCs/>
                <w:szCs w:val="24"/>
              </w:rPr>
            </w:pPr>
            <w:r>
              <w:rPr>
                <w:rFonts w:ascii="Times New Roman" w:hAnsi="Times New Roman"/>
                <w:b/>
                <w:szCs w:val="24"/>
              </w:rPr>
              <w:t>Mô tả 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7D9CEDA3">
            <w:pPr>
              <w:suppressAutoHyphens/>
              <w:jc w:val="center"/>
              <w:rPr>
                <w:rFonts w:ascii="Times New Roman" w:hAnsi="Times New Roman"/>
                <w:b/>
                <w:bCs/>
                <w:iCs/>
                <w:szCs w:val="24"/>
              </w:rPr>
            </w:pPr>
            <w:r>
              <w:rPr>
                <w:rFonts w:ascii="Times New Roman" w:hAnsi="Times New Roman"/>
                <w:b/>
                <w:szCs w:val="24"/>
              </w:rPr>
              <w:t>Nguồn 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08558453">
            <w:pPr>
              <w:suppressAutoHyphens/>
              <w:jc w:val="center"/>
              <w:rPr>
                <w:rFonts w:ascii="Times New Roman" w:hAnsi="Times New Roman"/>
                <w:b/>
                <w:bCs/>
                <w:iCs/>
                <w:szCs w:val="24"/>
              </w:rPr>
            </w:pPr>
            <w:r>
              <w:rPr>
                <w:rFonts w:ascii="Times New Roman" w:hAnsi="Times New Roman"/>
                <w:b/>
                <w:szCs w:val="24"/>
              </w:rPr>
              <w:t>Giá trị cơ sở</w:t>
            </w:r>
          </w:p>
          <w:p w14:paraId="53C20C3D">
            <w:pPr>
              <w:suppressAutoHyphens/>
              <w:jc w:val="center"/>
              <w:rPr>
                <w:rFonts w:ascii="Times New Roman" w:hAnsi="Times New Roman"/>
                <w:b/>
                <w:bCs/>
                <w:iCs/>
                <w:szCs w:val="24"/>
              </w:rPr>
            </w:pPr>
            <w:r>
              <w:rPr>
                <w:rFonts w:ascii="Times New Roman" w:hAnsi="Times New Roman"/>
                <w:b/>
                <w:szCs w:val="24"/>
              </w:rPr>
              <w:t>và Ngày cơ sở</w:t>
            </w:r>
          </w:p>
        </w:tc>
        <w:tc>
          <w:tcPr>
            <w:tcW w:w="1853" w:type="dxa"/>
            <w:tcBorders>
              <w:top w:val="single" w:color="auto" w:sz="18" w:space="0"/>
              <w:left w:val="single" w:color="auto" w:sz="18" w:space="0"/>
              <w:bottom w:val="single" w:color="auto" w:sz="18" w:space="0"/>
              <w:right w:val="single" w:color="auto" w:sz="18" w:space="0"/>
            </w:tcBorders>
            <w:vAlign w:val="center"/>
          </w:tcPr>
          <w:p w14:paraId="565C60D1">
            <w:pPr>
              <w:suppressAutoHyphens/>
              <w:jc w:val="center"/>
              <w:rPr>
                <w:rFonts w:ascii="Times New Roman" w:hAnsi="Times New Roman"/>
                <w:b/>
                <w:bCs/>
                <w:iCs/>
                <w:szCs w:val="24"/>
              </w:rPr>
            </w:pPr>
            <w:r>
              <w:rPr>
                <w:rFonts w:ascii="Times New Roman" w:hAnsi="Times New Roman"/>
                <w:b/>
                <w:szCs w:val="24"/>
              </w:rPr>
              <w:t>Số tiền</w:t>
            </w:r>
          </w:p>
        </w:tc>
        <w:tc>
          <w:tcPr>
            <w:tcW w:w="1824" w:type="dxa"/>
            <w:tcBorders>
              <w:top w:val="single" w:color="auto" w:sz="18" w:space="0"/>
              <w:left w:val="single" w:color="auto" w:sz="18" w:space="0"/>
              <w:bottom w:val="single" w:color="auto" w:sz="18" w:space="0"/>
              <w:right w:val="single" w:color="auto" w:sz="18" w:space="0"/>
            </w:tcBorders>
            <w:vAlign w:val="center"/>
          </w:tcPr>
          <w:p w14:paraId="30FB17E8">
            <w:pPr>
              <w:suppressAutoHyphens/>
              <w:jc w:val="center"/>
              <w:rPr>
                <w:rFonts w:ascii="Times New Roman" w:hAnsi="Times New Roman"/>
                <w:b/>
                <w:bCs/>
                <w:iCs/>
                <w:szCs w:val="24"/>
              </w:rPr>
            </w:pPr>
            <w:r>
              <w:rPr>
                <w:rFonts w:ascii="Times New Roman" w:hAnsi="Times New Roman"/>
                <w:b/>
                <w:szCs w:val="24"/>
              </w:rPr>
              <w:t>Hệ số điểm</w:t>
            </w:r>
          </w:p>
          <w:p w14:paraId="2BD0DAED">
            <w:pPr>
              <w:suppressAutoHyphens/>
              <w:jc w:val="center"/>
              <w:rPr>
                <w:rFonts w:ascii="Times New Roman" w:hAnsi="Times New Roman"/>
                <w:b/>
                <w:bCs/>
                <w:iCs/>
                <w:szCs w:val="24"/>
              </w:rPr>
            </w:pPr>
            <w:r>
              <w:rPr>
                <w:rFonts w:ascii="Times New Roman" w:hAnsi="Times New Roman"/>
                <w:b/>
                <w:szCs w:val="24"/>
              </w:rPr>
              <w:t>do nhà thầu</w:t>
            </w:r>
          </w:p>
          <w:p w14:paraId="066B800E">
            <w:pPr>
              <w:suppressAutoHyphens/>
              <w:jc w:val="center"/>
              <w:rPr>
                <w:rFonts w:ascii="Times New Roman" w:hAnsi="Times New Roman"/>
                <w:b/>
                <w:bCs/>
                <w:iCs/>
                <w:szCs w:val="24"/>
              </w:rPr>
            </w:pPr>
            <w:r>
              <w:rPr>
                <w:rFonts w:ascii="Times New Roman" w:hAnsi="Times New Roman"/>
                <w:b/>
                <w:szCs w:val="24"/>
              </w:rPr>
              <w:t>đề xuất</w:t>
            </w:r>
          </w:p>
        </w:tc>
      </w:tr>
      <w:tr w14:paraId="1AC968AA">
        <w:tblPrEx>
          <w:tblCellMar>
            <w:top w:w="0" w:type="dxa"/>
            <w:left w:w="72" w:type="dxa"/>
            <w:bottom w:w="0" w:type="dxa"/>
            <w:right w:w="72" w:type="dxa"/>
          </w:tblCellMar>
        </w:tblPrEx>
        <w:trPr>
          <w:cantSplit/>
          <w:jc w:val="center"/>
        </w:trPr>
        <w:tc>
          <w:tcPr>
            <w:tcW w:w="1267" w:type="dxa"/>
            <w:tcBorders>
              <w:top w:val="single" w:color="auto" w:sz="18" w:space="0"/>
              <w:left w:val="single" w:color="auto" w:sz="2" w:space="0"/>
              <w:bottom w:val="single" w:color="auto" w:sz="2" w:space="0"/>
              <w:right w:val="single" w:color="auto" w:sz="2" w:space="0"/>
            </w:tcBorders>
          </w:tcPr>
          <w:p w14:paraId="0B4D0F7F">
            <w:pPr>
              <w:suppressAutoHyphens/>
              <w:spacing w:before="120" w:after="120"/>
              <w:rPr>
                <w:rFonts w:ascii="Times New Roman" w:hAnsi="Times New Roman"/>
                <w:szCs w:val="24"/>
              </w:rPr>
            </w:pPr>
          </w:p>
        </w:tc>
        <w:tc>
          <w:tcPr>
            <w:tcW w:w="1483" w:type="dxa"/>
            <w:tcBorders>
              <w:top w:val="single" w:color="auto" w:sz="18" w:space="0"/>
              <w:left w:val="single" w:color="auto" w:sz="2" w:space="0"/>
              <w:bottom w:val="single" w:color="auto" w:sz="2" w:space="0"/>
              <w:right w:val="single" w:color="auto" w:sz="2" w:space="0"/>
            </w:tcBorders>
          </w:tcPr>
          <w:p w14:paraId="2658204E">
            <w:pPr>
              <w:suppressAutoHyphens/>
              <w:spacing w:before="120" w:after="120"/>
              <w:rPr>
                <w:rFonts w:ascii="Times New Roman" w:hAnsi="Times New Roman"/>
                <w:szCs w:val="24"/>
              </w:rPr>
            </w:pPr>
            <w:r>
              <w:rPr>
                <w:rFonts w:ascii="Times New Roman" w:hAnsi="Times New Roman"/>
                <w:szCs w:val="24"/>
              </w:rPr>
              <w:t>Không điều chỉnh</w:t>
            </w:r>
          </w:p>
          <w:p w14:paraId="1DDC0769">
            <w:pPr>
              <w:suppressAutoHyphens/>
              <w:spacing w:before="120" w:after="120"/>
              <w:rPr>
                <w:rFonts w:ascii="Times New Roman" w:hAnsi="Times New Roman"/>
                <w:szCs w:val="24"/>
              </w:rPr>
            </w:pPr>
            <w:r>
              <w:rPr>
                <w:rFonts w:ascii="Times New Roman" w:hAnsi="Times New Roman"/>
                <w:szCs w:val="24"/>
              </w:rPr>
              <w:t>Điều chỉnh</w:t>
            </w:r>
          </w:p>
        </w:tc>
        <w:tc>
          <w:tcPr>
            <w:tcW w:w="1483" w:type="dxa"/>
            <w:tcBorders>
              <w:top w:val="single" w:color="auto" w:sz="18" w:space="0"/>
              <w:left w:val="single" w:color="auto" w:sz="2" w:space="0"/>
              <w:bottom w:val="single" w:color="auto" w:sz="2" w:space="0"/>
              <w:right w:val="single" w:color="auto" w:sz="2" w:space="0"/>
            </w:tcBorders>
          </w:tcPr>
          <w:p w14:paraId="1D150E07">
            <w:pPr>
              <w:suppressAutoHyphens/>
              <w:spacing w:before="120" w:after="120"/>
              <w:jc w:val="center"/>
              <w:rPr>
                <w:rFonts w:ascii="Times New Roman" w:hAnsi="Times New Roman"/>
                <w:szCs w:val="24"/>
              </w:rPr>
            </w:pPr>
            <w:r>
              <w:rPr>
                <w:rFonts w:ascii="Times New Roman" w:hAnsi="Times New Roman"/>
                <w:szCs w:val="24"/>
              </w:rPr>
              <w:t>—</w:t>
            </w:r>
          </w:p>
          <w:p w14:paraId="4BC7F5F0">
            <w:pPr>
              <w:suppressAutoHyphens/>
              <w:spacing w:before="120" w:after="120"/>
              <w:jc w:val="center"/>
              <w:rPr>
                <w:rFonts w:ascii="Times New Roman" w:hAnsi="Times New Roman"/>
                <w:szCs w:val="24"/>
              </w:rPr>
            </w:pPr>
          </w:p>
          <w:p w14:paraId="5132D865">
            <w:pPr>
              <w:suppressAutoHyphens/>
              <w:spacing w:before="120" w:after="120"/>
              <w:jc w:val="center"/>
              <w:rPr>
                <w:rFonts w:ascii="Times New Roman" w:hAnsi="Times New Roman"/>
                <w:szCs w:val="24"/>
              </w:rPr>
            </w:pPr>
            <w:r>
              <w:rPr>
                <w:rFonts w:ascii="Times New Roman" w:hAnsi="Times New Roman"/>
                <w:szCs w:val="24"/>
              </w:rPr>
              <w:t>—</w:t>
            </w:r>
          </w:p>
        </w:tc>
        <w:tc>
          <w:tcPr>
            <w:tcW w:w="1483" w:type="dxa"/>
            <w:tcBorders>
              <w:top w:val="single" w:color="auto" w:sz="18" w:space="0"/>
              <w:left w:val="single" w:color="auto" w:sz="2" w:space="0"/>
              <w:bottom w:val="single" w:color="auto" w:sz="2" w:space="0"/>
              <w:right w:val="single" w:color="auto" w:sz="2" w:space="0"/>
            </w:tcBorders>
          </w:tcPr>
          <w:p w14:paraId="26A47D39">
            <w:pPr>
              <w:suppressAutoHyphens/>
              <w:spacing w:before="120" w:after="120"/>
              <w:jc w:val="center"/>
              <w:rPr>
                <w:rFonts w:ascii="Times New Roman" w:hAnsi="Times New Roman"/>
                <w:szCs w:val="24"/>
              </w:rPr>
            </w:pPr>
            <w:r>
              <w:rPr>
                <w:rFonts w:ascii="Times New Roman" w:hAnsi="Times New Roman"/>
              </w:rPr>
              <mc:AlternateContent>
                <mc:Choice Requires="wps">
                  <w:drawing>
                    <wp:anchor distT="0" distB="0" distL="114300" distR="114300" simplePos="0" relativeHeight="251662336" behindDoc="0" locked="0" layoutInCell="1" allowOverlap="1">
                      <wp:simplePos x="0" y="0"/>
                      <wp:positionH relativeFrom="column">
                        <wp:posOffset>763905</wp:posOffset>
                      </wp:positionH>
                      <wp:positionV relativeFrom="paragraph">
                        <wp:posOffset>254635</wp:posOffset>
                      </wp:positionV>
                      <wp:extent cx="914400" cy="0"/>
                      <wp:effectExtent l="0" t="0" r="0" b="0"/>
                      <wp:wrapNone/>
                      <wp:docPr id="915520956" name="Straight Connector 9"/>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ln>
                            </wps:spPr>
                            <wps:bodyPr/>
                          </wps:wsp>
                        </a:graphicData>
                      </a:graphic>
                    </wp:anchor>
                  </w:drawing>
                </mc:Choice>
                <mc:Fallback>
                  <w:pict>
                    <v:line id="Straight Connector 9" o:spid="_x0000_s1026" o:spt="20" style="position:absolute;left:0pt;margin-left:60.15pt;margin-top:20.05pt;height:0pt;width:72pt;z-index:251662336;mso-width-relative:page;mso-height-relative:page;" filled="f" stroked="t" coordsize="21600,21600" o:gfxdata="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ma0yTU&#10;AAAACQEAAA8AAAAAAAAAAQAgAAAAIgAAAGRycy9kb3ducmV2LnhtbFBLAQIUABQAAAAIAIdO4kB8&#10;58LV6wEAANgDAAAOAAAAAAAAAAEAIAAAACMBAABkcnMvZTJvRG9jLnhtbFBLBQYAAAAABgAGAFkB&#10;AACABQ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3665" distR="113665" simplePos="0" relativeHeight="251661312" behindDoc="0" locked="0" layoutInCell="1" allowOverlap="1">
                      <wp:simplePos x="0" y="0"/>
                      <wp:positionH relativeFrom="column">
                        <wp:posOffset>763270</wp:posOffset>
                      </wp:positionH>
                      <wp:positionV relativeFrom="paragraph">
                        <wp:posOffset>140335</wp:posOffset>
                      </wp:positionV>
                      <wp:extent cx="0" cy="0"/>
                      <wp:effectExtent l="0" t="0" r="0" b="0"/>
                      <wp:wrapNone/>
                      <wp:docPr id="2085375667" name="Straight Connector 10"/>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triangle" w="med" len="med"/>
                              </a:ln>
                            </wps:spPr>
                            <wps:bodyPr/>
                          </wps:wsp>
                        </a:graphicData>
                      </a:graphic>
                    </wp:anchor>
                  </w:drawing>
                </mc:Choice>
                <mc:Fallback>
                  <w:pict>
                    <v:line id="Straight Connector 10" o:spid="_x0000_s1026" o:spt="20" style="position:absolute;left:0pt;margin-left:60.1pt;margin-top:11.05pt;height:0pt;width:0pt;z-index:251661312;mso-width-relative:page;mso-height-relative:page;" filled="f" stroked="t" coordsize="21600,21600" o:gfxdata="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FSdaDVAAAACQEAAA8AAAAAAAAAAQAgAAAAIgAAAGRycy9kb3ducmV2LnhtbFBLAQIUABQAAAAI&#10;AIdO4kA1ujO08AEAAN8DAAAOAAAAAAAAAAEAIAAAACQBAABkcnMvZTJvRG9jLnhtbFBLBQYAAAAA&#10;BgAGAFkBAACGBQAAAAA=&#10;">
                      <v:fill on="f" focussize="0,0"/>
                      <v:stroke color="#000000" joinstyle="round" endarrow="block"/>
                      <v:imagedata o:title=""/>
                      <o:lock v:ext="edit" aspectratio="f"/>
                    </v:line>
                  </w:pict>
                </mc:Fallback>
              </mc:AlternateContent>
            </w:r>
            <w:r>
              <w:rPr>
                <w:rFonts w:ascii="Times New Roman" w:hAnsi="Times New Roman"/>
                <w:szCs w:val="24"/>
              </w:rPr>
              <w:t>—</w:t>
            </w:r>
          </w:p>
          <w:p w14:paraId="0F64C814">
            <w:pPr>
              <w:suppressAutoHyphens/>
              <w:spacing w:before="120" w:after="120"/>
              <w:jc w:val="center"/>
              <w:rPr>
                <w:rFonts w:ascii="Times New Roman" w:hAnsi="Times New Roman"/>
                <w:szCs w:val="24"/>
              </w:rPr>
            </w:pPr>
          </w:p>
          <w:p w14:paraId="285C6EF9">
            <w:pPr>
              <w:suppressAutoHyphens/>
              <w:spacing w:before="120" w:after="120"/>
              <w:jc w:val="center"/>
              <w:rPr>
                <w:rFonts w:ascii="Times New Roman" w:hAnsi="Times New Roman"/>
                <w:szCs w:val="24"/>
              </w:rPr>
            </w:pPr>
            <w:r>
              <w:rPr>
                <w:rFonts w:ascii="Times New Roman" w:hAnsi="Times New Roman"/>
                <w:szCs w:val="24"/>
              </w:rPr>
              <w:t>—</w:t>
            </w:r>
          </w:p>
          <w:p w14:paraId="7D1A19C6">
            <w:pPr>
              <w:rPr>
                <w:rFonts w:ascii="Times New Roman" w:hAnsi="Times New Roman"/>
                <w:szCs w:val="24"/>
              </w:rPr>
            </w:pPr>
          </w:p>
          <w:p w14:paraId="6D5BC088">
            <w:pPr>
              <w:rPr>
                <w:rFonts w:ascii="Times New Roman" w:hAnsi="Times New Roman"/>
                <w:szCs w:val="24"/>
              </w:rPr>
            </w:pPr>
          </w:p>
          <w:p w14:paraId="73F60821">
            <w:pPr>
              <w:rPr>
                <w:rFonts w:ascii="Times New Roman" w:hAnsi="Times New Roman"/>
                <w:szCs w:val="24"/>
              </w:rPr>
            </w:pPr>
          </w:p>
          <w:p w14:paraId="40A2DB64">
            <w:pPr>
              <w:rPr>
                <w:rFonts w:ascii="Times New Roman" w:hAnsi="Times New Roman"/>
                <w:szCs w:val="24"/>
              </w:rPr>
            </w:pPr>
          </w:p>
          <w:p w14:paraId="42C7597A">
            <w:pPr>
              <w:jc w:val="center"/>
              <w:rPr>
                <w:rFonts w:ascii="Times New Roman" w:hAnsi="Times New Roman"/>
                <w:szCs w:val="24"/>
              </w:rPr>
            </w:pPr>
          </w:p>
        </w:tc>
        <w:tc>
          <w:tcPr>
            <w:tcW w:w="1853" w:type="dxa"/>
            <w:tcBorders>
              <w:top w:val="single" w:color="auto" w:sz="18" w:space="0"/>
              <w:left w:val="single" w:color="auto" w:sz="2" w:space="0"/>
              <w:bottom w:val="single" w:color="auto" w:sz="18" w:space="0"/>
              <w:right w:val="single" w:color="auto" w:sz="2" w:space="0"/>
            </w:tcBorders>
          </w:tcPr>
          <w:p w14:paraId="74C08877">
            <w:pPr>
              <w:suppressAutoHyphens/>
              <w:spacing w:before="120" w:after="120"/>
              <w:jc w:val="center"/>
              <w:rPr>
                <w:rFonts w:ascii="Times New Roman" w:hAnsi="Times New Roman"/>
                <w:szCs w:val="24"/>
              </w:rPr>
            </w:pPr>
            <w:r>
              <w:rPr>
                <w:rFonts w:ascii="Times New Roman" w:hAnsi="Times New Roman"/>
              </w:rPr>
              <mc:AlternateContent>
                <mc:Choice Requires="wps">
                  <w:drawing>
                    <wp:anchor distT="0" distB="0" distL="114300" distR="114300" simplePos="0" relativeHeight="251663360" behindDoc="0" locked="0" layoutInCell="1" allowOverlap="1">
                      <wp:simplePos x="0" y="0"/>
                      <wp:positionH relativeFrom="column">
                        <wp:posOffset>736600</wp:posOffset>
                      </wp:positionH>
                      <wp:positionV relativeFrom="paragraph">
                        <wp:posOffset>140970</wp:posOffset>
                      </wp:positionV>
                      <wp:extent cx="342900" cy="114300"/>
                      <wp:effectExtent l="0" t="38100" r="38100" b="0"/>
                      <wp:wrapNone/>
                      <wp:docPr id="1659769894" name="Straight Connector 11"/>
                      <wp:cNvGraphicFramePr/>
                      <a:graphic xmlns:a="http://schemas.openxmlformats.org/drawingml/2006/main">
                        <a:graphicData uri="http://schemas.microsoft.com/office/word/2010/wordprocessingShape">
                          <wps:wsp>
                            <wps:cNvCnPr>
                              <a:cxnSpLocks noChangeShapeType="1"/>
                            </wps:cNvCnPr>
                            <wps:spPr bwMode="auto">
                              <a:xfrm flipV="1">
                                <a:off x="0" y="0"/>
                                <a:ext cx="342900" cy="114300"/>
                              </a:xfrm>
                              <a:prstGeom prst="line">
                                <a:avLst/>
                              </a:prstGeom>
                              <a:noFill/>
                              <a:ln w="9525" cap="rnd">
                                <a:solidFill>
                                  <a:srgbClr val="000000"/>
                                </a:solidFill>
                                <a:prstDash val="sysDot"/>
                                <a:round/>
                                <a:tailEnd type="triangle" w="med" len="med"/>
                              </a:ln>
                            </wps:spPr>
                            <wps:bodyPr/>
                          </wps:wsp>
                        </a:graphicData>
                      </a:graphic>
                    </wp:anchor>
                  </w:drawing>
                </mc:Choice>
                <mc:Fallback>
                  <w:pict>
                    <v:line id="Straight Connector 11" o:spid="_x0000_s1026" o:spt="20" style="position:absolute;left:0pt;flip:y;margin-left:58pt;margin-top:11.1pt;height:9pt;width:27pt;z-index:251663360;mso-width-relative:page;mso-height-relative:page;" filled="f" stroked="t" coordsize="21600,21600" o:gfxdata="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w6K+nWAAAACQEAAA8AAAAAAAAA&#10;AQAgAAAAIgAAAGRycy9kb3ducmV2LnhtbFBLAQIUABQAAAAIAIdO4kDW8v/9EwIAABcEAAAOAAAA&#10;AAAAAAEAIAAAACUBAABkcnMvZTJvRG9jLnhtbFBLBQYAAAAABgAGAFkBAACqBQAAAAA=&#10;">
                      <v:fill on="f" focussize="0,0"/>
                      <v:stroke color="#000000" joinstyle="round" dashstyle="1 1" endcap="round" endarrow="block"/>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4384" behindDoc="1" locked="0" layoutInCell="1" allowOverlap="1">
                      <wp:simplePos x="0" y="0"/>
                      <wp:positionH relativeFrom="column">
                        <wp:posOffset>1079500</wp:posOffset>
                      </wp:positionH>
                      <wp:positionV relativeFrom="paragraph">
                        <wp:posOffset>24130</wp:posOffset>
                      </wp:positionV>
                      <wp:extent cx="914400" cy="231140"/>
                      <wp:effectExtent l="0" t="0" r="0" b="0"/>
                      <wp:wrapNone/>
                      <wp:docPr id="68748036" name="Oval 12"/>
                      <wp:cNvGraphicFramePr/>
                      <a:graphic xmlns:a="http://schemas.openxmlformats.org/drawingml/2006/main">
                        <a:graphicData uri="http://schemas.microsoft.com/office/word/2010/wordprocessingShape">
                          <wps:wsp>
                            <wps:cNvSpPr>
                              <a:spLocks noChangeArrowheads="1"/>
                            </wps:cNvSpPr>
                            <wps:spPr bwMode="auto">
                              <a:xfrm>
                                <a:off x="0" y="0"/>
                                <a:ext cx="914400" cy="231140"/>
                              </a:xfrm>
                              <a:prstGeom prst="ellipse">
                                <a:avLst/>
                              </a:prstGeom>
                              <a:solidFill>
                                <a:srgbClr val="FFFFFF"/>
                              </a:solidFill>
                              <a:ln w="9525">
                                <a:solidFill>
                                  <a:srgbClr val="000000"/>
                                </a:solidFill>
                                <a:round/>
                              </a:ln>
                            </wps:spPr>
                            <wps:bodyPr rot="0" vert="horz" wrap="square" lIns="91440" tIns="45720" rIns="91440" bIns="45720" anchor="t" anchorCtr="0" upright="1">
                              <a:noAutofit/>
                            </wps:bodyPr>
                          </wps:wsp>
                        </a:graphicData>
                      </a:graphic>
                    </wp:anchor>
                  </w:drawing>
                </mc:Choice>
                <mc:Fallback>
                  <w:pict>
                    <v:shape id="Oval 12" o:spid="_x0000_s1026" o:spt="3" type="#_x0000_t3" style="position:absolute;left:0pt;margin-left:85pt;margin-top:1.9pt;height:18.2pt;width:72pt;z-index:-251652096;mso-width-relative:page;mso-height-relative:page;" fillcolor="#FFFFFF" filled="t" stroked="t" coordsize="21600,21600" o:gfxdata="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4XAs91gAAAAgBAAAPAAAAAAAAAAEAIAAAACIAAABkcnMvZG93bnJldi54bWxQSwECFAAUAAAA&#10;CACHTuJAhLhHKSkCAABqBAAADgAAAAAAAAABACAAAAAlAQAAZHJzL2Uyb0RvYy54bWxQSwUGAAAA&#10;AAYABgBZAQAAwAUAAAAA&#10;">
                      <v:fill on="t" focussize="0,0"/>
                      <v:stroke color="#000000" joinstyle="round"/>
                      <v:imagedata o:title=""/>
                      <o:lock v:ext="edit" aspectratio="f"/>
                    </v:shape>
                  </w:pict>
                </mc:Fallback>
              </mc:AlternateContent>
            </w:r>
            <w:r>
              <w:rPr>
                <w:rFonts w:ascii="Times New Roman" w:hAnsi="Times New Roman"/>
                <w:szCs w:val="24"/>
              </w:rPr>
              <w:t>—</w:t>
            </w:r>
          </w:p>
          <w:p w14:paraId="194033B2">
            <w:pPr>
              <w:suppressAutoHyphens/>
              <w:spacing w:before="120" w:after="120"/>
              <w:jc w:val="center"/>
              <w:rPr>
                <w:rFonts w:ascii="Times New Roman" w:hAnsi="Times New Roman"/>
                <w:szCs w:val="24"/>
              </w:rPr>
            </w:pPr>
          </w:p>
          <w:p w14:paraId="4F0BEDE2">
            <w:pPr>
              <w:suppressAutoHyphens/>
              <w:spacing w:before="120" w:after="120"/>
              <w:jc w:val="center"/>
              <w:rPr>
                <w:rFonts w:ascii="Times New Roman" w:hAnsi="Times New Roman"/>
                <w:szCs w:val="24"/>
              </w:rPr>
            </w:pPr>
            <w:r>
              <w:rPr>
                <w:rFonts w:ascii="Times New Roman" w:hAnsi="Times New Roman"/>
                <w:szCs w:val="24"/>
              </w:rPr>
              <w:t>—</w:t>
            </w:r>
          </w:p>
        </w:tc>
        <w:tc>
          <w:tcPr>
            <w:tcW w:w="1824" w:type="dxa"/>
            <w:tcBorders>
              <w:top w:val="single" w:color="auto" w:sz="18" w:space="0"/>
              <w:left w:val="single" w:color="auto" w:sz="2" w:space="0"/>
              <w:bottom w:val="single" w:color="auto" w:sz="18" w:space="0"/>
              <w:right w:val="single" w:color="auto" w:sz="2" w:space="0"/>
            </w:tcBorders>
          </w:tcPr>
          <w:p w14:paraId="17B1D61D">
            <w:pPr>
              <w:tabs>
                <w:tab w:val="left" w:pos="1055"/>
              </w:tabs>
              <w:suppressAutoHyphens/>
              <w:spacing w:before="120" w:after="120"/>
              <w:rPr>
                <w:rFonts w:ascii="Times New Roman" w:hAnsi="Times New Roman"/>
                <w:szCs w:val="24"/>
              </w:rPr>
            </w:pPr>
            <w:r>
              <w:rPr>
                <w:rFonts w:ascii="Times New Roman" w:hAnsi="Times New Roman"/>
                <w:szCs w:val="24"/>
              </w:rPr>
              <w:t xml:space="preserve">a:  </w:t>
            </w:r>
            <w:r>
              <w:rPr>
                <w:rFonts w:ascii="Times New Roman" w:hAnsi="Times New Roman"/>
                <w:szCs w:val="24"/>
                <w:u w:val="single"/>
              </w:rPr>
              <w:t>0.10 ~ 0.20</w:t>
            </w:r>
            <w:r>
              <w:rPr>
                <w:rFonts w:ascii="Times New Roman" w:hAnsi="Times New Roman"/>
                <w:szCs w:val="24"/>
              </w:rPr>
              <w:tab/>
            </w:r>
          </w:p>
          <w:p w14:paraId="1C6FD64D">
            <w:pPr>
              <w:tabs>
                <w:tab w:val="left" w:pos="1055"/>
              </w:tabs>
              <w:suppressAutoHyphens/>
              <w:spacing w:before="120" w:after="120"/>
              <w:rPr>
                <w:rFonts w:ascii="Times New Roman" w:hAnsi="Times New Roman"/>
                <w:szCs w:val="24"/>
              </w:rPr>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556895</wp:posOffset>
                      </wp:positionH>
                      <wp:positionV relativeFrom="paragraph">
                        <wp:posOffset>48895</wp:posOffset>
                      </wp:positionV>
                      <wp:extent cx="299720" cy="952500"/>
                      <wp:effectExtent l="0" t="0" r="24130" b="19050"/>
                      <wp:wrapNone/>
                      <wp:docPr id="814228681" name="Right Brace 13"/>
                      <wp:cNvGraphicFramePr/>
                      <a:graphic xmlns:a="http://schemas.openxmlformats.org/drawingml/2006/main">
                        <a:graphicData uri="http://schemas.microsoft.com/office/word/2010/wordprocessingShape">
                          <wps:wsp>
                            <wps:cNvSpPr/>
                            <wps:spPr bwMode="auto">
                              <a:xfrm>
                                <a:off x="0" y="0"/>
                                <a:ext cx="299720" cy="952500"/>
                              </a:xfrm>
                              <a:prstGeom prst="rightBrace">
                                <a:avLst>
                                  <a:gd name="adj1" fmla="val 15890"/>
                                  <a:gd name="adj2" fmla="val 50000"/>
                                </a:avLst>
                              </a:prstGeom>
                              <a:noFill/>
                              <a:ln w="9525" cap="rnd">
                                <a:solidFill>
                                  <a:srgbClr val="000000"/>
                                </a:solidFill>
                                <a:prstDash val="sysDot"/>
                                <a:round/>
                              </a:ln>
                            </wps:spPr>
                            <wps:bodyPr rot="0" vert="horz" wrap="square" lIns="91440" tIns="45720" rIns="91440" bIns="45720" anchor="t" anchorCtr="0" upright="1">
                              <a:noAutofit/>
                            </wps:bodyPr>
                          </wps:wsp>
                        </a:graphicData>
                      </a:graphic>
                    </wp:anchor>
                  </w:drawing>
                </mc:Choice>
                <mc:Fallback>
                  <w:pict>
                    <v:shape id="Right Brace 13" o:spid="_x0000_s1026" o:spt="88" type="#_x0000_t88" style="position:absolute;left:0pt;margin-left:43.85pt;margin-top:3.85pt;height:75pt;width:23.6pt;z-index:251659264;mso-width-relative:page;mso-height-relative:page;" filled="f" stroked="t" coordsize="21600,21600" o:gfxdata="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&#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jJTuvXAAAACAEAAA8AAAAAAAAAAQAgAAAAIgAAAGRy&#10;cy9kb3ducmV2LnhtbFBLAQIUABQAAAAIAIdO4kD214TAPwIAAJEEAAAOAAAAAAAAAAEAIAAAACYB&#10;AABkcnMvZTJvRG9jLnhtbFBLBQYAAAAABgAGAFkBAADXBQAAAAA=&#10;" adj="1080,10800">
                      <v:fill on="f" focussize="0,0"/>
                      <v:stroke color="#000000" joinstyle="round" dashstyle="1 1" endcap="round"/>
                      <v:imagedata o:title=""/>
                      <o:lock v:ext="edit" aspectratio="f"/>
                    </v:shape>
                  </w:pict>
                </mc:Fallback>
              </mc:AlternateContent>
            </w:r>
            <w:r>
              <w:rPr>
                <w:rFonts w:ascii="Times New Roman" w:hAnsi="Times New Roman"/>
                <w:szCs w:val="24"/>
              </w:rPr>
              <w:t xml:space="preserve">b:  </w:t>
            </w:r>
            <w:r>
              <w:rPr>
                <w:rFonts w:ascii="Times New Roman" w:hAnsi="Times New Roman"/>
                <w:szCs w:val="24"/>
              </w:rPr>
              <w:tab/>
            </w:r>
          </w:p>
          <w:p w14:paraId="097D118E">
            <w:pPr>
              <w:tabs>
                <w:tab w:val="left" w:pos="1055"/>
              </w:tabs>
              <w:suppressAutoHyphens/>
              <w:spacing w:before="120" w:after="120"/>
              <w:rPr>
                <w:rFonts w:ascii="Times New Roman" w:hAnsi="Times New Roman"/>
                <w:szCs w:val="24"/>
              </w:rPr>
            </w:pPr>
            <w:r>
              <w:rPr>
                <w:rFonts w:ascii="Times New Roman" w:hAnsi="Times New Roman"/>
                <w:szCs w:val="24"/>
              </w:rPr>
              <w:t xml:space="preserve">c:  </w:t>
            </w:r>
            <w:r>
              <w:rPr>
                <w:rFonts w:ascii="Times New Roman" w:hAnsi="Times New Roman"/>
                <w:szCs w:val="24"/>
              </w:rPr>
              <w:tab/>
            </w:r>
          </w:p>
          <w:p w14:paraId="1E17364D">
            <w:pPr>
              <w:tabs>
                <w:tab w:val="left" w:pos="1055"/>
              </w:tabs>
              <w:suppressAutoHyphens/>
              <w:spacing w:before="120" w:after="120"/>
              <w:rPr>
                <w:rFonts w:ascii="Times New Roman" w:hAnsi="Times New Roman"/>
                <w:szCs w:val="24"/>
              </w:rPr>
            </w:pPr>
            <w:r>
              <w:rPr>
                <w:rFonts w:ascii="Times New Roman" w:hAnsi="Times New Roman"/>
                <w:szCs w:val="24"/>
              </w:rPr>
              <w:t xml:space="preserve">d:  </w:t>
            </w:r>
            <w:r>
              <w:rPr>
                <w:rFonts w:ascii="Times New Roman" w:hAnsi="Times New Roman"/>
                <w:szCs w:val="24"/>
              </w:rPr>
              <w:tab/>
            </w:r>
          </w:p>
          <w:p w14:paraId="7B8AE6E9">
            <w:pPr>
              <w:tabs>
                <w:tab w:val="left" w:pos="1055"/>
              </w:tabs>
              <w:suppressAutoHyphens/>
              <w:spacing w:before="120" w:after="120"/>
              <w:rPr>
                <w:rFonts w:ascii="Times New Roman" w:hAnsi="Times New Roman"/>
                <w:szCs w:val="24"/>
              </w:rPr>
            </w:pPr>
            <w:r>
              <w:rPr>
                <w:rFonts w:ascii="Times New Roman" w:hAnsi="Times New Roman"/>
                <w:szCs w:val="24"/>
              </w:rPr>
              <w:t xml:space="preserve">e:  </w:t>
            </w:r>
            <w:r>
              <w:rPr>
                <w:rFonts w:ascii="Times New Roman" w:hAnsi="Times New Roman"/>
                <w:szCs w:val="24"/>
              </w:rPr>
              <w:tab/>
            </w:r>
          </w:p>
        </w:tc>
      </w:tr>
      <w:tr w14:paraId="0F69372D">
        <w:tblPrEx>
          <w:tblCellMar>
            <w:top w:w="0" w:type="dxa"/>
            <w:left w:w="72" w:type="dxa"/>
            <w:bottom w:w="0" w:type="dxa"/>
            <w:right w:w="72" w:type="dxa"/>
          </w:tblCellMar>
        </w:tblPrEx>
        <w:trPr>
          <w:cantSplit/>
          <w:jc w:val="center"/>
        </w:trPr>
        <w:tc>
          <w:tcPr>
            <w:tcW w:w="1267" w:type="dxa"/>
            <w:tcBorders>
              <w:top w:val="single" w:color="auto" w:sz="2" w:space="0"/>
            </w:tcBorders>
          </w:tcPr>
          <w:p w14:paraId="3BC10A84">
            <w:pPr>
              <w:suppressAutoHyphens/>
              <w:spacing w:before="120" w:after="120"/>
              <w:rPr>
                <w:rFonts w:ascii="Times New Roman" w:hAnsi="Times New Roman"/>
                <w:b/>
                <w:bCs/>
                <w:szCs w:val="24"/>
              </w:rPr>
            </w:pPr>
          </w:p>
        </w:tc>
        <w:tc>
          <w:tcPr>
            <w:tcW w:w="1483" w:type="dxa"/>
            <w:tcBorders>
              <w:top w:val="single" w:color="auto" w:sz="2" w:space="0"/>
            </w:tcBorders>
          </w:tcPr>
          <w:p w14:paraId="77BD2BBD">
            <w:pPr>
              <w:suppressAutoHyphens/>
              <w:spacing w:before="120" w:after="120"/>
              <w:rPr>
                <w:rFonts w:ascii="Times New Roman" w:hAnsi="Times New Roman"/>
                <w:b/>
                <w:bCs/>
                <w:szCs w:val="24"/>
              </w:rPr>
            </w:pPr>
          </w:p>
        </w:tc>
        <w:tc>
          <w:tcPr>
            <w:tcW w:w="1483" w:type="dxa"/>
            <w:tcBorders>
              <w:top w:val="single" w:color="auto" w:sz="2" w:space="0"/>
            </w:tcBorders>
          </w:tcPr>
          <w:p w14:paraId="2F43DDEF">
            <w:pPr>
              <w:suppressAutoHyphens/>
              <w:spacing w:before="120" w:after="120"/>
              <w:rPr>
                <w:rFonts w:ascii="Times New Roman" w:hAnsi="Times New Roman"/>
                <w:b/>
                <w:bCs/>
                <w:szCs w:val="24"/>
              </w:rPr>
            </w:pPr>
          </w:p>
        </w:tc>
        <w:tc>
          <w:tcPr>
            <w:tcW w:w="1483" w:type="dxa"/>
            <w:tcBorders>
              <w:top w:val="single" w:color="auto" w:sz="2" w:space="0"/>
              <w:right w:val="single" w:color="auto" w:sz="18" w:space="0"/>
            </w:tcBorders>
          </w:tcPr>
          <w:p w14:paraId="59A5DF6E">
            <w:pPr>
              <w:suppressAutoHyphens/>
              <w:spacing w:before="120" w:after="120"/>
              <w:rPr>
                <w:rFonts w:ascii="Times New Roman" w:hAnsi="Times New Roman"/>
                <w:b/>
                <w:bCs/>
                <w:szCs w:val="24"/>
              </w:rPr>
            </w:pPr>
            <w:r>
              <w:rPr>
                <w:rFonts w:ascii="Times New Roman" w:hAnsi="Times New Roman"/>
                <w:b/>
                <w:szCs w:val="24"/>
              </w:rPr>
              <w:t>Tổng cộng</w:t>
            </w:r>
          </w:p>
        </w:tc>
        <w:tc>
          <w:tcPr>
            <w:tcW w:w="1853" w:type="dxa"/>
            <w:tcBorders>
              <w:top w:val="single" w:color="auto" w:sz="18" w:space="0"/>
              <w:left w:val="single" w:color="auto" w:sz="18" w:space="0"/>
              <w:bottom w:val="single" w:color="auto" w:sz="18" w:space="0"/>
              <w:right w:val="single" w:color="auto" w:sz="18" w:space="0"/>
            </w:tcBorders>
          </w:tcPr>
          <w:p w14:paraId="4B797559">
            <w:pPr>
              <w:suppressAutoHyphens/>
              <w:spacing w:before="120" w:after="120"/>
              <w:rPr>
                <w:rFonts w:ascii="Times New Roman" w:hAnsi="Times New Roman"/>
                <w:b/>
                <w:bCs/>
                <w:szCs w:val="24"/>
              </w:rPr>
            </w:pPr>
          </w:p>
        </w:tc>
        <w:tc>
          <w:tcPr>
            <w:tcW w:w="1824" w:type="dxa"/>
            <w:tcBorders>
              <w:top w:val="single" w:color="auto" w:sz="18" w:space="0"/>
              <w:left w:val="single" w:color="auto" w:sz="18" w:space="0"/>
              <w:bottom w:val="single" w:color="auto" w:sz="18" w:space="0"/>
              <w:right w:val="single" w:color="auto" w:sz="18" w:space="0"/>
            </w:tcBorders>
          </w:tcPr>
          <w:p w14:paraId="0D97B0E0">
            <w:pPr>
              <w:tabs>
                <w:tab w:val="decimal" w:pos="695"/>
              </w:tabs>
              <w:suppressAutoHyphens/>
              <w:spacing w:before="120" w:after="120"/>
              <w:rPr>
                <w:rFonts w:ascii="Times New Roman" w:hAnsi="Times New Roman"/>
                <w:b/>
                <w:bCs/>
                <w:szCs w:val="24"/>
              </w:rPr>
            </w:pPr>
            <w:r>
              <w:rPr>
                <w:rFonts w:ascii="Times New Roman" w:hAnsi="Times New Roman"/>
                <w:b/>
                <w:szCs w:val="24"/>
              </w:rPr>
              <w:t>1.00</w:t>
            </w:r>
          </w:p>
        </w:tc>
      </w:tr>
      <w:bookmarkEnd w:id="66"/>
    </w:tbl>
    <w:p w14:paraId="50A7F451">
      <w:pPr>
        <w:rPr>
          <w:rFonts w:ascii="Times New Roman" w:hAnsi="Times New Roman"/>
        </w:rPr>
      </w:pPr>
    </w:p>
    <w:p w14:paraId="1CD13942">
      <w:pPr>
        <w:pStyle w:val="4"/>
        <w:tabs>
          <w:tab w:val="left" w:pos="7888"/>
          <w:tab w:val="right" w:pos="9355"/>
        </w:tabs>
        <w:jc w:val="left"/>
        <w:rPr>
          <w:rFonts w:ascii="Times New Roman" w:hAnsi="Times New Roman"/>
          <w:szCs w:val="28"/>
        </w:rPr>
      </w:pPr>
    </w:p>
    <w:p w14:paraId="129EAF09">
      <w:pPr>
        <w:rPr>
          <w:rFonts w:ascii="Times New Roman" w:hAnsi="Times New Roman"/>
        </w:rPr>
      </w:pPr>
    </w:p>
    <w:p w14:paraId="005417E2">
      <w:pPr>
        <w:spacing w:before="120" w:after="120"/>
        <w:jc w:val="right"/>
        <w:rPr>
          <w:rFonts w:ascii="Times New Roman" w:hAnsi="Times New Roman"/>
          <w:lang w:val="es-ES"/>
        </w:rPr>
      </w:pPr>
      <w:r>
        <w:rPr>
          <w:rFonts w:ascii="Times New Roman" w:hAnsi="Times New Roman"/>
        </w:rPr>
        <w:br w:type="page"/>
      </w:r>
      <w:bookmarkStart w:id="67" w:name="_Hlk162422326"/>
      <w:bookmarkStart w:id="68" w:name="_Hlk164616934"/>
      <w:r>
        <w:rPr>
          <w:rFonts w:ascii="Times New Roman" w:hAnsi="Times New Roman"/>
          <w:b/>
          <w:lang w:val="es-ES"/>
        </w:rPr>
        <w:t>Mẫu số 05</w:t>
      </w:r>
    </w:p>
    <w:p w14:paraId="3524E649">
      <w:pPr>
        <w:pStyle w:val="150"/>
        <w:outlineLvl w:val="3"/>
        <w:rPr>
          <w:sz w:val="28"/>
          <w:szCs w:val="28"/>
          <w:vertAlign w:val="superscript"/>
          <w:lang/>
        </w:rPr>
      </w:pPr>
      <w:r>
        <w:rPr>
          <w:sz w:val="28"/>
          <w:szCs w:val="28"/>
          <w:lang/>
        </w:rPr>
        <w:t xml:space="preserve">BẢN KÊ KHAI THÔNG TIN VỀ NHÀ THẦU </w:t>
      </w:r>
      <w:r>
        <w:rPr>
          <w:sz w:val="28"/>
          <w:szCs w:val="28"/>
          <w:vertAlign w:val="superscript"/>
          <w:lang/>
        </w:rPr>
        <w:t>(1)</w:t>
      </w:r>
    </w:p>
    <w:p w14:paraId="63A3464D">
      <w:pPr>
        <w:jc w:val="right"/>
        <w:rPr>
          <w:rFonts w:ascii="Times New Roman" w:hAnsi="Times New Roman"/>
          <w:lang/>
        </w:rPr>
      </w:pPr>
      <w:r>
        <w:rPr>
          <w:rFonts w:ascii="Times New Roman" w:hAnsi="Times New Roman"/>
          <w:lang/>
        </w:rPr>
        <w:t xml:space="preserve">Ngày: </w:t>
      </w:r>
      <w:r>
        <w:rPr>
          <w:rFonts w:ascii="Times New Roman" w:hAnsi="Times New Roman"/>
          <w:i/>
          <w:lang/>
        </w:rPr>
        <w:t>_________________</w:t>
      </w:r>
      <w:r>
        <w:rPr>
          <w:rFonts w:ascii="Times New Roman" w:hAnsi="Times New Roman"/>
          <w:lang/>
        </w:rPr>
        <w:br w:type="textWrapping"/>
      </w:r>
      <w:r>
        <w:rPr>
          <w:rFonts w:ascii="Times New Roman" w:hAnsi="Times New Roman"/>
          <w:lang/>
        </w:rPr>
        <w:t xml:space="preserve">Tên gói thầu: </w:t>
      </w:r>
      <w:r>
        <w:rPr>
          <w:rFonts w:ascii="Times New Roman" w:hAnsi="Times New Roman"/>
          <w:i/>
          <w:u w:val="single"/>
          <w:lang/>
        </w:rPr>
        <w:t>_________________</w:t>
      </w:r>
      <w:r>
        <w:rPr>
          <w:rFonts w:ascii="Times New Roman" w:hAnsi="Times New Roman"/>
          <w:lang/>
        </w:rPr>
        <w:br w:type="textWrapping"/>
      </w:r>
    </w:p>
    <w:tbl>
      <w:tblPr>
        <w:tblStyle w:val="12"/>
        <w:tblW w:w="9066" w:type="dxa"/>
        <w:tblInd w:w="3" w:type="dxa"/>
        <w:tblLayout w:type="fixed"/>
        <w:tblCellMar>
          <w:top w:w="0" w:type="dxa"/>
          <w:left w:w="0" w:type="dxa"/>
          <w:bottom w:w="0" w:type="dxa"/>
          <w:right w:w="0" w:type="dxa"/>
        </w:tblCellMar>
      </w:tblPr>
      <w:tblGrid>
        <w:gridCol w:w="9066"/>
      </w:tblGrid>
      <w:tr w14:paraId="13D310A1">
        <w:tblPrEx>
          <w:tblCellMar>
            <w:top w:w="0" w:type="dxa"/>
            <w:left w:w="0" w:type="dxa"/>
            <w:bottom w:w="0" w:type="dxa"/>
            <w:right w:w="0" w:type="dxa"/>
          </w:tblCellMar>
        </w:tblPrEx>
        <w:trPr>
          <w:trHeight w:val="853" w:hRule="atLeast"/>
        </w:trPr>
        <w:tc>
          <w:tcPr>
            <w:tcW w:w="9066" w:type="dxa"/>
            <w:tcBorders>
              <w:top w:val="single" w:color="auto" w:sz="2" w:space="0"/>
              <w:left w:val="single" w:color="auto" w:sz="2" w:space="0"/>
              <w:bottom w:val="single" w:color="auto" w:sz="2" w:space="0"/>
              <w:right w:val="single" w:color="auto" w:sz="2" w:space="0"/>
            </w:tcBorders>
          </w:tcPr>
          <w:p w14:paraId="09CCE0A7">
            <w:pPr>
              <w:spacing w:before="40" w:after="120"/>
              <w:ind w:left="90"/>
              <w:rPr>
                <w:rFonts w:ascii="Times New Roman" w:hAnsi="Times New Roman"/>
                <w:i/>
                <w:sz w:val="26"/>
                <w:szCs w:val="26"/>
                <w:lang/>
              </w:rPr>
            </w:pPr>
            <w:r>
              <w:rPr>
                <w:rFonts w:ascii="Times New Roman" w:hAnsi="Times New Roman"/>
                <w:sz w:val="26"/>
                <w:szCs w:val="26"/>
                <w:lang/>
              </w:rPr>
              <w:t xml:space="preserve">Tên nhà thầu: </w:t>
            </w:r>
            <w:r>
              <w:rPr>
                <w:rFonts w:ascii="Times New Roman" w:hAnsi="Times New Roman"/>
                <w:i/>
                <w:sz w:val="26"/>
                <w:szCs w:val="26"/>
                <w:lang/>
              </w:rPr>
              <w:t>[ghi tên nhà thầu. Trong trường hợp liên danh, điền tên của từng thành viên]</w:t>
            </w:r>
          </w:p>
        </w:tc>
      </w:tr>
      <w:tr w14:paraId="4B5CDC92">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2331BF8A">
            <w:pPr>
              <w:spacing w:before="40" w:after="120"/>
              <w:ind w:left="90"/>
              <w:rPr>
                <w:rFonts w:ascii="Times New Roman" w:hAnsi="Times New Roman"/>
                <w:b/>
                <w:sz w:val="26"/>
                <w:szCs w:val="26"/>
                <w:lang/>
              </w:rPr>
            </w:pPr>
            <w:r>
              <w:rPr>
                <w:rFonts w:ascii="Times New Roman" w:hAnsi="Times New Roman"/>
                <w:sz w:val="26"/>
                <w:szCs w:val="26"/>
                <w:lang/>
              </w:rPr>
              <w:t>Nơi nhà thầu đăng ký kinh doanh, hoạt động:</w:t>
            </w:r>
          </w:p>
          <w:p w14:paraId="468DDCCF">
            <w:pPr>
              <w:spacing w:before="40" w:after="120"/>
              <w:ind w:left="90"/>
              <w:rPr>
                <w:rFonts w:ascii="Times New Roman" w:hAnsi="Times New Roman"/>
                <w:b/>
                <w:i/>
                <w:sz w:val="26"/>
                <w:szCs w:val="26"/>
                <w:lang/>
              </w:rPr>
            </w:pPr>
            <w:r>
              <w:rPr>
                <w:rFonts w:ascii="Times New Roman" w:hAnsi="Times New Roman"/>
                <w:i/>
                <w:sz w:val="26"/>
                <w:szCs w:val="26"/>
                <w:lang/>
              </w:rPr>
              <w:t>[điền tên tỉnh/thành phố nơi đăng ký kinh doanh, hoạt động]</w:t>
            </w:r>
          </w:p>
        </w:tc>
      </w:tr>
      <w:tr w14:paraId="229C523F">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4486B20B">
            <w:pPr>
              <w:spacing w:before="40" w:after="120"/>
              <w:ind w:left="90"/>
              <w:rPr>
                <w:rFonts w:ascii="Times New Roman" w:hAnsi="Times New Roman"/>
                <w:b/>
                <w:sz w:val="26"/>
                <w:szCs w:val="26"/>
                <w:lang/>
              </w:rPr>
            </w:pPr>
            <w:r>
              <w:rPr>
                <w:rFonts w:ascii="Times New Roman" w:hAnsi="Times New Roman"/>
                <w:sz w:val="26"/>
                <w:szCs w:val="26"/>
                <w:lang/>
              </w:rPr>
              <w:t>Năm thành lập công ty:</w:t>
            </w:r>
          </w:p>
          <w:p w14:paraId="7E692423">
            <w:pPr>
              <w:suppressAutoHyphens/>
              <w:spacing w:before="40" w:after="120"/>
              <w:ind w:left="90"/>
              <w:outlineLvl w:val="2"/>
              <w:rPr>
                <w:rFonts w:ascii="Times New Roman" w:hAnsi="Times New Roman"/>
                <w:b/>
                <w:i/>
                <w:sz w:val="26"/>
                <w:szCs w:val="26"/>
                <w:lang/>
              </w:rPr>
            </w:pPr>
          </w:p>
        </w:tc>
      </w:tr>
      <w:tr w14:paraId="3E917426">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620BF45B">
            <w:pPr>
              <w:spacing w:before="40" w:after="120"/>
              <w:ind w:left="90"/>
              <w:rPr>
                <w:rFonts w:ascii="Times New Roman" w:hAnsi="Times New Roman"/>
                <w:b/>
                <w:sz w:val="26"/>
                <w:szCs w:val="26"/>
                <w:lang/>
              </w:rPr>
            </w:pPr>
            <w:r>
              <w:rPr>
                <w:rFonts w:ascii="Times New Roman" w:hAnsi="Times New Roman"/>
                <w:sz w:val="26"/>
                <w:szCs w:val="26"/>
                <w:lang/>
              </w:rPr>
              <w:t xml:space="preserve">Địa chỉ hợp pháp của nhà thầu </w:t>
            </w:r>
            <w:r>
              <w:rPr>
                <w:rFonts w:ascii="Times New Roman" w:hAnsi="Times New Roman"/>
                <w:i/>
                <w:sz w:val="26"/>
                <w:szCs w:val="26"/>
                <w:lang/>
              </w:rPr>
              <w:t>[tại nơi đăng ký]</w:t>
            </w:r>
            <w:r>
              <w:rPr>
                <w:rFonts w:ascii="Times New Roman" w:hAnsi="Times New Roman"/>
                <w:sz w:val="26"/>
                <w:szCs w:val="26"/>
                <w:lang/>
              </w:rPr>
              <w:t>:</w:t>
            </w:r>
          </w:p>
          <w:p w14:paraId="7FAA2D1B">
            <w:pPr>
              <w:suppressAutoHyphens/>
              <w:spacing w:before="40" w:after="120"/>
              <w:ind w:left="90"/>
              <w:outlineLvl w:val="2"/>
              <w:rPr>
                <w:rFonts w:ascii="Times New Roman" w:hAnsi="Times New Roman"/>
                <w:b/>
                <w:i/>
                <w:sz w:val="26"/>
                <w:szCs w:val="26"/>
                <w:lang/>
              </w:rPr>
            </w:pPr>
          </w:p>
        </w:tc>
      </w:tr>
      <w:tr w14:paraId="2F6D37A6">
        <w:tblPrEx>
          <w:tblCellMar>
            <w:top w:w="0" w:type="dxa"/>
            <w:left w:w="0" w:type="dxa"/>
            <w:bottom w:w="0" w:type="dxa"/>
            <w:right w:w="0" w:type="dxa"/>
          </w:tblCellMar>
        </w:tblPrEx>
        <w:trPr>
          <w:trHeight w:val="2462" w:hRule="atLeast"/>
        </w:trPr>
        <w:tc>
          <w:tcPr>
            <w:tcW w:w="9066" w:type="dxa"/>
            <w:tcBorders>
              <w:top w:val="single" w:color="auto" w:sz="2" w:space="0"/>
              <w:left w:val="single" w:color="auto" w:sz="2" w:space="0"/>
              <w:bottom w:val="single" w:color="auto" w:sz="2" w:space="0"/>
              <w:right w:val="single" w:color="auto" w:sz="2" w:space="0"/>
            </w:tcBorders>
          </w:tcPr>
          <w:p w14:paraId="6D219BB6">
            <w:pPr>
              <w:spacing w:before="40" w:after="120"/>
              <w:ind w:left="90"/>
              <w:rPr>
                <w:rFonts w:ascii="Times New Roman" w:hAnsi="Times New Roman"/>
                <w:b/>
                <w:sz w:val="26"/>
                <w:szCs w:val="26"/>
                <w:lang/>
              </w:rPr>
            </w:pPr>
            <w:r>
              <w:rPr>
                <w:rFonts w:ascii="Times New Roman" w:hAnsi="Times New Roman"/>
                <w:sz w:val="26"/>
                <w:szCs w:val="26"/>
                <w:lang/>
              </w:rPr>
              <w:t>Thông tin về đại diện ủy quyền của nhà thầu</w:t>
            </w:r>
          </w:p>
          <w:p w14:paraId="3D5F8104">
            <w:pPr>
              <w:spacing w:before="40" w:after="120"/>
              <w:ind w:left="90"/>
              <w:rPr>
                <w:rFonts w:ascii="Times New Roman" w:hAnsi="Times New Roman"/>
                <w:b/>
                <w:sz w:val="26"/>
                <w:szCs w:val="26"/>
                <w:lang/>
              </w:rPr>
            </w:pPr>
            <w:r>
              <w:rPr>
                <w:rFonts w:ascii="Times New Roman" w:hAnsi="Times New Roman"/>
                <w:sz w:val="26"/>
                <w:szCs w:val="26"/>
                <w:lang/>
              </w:rPr>
              <w:t>Tên: _____________________________________</w:t>
            </w:r>
          </w:p>
          <w:p w14:paraId="13E53F83">
            <w:pPr>
              <w:spacing w:before="40" w:after="120"/>
              <w:ind w:left="90"/>
              <w:rPr>
                <w:rFonts w:ascii="Times New Roman" w:hAnsi="Times New Roman"/>
                <w:b/>
                <w:i/>
                <w:sz w:val="26"/>
                <w:szCs w:val="26"/>
                <w:lang/>
              </w:rPr>
            </w:pPr>
            <w:r>
              <w:rPr>
                <w:rFonts w:ascii="Times New Roman" w:hAnsi="Times New Roman"/>
                <w:sz w:val="26"/>
                <w:szCs w:val="26"/>
                <w:lang/>
              </w:rPr>
              <w:t xml:space="preserve">Địa chỉ: </w:t>
            </w:r>
            <w:r>
              <w:rPr>
                <w:rFonts w:ascii="Times New Roman" w:hAnsi="Times New Roman"/>
                <w:i/>
                <w:sz w:val="26"/>
                <w:szCs w:val="26"/>
                <w:lang/>
              </w:rPr>
              <w:t>___________________________________</w:t>
            </w:r>
          </w:p>
          <w:p w14:paraId="5CC23BE3">
            <w:pPr>
              <w:spacing w:before="40" w:after="120"/>
              <w:ind w:left="90"/>
              <w:rPr>
                <w:rFonts w:ascii="Times New Roman" w:hAnsi="Times New Roman"/>
                <w:b/>
                <w:sz w:val="26"/>
                <w:szCs w:val="26"/>
                <w:lang/>
              </w:rPr>
            </w:pPr>
            <w:r>
              <w:rPr>
                <w:rFonts w:ascii="Times New Roman" w:hAnsi="Times New Roman"/>
                <w:sz w:val="26"/>
                <w:szCs w:val="26"/>
                <w:lang/>
              </w:rPr>
              <w:t xml:space="preserve">Số điện thoại: </w:t>
            </w:r>
            <w:r>
              <w:rPr>
                <w:rFonts w:ascii="Times New Roman" w:hAnsi="Times New Roman"/>
                <w:i/>
                <w:sz w:val="26"/>
                <w:szCs w:val="26"/>
                <w:lang/>
              </w:rPr>
              <w:t>_______________________</w:t>
            </w:r>
          </w:p>
          <w:p w14:paraId="22804F41">
            <w:pPr>
              <w:spacing w:before="40" w:after="120"/>
              <w:ind w:left="90"/>
              <w:rPr>
                <w:rFonts w:ascii="Times New Roman" w:hAnsi="Times New Roman"/>
                <w:b/>
                <w:sz w:val="26"/>
                <w:szCs w:val="26"/>
              </w:rPr>
            </w:pPr>
            <w:r>
              <w:rPr>
                <w:rFonts w:ascii="Times New Roman" w:hAnsi="Times New Roman"/>
                <w:sz w:val="26"/>
                <w:szCs w:val="26"/>
              </w:rPr>
              <w:t xml:space="preserve">Địa chỉ email: </w:t>
            </w:r>
            <w:r>
              <w:rPr>
                <w:rFonts w:ascii="Times New Roman" w:hAnsi="Times New Roman"/>
                <w:i/>
                <w:sz w:val="26"/>
                <w:szCs w:val="26"/>
              </w:rPr>
              <w:t>______________________________</w:t>
            </w:r>
          </w:p>
        </w:tc>
      </w:tr>
      <w:tr w14:paraId="3743ACF9">
        <w:tblPrEx>
          <w:tblCellMar>
            <w:top w:w="0" w:type="dxa"/>
            <w:left w:w="0" w:type="dxa"/>
            <w:bottom w:w="0" w:type="dxa"/>
            <w:right w:w="0" w:type="dxa"/>
          </w:tblCellMar>
        </w:tblPrEx>
        <w:trPr>
          <w:trHeight w:val="1514" w:hRule="atLeast"/>
        </w:trPr>
        <w:tc>
          <w:tcPr>
            <w:tcW w:w="9066" w:type="dxa"/>
            <w:tcBorders>
              <w:top w:val="single" w:color="auto" w:sz="2" w:space="0"/>
              <w:left w:val="single" w:color="auto" w:sz="2" w:space="0"/>
              <w:bottom w:val="single" w:color="auto" w:sz="2" w:space="0"/>
              <w:right w:val="single" w:color="auto" w:sz="2" w:space="0"/>
            </w:tcBorders>
          </w:tcPr>
          <w:p w14:paraId="0BFC9647">
            <w:pPr>
              <w:spacing w:before="40" w:after="120"/>
              <w:ind w:left="142" w:right="136"/>
              <w:jc w:val="both"/>
              <w:rPr>
                <w:rFonts w:ascii="Times New Roman" w:hAnsi="Times New Roman"/>
                <w:sz w:val="26"/>
                <w:szCs w:val="26"/>
              </w:rPr>
            </w:pPr>
            <w:r>
              <w:rPr>
                <w:rFonts w:ascii="Times New Roman" w:hAnsi="Times New Roman"/>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14:paraId="741DD365">
            <w:pPr>
              <w:spacing w:before="40" w:after="120"/>
              <w:ind w:left="360" w:hanging="270"/>
              <w:rPr>
                <w:rFonts w:ascii="Times New Roman" w:hAnsi="Times New Roman"/>
                <w:b/>
                <w:sz w:val="26"/>
                <w:szCs w:val="26"/>
              </w:rPr>
            </w:pPr>
            <w:r>
              <w:rPr>
                <w:rFonts w:ascii="Times New Roman" w:hAnsi="Times New Roman"/>
                <w:sz w:val="26"/>
                <w:szCs w:val="26"/>
              </w:rPr>
              <w:t>2. Trình bày sơ đồ tổ chức của nhà thầu.</w:t>
            </w:r>
          </w:p>
        </w:tc>
      </w:tr>
    </w:tbl>
    <w:p w14:paraId="3A4F99DC">
      <w:pPr>
        <w:ind w:firstLine="567"/>
        <w:jc w:val="right"/>
        <w:rPr>
          <w:rFonts w:ascii="Times New Roman" w:hAnsi="Times New Roman"/>
        </w:rPr>
      </w:pPr>
    </w:p>
    <w:p w14:paraId="1ACE58C0">
      <w:pPr>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14:paraId="792F90B1">
      <w:pPr>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p>
    <w:bookmarkEnd w:id="67"/>
    <w:p w14:paraId="109FE3FE">
      <w:pPr>
        <w:widowControl w:val="0"/>
        <w:spacing w:before="120" w:after="120" w:line="264" w:lineRule="auto"/>
        <w:ind w:right="-72" w:firstLine="567"/>
        <w:jc w:val="right"/>
        <w:rPr>
          <w:rFonts w:ascii="Times New Roman" w:hAnsi="Times New Roman"/>
          <w:b/>
          <w:lang w:val="nl-NL"/>
        </w:rPr>
      </w:pPr>
      <w:r>
        <w:rPr>
          <w:rFonts w:ascii="Times New Roman" w:hAnsi="Times New Roman"/>
        </w:rPr>
        <w:br w:type="page"/>
      </w:r>
      <w:r>
        <w:rPr>
          <w:rFonts w:ascii="Times New Roman" w:hAnsi="Times New Roman"/>
          <w:b/>
          <w:lang w:val="nl-NL"/>
        </w:rPr>
        <w:t>Mẫu số 06A</w:t>
      </w:r>
    </w:p>
    <w:p w14:paraId="2479EE4A">
      <w:pPr>
        <w:pStyle w:val="15"/>
        <w:ind w:right="-74" w:firstLine="425"/>
        <w:jc w:val="center"/>
        <w:rPr>
          <w:rFonts w:ascii="Times New Roman" w:hAnsi="Times New Roman"/>
          <w:b/>
          <w:szCs w:val="28"/>
          <w:lang w:val="nl-NL"/>
        </w:rPr>
      </w:pPr>
      <w:r>
        <w:rPr>
          <w:rFonts w:ascii="Times New Roman" w:hAnsi="Times New Roman"/>
          <w:b/>
          <w:szCs w:val="28"/>
          <w:lang w:val="nl-NL"/>
        </w:rPr>
        <w:t xml:space="preserve">HỢP </w:t>
      </w:r>
      <w:r>
        <w:rPr>
          <w:rFonts w:hint="eastAsia" w:ascii="Times New Roman" w:hAnsi="Times New Roman"/>
          <w:b/>
          <w:szCs w:val="28"/>
          <w:lang w:val="nl-NL"/>
        </w:rPr>
        <w:t>Đ</w:t>
      </w:r>
      <w:r>
        <w:rPr>
          <w:rFonts w:ascii="Times New Roman" w:hAnsi="Times New Roman"/>
          <w:b/>
          <w:szCs w:val="28"/>
          <w:lang w:val="nl-NL"/>
        </w:rPr>
        <w:t>ỒNG THIẾT KẾ VÀ XÂY LẮP (EPC HOẶC EC) T</w:t>
      </w:r>
      <w:r>
        <w:rPr>
          <w:rFonts w:hint="eastAsia" w:ascii="Times New Roman" w:hAnsi="Times New Roman"/>
          <w:b/>
          <w:szCs w:val="28"/>
          <w:lang w:val="nl-NL"/>
        </w:rPr>
        <w:t>ƯƠ</w:t>
      </w:r>
      <w:r>
        <w:rPr>
          <w:rFonts w:ascii="Times New Roman" w:hAnsi="Times New Roman"/>
          <w:b/>
          <w:szCs w:val="28"/>
          <w:lang w:val="nl-NL"/>
        </w:rPr>
        <w:t>NG TỰ</w:t>
      </w:r>
    </w:p>
    <w:p w14:paraId="74B74141">
      <w:pPr>
        <w:pStyle w:val="15"/>
        <w:ind w:right="-74" w:firstLine="425"/>
        <w:jc w:val="center"/>
        <w:rPr>
          <w:rFonts w:ascii="Times New Roman" w:hAnsi="Times New Roman"/>
          <w:b/>
          <w:szCs w:val="28"/>
          <w:vertAlign w:val="superscript"/>
          <w:lang w:val="nl-NL"/>
        </w:rPr>
      </w:pPr>
      <w:r>
        <w:rPr>
          <w:rFonts w:ascii="Times New Roman" w:hAnsi="Times New Roman"/>
          <w:b/>
          <w:szCs w:val="28"/>
          <w:lang w:val="nl-NL"/>
        </w:rPr>
        <w:t>DO NHÀ THẦU THỰC HIỆN</w:t>
      </w:r>
      <w:r>
        <w:rPr>
          <w:rFonts w:ascii="Times New Roman" w:hAnsi="Times New Roman"/>
          <w:b/>
          <w:szCs w:val="28"/>
          <w:vertAlign w:val="superscript"/>
          <w:lang w:val="nl-NL"/>
        </w:rPr>
        <w:t>(1)</w:t>
      </w:r>
    </w:p>
    <w:p w14:paraId="354F598B">
      <w:pPr>
        <w:widowControl w:val="0"/>
        <w:spacing w:before="120" w:after="120" w:line="264" w:lineRule="auto"/>
        <w:ind w:right="-72"/>
        <w:rPr>
          <w:rFonts w:ascii="Times New Roman" w:hAnsi="Times New Roman"/>
          <w:bCs/>
          <w:spacing w:val="-4"/>
          <w:lang w:val="nl-NL" w:eastAsia="zh-CN"/>
        </w:rPr>
      </w:pPr>
      <w:r>
        <w:rPr>
          <w:rFonts w:ascii="Times New Roman" w:hAnsi="Times New Roman"/>
          <w:bCs/>
          <w:spacing w:val="-4"/>
          <w:lang w:val="nl-NL" w:eastAsia="zh-CN"/>
        </w:rPr>
        <w:t xml:space="preserve">Tên nhà thầu: _____[ghi tên </w:t>
      </w:r>
      <w:r>
        <w:rPr>
          <w:rFonts w:hint="eastAsia" w:ascii="Times New Roman" w:hAnsi="Times New Roman"/>
          <w:bCs/>
          <w:spacing w:val="-4"/>
          <w:lang w:val="nl-NL" w:eastAsia="zh-CN"/>
        </w:rPr>
        <w:t>đ</w:t>
      </w:r>
      <w:r>
        <w:rPr>
          <w:rFonts w:ascii="Times New Roman" w:hAnsi="Times New Roman"/>
          <w:bCs/>
          <w:spacing w:val="-4"/>
          <w:lang w:val="nl-NL" w:eastAsia="zh-CN"/>
        </w:rPr>
        <w:t xml:space="preserve">ầy </w:t>
      </w:r>
      <w:r>
        <w:rPr>
          <w:rFonts w:hint="eastAsia" w:ascii="Times New Roman" w:hAnsi="Times New Roman"/>
          <w:bCs/>
          <w:spacing w:val="-4"/>
          <w:lang w:val="nl-NL" w:eastAsia="zh-CN"/>
        </w:rPr>
        <w:t>đ</w:t>
      </w:r>
      <w:r>
        <w:rPr>
          <w:rFonts w:ascii="Times New Roman" w:hAnsi="Times New Roman"/>
          <w:bCs/>
          <w:spacing w:val="-4"/>
          <w:lang w:val="nl-NL" w:eastAsia="zh-CN"/>
        </w:rPr>
        <w:t>ủ của nhà thầu].</w:t>
      </w:r>
    </w:p>
    <w:p w14:paraId="402AF7F2">
      <w:pPr>
        <w:tabs>
          <w:tab w:val="left" w:pos="1404"/>
          <w:tab w:val="left" w:pos="2988"/>
        </w:tabs>
        <w:spacing w:before="120" w:after="120" w:line="264" w:lineRule="auto"/>
        <w:rPr>
          <w:rFonts w:ascii="Times New Roman" w:hAnsi="Times New Roman"/>
          <w:lang w:val="nl-NL"/>
        </w:rPr>
      </w:pPr>
      <w:bookmarkStart w:id="69" w:name="_Hlk182319328"/>
      <w:r>
        <w:rPr>
          <w:rFonts w:ascii="Times New Roman" w:hAnsi="Times New Roman"/>
          <w:lang w:val="nl-NL"/>
        </w:rPr>
        <w:t xml:space="preserve">Thông tin về từng hợp </w:t>
      </w:r>
      <w:r>
        <w:rPr>
          <w:rFonts w:hint="eastAsia" w:ascii="Times New Roman" w:hAnsi="Times New Roman"/>
          <w:lang w:val="nl-NL"/>
        </w:rPr>
        <w:t>đ</w:t>
      </w:r>
      <w:r>
        <w:rPr>
          <w:rFonts w:ascii="Times New Roman" w:hAnsi="Times New Roman"/>
          <w:lang w:val="nl-NL"/>
        </w:rPr>
        <w:t xml:space="preserve">ồng, mỗi hợp </w:t>
      </w:r>
      <w:r>
        <w:rPr>
          <w:rFonts w:hint="eastAsia" w:ascii="Times New Roman" w:hAnsi="Times New Roman"/>
          <w:lang w:val="nl-NL"/>
        </w:rPr>
        <w:t>đ</w:t>
      </w:r>
      <w:r>
        <w:rPr>
          <w:rFonts w:ascii="Times New Roman" w:hAnsi="Times New Roman"/>
          <w:lang w:val="nl-NL"/>
        </w:rPr>
        <w:t xml:space="preserve">ồng cần bảo </w:t>
      </w:r>
      <w:r>
        <w:rPr>
          <w:rFonts w:hint="eastAsia" w:ascii="Times New Roman" w:hAnsi="Times New Roman"/>
          <w:lang w:val="nl-NL"/>
        </w:rPr>
        <w:t>đ</w:t>
      </w:r>
      <w:r>
        <w:rPr>
          <w:rFonts w:ascii="Times New Roman" w:hAnsi="Times New Roman"/>
          <w:lang w:val="nl-NL"/>
        </w:rPr>
        <w:t xml:space="preserve">ảm các thông tin sau </w:t>
      </w:r>
      <w:r>
        <w:rPr>
          <w:rFonts w:hint="eastAsia" w:ascii="Times New Roman" w:hAnsi="Times New Roman"/>
          <w:lang w:val="nl-NL"/>
        </w:rPr>
        <w:t>đâ</w:t>
      </w:r>
      <w:r>
        <w:rPr>
          <w:rFonts w:ascii="Times New Roman" w:hAnsi="Times New Roman"/>
          <w:lang w:val="nl-NL"/>
        </w:rPr>
        <w:t>y:</w:t>
      </w:r>
    </w:p>
    <w:tbl>
      <w:tblPr>
        <w:tblStyle w:val="12"/>
        <w:tblW w:w="5000" w:type="pct"/>
        <w:tblInd w:w="0" w:type="dxa"/>
        <w:tblLayout w:type="fixed"/>
        <w:tblCellMar>
          <w:top w:w="0" w:type="dxa"/>
          <w:left w:w="0" w:type="dxa"/>
          <w:bottom w:w="0" w:type="dxa"/>
          <w:right w:w="0" w:type="dxa"/>
        </w:tblCellMar>
      </w:tblPr>
      <w:tblGrid>
        <w:gridCol w:w="3116"/>
        <w:gridCol w:w="1759"/>
        <w:gridCol w:w="2300"/>
        <w:gridCol w:w="1903"/>
      </w:tblGrid>
      <w:tr w14:paraId="46CDC7A6">
        <w:tblPrEx>
          <w:tblCellMar>
            <w:top w:w="0" w:type="dxa"/>
            <w:left w:w="0" w:type="dxa"/>
            <w:bottom w:w="0" w:type="dxa"/>
            <w:right w:w="0" w:type="dxa"/>
          </w:tblCellMar>
        </w:tblPrEx>
        <w:trPr>
          <w:trHeight w:val="399" w:hRule="atLeast"/>
        </w:trPr>
        <w:tc>
          <w:tcPr>
            <w:tcW w:w="1716" w:type="pct"/>
            <w:tcBorders>
              <w:top w:val="single" w:color="auto" w:sz="2" w:space="0"/>
              <w:left w:val="single" w:color="auto" w:sz="2" w:space="0"/>
              <w:bottom w:val="single" w:color="auto" w:sz="2" w:space="0"/>
              <w:right w:val="single" w:color="auto" w:sz="2" w:space="0"/>
            </w:tcBorders>
            <w:vAlign w:val="center"/>
          </w:tcPr>
          <w:p w14:paraId="59FA9F75">
            <w:pPr>
              <w:spacing w:before="120" w:after="120" w:line="252" w:lineRule="auto"/>
              <w:ind w:left="142" w:right="60"/>
              <w:rPr>
                <w:rFonts w:ascii="Times New Roman" w:hAnsi="Times New Roman"/>
                <w:lang w:val="nl-NL"/>
              </w:rPr>
            </w:pPr>
            <w:r>
              <w:rPr>
                <w:rFonts w:ascii="Times New Roman" w:hAnsi="Times New Roman"/>
                <w:lang w:val="nl-NL"/>
              </w:rPr>
              <w:t xml:space="preserve">Tên và số hợp </w:t>
            </w:r>
            <w:r>
              <w:rPr>
                <w:rFonts w:hint="eastAsia" w:ascii="Times New Roman" w:hAnsi="Times New Roman"/>
                <w:lang w:val="nl-NL"/>
              </w:rPr>
              <w:t>đ</w:t>
            </w:r>
            <w:r>
              <w:rPr>
                <w:rFonts w:ascii="Times New Roman" w:hAnsi="Times New Roman"/>
                <w:lang w:val="nl-NL"/>
              </w:rPr>
              <w:t>ồng</w:t>
            </w:r>
          </w:p>
        </w:tc>
        <w:tc>
          <w:tcPr>
            <w:tcW w:w="3281" w:type="pct"/>
            <w:gridSpan w:val="3"/>
            <w:tcBorders>
              <w:top w:val="single" w:color="auto" w:sz="2" w:space="0"/>
              <w:left w:val="single" w:color="auto" w:sz="2" w:space="0"/>
              <w:bottom w:val="single" w:color="auto" w:sz="2" w:space="0"/>
              <w:right w:val="single" w:color="auto" w:sz="2" w:space="0"/>
            </w:tcBorders>
            <w:vAlign w:val="center"/>
          </w:tcPr>
          <w:p w14:paraId="7EC42BB5">
            <w:pPr>
              <w:spacing w:before="120" w:after="120" w:line="252" w:lineRule="auto"/>
              <w:ind w:left="82" w:right="142"/>
              <w:jc w:val="center"/>
              <w:rPr>
                <w:rFonts w:ascii="Times New Roman" w:hAnsi="Times New Roman"/>
                <w:i/>
                <w:iCs/>
                <w:spacing w:val="2"/>
                <w:lang w:val="nl-NL"/>
              </w:rPr>
            </w:pPr>
            <w:r>
              <w:rPr>
                <w:rFonts w:ascii="Times New Roman" w:hAnsi="Times New Roman"/>
                <w:i/>
                <w:iCs/>
                <w:spacing w:val="2"/>
                <w:lang w:val="nl-NL"/>
              </w:rPr>
              <w:t xml:space="preserve">       [ghi tên </w:t>
            </w:r>
            <w:r>
              <w:rPr>
                <w:rFonts w:hint="eastAsia" w:ascii="Times New Roman" w:hAnsi="Times New Roman"/>
                <w:i/>
                <w:iCs/>
                <w:spacing w:val="2"/>
                <w:lang w:val="nl-NL"/>
              </w:rPr>
              <w:t>đ</w:t>
            </w:r>
            <w:r>
              <w:rPr>
                <w:rFonts w:ascii="Times New Roman" w:hAnsi="Times New Roman"/>
                <w:i/>
                <w:iCs/>
                <w:spacing w:val="2"/>
                <w:lang w:val="nl-NL"/>
              </w:rPr>
              <w:t xml:space="preserve">ầy </w:t>
            </w:r>
            <w:r>
              <w:rPr>
                <w:rFonts w:hint="eastAsia" w:ascii="Times New Roman" w:hAnsi="Times New Roman"/>
                <w:i/>
                <w:iCs/>
                <w:spacing w:val="2"/>
                <w:lang w:val="nl-NL"/>
              </w:rPr>
              <w:t>đ</w:t>
            </w:r>
            <w:r>
              <w:rPr>
                <w:rFonts w:ascii="Times New Roman" w:hAnsi="Times New Roman"/>
                <w:i/>
                <w:iCs/>
                <w:spacing w:val="2"/>
                <w:lang w:val="nl-NL"/>
              </w:rPr>
              <w:t xml:space="preserve">ủ của hợp </w:t>
            </w:r>
            <w:r>
              <w:rPr>
                <w:rFonts w:hint="eastAsia" w:ascii="Times New Roman" w:hAnsi="Times New Roman"/>
                <w:i/>
                <w:iCs/>
                <w:spacing w:val="2"/>
                <w:lang w:val="nl-NL"/>
              </w:rPr>
              <w:t>đ</w:t>
            </w:r>
            <w:r>
              <w:rPr>
                <w:rFonts w:ascii="Times New Roman" w:hAnsi="Times New Roman"/>
                <w:i/>
                <w:iCs/>
                <w:spacing w:val="2"/>
                <w:lang w:val="nl-NL"/>
              </w:rPr>
              <w:t>ồng, số ký hiệu]</w:t>
            </w:r>
          </w:p>
        </w:tc>
      </w:tr>
      <w:tr w14:paraId="422B1FCC">
        <w:tblPrEx>
          <w:tblCellMar>
            <w:top w:w="0" w:type="dxa"/>
            <w:left w:w="0" w:type="dxa"/>
            <w:bottom w:w="0" w:type="dxa"/>
            <w:right w:w="0" w:type="dxa"/>
          </w:tblCellMar>
        </w:tblPrEx>
        <w:trPr>
          <w:trHeight w:val="400" w:hRule="atLeast"/>
        </w:trPr>
        <w:tc>
          <w:tcPr>
            <w:tcW w:w="1716" w:type="pct"/>
            <w:tcBorders>
              <w:top w:val="single" w:color="auto" w:sz="2" w:space="0"/>
              <w:left w:val="single" w:color="auto" w:sz="2" w:space="0"/>
              <w:bottom w:val="single" w:color="auto" w:sz="2" w:space="0"/>
              <w:right w:val="single" w:color="auto" w:sz="2" w:space="0"/>
            </w:tcBorders>
            <w:vAlign w:val="center"/>
          </w:tcPr>
          <w:p w14:paraId="5F70FFBF">
            <w:pPr>
              <w:spacing w:before="120" w:after="120" w:line="252" w:lineRule="auto"/>
              <w:ind w:left="142" w:right="60"/>
              <w:rPr>
                <w:rFonts w:ascii="Times New Roman" w:hAnsi="Times New Roman"/>
                <w:lang/>
              </w:rPr>
            </w:pPr>
            <w:r>
              <w:rPr>
                <w:rFonts w:ascii="Times New Roman" w:hAnsi="Times New Roman"/>
                <w:lang/>
              </w:rPr>
              <w:t xml:space="preserve">Ngày ký hợp </w:t>
            </w:r>
            <w:r>
              <w:rPr>
                <w:rFonts w:hint="eastAsia" w:ascii="Times New Roman" w:hAnsi="Times New Roman"/>
                <w:lang/>
              </w:rPr>
              <w:t>đ</w:t>
            </w:r>
            <w:r>
              <w:rPr>
                <w:rFonts w:ascii="Times New Roman" w:hAnsi="Times New Roman"/>
                <w:lang/>
              </w:rPr>
              <w:t>ồng</w:t>
            </w:r>
          </w:p>
        </w:tc>
        <w:tc>
          <w:tcPr>
            <w:tcW w:w="3281" w:type="pct"/>
            <w:gridSpan w:val="3"/>
            <w:tcBorders>
              <w:top w:val="single" w:color="auto" w:sz="2" w:space="0"/>
              <w:left w:val="single" w:color="auto" w:sz="2" w:space="0"/>
              <w:bottom w:val="single" w:color="auto" w:sz="2" w:space="0"/>
              <w:right w:val="single" w:color="auto" w:sz="2" w:space="0"/>
            </w:tcBorders>
            <w:vAlign w:val="center"/>
          </w:tcPr>
          <w:p w14:paraId="0D10376E">
            <w:pPr>
              <w:spacing w:before="120" w:after="120" w:line="252" w:lineRule="auto"/>
              <w:ind w:left="82" w:right="142"/>
              <w:jc w:val="center"/>
              <w:rPr>
                <w:rFonts w:ascii="Times New Roman" w:hAnsi="Times New Roman"/>
                <w:i/>
                <w:iCs/>
                <w:spacing w:val="2"/>
              </w:rPr>
            </w:pPr>
            <w:r>
              <w:rPr>
                <w:rFonts w:ascii="Times New Roman" w:hAnsi="Times New Roman"/>
                <w:i/>
                <w:iCs/>
                <w:spacing w:val="2"/>
              </w:rPr>
              <w:t xml:space="preserve">      [ghi ngày, tháng, n</w:t>
            </w:r>
            <w:r>
              <w:rPr>
                <w:rFonts w:hint="eastAsia" w:ascii="Times New Roman" w:hAnsi="Times New Roman"/>
                <w:i/>
                <w:iCs/>
                <w:spacing w:val="2"/>
              </w:rPr>
              <w:t>ă</w:t>
            </w:r>
            <w:r>
              <w:rPr>
                <w:rFonts w:ascii="Times New Roman" w:hAnsi="Times New Roman"/>
                <w:i/>
                <w:iCs/>
                <w:spacing w:val="2"/>
              </w:rPr>
              <w:t>m]</w:t>
            </w:r>
          </w:p>
        </w:tc>
      </w:tr>
      <w:tr w14:paraId="402812FF">
        <w:tblPrEx>
          <w:tblCellMar>
            <w:top w:w="0" w:type="dxa"/>
            <w:left w:w="0" w:type="dxa"/>
            <w:bottom w:w="0" w:type="dxa"/>
            <w:right w:w="0" w:type="dxa"/>
          </w:tblCellMar>
        </w:tblPrEx>
        <w:trPr>
          <w:trHeight w:val="400" w:hRule="atLeast"/>
        </w:trPr>
        <w:tc>
          <w:tcPr>
            <w:tcW w:w="1716" w:type="pct"/>
            <w:tcBorders>
              <w:top w:val="single" w:color="auto" w:sz="2" w:space="0"/>
              <w:left w:val="single" w:color="auto" w:sz="2" w:space="0"/>
              <w:bottom w:val="single" w:color="auto" w:sz="2" w:space="0"/>
              <w:right w:val="single" w:color="auto" w:sz="2" w:space="0"/>
            </w:tcBorders>
            <w:vAlign w:val="center"/>
          </w:tcPr>
          <w:p w14:paraId="0B6FAEBA">
            <w:pPr>
              <w:spacing w:before="120" w:after="120" w:line="252" w:lineRule="auto"/>
              <w:ind w:left="142" w:right="60"/>
              <w:rPr>
                <w:rFonts w:ascii="Times New Roman" w:hAnsi="Times New Roman"/>
                <w:lang/>
              </w:rPr>
            </w:pPr>
            <w:r>
              <w:rPr>
                <w:rFonts w:ascii="Times New Roman" w:hAnsi="Times New Roman"/>
                <w:lang/>
              </w:rPr>
              <w:t>Ngày hoàn thành</w:t>
            </w:r>
          </w:p>
        </w:tc>
        <w:tc>
          <w:tcPr>
            <w:tcW w:w="3281" w:type="pct"/>
            <w:gridSpan w:val="3"/>
            <w:tcBorders>
              <w:top w:val="single" w:color="auto" w:sz="2" w:space="0"/>
              <w:left w:val="single" w:color="auto" w:sz="2" w:space="0"/>
              <w:bottom w:val="single" w:color="auto" w:sz="2" w:space="0"/>
              <w:right w:val="single" w:color="auto" w:sz="2" w:space="0"/>
            </w:tcBorders>
            <w:vAlign w:val="center"/>
          </w:tcPr>
          <w:p w14:paraId="568ED256">
            <w:pPr>
              <w:spacing w:before="120" w:after="120" w:line="252" w:lineRule="auto"/>
              <w:ind w:left="82" w:right="142"/>
              <w:jc w:val="center"/>
              <w:rPr>
                <w:rFonts w:ascii="Times New Roman" w:hAnsi="Times New Roman"/>
                <w:i/>
                <w:iCs/>
                <w:spacing w:val="2"/>
              </w:rPr>
            </w:pPr>
            <w:r>
              <w:rPr>
                <w:rFonts w:ascii="Times New Roman" w:hAnsi="Times New Roman"/>
                <w:i/>
                <w:iCs/>
                <w:spacing w:val="2"/>
              </w:rPr>
              <w:t>[ghi ngày, tháng, n</w:t>
            </w:r>
            <w:r>
              <w:rPr>
                <w:rFonts w:hint="eastAsia" w:ascii="Times New Roman" w:hAnsi="Times New Roman"/>
                <w:i/>
                <w:iCs/>
                <w:spacing w:val="2"/>
              </w:rPr>
              <w:t>ă</w:t>
            </w:r>
            <w:r>
              <w:rPr>
                <w:rFonts w:ascii="Times New Roman" w:hAnsi="Times New Roman"/>
                <w:i/>
                <w:iCs/>
                <w:spacing w:val="2"/>
              </w:rPr>
              <w:t>m]</w:t>
            </w:r>
          </w:p>
        </w:tc>
      </w:tr>
      <w:tr w14:paraId="1EE14D97">
        <w:tblPrEx>
          <w:tblCellMar>
            <w:top w:w="0" w:type="dxa"/>
            <w:left w:w="0" w:type="dxa"/>
            <w:bottom w:w="0" w:type="dxa"/>
            <w:right w:w="0" w:type="dxa"/>
          </w:tblCellMar>
        </w:tblPrEx>
        <w:trPr>
          <w:trHeight w:val="726" w:hRule="atLeast"/>
        </w:trPr>
        <w:tc>
          <w:tcPr>
            <w:tcW w:w="1716" w:type="pct"/>
            <w:tcBorders>
              <w:top w:val="single" w:color="auto" w:sz="2" w:space="0"/>
              <w:left w:val="single" w:color="auto" w:sz="2" w:space="0"/>
              <w:right w:val="single" w:color="auto" w:sz="2" w:space="0"/>
            </w:tcBorders>
            <w:vAlign w:val="center"/>
          </w:tcPr>
          <w:p w14:paraId="5C6D8DBD">
            <w:pPr>
              <w:spacing w:before="120" w:after="120" w:line="252" w:lineRule="auto"/>
              <w:ind w:left="142" w:right="60"/>
              <w:rPr>
                <w:rFonts w:ascii="Times New Roman" w:hAnsi="Times New Roman"/>
                <w:spacing w:val="-11"/>
              </w:rPr>
            </w:pPr>
            <w:r>
              <w:rPr>
                <w:rFonts w:ascii="Times New Roman" w:hAnsi="Times New Roman"/>
                <w:lang/>
              </w:rPr>
              <w:t xml:space="preserve">Giá hợp </w:t>
            </w:r>
            <w:r>
              <w:rPr>
                <w:rFonts w:hint="eastAsia" w:ascii="Times New Roman" w:hAnsi="Times New Roman"/>
                <w:lang/>
              </w:rPr>
              <w:t>đ</w:t>
            </w:r>
            <w:r>
              <w:rPr>
                <w:rFonts w:ascii="Times New Roman" w:hAnsi="Times New Roman"/>
                <w:lang/>
              </w:rPr>
              <w:t>ồng</w:t>
            </w:r>
          </w:p>
        </w:tc>
        <w:tc>
          <w:tcPr>
            <w:tcW w:w="2236" w:type="pct"/>
            <w:gridSpan w:val="2"/>
            <w:tcBorders>
              <w:top w:val="single" w:color="auto" w:sz="2" w:space="0"/>
              <w:left w:val="single" w:color="auto" w:sz="2" w:space="0"/>
              <w:right w:val="single" w:color="auto" w:sz="2" w:space="0"/>
            </w:tcBorders>
            <w:vAlign w:val="center"/>
          </w:tcPr>
          <w:p w14:paraId="71E361FA">
            <w:pPr>
              <w:spacing w:before="120" w:after="120" w:line="252" w:lineRule="auto"/>
              <w:ind w:left="82" w:right="142"/>
              <w:jc w:val="center"/>
              <w:rPr>
                <w:rFonts w:ascii="Times New Roman" w:hAnsi="Times New Roman"/>
                <w:i/>
                <w:iCs/>
                <w:spacing w:val="2"/>
              </w:rPr>
            </w:pPr>
            <w:r>
              <w:rPr>
                <w:rFonts w:ascii="Times New Roman" w:hAnsi="Times New Roman"/>
                <w:i/>
                <w:iCs/>
                <w:spacing w:val="2"/>
              </w:rPr>
              <w:t xml:space="preserve">[ghi tổng giá hợp </w:t>
            </w:r>
            <w:r>
              <w:rPr>
                <w:rFonts w:hint="eastAsia" w:ascii="Times New Roman" w:hAnsi="Times New Roman"/>
                <w:i/>
                <w:iCs/>
                <w:spacing w:val="2"/>
              </w:rPr>
              <w:t>đ</w:t>
            </w:r>
            <w:r>
              <w:rPr>
                <w:rFonts w:ascii="Times New Roman" w:hAnsi="Times New Roman"/>
                <w:i/>
                <w:iCs/>
                <w:spacing w:val="2"/>
              </w:rPr>
              <w:t xml:space="preserve">ồng theo số tiền và </w:t>
            </w:r>
            <w:r>
              <w:rPr>
                <w:rFonts w:hint="eastAsia" w:ascii="Times New Roman" w:hAnsi="Times New Roman"/>
                <w:i/>
                <w:iCs/>
                <w:spacing w:val="2"/>
              </w:rPr>
              <w:t>đ</w:t>
            </w:r>
            <w:r>
              <w:rPr>
                <w:rFonts w:ascii="Times New Roman" w:hAnsi="Times New Roman"/>
                <w:i/>
                <w:iCs/>
                <w:spacing w:val="2"/>
              </w:rPr>
              <w:t xml:space="preserve">ồng tiền </w:t>
            </w:r>
            <w:r>
              <w:rPr>
                <w:rFonts w:hint="eastAsia" w:ascii="Times New Roman" w:hAnsi="Times New Roman"/>
                <w:i/>
                <w:iCs/>
                <w:spacing w:val="2"/>
              </w:rPr>
              <w:t>đã</w:t>
            </w:r>
            <w:r>
              <w:rPr>
                <w:rFonts w:ascii="Times New Roman" w:hAnsi="Times New Roman"/>
                <w:i/>
                <w:iCs/>
                <w:spacing w:val="2"/>
              </w:rPr>
              <w:t xml:space="preserve"> ký]</w:t>
            </w:r>
          </w:p>
        </w:tc>
        <w:tc>
          <w:tcPr>
            <w:tcW w:w="1045" w:type="pct"/>
            <w:tcBorders>
              <w:top w:val="single" w:color="auto" w:sz="2" w:space="0"/>
              <w:left w:val="single" w:color="auto" w:sz="2" w:space="0"/>
              <w:right w:val="single" w:color="auto" w:sz="2" w:space="0"/>
            </w:tcBorders>
          </w:tcPr>
          <w:p w14:paraId="3B329740">
            <w:pPr>
              <w:spacing w:before="120" w:after="120" w:line="252" w:lineRule="auto"/>
              <w:ind w:left="82" w:right="142"/>
              <w:rPr>
                <w:rFonts w:ascii="Times New Roman" w:hAnsi="Times New Roman"/>
                <w:i/>
                <w:iCs/>
                <w:spacing w:val="2"/>
              </w:rPr>
            </w:pPr>
            <w:r>
              <w:rPr>
                <w:rFonts w:ascii="Times New Roman" w:hAnsi="Times New Roman"/>
                <w:spacing w:val="-4"/>
              </w:rPr>
              <w:t>T</w:t>
            </w:r>
            <w:r>
              <w:rPr>
                <w:rFonts w:hint="eastAsia" w:ascii="Times New Roman" w:hAnsi="Times New Roman"/>
                <w:spacing w:val="-4"/>
              </w:rPr>
              <w:t>ươ</w:t>
            </w:r>
            <w:r>
              <w:rPr>
                <w:rFonts w:ascii="Times New Roman" w:hAnsi="Times New Roman"/>
                <w:spacing w:val="-4"/>
              </w:rPr>
              <w:t xml:space="preserve">ng </w:t>
            </w:r>
            <w:r>
              <w:rPr>
                <w:rFonts w:hint="eastAsia" w:ascii="Times New Roman" w:hAnsi="Times New Roman"/>
                <w:spacing w:val="-4"/>
              </w:rPr>
              <w:t>đươ</w:t>
            </w:r>
            <w:r>
              <w:rPr>
                <w:rFonts w:ascii="Times New Roman" w:hAnsi="Times New Roman"/>
                <w:spacing w:val="-4"/>
              </w:rPr>
              <w:t>ng</w:t>
            </w:r>
            <w:r>
              <w:rPr>
                <w:rFonts w:ascii="Times New Roman" w:hAnsi="Times New Roman"/>
                <w:lang w:val="en-SG"/>
              </w:rPr>
              <w:t xml:space="preserve"> ____</w:t>
            </w:r>
            <w:r>
              <w:rPr>
                <w:rFonts w:ascii="Times New Roman" w:hAnsi="Times New Roman"/>
                <w:spacing w:val="-4"/>
              </w:rPr>
              <w:t xml:space="preserve"> </w:t>
            </w:r>
            <w:r>
              <w:rPr>
                <w:rFonts w:ascii="Times New Roman" w:hAnsi="Times New Roman"/>
                <w:spacing w:val="-12"/>
              </w:rPr>
              <w:t xml:space="preserve">VND </w:t>
            </w:r>
          </w:p>
        </w:tc>
      </w:tr>
      <w:tr w14:paraId="1E6F846E">
        <w:tblPrEx>
          <w:tblCellMar>
            <w:top w:w="0" w:type="dxa"/>
            <w:left w:w="0" w:type="dxa"/>
            <w:bottom w:w="0" w:type="dxa"/>
            <w:right w:w="0" w:type="dxa"/>
          </w:tblCellMar>
        </w:tblPrEx>
        <w:trPr>
          <w:trHeight w:val="1338" w:hRule="atLeast"/>
        </w:trPr>
        <w:tc>
          <w:tcPr>
            <w:tcW w:w="1716" w:type="pct"/>
            <w:tcBorders>
              <w:top w:val="single" w:color="auto" w:sz="2" w:space="0"/>
              <w:left w:val="single" w:color="auto" w:sz="2" w:space="0"/>
              <w:right w:val="single" w:color="auto" w:sz="2" w:space="0"/>
            </w:tcBorders>
            <w:vAlign w:val="center"/>
          </w:tcPr>
          <w:p w14:paraId="446A5D71">
            <w:pPr>
              <w:spacing w:before="120" w:after="120" w:line="252" w:lineRule="auto"/>
              <w:ind w:left="142" w:right="60"/>
              <w:rPr>
                <w:rFonts w:ascii="Times New Roman" w:hAnsi="Times New Roman"/>
              </w:rPr>
            </w:pPr>
            <w:r>
              <w:rPr>
                <w:rFonts w:ascii="Times New Roman" w:hAnsi="Times New Roman"/>
              </w:rPr>
              <w:t>Tr</w:t>
            </w:r>
            <w:r>
              <w:rPr>
                <w:rFonts w:hint="eastAsia" w:ascii="Times New Roman" w:hAnsi="Times New Roman"/>
              </w:rPr>
              <w:t>ư</w:t>
            </w:r>
            <w:r>
              <w:rPr>
                <w:rFonts w:ascii="Times New Roman" w:hAnsi="Times New Roman"/>
              </w:rPr>
              <w:t xml:space="preserve">ờng hợp là thành viên liên danh, ghi tóm tắt phần công việc </w:t>
            </w:r>
            <w:r>
              <w:rPr>
                <w:rFonts w:hint="eastAsia" w:ascii="Times New Roman" w:hAnsi="Times New Roman"/>
              </w:rPr>
              <w:t>đ</w:t>
            </w:r>
            <w:r>
              <w:rPr>
                <w:rFonts w:ascii="Times New Roman" w:hAnsi="Times New Roman"/>
              </w:rPr>
              <w:t xml:space="preserve">ảm nhận trong liên danh và giá trị phần hợp </w:t>
            </w:r>
            <w:r>
              <w:rPr>
                <w:rFonts w:hint="eastAsia" w:ascii="Times New Roman" w:hAnsi="Times New Roman"/>
              </w:rPr>
              <w:t>đ</w:t>
            </w:r>
            <w:r>
              <w:rPr>
                <w:rFonts w:ascii="Times New Roman" w:hAnsi="Times New Roman"/>
              </w:rPr>
              <w:t xml:space="preserve">ồng mà nhà thầu </w:t>
            </w:r>
            <w:r>
              <w:rPr>
                <w:rFonts w:hint="eastAsia" w:ascii="Times New Roman" w:hAnsi="Times New Roman"/>
              </w:rPr>
              <w:t>đ</w:t>
            </w:r>
            <w:r>
              <w:rPr>
                <w:rFonts w:ascii="Times New Roman" w:hAnsi="Times New Roman"/>
              </w:rPr>
              <w:t>ảm nhận</w:t>
            </w:r>
          </w:p>
        </w:tc>
        <w:tc>
          <w:tcPr>
            <w:tcW w:w="969" w:type="pct"/>
            <w:tcBorders>
              <w:top w:val="single" w:color="auto" w:sz="2" w:space="0"/>
              <w:left w:val="single" w:color="auto" w:sz="2" w:space="0"/>
              <w:right w:val="single" w:color="auto" w:sz="2" w:space="0"/>
            </w:tcBorders>
            <w:vAlign w:val="center"/>
          </w:tcPr>
          <w:p w14:paraId="3F8F8BBF">
            <w:pPr>
              <w:spacing w:before="120" w:after="120" w:line="252" w:lineRule="auto"/>
              <w:ind w:left="79" w:right="142"/>
              <w:jc w:val="center"/>
              <w:rPr>
                <w:rFonts w:ascii="Times New Roman" w:hAnsi="Times New Roman"/>
                <w:i/>
                <w:iCs/>
              </w:rPr>
            </w:pPr>
            <w:r>
              <w:rPr>
                <w:rFonts w:ascii="Times New Roman" w:hAnsi="Times New Roman"/>
                <w:i/>
                <w:iCs/>
              </w:rPr>
              <w:t xml:space="preserve">[ghi tóm tắt phần công việc </w:t>
            </w:r>
            <w:r>
              <w:rPr>
                <w:rFonts w:hint="eastAsia" w:ascii="Times New Roman" w:hAnsi="Times New Roman"/>
                <w:i/>
                <w:iCs/>
              </w:rPr>
              <w:t>đ</w:t>
            </w:r>
            <w:r>
              <w:rPr>
                <w:rFonts w:ascii="Times New Roman" w:hAnsi="Times New Roman"/>
                <w:i/>
                <w:iCs/>
              </w:rPr>
              <w:t>ảm nhận trong liên danh]</w:t>
            </w:r>
          </w:p>
        </w:tc>
        <w:tc>
          <w:tcPr>
            <w:tcW w:w="1267" w:type="pct"/>
            <w:tcBorders>
              <w:top w:val="single" w:color="auto" w:sz="2" w:space="0"/>
              <w:left w:val="single" w:color="auto" w:sz="2" w:space="0"/>
              <w:right w:val="single" w:color="auto" w:sz="2" w:space="0"/>
            </w:tcBorders>
            <w:vAlign w:val="center"/>
          </w:tcPr>
          <w:p w14:paraId="00F0F41C">
            <w:pPr>
              <w:spacing w:before="120" w:after="120" w:line="252" w:lineRule="auto"/>
              <w:ind w:left="82" w:right="142"/>
              <w:jc w:val="center"/>
              <w:rPr>
                <w:rFonts w:ascii="Times New Roman" w:hAnsi="Times New Roman"/>
                <w:i/>
                <w:iCs/>
              </w:rPr>
            </w:pPr>
            <w:r>
              <w:rPr>
                <w:rFonts w:ascii="Times New Roman" w:hAnsi="Times New Roman"/>
                <w:i/>
                <w:iCs/>
              </w:rPr>
              <w:t>[ghi phần tr</w:t>
            </w:r>
            <w:r>
              <w:rPr>
                <w:rFonts w:hint="eastAsia" w:ascii="Times New Roman" w:hAnsi="Times New Roman"/>
                <w:i/>
                <w:iCs/>
              </w:rPr>
              <w:t>ă</w:t>
            </w:r>
            <w:r>
              <w:rPr>
                <w:rFonts w:ascii="Times New Roman" w:hAnsi="Times New Roman"/>
                <w:i/>
                <w:iCs/>
              </w:rPr>
              <w:t xml:space="preserve">m giá trị phần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 xml:space="preserve">ảm nhận trong tổng giá hợp </w:t>
            </w:r>
            <w:r>
              <w:rPr>
                <w:rFonts w:hint="eastAsia" w:ascii="Times New Roman" w:hAnsi="Times New Roman"/>
                <w:i/>
                <w:iCs/>
              </w:rPr>
              <w:t>đ</w:t>
            </w:r>
            <w:r>
              <w:rPr>
                <w:rFonts w:ascii="Times New Roman" w:hAnsi="Times New Roman"/>
                <w:i/>
                <w:iCs/>
              </w:rPr>
              <w:t xml:space="preserve">ồng; số tiền và </w:t>
            </w:r>
            <w:r>
              <w:rPr>
                <w:rFonts w:hint="eastAsia" w:ascii="Times New Roman" w:hAnsi="Times New Roman"/>
                <w:i/>
                <w:iCs/>
              </w:rPr>
              <w:t>đ</w:t>
            </w:r>
            <w:r>
              <w:rPr>
                <w:rFonts w:ascii="Times New Roman" w:hAnsi="Times New Roman"/>
                <w:i/>
                <w:iCs/>
              </w:rPr>
              <w:t xml:space="preserve">ồng tiền </w:t>
            </w:r>
            <w:r>
              <w:rPr>
                <w:rFonts w:hint="eastAsia" w:ascii="Times New Roman" w:hAnsi="Times New Roman"/>
                <w:i/>
                <w:iCs/>
              </w:rPr>
              <w:t>đã</w:t>
            </w:r>
            <w:r>
              <w:rPr>
                <w:rFonts w:ascii="Times New Roman" w:hAnsi="Times New Roman"/>
                <w:i/>
                <w:iCs/>
              </w:rPr>
              <w:t xml:space="preserve"> ký]</w:t>
            </w:r>
          </w:p>
        </w:tc>
        <w:tc>
          <w:tcPr>
            <w:tcW w:w="1045" w:type="pct"/>
            <w:tcBorders>
              <w:top w:val="single" w:color="auto" w:sz="2" w:space="0"/>
              <w:left w:val="single" w:color="auto" w:sz="2" w:space="0"/>
              <w:right w:val="single" w:color="auto" w:sz="2" w:space="0"/>
            </w:tcBorders>
          </w:tcPr>
          <w:p w14:paraId="36D181DB">
            <w:pPr>
              <w:spacing w:before="120" w:after="120" w:line="252" w:lineRule="auto"/>
              <w:ind w:left="82" w:right="142"/>
              <w:rPr>
                <w:rFonts w:ascii="Times New Roman" w:hAnsi="Times New Roman"/>
                <w:i/>
                <w:iCs/>
              </w:rPr>
            </w:pPr>
            <w:r>
              <w:rPr>
                <w:rFonts w:ascii="Times New Roman" w:hAnsi="Times New Roman"/>
              </w:rPr>
              <w:t>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___</w:t>
            </w:r>
            <w:r>
              <w:rPr>
                <w:rFonts w:ascii="Times New Roman" w:hAnsi="Times New Roman"/>
                <w:spacing w:val="-4"/>
              </w:rPr>
              <w:t xml:space="preserve"> VND </w:t>
            </w:r>
          </w:p>
        </w:tc>
      </w:tr>
      <w:tr w14:paraId="7E45441D">
        <w:tblPrEx>
          <w:tblCellMar>
            <w:top w:w="0" w:type="dxa"/>
            <w:left w:w="0" w:type="dxa"/>
            <w:bottom w:w="0" w:type="dxa"/>
            <w:right w:w="0" w:type="dxa"/>
          </w:tblCellMar>
        </w:tblPrEx>
        <w:trPr>
          <w:trHeight w:val="420" w:hRule="atLeast"/>
        </w:trPr>
        <w:tc>
          <w:tcPr>
            <w:tcW w:w="1716" w:type="pct"/>
            <w:tcBorders>
              <w:top w:val="single" w:color="auto" w:sz="2" w:space="0"/>
              <w:left w:val="single" w:color="auto" w:sz="2" w:space="0"/>
              <w:bottom w:val="single" w:color="auto" w:sz="2" w:space="0"/>
              <w:right w:val="single" w:color="auto" w:sz="2" w:space="0"/>
            </w:tcBorders>
            <w:vAlign w:val="center"/>
          </w:tcPr>
          <w:p w14:paraId="3738350C">
            <w:pPr>
              <w:spacing w:before="120" w:after="120" w:line="252" w:lineRule="auto"/>
              <w:ind w:left="142" w:right="60"/>
              <w:rPr>
                <w:rFonts w:ascii="Times New Roman" w:hAnsi="Times New Roman"/>
              </w:rPr>
            </w:pPr>
            <w:r>
              <w:rPr>
                <w:rFonts w:ascii="Times New Roman" w:hAnsi="Times New Roman"/>
              </w:rPr>
              <w:t>Tên dự án/dự toán mua sắm:</w:t>
            </w:r>
          </w:p>
        </w:tc>
        <w:tc>
          <w:tcPr>
            <w:tcW w:w="3281" w:type="pct"/>
            <w:gridSpan w:val="3"/>
            <w:tcBorders>
              <w:top w:val="single" w:color="auto" w:sz="2" w:space="0"/>
              <w:left w:val="single" w:color="auto" w:sz="2" w:space="0"/>
              <w:bottom w:val="single" w:color="auto" w:sz="2" w:space="0"/>
              <w:right w:val="single" w:color="auto" w:sz="2" w:space="0"/>
            </w:tcBorders>
          </w:tcPr>
          <w:p w14:paraId="0257D2F9">
            <w:pPr>
              <w:spacing w:before="120" w:after="120" w:line="252" w:lineRule="auto"/>
              <w:ind w:left="82" w:right="142"/>
              <w:jc w:val="center"/>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dự án/dự toán mua sắm có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r>
      <w:tr w14:paraId="35CCE701">
        <w:tblPrEx>
          <w:tblCellMar>
            <w:top w:w="0" w:type="dxa"/>
            <w:left w:w="0" w:type="dxa"/>
            <w:bottom w:w="0" w:type="dxa"/>
            <w:right w:w="0" w:type="dxa"/>
          </w:tblCellMar>
        </w:tblPrEx>
        <w:trPr>
          <w:trHeight w:val="408" w:hRule="atLeast"/>
        </w:trPr>
        <w:tc>
          <w:tcPr>
            <w:tcW w:w="1716" w:type="pct"/>
            <w:tcBorders>
              <w:top w:val="single" w:color="auto" w:sz="2" w:space="0"/>
              <w:left w:val="single" w:color="auto" w:sz="2" w:space="0"/>
              <w:bottom w:val="single" w:color="auto" w:sz="2" w:space="0"/>
              <w:right w:val="single" w:color="auto" w:sz="2" w:space="0"/>
            </w:tcBorders>
            <w:vAlign w:val="center"/>
          </w:tcPr>
          <w:p w14:paraId="42530C71">
            <w:pPr>
              <w:spacing w:before="120" w:after="120" w:line="252" w:lineRule="auto"/>
              <w:ind w:left="142" w:right="60"/>
              <w:rPr>
                <w:rFonts w:ascii="Times New Roman" w:hAnsi="Times New Roman"/>
              </w:rPr>
            </w:pPr>
            <w:r>
              <w:rPr>
                <w:rFonts w:ascii="Times New Roman" w:hAnsi="Times New Roman"/>
              </w:rPr>
              <w:t xml:space="preserve">Tên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w:t>
            </w:r>
          </w:p>
        </w:tc>
        <w:tc>
          <w:tcPr>
            <w:tcW w:w="3281" w:type="pct"/>
            <w:gridSpan w:val="3"/>
            <w:tcBorders>
              <w:top w:val="single" w:color="auto" w:sz="2" w:space="0"/>
              <w:left w:val="single" w:color="auto" w:sz="2" w:space="0"/>
              <w:bottom w:val="single" w:color="auto" w:sz="2" w:space="0"/>
              <w:right w:val="single" w:color="auto" w:sz="2" w:space="0"/>
            </w:tcBorders>
          </w:tcPr>
          <w:p w14:paraId="071117DB">
            <w:pPr>
              <w:spacing w:before="120" w:after="120" w:line="252" w:lineRule="auto"/>
              <w:ind w:left="82" w:right="142"/>
              <w:jc w:val="center"/>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trong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r>
      <w:tr w14:paraId="37132725">
        <w:tblPrEx>
          <w:tblCellMar>
            <w:top w:w="0" w:type="dxa"/>
            <w:left w:w="0" w:type="dxa"/>
            <w:bottom w:w="0" w:type="dxa"/>
            <w:right w:w="0" w:type="dxa"/>
          </w:tblCellMar>
        </w:tblPrEx>
        <w:trPr>
          <w:trHeight w:val="1510" w:hRule="exact"/>
        </w:trPr>
        <w:tc>
          <w:tcPr>
            <w:tcW w:w="1716" w:type="pct"/>
            <w:tcBorders>
              <w:top w:val="single" w:color="auto" w:sz="2" w:space="0"/>
              <w:left w:val="single" w:color="auto" w:sz="2" w:space="0"/>
              <w:bottom w:val="single" w:color="auto" w:sz="2" w:space="0"/>
              <w:right w:val="single" w:color="auto" w:sz="2" w:space="0"/>
            </w:tcBorders>
          </w:tcPr>
          <w:p w14:paraId="10C6DEEB">
            <w:pPr>
              <w:spacing w:before="120" w:after="120" w:line="252" w:lineRule="auto"/>
              <w:ind w:left="142" w:right="60"/>
              <w:rPr>
                <w:rFonts w:ascii="Times New Roman" w:hAnsi="Times New Roman"/>
              </w:rPr>
            </w:pPr>
            <w:r>
              <w:rPr>
                <w:rFonts w:hint="eastAsia" w:ascii="Times New Roman" w:hAnsi="Times New Roman"/>
              </w:rPr>
              <w:t>Đ</w:t>
            </w:r>
            <w:r>
              <w:rPr>
                <w:rFonts w:ascii="Times New Roman" w:hAnsi="Times New Roman"/>
              </w:rPr>
              <w:t>ịa chỉ:</w:t>
            </w:r>
          </w:p>
          <w:p w14:paraId="386290C6">
            <w:pPr>
              <w:spacing w:before="120" w:after="120" w:line="252" w:lineRule="auto"/>
              <w:ind w:left="142" w:right="60"/>
              <w:rPr>
                <w:rFonts w:ascii="Times New Roman" w:hAnsi="Times New Roman"/>
              </w:rPr>
            </w:pPr>
            <w:r>
              <w:rPr>
                <w:rFonts w:hint="eastAsia" w:ascii="Times New Roman" w:hAnsi="Times New Roman"/>
              </w:rPr>
              <w:t>Đ</w:t>
            </w:r>
            <w:r>
              <w:rPr>
                <w:rFonts w:ascii="Times New Roman" w:hAnsi="Times New Roman"/>
              </w:rPr>
              <w:t>iện thoại/fax:</w:t>
            </w:r>
          </w:p>
          <w:p w14:paraId="3858C6A2">
            <w:pPr>
              <w:spacing w:before="120" w:after="120" w:line="252" w:lineRule="auto"/>
              <w:ind w:left="142" w:right="60"/>
              <w:rPr>
                <w:rFonts w:ascii="Times New Roman" w:hAnsi="Times New Roman"/>
                <w:lang w:val="it-IT"/>
              </w:rPr>
            </w:pPr>
            <w:r>
              <w:rPr>
                <w:rFonts w:ascii="Times New Roman" w:hAnsi="Times New Roman"/>
                <w:lang w:val="it-IT"/>
              </w:rPr>
              <w:t>E-mail:</w:t>
            </w:r>
          </w:p>
        </w:tc>
        <w:tc>
          <w:tcPr>
            <w:tcW w:w="3281" w:type="pct"/>
            <w:gridSpan w:val="3"/>
            <w:tcBorders>
              <w:top w:val="single" w:color="auto" w:sz="2" w:space="0"/>
              <w:left w:val="single" w:color="auto" w:sz="2" w:space="0"/>
              <w:bottom w:val="single" w:color="auto" w:sz="2" w:space="0"/>
              <w:right w:val="single" w:color="auto" w:sz="2" w:space="0"/>
            </w:tcBorders>
          </w:tcPr>
          <w:p w14:paraId="40C9125D">
            <w:pPr>
              <w:ind w:left="79" w:right="142"/>
              <w:jc w:val="center"/>
              <w:rPr>
                <w:rFonts w:ascii="Times New Roman" w:hAnsi="Times New Roman"/>
                <w:i/>
                <w:iCs/>
                <w:spacing w:val="2"/>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 xml:space="preserve">ầy </w:t>
            </w:r>
            <w:r>
              <w:rPr>
                <w:rFonts w:hint="eastAsia" w:ascii="Times New Roman" w:hAnsi="Times New Roman"/>
                <w:i/>
                <w:iCs/>
                <w:spacing w:val="2"/>
                <w:lang w:val="it-IT"/>
              </w:rPr>
              <w:t>đ</w:t>
            </w:r>
            <w:r>
              <w:rPr>
                <w:rFonts w:ascii="Times New Roman" w:hAnsi="Times New Roman"/>
                <w:i/>
                <w:iCs/>
                <w:spacing w:val="2"/>
                <w:lang w:val="it-IT"/>
              </w:rPr>
              <w:t xml:space="preserve">ủ </w:t>
            </w:r>
            <w:r>
              <w:rPr>
                <w:rFonts w:hint="eastAsia" w:ascii="Times New Roman" w:hAnsi="Times New Roman"/>
                <w:i/>
                <w:iCs/>
                <w:spacing w:val="2"/>
                <w:lang w:val="it-IT"/>
              </w:rPr>
              <w:t>đ</w:t>
            </w:r>
            <w:r>
              <w:rPr>
                <w:rFonts w:ascii="Times New Roman" w:hAnsi="Times New Roman"/>
                <w:i/>
                <w:iCs/>
                <w:spacing w:val="2"/>
                <w:lang w:val="it-IT"/>
              </w:rPr>
              <w:t xml:space="preserve">ịa chỉ hiện tại của Chủ </w:t>
            </w:r>
            <w:r>
              <w:rPr>
                <w:rFonts w:hint="eastAsia" w:ascii="Times New Roman" w:hAnsi="Times New Roman"/>
                <w:i/>
                <w:iCs/>
                <w:spacing w:val="2"/>
                <w:lang w:val="it-IT"/>
              </w:rPr>
              <w:t>đ</w:t>
            </w:r>
            <w:r>
              <w:rPr>
                <w:rFonts w:ascii="Times New Roman" w:hAnsi="Times New Roman"/>
                <w:i/>
                <w:iCs/>
                <w:spacing w:val="2"/>
                <w:lang w:val="it-IT"/>
              </w:rPr>
              <w:t>ầu t</w:t>
            </w:r>
            <w:r>
              <w:rPr>
                <w:rFonts w:hint="eastAsia" w:ascii="Times New Roman" w:hAnsi="Times New Roman"/>
                <w:i/>
                <w:iCs/>
                <w:spacing w:val="2"/>
                <w:lang w:val="it-IT"/>
              </w:rPr>
              <w:t>ư</w:t>
            </w:r>
            <w:r>
              <w:rPr>
                <w:rFonts w:ascii="Times New Roman" w:hAnsi="Times New Roman"/>
                <w:i/>
                <w:iCs/>
                <w:spacing w:val="2"/>
                <w:lang w:val="it-IT"/>
              </w:rPr>
              <w:t>]</w:t>
            </w:r>
          </w:p>
          <w:p w14:paraId="7CD247A2">
            <w:pPr>
              <w:ind w:left="79" w:right="142"/>
              <w:jc w:val="center"/>
              <w:rPr>
                <w:rFonts w:ascii="Times New Roman" w:hAnsi="Times New Roman"/>
                <w:i/>
                <w:iCs/>
                <w:lang w:val="it-IT"/>
              </w:rPr>
            </w:pPr>
            <w:r>
              <w:rPr>
                <w:rFonts w:ascii="Times New Roman" w:hAnsi="Times New Roman"/>
                <w:i/>
                <w:iCs/>
                <w:spacing w:val="2"/>
                <w:lang w:val="it-IT"/>
              </w:rPr>
              <w:t xml:space="preserve">[ghi số </w:t>
            </w:r>
            <w:r>
              <w:rPr>
                <w:rFonts w:hint="eastAsia" w:ascii="Times New Roman" w:hAnsi="Times New Roman"/>
                <w:i/>
                <w:iCs/>
                <w:spacing w:val="2"/>
                <w:lang w:val="it-IT"/>
              </w:rPr>
              <w:t>đ</w:t>
            </w:r>
            <w:r>
              <w:rPr>
                <w:rFonts w:ascii="Times New Roman" w:hAnsi="Times New Roman"/>
                <w:i/>
                <w:iCs/>
                <w:spacing w:val="2"/>
                <w:lang w:val="it-IT"/>
              </w:rPr>
              <w:t>iện thoại, số fax kể cả mã quốc gia, mã vùng</w:t>
            </w:r>
            <w:r>
              <w:rPr>
                <w:rFonts w:ascii="Times New Roman" w:hAnsi="Times New Roman"/>
                <w:i/>
                <w:iCs/>
                <w:lang w:val="it-IT"/>
              </w:rPr>
              <w:t>]</w:t>
            </w:r>
          </w:p>
          <w:p w14:paraId="2A13077E">
            <w:pPr>
              <w:ind w:left="79" w:right="142"/>
              <w:jc w:val="center"/>
              <w:rPr>
                <w:rFonts w:ascii="Times New Roman" w:hAnsi="Times New Roman"/>
                <w:i/>
                <w:iCs/>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ịa chỉ e-mail]</w:t>
            </w:r>
          </w:p>
        </w:tc>
      </w:tr>
      <w:tr w14:paraId="23B62D11">
        <w:tblPrEx>
          <w:tblCellMar>
            <w:top w:w="0" w:type="dxa"/>
            <w:left w:w="0" w:type="dxa"/>
            <w:bottom w:w="0" w:type="dxa"/>
            <w:right w:w="0" w:type="dxa"/>
          </w:tblCellMar>
        </w:tblPrEx>
        <w:trPr>
          <w:trHeight w:val="336" w:hRule="atLeast"/>
        </w:trPr>
        <w:tc>
          <w:tcPr>
            <w:tcW w:w="5000" w:type="pct"/>
            <w:gridSpan w:val="4"/>
            <w:tcBorders>
              <w:top w:val="single" w:color="auto" w:sz="2" w:space="0"/>
              <w:left w:val="single" w:color="auto" w:sz="2" w:space="0"/>
              <w:bottom w:val="single" w:color="auto" w:sz="2" w:space="0"/>
              <w:right w:val="single" w:color="auto" w:sz="2" w:space="0"/>
            </w:tcBorders>
            <w:vAlign w:val="center"/>
          </w:tcPr>
          <w:p w14:paraId="74D17D05">
            <w:pPr>
              <w:spacing w:before="120" w:after="120" w:line="252" w:lineRule="auto"/>
              <w:ind w:left="82" w:right="142"/>
              <w:rPr>
                <w:rFonts w:ascii="Times New Roman" w:hAnsi="Times New Roman" w:eastAsia="Calibri"/>
                <w:i/>
                <w:iCs/>
                <w:spacing w:val="2"/>
                <w:szCs w:val="24"/>
                <w:lang w:val="fr-FR"/>
              </w:rPr>
            </w:pPr>
            <w:r>
              <w:rPr>
                <w:rFonts w:ascii="Times New Roman" w:hAnsi="Times New Roman"/>
                <w:b/>
                <w:bCs/>
                <w:spacing w:val="2"/>
                <w:lang w:val="it-IT"/>
              </w:rPr>
              <w:t>Mô tả tính chất t</w:t>
            </w:r>
            <w:r>
              <w:rPr>
                <w:rFonts w:hint="eastAsia" w:ascii="Times New Roman" w:hAnsi="Times New Roman"/>
                <w:b/>
                <w:bCs/>
                <w:spacing w:val="2"/>
                <w:lang w:val="it-IT"/>
              </w:rPr>
              <w:t>ươ</w:t>
            </w:r>
            <w:r>
              <w:rPr>
                <w:rFonts w:ascii="Times New Roman" w:hAnsi="Times New Roman"/>
                <w:b/>
                <w:bCs/>
                <w:spacing w:val="2"/>
                <w:lang w:val="it-IT"/>
              </w:rPr>
              <w:t xml:space="preserve">ng tự với gói thầu </w:t>
            </w:r>
            <w:r>
              <w:rPr>
                <w:rFonts w:hint="eastAsia" w:ascii="Times New Roman" w:hAnsi="Times New Roman"/>
                <w:b/>
                <w:bCs/>
                <w:spacing w:val="2"/>
                <w:lang w:val="it-IT"/>
              </w:rPr>
              <w:t>đ</w:t>
            </w:r>
            <w:r>
              <w:rPr>
                <w:rFonts w:ascii="Times New Roman" w:hAnsi="Times New Roman"/>
                <w:b/>
                <w:bCs/>
                <w:spacing w:val="2"/>
                <w:lang w:val="it-IT"/>
              </w:rPr>
              <w:t xml:space="preserve">ang xét </w:t>
            </w:r>
            <w:r>
              <w:rPr>
                <w:rFonts w:ascii="Times New Roman" w:hAnsi="Times New Roman"/>
                <w:i/>
                <w:iCs/>
                <w:spacing w:val="2"/>
                <w:lang w:val="it-IT"/>
              </w:rPr>
              <w:t xml:space="preserve">(áp dụng </w:t>
            </w:r>
            <w:r>
              <w:rPr>
                <w:rFonts w:hint="eastAsia" w:ascii="Times New Roman" w:hAnsi="Times New Roman"/>
                <w:i/>
                <w:iCs/>
                <w:spacing w:val="2"/>
                <w:lang w:val="it-IT"/>
              </w:rPr>
              <w:t>đ</w:t>
            </w:r>
            <w:r>
              <w:rPr>
                <w:rFonts w:ascii="Times New Roman" w:hAnsi="Times New Roman"/>
                <w:i/>
                <w:iCs/>
                <w:spacing w:val="2"/>
                <w:lang w:val="it-IT"/>
              </w:rPr>
              <w:t>ối với tr</w:t>
            </w:r>
            <w:r>
              <w:rPr>
                <w:rFonts w:hint="eastAsia" w:ascii="Times New Roman" w:hAnsi="Times New Roman"/>
                <w:i/>
                <w:iCs/>
                <w:spacing w:val="2"/>
                <w:lang w:val="it-IT"/>
              </w:rPr>
              <w:t>ư</w:t>
            </w:r>
            <w:r>
              <w:rPr>
                <w:rFonts w:ascii="Times New Roman" w:hAnsi="Times New Roman"/>
                <w:i/>
                <w:iCs/>
                <w:spacing w:val="2"/>
                <w:lang w:val="it-IT"/>
              </w:rPr>
              <w:t>ờng hợp nhà thầu chứng minh theo tiêu chí (i))</w:t>
            </w:r>
          </w:p>
        </w:tc>
      </w:tr>
      <w:tr w14:paraId="0446458B">
        <w:tblPrEx>
          <w:tblCellMar>
            <w:top w:w="0" w:type="dxa"/>
            <w:left w:w="0" w:type="dxa"/>
            <w:bottom w:w="0" w:type="dxa"/>
            <w:right w:w="0" w:type="dxa"/>
          </w:tblCellMar>
        </w:tblPrEx>
        <w:trPr>
          <w:trHeight w:val="336" w:hRule="atLeast"/>
        </w:trPr>
        <w:tc>
          <w:tcPr>
            <w:tcW w:w="1716" w:type="pct"/>
            <w:tcBorders>
              <w:top w:val="single" w:color="auto" w:sz="2" w:space="0"/>
              <w:left w:val="single" w:color="auto" w:sz="2" w:space="0"/>
              <w:bottom w:val="single" w:color="auto" w:sz="2" w:space="0"/>
              <w:right w:val="single" w:color="auto" w:sz="2" w:space="0"/>
            </w:tcBorders>
            <w:vAlign w:val="center"/>
          </w:tcPr>
          <w:p w14:paraId="1EEBAF95">
            <w:pPr>
              <w:numPr>
                <w:ilvl w:val="0"/>
                <w:numId w:val="9"/>
              </w:numPr>
              <w:spacing w:before="120" w:after="120" w:line="252" w:lineRule="auto"/>
              <w:ind w:left="720" w:right="60"/>
              <w:rPr>
                <w:rFonts w:ascii="Times New Roman" w:hAnsi="Times New Roman" w:eastAsia="Calibri"/>
                <w:szCs w:val="24"/>
                <w:lang w:val="sv-SE"/>
              </w:rPr>
            </w:pPr>
            <w:r>
              <w:rPr>
                <w:rFonts w:ascii="Times New Roman" w:hAnsi="Times New Roman" w:eastAsia="Calibri"/>
                <w:szCs w:val="24"/>
                <w:lang w:val="sv-SE"/>
              </w:rPr>
              <w:t>Tính chất t</w:t>
            </w:r>
            <w:r>
              <w:rPr>
                <w:rFonts w:hint="eastAsia" w:ascii="Times New Roman" w:hAnsi="Times New Roman" w:eastAsia="Calibri"/>
                <w:szCs w:val="24"/>
                <w:lang w:val="sv-SE"/>
              </w:rPr>
              <w:t>ươ</w:t>
            </w:r>
            <w:r>
              <w:rPr>
                <w:rFonts w:ascii="Times New Roman" w:hAnsi="Times New Roman" w:eastAsia="Calibri"/>
                <w:szCs w:val="24"/>
                <w:lang w:val="sv-SE"/>
              </w:rPr>
              <w:t>ng tự</w:t>
            </w:r>
            <w:r>
              <w:rPr>
                <w:rFonts w:ascii="Times New Roman" w:hAnsi="Times New Roman" w:eastAsia="Calibri"/>
                <w:szCs w:val="24"/>
                <w:vertAlign w:val="superscript"/>
                <w:lang w:val="sv-SE"/>
              </w:rPr>
              <w:t>(2)</w:t>
            </w:r>
          </w:p>
        </w:tc>
        <w:tc>
          <w:tcPr>
            <w:tcW w:w="3284" w:type="pct"/>
            <w:gridSpan w:val="3"/>
            <w:tcBorders>
              <w:top w:val="single" w:color="auto" w:sz="2" w:space="0"/>
              <w:left w:val="single" w:color="auto" w:sz="2" w:space="0"/>
              <w:bottom w:val="single" w:color="auto" w:sz="2" w:space="0"/>
              <w:right w:val="single" w:color="auto" w:sz="2" w:space="0"/>
            </w:tcBorders>
            <w:vAlign w:val="center"/>
          </w:tcPr>
          <w:p w14:paraId="52BBA8C4">
            <w:pPr>
              <w:spacing w:before="120" w:after="120" w:line="252" w:lineRule="auto"/>
              <w:ind w:left="82" w:right="142"/>
              <w:jc w:val="center"/>
              <w:rPr>
                <w:rFonts w:ascii="Times New Roman" w:hAnsi="Times New Roman" w:eastAsia="Calibri"/>
                <w:i/>
                <w:iCs/>
                <w:spacing w:val="2"/>
                <w:szCs w:val="24"/>
                <w:lang w:val="fr-FR"/>
              </w:rPr>
            </w:pPr>
            <w:r>
              <w:rPr>
                <w:rFonts w:ascii="Times New Roman" w:hAnsi="Times New Roman" w:eastAsia="Calibri"/>
                <w:i/>
                <w:iCs/>
                <w:spacing w:val="2"/>
                <w:szCs w:val="24"/>
                <w:lang w:val="sv-SE"/>
              </w:rPr>
              <w:t>[ghi tính chất t</w:t>
            </w:r>
            <w:r>
              <w:rPr>
                <w:rFonts w:hint="eastAsia" w:ascii="Times New Roman" w:hAnsi="Times New Roman" w:eastAsia="Calibri"/>
                <w:i/>
                <w:iCs/>
                <w:spacing w:val="2"/>
                <w:szCs w:val="24"/>
                <w:lang w:val="sv-SE"/>
              </w:rPr>
              <w:t>ươ</w:t>
            </w:r>
            <w:r>
              <w:rPr>
                <w:rFonts w:ascii="Times New Roman" w:hAnsi="Times New Roman" w:eastAsia="Calibri"/>
                <w:i/>
                <w:iCs/>
                <w:spacing w:val="2"/>
                <w:szCs w:val="24"/>
                <w:lang w:val="sv-SE"/>
              </w:rPr>
              <w:t xml:space="preserve">ng tự của hợp </w:t>
            </w:r>
            <w:r>
              <w:rPr>
                <w:rFonts w:hint="eastAsia" w:ascii="Times New Roman" w:hAnsi="Times New Roman" w:eastAsia="Calibri"/>
                <w:i/>
                <w:iCs/>
                <w:spacing w:val="2"/>
                <w:szCs w:val="24"/>
                <w:lang w:val="sv-SE"/>
              </w:rPr>
              <w:t>đ</w:t>
            </w:r>
            <w:r>
              <w:rPr>
                <w:rFonts w:ascii="Times New Roman" w:hAnsi="Times New Roman" w:eastAsia="Calibri"/>
                <w:i/>
                <w:iCs/>
                <w:spacing w:val="2"/>
                <w:szCs w:val="24"/>
                <w:lang w:val="sv-SE"/>
              </w:rPr>
              <w:t>ồng]</w:t>
            </w:r>
          </w:p>
        </w:tc>
      </w:tr>
      <w:tr w14:paraId="3450E4FB">
        <w:tblPrEx>
          <w:tblCellMar>
            <w:top w:w="0" w:type="dxa"/>
            <w:left w:w="0" w:type="dxa"/>
            <w:bottom w:w="0" w:type="dxa"/>
            <w:right w:w="0" w:type="dxa"/>
          </w:tblCellMar>
        </w:tblPrEx>
        <w:trPr>
          <w:trHeight w:val="336" w:hRule="atLeast"/>
        </w:trPr>
        <w:tc>
          <w:tcPr>
            <w:tcW w:w="1716" w:type="pct"/>
            <w:tcBorders>
              <w:top w:val="single" w:color="auto" w:sz="2" w:space="0"/>
              <w:left w:val="single" w:color="auto" w:sz="2" w:space="0"/>
              <w:bottom w:val="single" w:color="auto" w:sz="2" w:space="0"/>
              <w:right w:val="single" w:color="auto" w:sz="2" w:space="0"/>
            </w:tcBorders>
            <w:vAlign w:val="center"/>
          </w:tcPr>
          <w:p w14:paraId="16E68CE9">
            <w:pPr>
              <w:numPr>
                <w:ilvl w:val="0"/>
                <w:numId w:val="9"/>
              </w:numPr>
              <w:spacing w:before="120" w:after="120" w:line="252" w:lineRule="auto"/>
              <w:ind w:left="720" w:right="60"/>
              <w:rPr>
                <w:rFonts w:ascii="Times New Roman" w:hAnsi="Times New Roman" w:eastAsia="Calibri"/>
                <w:szCs w:val="24"/>
                <w:lang w:val="sv-SE"/>
              </w:rPr>
            </w:pPr>
            <w:r>
              <w:rPr>
                <w:rFonts w:ascii="Times New Roman" w:hAnsi="Times New Roman" w:eastAsia="Calibri"/>
                <w:szCs w:val="24"/>
                <w:lang w:val="sv-SE"/>
              </w:rPr>
              <w:t xml:space="preserve">Giá trị phần công việc EC </w:t>
            </w:r>
            <w:r>
              <w:rPr>
                <w:rFonts w:hint="eastAsia" w:ascii="Times New Roman" w:hAnsi="Times New Roman" w:eastAsia="Calibri"/>
                <w:szCs w:val="24"/>
                <w:lang w:val="sv-SE"/>
              </w:rPr>
              <w:t>đã</w:t>
            </w:r>
            <w:r>
              <w:rPr>
                <w:rFonts w:ascii="Times New Roman" w:hAnsi="Times New Roman" w:eastAsia="Calibri"/>
                <w:szCs w:val="24"/>
                <w:lang w:val="sv-SE"/>
              </w:rPr>
              <w:t xml:space="preserve"> thực hiện, </w:t>
            </w:r>
            <w:r>
              <w:rPr>
                <w:rFonts w:hint="eastAsia" w:ascii="Times New Roman" w:hAnsi="Times New Roman" w:eastAsia="Calibri"/>
                <w:szCs w:val="24"/>
                <w:lang w:val="sv-SE"/>
              </w:rPr>
              <w:t>đư</w:t>
            </w:r>
            <w:r>
              <w:rPr>
                <w:rFonts w:ascii="Times New Roman" w:hAnsi="Times New Roman" w:eastAsia="Calibri"/>
                <w:szCs w:val="24"/>
                <w:lang w:val="sv-SE"/>
              </w:rPr>
              <w:t>ợc nghiệm thu</w:t>
            </w:r>
            <w:r>
              <w:rPr>
                <w:rFonts w:ascii="Times New Roman" w:hAnsi="Times New Roman" w:eastAsia="Calibri"/>
                <w:szCs w:val="24"/>
                <w:vertAlign w:val="superscript"/>
                <w:lang w:val="sv-SE"/>
              </w:rPr>
              <w:t>(3)</w:t>
            </w:r>
          </w:p>
        </w:tc>
        <w:tc>
          <w:tcPr>
            <w:tcW w:w="3284" w:type="pct"/>
            <w:gridSpan w:val="3"/>
            <w:tcBorders>
              <w:top w:val="single" w:color="auto" w:sz="2" w:space="0"/>
              <w:left w:val="single" w:color="auto" w:sz="2" w:space="0"/>
              <w:bottom w:val="single" w:color="auto" w:sz="2" w:space="0"/>
              <w:right w:val="single" w:color="auto" w:sz="2" w:space="0"/>
            </w:tcBorders>
            <w:vAlign w:val="center"/>
          </w:tcPr>
          <w:p w14:paraId="25B88EF4">
            <w:pPr>
              <w:spacing w:before="120" w:after="120" w:line="252" w:lineRule="auto"/>
              <w:ind w:left="82" w:right="142"/>
              <w:jc w:val="center"/>
              <w:rPr>
                <w:rFonts w:ascii="Times New Roman" w:hAnsi="Times New Roman" w:eastAsia="Calibri"/>
                <w:i/>
                <w:iCs/>
                <w:spacing w:val="2"/>
                <w:szCs w:val="24"/>
                <w:lang w:val="fr-FR"/>
              </w:rPr>
            </w:pPr>
            <w:r>
              <w:rPr>
                <w:rFonts w:ascii="Times New Roman" w:hAnsi="Times New Roman" w:eastAsia="Calibri"/>
                <w:i/>
                <w:iCs/>
                <w:spacing w:val="2"/>
                <w:szCs w:val="24"/>
                <w:lang w:val="sv-SE"/>
              </w:rPr>
              <w:t xml:space="preserve">[ghi giá trị </w:t>
            </w:r>
            <w:r>
              <w:rPr>
                <w:rFonts w:hint="eastAsia" w:ascii="Times New Roman" w:hAnsi="Times New Roman" w:eastAsia="Calibri"/>
                <w:i/>
                <w:iCs/>
                <w:spacing w:val="2"/>
                <w:szCs w:val="24"/>
                <w:lang w:val="sv-SE"/>
              </w:rPr>
              <w:t>đã</w:t>
            </w:r>
            <w:r>
              <w:rPr>
                <w:rFonts w:ascii="Times New Roman" w:hAnsi="Times New Roman" w:eastAsia="Calibri"/>
                <w:i/>
                <w:iCs/>
                <w:spacing w:val="2"/>
                <w:szCs w:val="24"/>
                <w:lang w:val="sv-SE"/>
              </w:rPr>
              <w:t xml:space="preserve"> thực hiện c</w:t>
            </w:r>
            <w:r>
              <w:rPr>
                <w:rFonts w:hint="eastAsia" w:ascii="Times New Roman" w:hAnsi="Times New Roman" w:eastAsia="Calibri"/>
                <w:i/>
                <w:iCs/>
                <w:spacing w:val="2"/>
                <w:szCs w:val="24"/>
                <w:lang w:val="sv-SE"/>
              </w:rPr>
              <w:t>ă</w:t>
            </w:r>
            <w:r>
              <w:rPr>
                <w:rFonts w:ascii="Times New Roman" w:hAnsi="Times New Roman" w:eastAsia="Calibri"/>
                <w:i/>
                <w:iCs/>
                <w:spacing w:val="2"/>
                <w:szCs w:val="24"/>
                <w:lang w:val="sv-SE"/>
              </w:rPr>
              <w:t xml:space="preserve">n cứ theo giá trị nghiệm thu, thanh lý hợp </w:t>
            </w:r>
            <w:r>
              <w:rPr>
                <w:rFonts w:hint="eastAsia" w:ascii="Times New Roman" w:hAnsi="Times New Roman" w:eastAsia="Calibri"/>
                <w:i/>
                <w:iCs/>
                <w:spacing w:val="2"/>
                <w:szCs w:val="24"/>
                <w:lang w:val="sv-SE"/>
              </w:rPr>
              <w:t>đ</w:t>
            </w:r>
            <w:r>
              <w:rPr>
                <w:rFonts w:ascii="Times New Roman" w:hAnsi="Times New Roman" w:eastAsia="Calibri"/>
                <w:i/>
                <w:iCs/>
                <w:spacing w:val="2"/>
                <w:szCs w:val="24"/>
                <w:lang w:val="sv-SE"/>
              </w:rPr>
              <w:t>ồng]</w:t>
            </w:r>
          </w:p>
        </w:tc>
      </w:tr>
      <w:tr w14:paraId="629BEE93">
        <w:tblPrEx>
          <w:tblCellMar>
            <w:top w:w="0" w:type="dxa"/>
            <w:left w:w="0" w:type="dxa"/>
            <w:bottom w:w="0" w:type="dxa"/>
            <w:right w:w="0" w:type="dxa"/>
          </w:tblCellMar>
        </w:tblPrEx>
        <w:trPr>
          <w:trHeight w:val="336" w:hRule="atLeast"/>
        </w:trPr>
        <w:tc>
          <w:tcPr>
            <w:tcW w:w="5000" w:type="pct"/>
            <w:gridSpan w:val="4"/>
            <w:tcBorders>
              <w:top w:val="single" w:color="auto" w:sz="2" w:space="0"/>
              <w:left w:val="single" w:color="auto" w:sz="2" w:space="0"/>
              <w:bottom w:val="single" w:color="auto" w:sz="2" w:space="0"/>
              <w:right w:val="single" w:color="auto" w:sz="2" w:space="0"/>
            </w:tcBorders>
            <w:vAlign w:val="center"/>
          </w:tcPr>
          <w:p w14:paraId="1E6D4FD2">
            <w:pPr>
              <w:spacing w:before="120" w:after="120" w:line="252" w:lineRule="auto"/>
              <w:ind w:left="82" w:right="142"/>
              <w:rPr>
                <w:rFonts w:ascii="Times New Roman" w:hAnsi="Times New Roman" w:eastAsia="Calibri"/>
                <w:b/>
                <w:iCs/>
                <w:spacing w:val="2"/>
                <w:szCs w:val="24"/>
                <w:lang w:val="sv-SE"/>
              </w:rPr>
            </w:pPr>
            <w:r>
              <w:rPr>
                <w:rFonts w:ascii="Times New Roman" w:hAnsi="Times New Roman" w:eastAsia="Calibri"/>
                <w:b/>
                <w:iCs/>
                <w:spacing w:val="2"/>
                <w:szCs w:val="24"/>
                <w:lang w:val="sv-SE"/>
              </w:rPr>
              <w:t xml:space="preserve">Mô tả lĩnh vực </w:t>
            </w:r>
            <w:r>
              <w:rPr>
                <w:rFonts w:ascii="Times New Roman" w:hAnsi="Times New Roman"/>
                <w:i/>
                <w:iCs/>
                <w:spacing w:val="2"/>
                <w:lang w:val="it-IT"/>
              </w:rPr>
              <w:t xml:space="preserve">(áp dụng </w:t>
            </w:r>
            <w:r>
              <w:rPr>
                <w:rFonts w:hint="eastAsia" w:ascii="Times New Roman" w:hAnsi="Times New Roman"/>
                <w:i/>
                <w:iCs/>
                <w:spacing w:val="2"/>
                <w:lang w:val="it-IT"/>
              </w:rPr>
              <w:t>đ</w:t>
            </w:r>
            <w:r>
              <w:rPr>
                <w:rFonts w:ascii="Times New Roman" w:hAnsi="Times New Roman"/>
                <w:i/>
                <w:iCs/>
                <w:spacing w:val="2"/>
                <w:lang w:val="it-IT"/>
              </w:rPr>
              <w:t>ối với tr</w:t>
            </w:r>
            <w:r>
              <w:rPr>
                <w:rFonts w:hint="eastAsia" w:ascii="Times New Roman" w:hAnsi="Times New Roman"/>
                <w:i/>
                <w:iCs/>
                <w:spacing w:val="2"/>
                <w:lang w:val="it-IT"/>
              </w:rPr>
              <w:t>ư</w:t>
            </w:r>
            <w:r>
              <w:rPr>
                <w:rFonts w:ascii="Times New Roman" w:hAnsi="Times New Roman"/>
                <w:i/>
                <w:iCs/>
                <w:spacing w:val="2"/>
                <w:lang w:val="it-IT"/>
              </w:rPr>
              <w:t>ờng hợp nhà thầu chứng minh theo tiêu chí (ii))</w:t>
            </w:r>
          </w:p>
        </w:tc>
      </w:tr>
      <w:tr w14:paraId="0CB3D037">
        <w:tblPrEx>
          <w:tblCellMar>
            <w:top w:w="0" w:type="dxa"/>
            <w:left w:w="0" w:type="dxa"/>
            <w:bottom w:w="0" w:type="dxa"/>
            <w:right w:w="0" w:type="dxa"/>
          </w:tblCellMar>
        </w:tblPrEx>
        <w:trPr>
          <w:trHeight w:val="336" w:hRule="atLeast"/>
        </w:trPr>
        <w:tc>
          <w:tcPr>
            <w:tcW w:w="1716" w:type="pct"/>
            <w:tcBorders>
              <w:top w:val="single" w:color="auto" w:sz="2" w:space="0"/>
              <w:left w:val="single" w:color="auto" w:sz="2" w:space="0"/>
              <w:bottom w:val="single" w:color="auto" w:sz="2" w:space="0"/>
              <w:right w:val="single" w:color="auto" w:sz="2" w:space="0"/>
            </w:tcBorders>
            <w:vAlign w:val="center"/>
          </w:tcPr>
          <w:p w14:paraId="131C5B97">
            <w:pPr>
              <w:spacing w:before="120" w:after="120" w:line="252" w:lineRule="auto"/>
              <w:rPr>
                <w:rFonts w:ascii="Times New Roman" w:hAnsi="Times New Roman" w:eastAsia="Calibri"/>
                <w:szCs w:val="24"/>
                <w:lang w:val="sv-SE"/>
              </w:rPr>
            </w:pPr>
            <w:r>
              <w:rPr>
                <w:rFonts w:ascii="Times New Roman" w:hAnsi="Times New Roman" w:eastAsia="Calibri"/>
                <w:szCs w:val="24"/>
                <w:lang w:val="sv-SE"/>
              </w:rPr>
              <w:t xml:space="preserve">1. Lĩnh vực của hợp </w:t>
            </w:r>
            <w:r>
              <w:rPr>
                <w:rFonts w:hint="eastAsia" w:ascii="Times New Roman" w:hAnsi="Times New Roman" w:eastAsia="Calibri"/>
                <w:szCs w:val="24"/>
                <w:lang w:val="sv-SE"/>
              </w:rPr>
              <w:t>đ</w:t>
            </w:r>
            <w:r>
              <w:rPr>
                <w:rFonts w:ascii="Times New Roman" w:hAnsi="Times New Roman" w:eastAsia="Calibri"/>
                <w:szCs w:val="24"/>
                <w:lang w:val="sv-SE"/>
              </w:rPr>
              <w:t>ồng</w:t>
            </w:r>
          </w:p>
        </w:tc>
        <w:tc>
          <w:tcPr>
            <w:tcW w:w="3284" w:type="pct"/>
            <w:gridSpan w:val="3"/>
            <w:tcBorders>
              <w:top w:val="single" w:color="auto" w:sz="2" w:space="0"/>
              <w:left w:val="single" w:color="auto" w:sz="2" w:space="0"/>
              <w:bottom w:val="single" w:color="auto" w:sz="2" w:space="0"/>
              <w:right w:val="single" w:color="auto" w:sz="2" w:space="0"/>
            </w:tcBorders>
            <w:vAlign w:val="center"/>
          </w:tcPr>
          <w:p w14:paraId="41F26FB2">
            <w:pPr>
              <w:spacing w:before="120" w:after="120" w:line="252" w:lineRule="auto"/>
              <w:ind w:left="82" w:right="142"/>
              <w:jc w:val="center"/>
              <w:rPr>
                <w:rFonts w:ascii="Times New Roman" w:hAnsi="Times New Roman" w:eastAsia="Calibri"/>
                <w:i/>
                <w:iCs/>
                <w:spacing w:val="2"/>
                <w:szCs w:val="24"/>
                <w:lang w:val="sv-SE"/>
              </w:rPr>
            </w:pPr>
            <w:r>
              <w:rPr>
                <w:rFonts w:ascii="Times New Roman" w:hAnsi="Times New Roman" w:eastAsia="Calibri"/>
                <w:i/>
                <w:iCs/>
                <w:spacing w:val="2"/>
                <w:szCs w:val="24"/>
                <w:lang w:val="sv-SE"/>
              </w:rPr>
              <w:t xml:space="preserve">[ghi lĩnh vực của hợp </w:t>
            </w:r>
            <w:r>
              <w:rPr>
                <w:rFonts w:hint="eastAsia" w:ascii="Times New Roman" w:hAnsi="Times New Roman" w:eastAsia="Calibri"/>
                <w:i/>
                <w:iCs/>
                <w:spacing w:val="2"/>
                <w:szCs w:val="24"/>
                <w:lang w:val="sv-SE"/>
              </w:rPr>
              <w:t>đ</w:t>
            </w:r>
            <w:r>
              <w:rPr>
                <w:rFonts w:ascii="Times New Roman" w:hAnsi="Times New Roman" w:eastAsia="Calibri"/>
                <w:i/>
                <w:iCs/>
                <w:spacing w:val="2"/>
                <w:szCs w:val="24"/>
                <w:lang w:val="sv-SE"/>
              </w:rPr>
              <w:t>ồng]</w:t>
            </w:r>
          </w:p>
        </w:tc>
      </w:tr>
      <w:tr w14:paraId="4FF969FA">
        <w:tblPrEx>
          <w:tblCellMar>
            <w:top w:w="0" w:type="dxa"/>
            <w:left w:w="0" w:type="dxa"/>
            <w:bottom w:w="0" w:type="dxa"/>
            <w:right w:w="0" w:type="dxa"/>
          </w:tblCellMar>
        </w:tblPrEx>
        <w:trPr>
          <w:trHeight w:val="336" w:hRule="atLeast"/>
        </w:trPr>
        <w:tc>
          <w:tcPr>
            <w:tcW w:w="1716" w:type="pct"/>
            <w:tcBorders>
              <w:top w:val="single" w:color="auto" w:sz="2" w:space="0"/>
              <w:left w:val="single" w:color="auto" w:sz="2" w:space="0"/>
              <w:bottom w:val="single" w:color="auto" w:sz="2" w:space="0"/>
              <w:right w:val="single" w:color="auto" w:sz="2" w:space="0"/>
            </w:tcBorders>
            <w:vAlign w:val="center"/>
          </w:tcPr>
          <w:p w14:paraId="69478B92">
            <w:pPr>
              <w:spacing w:before="120" w:after="120" w:line="252" w:lineRule="auto"/>
              <w:rPr>
                <w:rFonts w:ascii="Times New Roman" w:hAnsi="Times New Roman" w:eastAsia="Calibri"/>
                <w:szCs w:val="24"/>
                <w:lang w:val="sv-SE"/>
              </w:rPr>
            </w:pPr>
            <w:r>
              <w:rPr>
                <w:rFonts w:ascii="Times New Roman" w:hAnsi="Times New Roman" w:eastAsia="Calibri"/>
                <w:szCs w:val="24"/>
                <w:lang w:val="sv-SE"/>
              </w:rPr>
              <w:t xml:space="preserve">2. Giá trị phần công việc EC </w:t>
            </w:r>
            <w:r>
              <w:rPr>
                <w:rFonts w:hint="eastAsia" w:ascii="Times New Roman" w:hAnsi="Times New Roman" w:eastAsia="Calibri"/>
                <w:szCs w:val="24"/>
                <w:lang w:val="sv-SE"/>
              </w:rPr>
              <w:t>đã</w:t>
            </w:r>
            <w:r>
              <w:rPr>
                <w:rFonts w:ascii="Times New Roman" w:hAnsi="Times New Roman" w:eastAsia="Calibri"/>
                <w:szCs w:val="24"/>
                <w:lang w:val="sv-SE"/>
              </w:rPr>
              <w:t xml:space="preserve"> thực hiện, </w:t>
            </w:r>
            <w:r>
              <w:rPr>
                <w:rFonts w:hint="eastAsia" w:ascii="Times New Roman" w:hAnsi="Times New Roman" w:eastAsia="Calibri"/>
                <w:szCs w:val="24"/>
                <w:lang w:val="sv-SE"/>
              </w:rPr>
              <w:t>đư</w:t>
            </w:r>
            <w:r>
              <w:rPr>
                <w:rFonts w:ascii="Times New Roman" w:hAnsi="Times New Roman" w:eastAsia="Calibri"/>
                <w:szCs w:val="24"/>
                <w:lang w:val="sv-SE"/>
              </w:rPr>
              <w:t xml:space="preserve">ợc nghiệm thu </w:t>
            </w:r>
            <w:r>
              <w:rPr>
                <w:rFonts w:ascii="Times New Roman" w:hAnsi="Times New Roman" w:eastAsia="Calibri"/>
                <w:szCs w:val="24"/>
                <w:vertAlign w:val="superscript"/>
                <w:lang w:val="sv-SE"/>
              </w:rPr>
              <w:t>(3)</w:t>
            </w:r>
          </w:p>
        </w:tc>
        <w:tc>
          <w:tcPr>
            <w:tcW w:w="3284" w:type="pct"/>
            <w:gridSpan w:val="3"/>
            <w:tcBorders>
              <w:top w:val="single" w:color="auto" w:sz="2" w:space="0"/>
              <w:left w:val="single" w:color="auto" w:sz="2" w:space="0"/>
              <w:bottom w:val="single" w:color="auto" w:sz="2" w:space="0"/>
              <w:right w:val="single" w:color="auto" w:sz="2" w:space="0"/>
            </w:tcBorders>
            <w:vAlign w:val="center"/>
          </w:tcPr>
          <w:p w14:paraId="78C245B7">
            <w:pPr>
              <w:spacing w:before="120" w:after="120" w:line="252" w:lineRule="auto"/>
              <w:ind w:left="82" w:right="142"/>
              <w:jc w:val="center"/>
              <w:rPr>
                <w:rFonts w:ascii="Times New Roman" w:hAnsi="Times New Roman" w:eastAsia="Calibri"/>
                <w:i/>
                <w:iCs/>
                <w:spacing w:val="2"/>
                <w:szCs w:val="24"/>
                <w:lang w:val="sv-SE"/>
              </w:rPr>
            </w:pPr>
            <w:r>
              <w:rPr>
                <w:rFonts w:ascii="Times New Roman" w:hAnsi="Times New Roman" w:eastAsia="Calibri"/>
                <w:i/>
                <w:iCs/>
                <w:spacing w:val="2"/>
                <w:szCs w:val="24"/>
                <w:lang w:val="sv-SE"/>
              </w:rPr>
              <w:t xml:space="preserve">[ghi giá trị </w:t>
            </w:r>
            <w:r>
              <w:rPr>
                <w:rFonts w:hint="eastAsia" w:ascii="Times New Roman" w:hAnsi="Times New Roman" w:eastAsia="Calibri"/>
                <w:i/>
                <w:iCs/>
                <w:spacing w:val="2"/>
                <w:szCs w:val="24"/>
                <w:lang w:val="sv-SE"/>
              </w:rPr>
              <w:t>đã</w:t>
            </w:r>
            <w:r>
              <w:rPr>
                <w:rFonts w:ascii="Times New Roman" w:hAnsi="Times New Roman" w:eastAsia="Calibri"/>
                <w:i/>
                <w:iCs/>
                <w:spacing w:val="2"/>
                <w:szCs w:val="24"/>
                <w:lang w:val="sv-SE"/>
              </w:rPr>
              <w:t xml:space="preserve"> thực hiện c</w:t>
            </w:r>
            <w:r>
              <w:rPr>
                <w:rFonts w:hint="eastAsia" w:ascii="Times New Roman" w:hAnsi="Times New Roman" w:eastAsia="Calibri"/>
                <w:i/>
                <w:iCs/>
                <w:spacing w:val="2"/>
                <w:szCs w:val="24"/>
                <w:lang w:val="sv-SE"/>
              </w:rPr>
              <w:t>ă</w:t>
            </w:r>
            <w:r>
              <w:rPr>
                <w:rFonts w:ascii="Times New Roman" w:hAnsi="Times New Roman" w:eastAsia="Calibri"/>
                <w:i/>
                <w:iCs/>
                <w:spacing w:val="2"/>
                <w:szCs w:val="24"/>
                <w:lang w:val="sv-SE"/>
              </w:rPr>
              <w:t xml:space="preserve">n cứ theo giá trị nghiệm thu, thanh lý hợp </w:t>
            </w:r>
            <w:r>
              <w:rPr>
                <w:rFonts w:hint="eastAsia" w:ascii="Times New Roman" w:hAnsi="Times New Roman" w:eastAsia="Calibri"/>
                <w:i/>
                <w:iCs/>
                <w:spacing w:val="2"/>
                <w:szCs w:val="24"/>
                <w:lang w:val="sv-SE"/>
              </w:rPr>
              <w:t>đ</w:t>
            </w:r>
            <w:r>
              <w:rPr>
                <w:rFonts w:ascii="Times New Roman" w:hAnsi="Times New Roman" w:eastAsia="Calibri"/>
                <w:i/>
                <w:iCs/>
                <w:spacing w:val="2"/>
                <w:szCs w:val="24"/>
                <w:lang w:val="sv-SE"/>
              </w:rPr>
              <w:t>ồng]</w:t>
            </w:r>
          </w:p>
        </w:tc>
      </w:tr>
      <w:bookmarkEnd w:id="69"/>
    </w:tbl>
    <w:p w14:paraId="755585E1">
      <w:pPr>
        <w:rPr>
          <w:rFonts w:ascii="Times New Roman" w:hAnsi="Times New Roman" w:eastAsia="Calibri"/>
          <w:iCs/>
          <w:lang w:val="sv-SE"/>
        </w:rPr>
      </w:pPr>
    </w:p>
    <w:p w14:paraId="5DAC60E0">
      <w:pPr>
        <w:widowControl w:val="0"/>
        <w:spacing w:before="120" w:after="120" w:line="264" w:lineRule="auto"/>
        <w:ind w:firstLine="567"/>
        <w:rPr>
          <w:rFonts w:ascii="Times New Roman" w:hAnsi="Times New Roman" w:eastAsia="Calibri"/>
          <w:iCs/>
          <w:lang w:val="sv-SE"/>
        </w:rPr>
      </w:pPr>
      <w:r>
        <w:rPr>
          <w:rFonts w:ascii="Times New Roman" w:hAnsi="Times New Roman" w:eastAsia="Calibri"/>
          <w:iCs/>
          <w:lang w:val="sv-SE"/>
        </w:rPr>
        <w:t>Ghi chú:</w:t>
      </w:r>
    </w:p>
    <w:p w14:paraId="390D4957">
      <w:pPr>
        <w:widowControl w:val="0"/>
        <w:spacing w:before="120" w:after="120" w:line="264" w:lineRule="auto"/>
        <w:ind w:firstLine="567"/>
        <w:jc w:val="both"/>
        <w:rPr>
          <w:rFonts w:ascii="Times New Roman" w:hAnsi="Times New Roman" w:eastAsia="Calibri"/>
          <w:iCs/>
          <w:lang w:val="sv-SE"/>
        </w:rPr>
      </w:pPr>
      <w:bookmarkStart w:id="70" w:name="_Hlk182319352"/>
      <w:r>
        <w:rPr>
          <w:rFonts w:ascii="Times New Roman" w:hAnsi="Times New Roman" w:eastAsia="Calibri"/>
          <w:iCs/>
          <w:lang w:val="sv-SE"/>
        </w:rPr>
        <w:t xml:space="preserve">Nhà thầu nghiên cứu kỹ HSYC và </w:t>
      </w:r>
      <w:r>
        <w:rPr>
          <w:rFonts w:hint="eastAsia" w:ascii="Times New Roman" w:hAnsi="Times New Roman" w:eastAsia="Calibri"/>
          <w:iCs/>
          <w:lang w:val="sv-SE"/>
        </w:rPr>
        <w:t>đ</w:t>
      </w:r>
      <w:r>
        <w:rPr>
          <w:rFonts w:ascii="Times New Roman" w:hAnsi="Times New Roman" w:eastAsia="Calibri"/>
          <w:iCs/>
          <w:lang w:val="sv-SE"/>
        </w:rPr>
        <w:t xml:space="preserve">ề xuất các hợp </w:t>
      </w:r>
      <w:r>
        <w:rPr>
          <w:rFonts w:hint="eastAsia" w:ascii="Times New Roman" w:hAnsi="Times New Roman" w:eastAsia="Calibri"/>
          <w:iCs/>
          <w:lang w:val="sv-SE"/>
        </w:rPr>
        <w:t>đ</w:t>
      </w:r>
      <w:r>
        <w:rPr>
          <w:rFonts w:ascii="Times New Roman" w:hAnsi="Times New Roman" w:eastAsia="Calibri"/>
          <w:iCs/>
          <w:lang w:val="sv-SE"/>
        </w:rPr>
        <w:t>ồng t</w:t>
      </w:r>
      <w:r>
        <w:rPr>
          <w:rFonts w:hint="eastAsia" w:ascii="Times New Roman" w:hAnsi="Times New Roman" w:eastAsia="Calibri"/>
          <w:iCs/>
          <w:lang w:val="sv-SE"/>
        </w:rPr>
        <w:t>ươ</w:t>
      </w:r>
      <w:r>
        <w:rPr>
          <w:rFonts w:ascii="Times New Roman" w:hAnsi="Times New Roman" w:eastAsia="Calibri"/>
          <w:iCs/>
          <w:lang w:val="sv-SE"/>
        </w:rPr>
        <w:t xml:space="preserve">ng tự </w:t>
      </w:r>
      <w:r>
        <w:rPr>
          <w:rFonts w:hint="eastAsia" w:ascii="Times New Roman" w:hAnsi="Times New Roman" w:eastAsia="Calibri"/>
          <w:iCs/>
          <w:lang w:val="sv-SE"/>
        </w:rPr>
        <w:t>đ</w:t>
      </w:r>
      <w:r>
        <w:rPr>
          <w:rFonts w:ascii="Times New Roman" w:hAnsi="Times New Roman" w:eastAsia="Calibri"/>
          <w:iCs/>
          <w:lang w:val="sv-SE"/>
        </w:rPr>
        <w:t xml:space="preserve">ể bảo </w:t>
      </w:r>
      <w:r>
        <w:rPr>
          <w:rFonts w:hint="eastAsia" w:ascii="Times New Roman" w:hAnsi="Times New Roman" w:eastAsia="Calibri"/>
          <w:iCs/>
          <w:lang w:val="sv-SE"/>
        </w:rPr>
        <w:t>đ</w:t>
      </w:r>
      <w:r>
        <w:rPr>
          <w:rFonts w:ascii="Times New Roman" w:hAnsi="Times New Roman" w:eastAsia="Calibri"/>
          <w:iCs/>
          <w:lang w:val="sv-SE"/>
        </w:rPr>
        <w:t xml:space="preserve">ảm </w:t>
      </w:r>
      <w:r>
        <w:rPr>
          <w:rFonts w:hint="eastAsia" w:ascii="Times New Roman" w:hAnsi="Times New Roman" w:eastAsia="Calibri"/>
          <w:iCs/>
          <w:lang w:val="sv-SE"/>
        </w:rPr>
        <w:t>đá</w:t>
      </w:r>
      <w:r>
        <w:rPr>
          <w:rFonts w:ascii="Times New Roman" w:hAnsi="Times New Roman" w:eastAsia="Calibri"/>
          <w:iCs/>
          <w:lang w:val="sv-SE"/>
        </w:rPr>
        <w:t xml:space="preserve">p ứng yêu cầu của HSYC. </w:t>
      </w:r>
    </w:p>
    <w:p w14:paraId="4DC371E3">
      <w:pPr>
        <w:widowControl w:val="0"/>
        <w:tabs>
          <w:tab w:val="left" w:pos="142"/>
        </w:tabs>
        <w:spacing w:before="120" w:after="120" w:line="264" w:lineRule="auto"/>
        <w:ind w:firstLine="567"/>
        <w:jc w:val="both"/>
        <w:rPr>
          <w:rFonts w:ascii="Times New Roman" w:hAnsi="Times New Roman" w:eastAsia="Calibri"/>
          <w:iCs/>
          <w:spacing w:val="-2"/>
          <w:lang w:val="sv-SE"/>
        </w:rPr>
      </w:pPr>
      <w:r>
        <w:rPr>
          <w:rFonts w:ascii="Times New Roman" w:hAnsi="Times New Roman" w:eastAsia="Calibri"/>
          <w:iCs/>
          <w:lang w:val="sv-SE"/>
        </w:rPr>
        <w:t xml:space="preserve">(1) </w:t>
      </w:r>
      <w:r>
        <w:rPr>
          <w:rFonts w:ascii="Times New Roman" w:hAnsi="Times New Roman" w:eastAsia="Calibri"/>
          <w:iCs/>
          <w:spacing w:val="-2"/>
          <w:lang w:val="sv-SE"/>
        </w:rPr>
        <w:t>Trong tr</w:t>
      </w:r>
      <w:r>
        <w:rPr>
          <w:rFonts w:hint="eastAsia" w:ascii="Times New Roman" w:hAnsi="Times New Roman" w:eastAsia="Calibri"/>
          <w:iCs/>
          <w:spacing w:val="-2"/>
          <w:lang w:val="sv-SE"/>
        </w:rPr>
        <w:t>ư</w:t>
      </w:r>
      <w:r>
        <w:rPr>
          <w:rFonts w:ascii="Times New Roman" w:hAnsi="Times New Roman" w:eastAsia="Calibri"/>
          <w:iCs/>
          <w:spacing w:val="-2"/>
          <w:lang w:val="sv-SE"/>
        </w:rPr>
        <w:t>ờng hợp liên danh, từng thành viên trong liên danh kê khai theo Mẫu này. Tr</w:t>
      </w:r>
      <w:r>
        <w:rPr>
          <w:rFonts w:hint="eastAsia" w:ascii="Times New Roman" w:hAnsi="Times New Roman" w:eastAsia="Calibri"/>
          <w:iCs/>
          <w:spacing w:val="-2"/>
          <w:lang w:val="sv-SE"/>
        </w:rPr>
        <w:t>ư</w:t>
      </w:r>
      <w:r>
        <w:rPr>
          <w:rFonts w:ascii="Times New Roman" w:hAnsi="Times New Roman" w:eastAsia="Calibri"/>
          <w:iCs/>
          <w:spacing w:val="-2"/>
          <w:lang w:val="sv-SE"/>
        </w:rPr>
        <w:t xml:space="preserve">ờng hợp nhà thầu có nhiều hợp </w:t>
      </w:r>
      <w:r>
        <w:rPr>
          <w:rFonts w:hint="eastAsia" w:ascii="Times New Roman" w:hAnsi="Times New Roman" w:eastAsia="Calibri"/>
          <w:iCs/>
          <w:spacing w:val="-2"/>
          <w:lang w:val="sv-SE"/>
        </w:rPr>
        <w:t>đ</w:t>
      </w:r>
      <w:r>
        <w:rPr>
          <w:rFonts w:ascii="Times New Roman" w:hAnsi="Times New Roman" w:eastAsia="Calibri"/>
          <w:iCs/>
          <w:spacing w:val="-2"/>
          <w:lang w:val="sv-SE"/>
        </w:rPr>
        <w:t>ồng t</w:t>
      </w:r>
      <w:r>
        <w:rPr>
          <w:rFonts w:hint="eastAsia" w:ascii="Times New Roman" w:hAnsi="Times New Roman" w:eastAsia="Calibri"/>
          <w:iCs/>
          <w:spacing w:val="-2"/>
          <w:lang w:val="sv-SE"/>
        </w:rPr>
        <w:t>ươ</w:t>
      </w:r>
      <w:r>
        <w:rPr>
          <w:rFonts w:ascii="Times New Roman" w:hAnsi="Times New Roman" w:eastAsia="Calibri"/>
          <w:iCs/>
          <w:spacing w:val="-2"/>
          <w:lang w:val="sv-SE"/>
        </w:rPr>
        <w:t xml:space="preserve">ng tự thì kê khai từng hợp </w:t>
      </w:r>
      <w:r>
        <w:rPr>
          <w:rFonts w:hint="eastAsia" w:ascii="Times New Roman" w:hAnsi="Times New Roman" w:eastAsia="Calibri"/>
          <w:iCs/>
          <w:spacing w:val="-2"/>
          <w:lang w:val="sv-SE"/>
        </w:rPr>
        <w:t>đ</w:t>
      </w:r>
      <w:r>
        <w:rPr>
          <w:rFonts w:ascii="Times New Roman" w:hAnsi="Times New Roman" w:eastAsia="Calibri"/>
          <w:iCs/>
          <w:spacing w:val="-2"/>
          <w:lang w:val="sv-SE"/>
        </w:rPr>
        <w:t xml:space="preserve">ồng theo Mẫu này. </w:t>
      </w:r>
    </w:p>
    <w:p w14:paraId="5DF4DECA">
      <w:pPr>
        <w:widowControl w:val="0"/>
        <w:tabs>
          <w:tab w:val="left" w:pos="142"/>
        </w:tabs>
        <w:spacing w:before="120" w:after="120" w:line="264" w:lineRule="auto"/>
        <w:ind w:firstLine="567"/>
        <w:jc w:val="both"/>
        <w:rPr>
          <w:rFonts w:ascii="Times New Roman" w:hAnsi="Times New Roman" w:eastAsia="Calibri"/>
          <w:iCs/>
          <w:spacing w:val="-2"/>
          <w:lang w:val="sv-SE"/>
        </w:rPr>
      </w:pPr>
      <w:r>
        <w:rPr>
          <w:rFonts w:ascii="Times New Roman" w:hAnsi="Times New Roman" w:eastAsia="Calibri"/>
          <w:iCs/>
          <w:spacing w:val="-2"/>
          <w:lang w:val="sv-SE"/>
        </w:rPr>
        <w:t>(2) Nhà thầu chỉ kê khai nội dung t</w:t>
      </w:r>
      <w:r>
        <w:rPr>
          <w:rFonts w:hint="eastAsia" w:ascii="Times New Roman" w:hAnsi="Times New Roman" w:eastAsia="Calibri"/>
          <w:iCs/>
          <w:spacing w:val="-2"/>
          <w:lang w:val="sv-SE"/>
        </w:rPr>
        <w:t>ươ</w:t>
      </w:r>
      <w:r>
        <w:rPr>
          <w:rFonts w:ascii="Times New Roman" w:hAnsi="Times New Roman" w:eastAsia="Calibri"/>
          <w:iCs/>
          <w:spacing w:val="-2"/>
          <w:lang w:val="sv-SE"/>
        </w:rPr>
        <w:t xml:space="preserve">ng tự với yêu cầu của gói thầu.  </w:t>
      </w:r>
    </w:p>
    <w:p w14:paraId="1613D69C">
      <w:pPr>
        <w:widowControl w:val="0"/>
        <w:tabs>
          <w:tab w:val="left" w:pos="142"/>
        </w:tabs>
        <w:spacing w:before="120" w:after="120" w:line="264" w:lineRule="auto"/>
        <w:ind w:firstLine="567"/>
        <w:jc w:val="both"/>
        <w:rPr>
          <w:rFonts w:ascii="Times New Roman" w:hAnsi="Times New Roman" w:eastAsia="Calibri"/>
          <w:iCs/>
          <w:spacing w:val="-2"/>
          <w:lang w:val="sv-SE"/>
        </w:rPr>
      </w:pPr>
      <w:r>
        <w:rPr>
          <w:rFonts w:ascii="Times New Roman" w:hAnsi="Times New Roman" w:eastAsia="Calibri"/>
          <w:iCs/>
          <w:spacing w:val="-2"/>
          <w:lang w:val="sv-SE"/>
        </w:rPr>
        <w:t>(3) Tr</w:t>
      </w:r>
      <w:r>
        <w:rPr>
          <w:rFonts w:hint="eastAsia" w:ascii="Times New Roman" w:hAnsi="Times New Roman" w:eastAsia="Calibri"/>
          <w:iCs/>
          <w:spacing w:val="-2"/>
          <w:lang w:val="sv-SE"/>
        </w:rPr>
        <w:t>ư</w:t>
      </w:r>
      <w:r>
        <w:rPr>
          <w:rFonts w:ascii="Times New Roman" w:hAnsi="Times New Roman" w:eastAsia="Calibri"/>
          <w:iCs/>
          <w:spacing w:val="-2"/>
          <w:lang w:val="sv-SE"/>
        </w:rPr>
        <w:t xml:space="preserve">ờng hợp giá trị hợp </w:t>
      </w:r>
      <w:r>
        <w:rPr>
          <w:rFonts w:hint="eastAsia" w:ascii="Times New Roman" w:hAnsi="Times New Roman" w:eastAsia="Calibri"/>
          <w:iCs/>
          <w:spacing w:val="-2"/>
          <w:lang w:val="sv-SE"/>
        </w:rPr>
        <w:t>đ</w:t>
      </w:r>
      <w:r>
        <w:rPr>
          <w:rFonts w:ascii="Times New Roman" w:hAnsi="Times New Roman" w:eastAsia="Calibri"/>
          <w:iCs/>
          <w:spacing w:val="-2"/>
          <w:lang w:val="sv-SE"/>
        </w:rPr>
        <w:t xml:space="preserve">ồng không tính bằng VND thì quy </w:t>
      </w:r>
      <w:r>
        <w:rPr>
          <w:rFonts w:hint="eastAsia" w:ascii="Times New Roman" w:hAnsi="Times New Roman" w:eastAsia="Calibri"/>
          <w:iCs/>
          <w:spacing w:val="-2"/>
          <w:lang w:val="sv-SE"/>
        </w:rPr>
        <w:t>đ</w:t>
      </w:r>
      <w:r>
        <w:rPr>
          <w:rFonts w:ascii="Times New Roman" w:hAnsi="Times New Roman" w:eastAsia="Calibri"/>
          <w:iCs/>
          <w:spacing w:val="-2"/>
          <w:lang w:val="sv-SE"/>
        </w:rPr>
        <w:t xml:space="preserve">ổi sang VND theo tỷ giá </w:t>
      </w:r>
      <w:r>
        <w:rPr>
          <w:rFonts w:ascii="Times New Roman" w:hAnsi="Times New Roman"/>
          <w:spacing w:val="-2"/>
          <w:lang w:val="sv-SE"/>
        </w:rPr>
        <w:t xml:space="preserve">theo quy định tại Mục 2.1 Chương II </w:t>
      </w:r>
      <w:r>
        <w:rPr>
          <w:rFonts w:hint="eastAsia" w:ascii="Times New Roman" w:hAnsi="Times New Roman"/>
          <w:spacing w:val="-2"/>
          <w:lang w:val="sv-SE"/>
        </w:rPr>
        <w:t>đ</w:t>
      </w:r>
      <w:r>
        <w:rPr>
          <w:rFonts w:ascii="Times New Roman" w:hAnsi="Times New Roman"/>
          <w:spacing w:val="-2"/>
          <w:lang w:val="sv-SE"/>
        </w:rPr>
        <w:t>ể làm c</w:t>
      </w:r>
      <w:r>
        <w:rPr>
          <w:rFonts w:hint="eastAsia" w:ascii="Times New Roman" w:hAnsi="Times New Roman"/>
          <w:spacing w:val="-2"/>
          <w:lang w:val="sv-SE"/>
        </w:rPr>
        <w:t>ơ</w:t>
      </w:r>
      <w:r>
        <w:rPr>
          <w:rFonts w:ascii="Times New Roman" w:hAnsi="Times New Roman"/>
          <w:spacing w:val="-2"/>
          <w:lang w:val="sv-SE"/>
        </w:rPr>
        <w:t xml:space="preserve"> sở </w:t>
      </w:r>
      <w:r>
        <w:rPr>
          <w:rFonts w:hint="eastAsia" w:ascii="Times New Roman" w:hAnsi="Times New Roman"/>
          <w:spacing w:val="-2"/>
          <w:lang w:val="sv-SE"/>
        </w:rPr>
        <w:t>đá</w:t>
      </w:r>
      <w:r>
        <w:rPr>
          <w:rFonts w:ascii="Times New Roman" w:hAnsi="Times New Roman"/>
          <w:spacing w:val="-2"/>
          <w:lang w:val="sv-SE"/>
        </w:rPr>
        <w:t>nh giá.</w:t>
      </w:r>
    </w:p>
    <w:bookmarkEnd w:id="70"/>
    <w:p w14:paraId="0BF33BCC">
      <w:pPr>
        <w:rPr>
          <w:rFonts w:ascii="Times New Roman" w:hAnsi="Times New Roman"/>
          <w:b/>
          <w:lang w:val="nl-NL"/>
        </w:rPr>
      </w:pPr>
      <w:r>
        <w:rPr>
          <w:rFonts w:ascii="Times New Roman" w:hAnsi="Times New Roman"/>
          <w:b/>
          <w:lang w:val="nl-NL"/>
        </w:rPr>
        <w:br w:type="page"/>
      </w:r>
    </w:p>
    <w:p w14:paraId="740AAA2C">
      <w:pPr>
        <w:widowControl w:val="0"/>
        <w:spacing w:before="120" w:after="120" w:line="264" w:lineRule="auto"/>
        <w:ind w:right="-72" w:firstLine="567"/>
        <w:jc w:val="right"/>
        <w:rPr>
          <w:rFonts w:ascii="Times New Roman" w:hAnsi="Times New Roman"/>
          <w:b/>
          <w:lang w:val="nl-NL"/>
        </w:rPr>
      </w:pPr>
      <w:r>
        <w:rPr>
          <w:rFonts w:ascii="Times New Roman" w:hAnsi="Times New Roman"/>
          <w:b/>
          <w:lang w:val="nl-NL"/>
        </w:rPr>
        <w:t>Mẫu số 06B</w:t>
      </w:r>
    </w:p>
    <w:p w14:paraId="60FA544D">
      <w:pPr>
        <w:jc w:val="right"/>
        <w:rPr>
          <w:rFonts w:ascii="Times New Roman" w:hAnsi="Times New Roman"/>
          <w:b/>
          <w:lang w:val="nl-NL"/>
        </w:rPr>
      </w:pPr>
    </w:p>
    <w:p w14:paraId="7E80F452">
      <w:pPr>
        <w:pStyle w:val="15"/>
        <w:spacing w:after="240" w:line="276" w:lineRule="auto"/>
        <w:ind w:firstLine="426"/>
        <w:jc w:val="center"/>
        <w:rPr>
          <w:rFonts w:ascii="Times New Roman" w:hAnsi="Times New Roman"/>
          <w:b/>
          <w:szCs w:val="28"/>
          <w:lang w:val="nl-NL"/>
        </w:rPr>
      </w:pPr>
      <w:r>
        <w:rPr>
          <w:rFonts w:ascii="Times New Roman" w:hAnsi="Times New Roman"/>
          <w:b/>
          <w:szCs w:val="28"/>
          <w:lang w:val="nl-NL"/>
        </w:rPr>
        <w:t>HỢP ĐỒNG XÂY LẮP (C) TƯƠNG TỰ DO NHÀ THẦU THỰC HIỆN</w:t>
      </w:r>
    </w:p>
    <w:p w14:paraId="3429F2A3">
      <w:pPr>
        <w:widowControl w:val="0"/>
        <w:spacing w:before="120" w:after="120" w:line="264" w:lineRule="auto"/>
        <w:ind w:right="-72"/>
        <w:rPr>
          <w:rFonts w:ascii="Times New Roman" w:hAnsi="Times New Roman"/>
          <w:bCs/>
          <w:lang w:val="nl-NL" w:eastAsia="zh-CN"/>
        </w:rPr>
      </w:pPr>
      <w:r>
        <w:rPr>
          <w:rFonts w:ascii="Times New Roman" w:hAnsi="Times New Roman"/>
          <w:bCs/>
          <w:lang w:val="nl-NL" w:eastAsia="zh-CN"/>
        </w:rPr>
        <w:t>Tên nhà thầu: _____</w:t>
      </w:r>
      <w:r>
        <w:rPr>
          <w:rFonts w:ascii="Times New Roman" w:hAnsi="Times New Roman"/>
          <w:bCs/>
          <w:i/>
          <w:iCs/>
          <w:lang w:val="nl-NL" w:eastAsia="zh-CN"/>
        </w:rPr>
        <w:t>[ghi tên đầy đủ của nhà thầu]</w:t>
      </w:r>
      <w:r>
        <w:rPr>
          <w:rFonts w:ascii="Times New Roman" w:hAnsi="Times New Roman"/>
          <w:bCs/>
          <w:lang w:val="nl-NL" w:eastAsia="zh-CN"/>
        </w:rPr>
        <w:t>.</w:t>
      </w:r>
    </w:p>
    <w:p w14:paraId="484E3300">
      <w:pPr>
        <w:tabs>
          <w:tab w:val="left" w:pos="1404"/>
          <w:tab w:val="left" w:pos="2988"/>
        </w:tabs>
        <w:spacing w:before="120" w:after="120" w:line="264" w:lineRule="auto"/>
        <w:rPr>
          <w:rFonts w:ascii="Times New Roman" w:hAnsi="Times New Roman"/>
          <w:lang/>
        </w:rPr>
      </w:pPr>
      <w:r>
        <w:rPr>
          <w:rFonts w:ascii="Times New Roman" w:hAnsi="Times New Roman"/>
          <w:lang/>
        </w:rPr>
        <w:t>Thông tin về từng hợp đồng, mỗi hợp đồng cần bảo đảm các thông tin sau đây:</w:t>
      </w:r>
    </w:p>
    <w:tbl>
      <w:tblPr>
        <w:tblStyle w:val="12"/>
        <w:tblW w:w="9498" w:type="dxa"/>
        <w:tblInd w:w="3" w:type="dxa"/>
        <w:tblLayout w:type="fixed"/>
        <w:tblCellMar>
          <w:top w:w="0" w:type="dxa"/>
          <w:left w:w="0" w:type="dxa"/>
          <w:bottom w:w="0" w:type="dxa"/>
          <w:right w:w="0" w:type="dxa"/>
        </w:tblCellMar>
      </w:tblPr>
      <w:tblGrid>
        <w:gridCol w:w="3260"/>
        <w:gridCol w:w="136"/>
        <w:gridCol w:w="1703"/>
        <w:gridCol w:w="2405"/>
        <w:gridCol w:w="1982"/>
        <w:gridCol w:w="12"/>
      </w:tblGrid>
      <w:tr w14:paraId="334DD648">
        <w:tblPrEx>
          <w:tblCellMar>
            <w:top w:w="0" w:type="dxa"/>
            <w:left w:w="0" w:type="dxa"/>
            <w:bottom w:w="0" w:type="dxa"/>
            <w:right w:w="0" w:type="dxa"/>
          </w:tblCellMar>
        </w:tblPrEx>
        <w:trPr>
          <w:trHeight w:val="399"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2C1DC801">
            <w:pPr>
              <w:widowControl w:val="0"/>
              <w:spacing w:before="120" w:after="120" w:line="264" w:lineRule="auto"/>
              <w:ind w:firstLine="567"/>
              <w:jc w:val="both"/>
              <w:rPr>
                <w:rFonts w:ascii="Times New Roman" w:hAnsi="Times New Roman"/>
                <w:sz w:val="26"/>
                <w:szCs w:val="26"/>
                <w:lang/>
              </w:rPr>
            </w:pPr>
            <w:r>
              <w:rPr>
                <w:rFonts w:ascii="Times New Roman" w:hAnsi="Times New Roman"/>
                <w:sz w:val="26"/>
                <w:szCs w:val="26"/>
                <w:lang/>
              </w:rPr>
              <w:t>Tên và số hợp đồng</w:t>
            </w:r>
          </w:p>
        </w:tc>
        <w:tc>
          <w:tcPr>
            <w:tcW w:w="6102" w:type="dxa"/>
            <w:gridSpan w:val="4"/>
            <w:tcBorders>
              <w:top w:val="single" w:color="auto" w:sz="2" w:space="0"/>
              <w:left w:val="single" w:color="auto" w:sz="2" w:space="0"/>
              <w:bottom w:val="single" w:color="auto" w:sz="2" w:space="0"/>
              <w:right w:val="single" w:color="auto" w:sz="2" w:space="0"/>
            </w:tcBorders>
            <w:vAlign w:val="center"/>
          </w:tcPr>
          <w:p w14:paraId="0D8E9DF1">
            <w:pPr>
              <w:widowControl w:val="0"/>
              <w:spacing w:before="120" w:after="120" w:line="264" w:lineRule="auto"/>
              <w:ind w:firstLine="567"/>
              <w:jc w:val="both"/>
              <w:rPr>
                <w:rFonts w:ascii="Times New Roman" w:hAnsi="Times New Roman"/>
                <w:i/>
                <w:iCs/>
                <w:sz w:val="26"/>
                <w:szCs w:val="26"/>
                <w:lang/>
              </w:rPr>
            </w:pPr>
            <w:r>
              <w:rPr>
                <w:rFonts w:ascii="Times New Roman" w:hAnsi="Times New Roman"/>
                <w:i/>
                <w:iCs/>
                <w:sz w:val="26"/>
                <w:szCs w:val="26"/>
                <w:lang/>
              </w:rPr>
              <w:t xml:space="preserve">       [ghi tên đầy đủ của hợp đồng, số ký hiệu]</w:t>
            </w:r>
          </w:p>
        </w:tc>
      </w:tr>
      <w:tr w14:paraId="0BE54B9A">
        <w:tblPrEx>
          <w:tblCellMar>
            <w:top w:w="0" w:type="dxa"/>
            <w:left w:w="0" w:type="dxa"/>
            <w:bottom w:w="0" w:type="dxa"/>
            <w:right w:w="0" w:type="dxa"/>
          </w:tblCellMar>
        </w:tblPrEx>
        <w:trPr>
          <w:trHeight w:val="399"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4C2256AE">
            <w:pPr>
              <w:widowControl w:val="0"/>
              <w:spacing w:before="120" w:after="120" w:line="264" w:lineRule="auto"/>
              <w:ind w:firstLine="567"/>
              <w:jc w:val="both"/>
              <w:rPr>
                <w:rFonts w:ascii="Times New Roman" w:hAnsi="Times New Roman"/>
                <w:sz w:val="26"/>
                <w:szCs w:val="26"/>
                <w:lang/>
              </w:rPr>
            </w:pPr>
            <w:r>
              <w:rPr>
                <w:rFonts w:ascii="Times New Roman" w:hAnsi="Times New Roman"/>
                <w:sz w:val="26"/>
                <w:szCs w:val="26"/>
                <w:lang/>
              </w:rPr>
              <w:t>Ngày ký hợp đồng</w:t>
            </w:r>
          </w:p>
        </w:tc>
        <w:tc>
          <w:tcPr>
            <w:tcW w:w="6102" w:type="dxa"/>
            <w:gridSpan w:val="4"/>
            <w:tcBorders>
              <w:top w:val="single" w:color="auto" w:sz="2" w:space="0"/>
              <w:left w:val="single" w:color="auto" w:sz="2" w:space="0"/>
              <w:bottom w:val="single" w:color="auto" w:sz="2" w:space="0"/>
              <w:right w:val="single" w:color="auto" w:sz="2" w:space="0"/>
            </w:tcBorders>
            <w:vAlign w:val="center"/>
          </w:tcPr>
          <w:p w14:paraId="5C6438D6">
            <w:pPr>
              <w:widowControl w:val="0"/>
              <w:spacing w:before="120" w:after="120" w:line="264" w:lineRule="auto"/>
              <w:ind w:firstLine="567"/>
              <w:jc w:val="both"/>
              <w:rPr>
                <w:rFonts w:ascii="Times New Roman" w:hAnsi="Times New Roman"/>
                <w:i/>
                <w:iCs/>
                <w:sz w:val="26"/>
                <w:szCs w:val="26"/>
                <w:lang/>
              </w:rPr>
            </w:pPr>
            <w:r>
              <w:rPr>
                <w:rFonts w:ascii="Times New Roman" w:hAnsi="Times New Roman"/>
                <w:i/>
                <w:iCs/>
                <w:sz w:val="26"/>
                <w:szCs w:val="26"/>
                <w:lang/>
              </w:rPr>
              <w:t xml:space="preserve">      [ghi ngày, tháng, năm]</w:t>
            </w:r>
          </w:p>
        </w:tc>
      </w:tr>
      <w:tr w14:paraId="3F287B35">
        <w:tblPrEx>
          <w:tblCellMar>
            <w:top w:w="0" w:type="dxa"/>
            <w:left w:w="0" w:type="dxa"/>
            <w:bottom w:w="0" w:type="dxa"/>
            <w:right w:w="0" w:type="dxa"/>
          </w:tblCellMar>
        </w:tblPrEx>
        <w:trPr>
          <w:trHeight w:val="399"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76920EF6">
            <w:pPr>
              <w:widowControl w:val="0"/>
              <w:spacing w:before="120" w:after="120" w:line="264" w:lineRule="auto"/>
              <w:ind w:firstLine="567"/>
              <w:jc w:val="both"/>
              <w:rPr>
                <w:rFonts w:ascii="Times New Roman" w:hAnsi="Times New Roman"/>
                <w:sz w:val="26"/>
                <w:szCs w:val="26"/>
                <w:lang/>
              </w:rPr>
            </w:pPr>
            <w:r>
              <w:rPr>
                <w:rFonts w:ascii="Times New Roman" w:hAnsi="Times New Roman"/>
                <w:sz w:val="26"/>
                <w:szCs w:val="26"/>
                <w:lang/>
              </w:rPr>
              <w:t>Ngày hoàn thành</w:t>
            </w:r>
          </w:p>
        </w:tc>
        <w:tc>
          <w:tcPr>
            <w:tcW w:w="6102" w:type="dxa"/>
            <w:gridSpan w:val="4"/>
            <w:tcBorders>
              <w:top w:val="single" w:color="auto" w:sz="2" w:space="0"/>
              <w:left w:val="single" w:color="auto" w:sz="2" w:space="0"/>
              <w:bottom w:val="single" w:color="auto" w:sz="2" w:space="0"/>
              <w:right w:val="single" w:color="auto" w:sz="2" w:space="0"/>
            </w:tcBorders>
            <w:vAlign w:val="center"/>
          </w:tcPr>
          <w:p w14:paraId="5C54E029">
            <w:pPr>
              <w:widowControl w:val="0"/>
              <w:spacing w:before="120" w:after="120" w:line="264" w:lineRule="auto"/>
              <w:ind w:firstLine="567"/>
              <w:jc w:val="both"/>
              <w:rPr>
                <w:rFonts w:ascii="Times New Roman" w:hAnsi="Times New Roman"/>
                <w:i/>
                <w:iCs/>
                <w:sz w:val="26"/>
                <w:szCs w:val="26"/>
                <w:lang/>
              </w:rPr>
            </w:pPr>
            <w:r>
              <w:rPr>
                <w:rFonts w:ascii="Times New Roman" w:hAnsi="Times New Roman"/>
                <w:i/>
                <w:iCs/>
                <w:sz w:val="26"/>
                <w:szCs w:val="26"/>
                <w:lang/>
              </w:rPr>
              <w:t>[ghi ngày, tháng, năm]</w:t>
            </w:r>
          </w:p>
        </w:tc>
      </w:tr>
      <w:tr w14:paraId="1AA6FA67">
        <w:tblPrEx>
          <w:tblCellMar>
            <w:top w:w="0" w:type="dxa"/>
            <w:left w:w="0" w:type="dxa"/>
            <w:bottom w:w="0" w:type="dxa"/>
            <w:right w:w="0" w:type="dxa"/>
          </w:tblCellMar>
        </w:tblPrEx>
        <w:trPr>
          <w:gridAfter w:val="1"/>
          <w:wAfter w:w="12" w:type="dxa"/>
          <w:trHeight w:val="726" w:hRule="atLeast"/>
        </w:trPr>
        <w:tc>
          <w:tcPr>
            <w:tcW w:w="3260" w:type="dxa"/>
            <w:tcBorders>
              <w:top w:val="single" w:color="auto" w:sz="2" w:space="0"/>
              <w:left w:val="single" w:color="auto" w:sz="2" w:space="0"/>
              <w:right w:val="single" w:color="auto" w:sz="2" w:space="0"/>
            </w:tcBorders>
            <w:vAlign w:val="center"/>
          </w:tcPr>
          <w:p w14:paraId="0F0B72D4">
            <w:pPr>
              <w:spacing w:before="120" w:after="120" w:line="252" w:lineRule="auto"/>
              <w:ind w:left="142" w:right="60"/>
              <w:rPr>
                <w:rFonts w:ascii="Times New Roman" w:hAnsi="Times New Roman"/>
                <w:spacing w:val="-11"/>
              </w:rPr>
            </w:pPr>
            <w:r>
              <w:rPr>
                <w:rFonts w:ascii="Times New Roman" w:hAnsi="Times New Roman"/>
                <w:lang/>
              </w:rPr>
              <w:t xml:space="preserve">Giá hợp </w:t>
            </w:r>
            <w:r>
              <w:rPr>
                <w:rFonts w:hint="eastAsia" w:ascii="Times New Roman" w:hAnsi="Times New Roman"/>
                <w:lang/>
              </w:rPr>
              <w:t>đ</w:t>
            </w:r>
            <w:r>
              <w:rPr>
                <w:rFonts w:ascii="Times New Roman" w:hAnsi="Times New Roman"/>
                <w:lang/>
              </w:rPr>
              <w:t>ồng</w:t>
            </w:r>
          </w:p>
        </w:tc>
        <w:tc>
          <w:tcPr>
            <w:tcW w:w="4244" w:type="dxa"/>
            <w:gridSpan w:val="3"/>
            <w:tcBorders>
              <w:top w:val="single" w:color="auto" w:sz="2" w:space="0"/>
              <w:left w:val="single" w:color="auto" w:sz="2" w:space="0"/>
              <w:right w:val="single" w:color="auto" w:sz="2" w:space="0"/>
            </w:tcBorders>
            <w:vAlign w:val="center"/>
          </w:tcPr>
          <w:p w14:paraId="4540E8EF">
            <w:pPr>
              <w:spacing w:before="120" w:after="120" w:line="252" w:lineRule="auto"/>
              <w:ind w:left="82" w:right="142"/>
              <w:jc w:val="center"/>
              <w:rPr>
                <w:rFonts w:ascii="Times New Roman" w:hAnsi="Times New Roman"/>
                <w:i/>
                <w:iCs/>
                <w:spacing w:val="2"/>
              </w:rPr>
            </w:pPr>
            <w:r>
              <w:rPr>
                <w:rFonts w:ascii="Times New Roman" w:hAnsi="Times New Roman"/>
                <w:i/>
                <w:iCs/>
                <w:spacing w:val="2"/>
              </w:rPr>
              <w:t xml:space="preserve">[ghi tổng giá hợp </w:t>
            </w:r>
            <w:r>
              <w:rPr>
                <w:rFonts w:hint="eastAsia" w:ascii="Times New Roman" w:hAnsi="Times New Roman"/>
                <w:i/>
                <w:iCs/>
                <w:spacing w:val="2"/>
              </w:rPr>
              <w:t>đ</w:t>
            </w:r>
            <w:r>
              <w:rPr>
                <w:rFonts w:ascii="Times New Roman" w:hAnsi="Times New Roman"/>
                <w:i/>
                <w:iCs/>
                <w:spacing w:val="2"/>
              </w:rPr>
              <w:t xml:space="preserve">ồng theo số tiền và </w:t>
            </w:r>
            <w:r>
              <w:rPr>
                <w:rFonts w:hint="eastAsia" w:ascii="Times New Roman" w:hAnsi="Times New Roman"/>
                <w:i/>
                <w:iCs/>
                <w:spacing w:val="2"/>
              </w:rPr>
              <w:t>đ</w:t>
            </w:r>
            <w:r>
              <w:rPr>
                <w:rFonts w:ascii="Times New Roman" w:hAnsi="Times New Roman"/>
                <w:i/>
                <w:iCs/>
                <w:spacing w:val="2"/>
              </w:rPr>
              <w:t xml:space="preserve">ồng tiền </w:t>
            </w:r>
            <w:r>
              <w:rPr>
                <w:rFonts w:hint="eastAsia" w:ascii="Times New Roman" w:hAnsi="Times New Roman"/>
                <w:i/>
                <w:iCs/>
                <w:spacing w:val="2"/>
              </w:rPr>
              <w:t>đã</w:t>
            </w:r>
            <w:r>
              <w:rPr>
                <w:rFonts w:ascii="Times New Roman" w:hAnsi="Times New Roman"/>
                <w:i/>
                <w:iCs/>
                <w:spacing w:val="2"/>
              </w:rPr>
              <w:t xml:space="preserve"> ký]</w:t>
            </w:r>
          </w:p>
        </w:tc>
        <w:tc>
          <w:tcPr>
            <w:tcW w:w="1982" w:type="dxa"/>
            <w:tcBorders>
              <w:top w:val="single" w:color="auto" w:sz="2" w:space="0"/>
              <w:left w:val="single" w:color="auto" w:sz="2" w:space="0"/>
              <w:right w:val="single" w:color="auto" w:sz="2" w:space="0"/>
            </w:tcBorders>
          </w:tcPr>
          <w:p w14:paraId="66350252">
            <w:pPr>
              <w:spacing w:before="120" w:after="120" w:line="252" w:lineRule="auto"/>
              <w:ind w:left="82" w:right="142"/>
              <w:rPr>
                <w:rFonts w:ascii="Times New Roman" w:hAnsi="Times New Roman"/>
                <w:i/>
                <w:iCs/>
                <w:spacing w:val="2"/>
              </w:rPr>
            </w:pPr>
            <w:r>
              <w:rPr>
                <w:rFonts w:ascii="Times New Roman" w:hAnsi="Times New Roman"/>
                <w:spacing w:val="-4"/>
              </w:rPr>
              <w:t>T</w:t>
            </w:r>
            <w:r>
              <w:rPr>
                <w:rFonts w:hint="eastAsia" w:ascii="Times New Roman" w:hAnsi="Times New Roman"/>
                <w:spacing w:val="-4"/>
              </w:rPr>
              <w:t>ươ</w:t>
            </w:r>
            <w:r>
              <w:rPr>
                <w:rFonts w:ascii="Times New Roman" w:hAnsi="Times New Roman"/>
                <w:spacing w:val="-4"/>
              </w:rPr>
              <w:t xml:space="preserve">ng </w:t>
            </w:r>
            <w:r>
              <w:rPr>
                <w:rFonts w:hint="eastAsia" w:ascii="Times New Roman" w:hAnsi="Times New Roman"/>
                <w:spacing w:val="-4"/>
              </w:rPr>
              <w:t>đươ</w:t>
            </w:r>
            <w:r>
              <w:rPr>
                <w:rFonts w:ascii="Times New Roman" w:hAnsi="Times New Roman"/>
                <w:spacing w:val="-4"/>
              </w:rPr>
              <w:t>ng</w:t>
            </w:r>
            <w:r>
              <w:rPr>
                <w:rFonts w:ascii="Times New Roman" w:hAnsi="Times New Roman"/>
                <w:lang w:val="en-SG"/>
              </w:rPr>
              <w:t xml:space="preserve"> ____</w:t>
            </w:r>
            <w:r>
              <w:rPr>
                <w:rFonts w:ascii="Times New Roman" w:hAnsi="Times New Roman"/>
                <w:spacing w:val="-4"/>
              </w:rPr>
              <w:t xml:space="preserve"> </w:t>
            </w:r>
            <w:r>
              <w:rPr>
                <w:rFonts w:ascii="Times New Roman" w:hAnsi="Times New Roman"/>
                <w:spacing w:val="-12"/>
              </w:rPr>
              <w:t xml:space="preserve">VND </w:t>
            </w:r>
          </w:p>
        </w:tc>
      </w:tr>
      <w:tr w14:paraId="326BBB21">
        <w:tblPrEx>
          <w:tblCellMar>
            <w:top w:w="0" w:type="dxa"/>
            <w:left w:w="0" w:type="dxa"/>
            <w:bottom w:w="0" w:type="dxa"/>
            <w:right w:w="0" w:type="dxa"/>
          </w:tblCellMar>
        </w:tblPrEx>
        <w:trPr>
          <w:gridAfter w:val="1"/>
          <w:wAfter w:w="12" w:type="dxa"/>
          <w:trHeight w:val="1338" w:hRule="atLeast"/>
        </w:trPr>
        <w:tc>
          <w:tcPr>
            <w:tcW w:w="3260" w:type="dxa"/>
            <w:tcBorders>
              <w:top w:val="single" w:color="auto" w:sz="2" w:space="0"/>
              <w:left w:val="single" w:color="auto" w:sz="2" w:space="0"/>
              <w:right w:val="single" w:color="auto" w:sz="2" w:space="0"/>
            </w:tcBorders>
            <w:vAlign w:val="center"/>
          </w:tcPr>
          <w:p w14:paraId="12E10981">
            <w:pPr>
              <w:spacing w:before="120" w:after="120" w:line="252" w:lineRule="auto"/>
              <w:ind w:left="142" w:right="60"/>
              <w:rPr>
                <w:rFonts w:ascii="Times New Roman" w:hAnsi="Times New Roman"/>
              </w:rPr>
            </w:pPr>
            <w:r>
              <w:rPr>
                <w:rFonts w:ascii="Times New Roman" w:hAnsi="Times New Roman"/>
              </w:rPr>
              <w:t>Tr</w:t>
            </w:r>
            <w:r>
              <w:rPr>
                <w:rFonts w:hint="eastAsia" w:ascii="Times New Roman" w:hAnsi="Times New Roman"/>
              </w:rPr>
              <w:t>ư</w:t>
            </w:r>
            <w:r>
              <w:rPr>
                <w:rFonts w:ascii="Times New Roman" w:hAnsi="Times New Roman"/>
              </w:rPr>
              <w:t xml:space="preserve">ờng hợp là thành viên liên danh, ghi tóm tắt phần công việc </w:t>
            </w:r>
            <w:r>
              <w:rPr>
                <w:rFonts w:hint="eastAsia" w:ascii="Times New Roman" w:hAnsi="Times New Roman"/>
              </w:rPr>
              <w:t>đ</w:t>
            </w:r>
            <w:r>
              <w:rPr>
                <w:rFonts w:ascii="Times New Roman" w:hAnsi="Times New Roman"/>
              </w:rPr>
              <w:t xml:space="preserve">ảm nhận trong liên danh và giá trị phần hợp </w:t>
            </w:r>
            <w:r>
              <w:rPr>
                <w:rFonts w:hint="eastAsia" w:ascii="Times New Roman" w:hAnsi="Times New Roman"/>
              </w:rPr>
              <w:t>đ</w:t>
            </w:r>
            <w:r>
              <w:rPr>
                <w:rFonts w:ascii="Times New Roman" w:hAnsi="Times New Roman"/>
              </w:rPr>
              <w:t xml:space="preserve">ồng mà nhà thầu </w:t>
            </w:r>
            <w:r>
              <w:rPr>
                <w:rFonts w:hint="eastAsia" w:ascii="Times New Roman" w:hAnsi="Times New Roman"/>
              </w:rPr>
              <w:t>đ</w:t>
            </w:r>
            <w:r>
              <w:rPr>
                <w:rFonts w:ascii="Times New Roman" w:hAnsi="Times New Roman"/>
              </w:rPr>
              <w:t>ảm nhận</w:t>
            </w:r>
          </w:p>
        </w:tc>
        <w:tc>
          <w:tcPr>
            <w:tcW w:w="1839" w:type="dxa"/>
            <w:gridSpan w:val="2"/>
            <w:tcBorders>
              <w:top w:val="single" w:color="auto" w:sz="2" w:space="0"/>
              <w:left w:val="single" w:color="auto" w:sz="2" w:space="0"/>
              <w:right w:val="single" w:color="auto" w:sz="2" w:space="0"/>
            </w:tcBorders>
            <w:vAlign w:val="center"/>
          </w:tcPr>
          <w:p w14:paraId="5E36434C">
            <w:pPr>
              <w:spacing w:before="120" w:after="120" w:line="252" w:lineRule="auto"/>
              <w:ind w:left="79" w:right="142"/>
              <w:jc w:val="center"/>
              <w:rPr>
                <w:rFonts w:ascii="Times New Roman" w:hAnsi="Times New Roman"/>
                <w:i/>
                <w:iCs/>
              </w:rPr>
            </w:pPr>
            <w:r>
              <w:rPr>
                <w:rFonts w:ascii="Times New Roman" w:hAnsi="Times New Roman"/>
                <w:i/>
                <w:iCs/>
              </w:rPr>
              <w:t xml:space="preserve">[ghi tóm tắt phần công việc </w:t>
            </w:r>
            <w:r>
              <w:rPr>
                <w:rFonts w:hint="eastAsia" w:ascii="Times New Roman" w:hAnsi="Times New Roman"/>
                <w:i/>
                <w:iCs/>
              </w:rPr>
              <w:t>đ</w:t>
            </w:r>
            <w:r>
              <w:rPr>
                <w:rFonts w:ascii="Times New Roman" w:hAnsi="Times New Roman"/>
                <w:i/>
                <w:iCs/>
              </w:rPr>
              <w:t>ảm nhận trong liên danh]</w:t>
            </w:r>
          </w:p>
        </w:tc>
        <w:tc>
          <w:tcPr>
            <w:tcW w:w="2405" w:type="dxa"/>
            <w:tcBorders>
              <w:top w:val="single" w:color="auto" w:sz="2" w:space="0"/>
              <w:left w:val="single" w:color="auto" w:sz="2" w:space="0"/>
              <w:right w:val="single" w:color="auto" w:sz="2" w:space="0"/>
            </w:tcBorders>
            <w:vAlign w:val="center"/>
          </w:tcPr>
          <w:p w14:paraId="62C0A59B">
            <w:pPr>
              <w:spacing w:before="120" w:after="120" w:line="252" w:lineRule="auto"/>
              <w:ind w:left="82" w:right="142"/>
              <w:jc w:val="center"/>
              <w:rPr>
                <w:rFonts w:ascii="Times New Roman" w:hAnsi="Times New Roman"/>
                <w:i/>
                <w:iCs/>
              </w:rPr>
            </w:pPr>
            <w:r>
              <w:rPr>
                <w:rFonts w:ascii="Times New Roman" w:hAnsi="Times New Roman"/>
                <w:i/>
                <w:iCs/>
              </w:rPr>
              <w:t>[ghi phần tr</w:t>
            </w:r>
            <w:r>
              <w:rPr>
                <w:rFonts w:hint="eastAsia" w:ascii="Times New Roman" w:hAnsi="Times New Roman"/>
                <w:i/>
                <w:iCs/>
              </w:rPr>
              <w:t>ă</w:t>
            </w:r>
            <w:r>
              <w:rPr>
                <w:rFonts w:ascii="Times New Roman" w:hAnsi="Times New Roman"/>
                <w:i/>
                <w:iCs/>
              </w:rPr>
              <w:t xml:space="preserve">m giá trị phần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 xml:space="preserve">ảm nhận trong tổng giá hợp </w:t>
            </w:r>
            <w:r>
              <w:rPr>
                <w:rFonts w:hint="eastAsia" w:ascii="Times New Roman" w:hAnsi="Times New Roman"/>
                <w:i/>
                <w:iCs/>
              </w:rPr>
              <w:t>đ</w:t>
            </w:r>
            <w:r>
              <w:rPr>
                <w:rFonts w:ascii="Times New Roman" w:hAnsi="Times New Roman"/>
                <w:i/>
                <w:iCs/>
              </w:rPr>
              <w:t xml:space="preserve">ồng; số tiền và </w:t>
            </w:r>
            <w:r>
              <w:rPr>
                <w:rFonts w:hint="eastAsia" w:ascii="Times New Roman" w:hAnsi="Times New Roman"/>
                <w:i/>
                <w:iCs/>
              </w:rPr>
              <w:t>đ</w:t>
            </w:r>
            <w:r>
              <w:rPr>
                <w:rFonts w:ascii="Times New Roman" w:hAnsi="Times New Roman"/>
                <w:i/>
                <w:iCs/>
              </w:rPr>
              <w:t xml:space="preserve">ồng tiền </w:t>
            </w:r>
            <w:r>
              <w:rPr>
                <w:rFonts w:hint="eastAsia" w:ascii="Times New Roman" w:hAnsi="Times New Roman"/>
                <w:i/>
                <w:iCs/>
              </w:rPr>
              <w:t>đã</w:t>
            </w:r>
            <w:r>
              <w:rPr>
                <w:rFonts w:ascii="Times New Roman" w:hAnsi="Times New Roman"/>
                <w:i/>
                <w:iCs/>
              </w:rPr>
              <w:t xml:space="preserve"> ký]</w:t>
            </w:r>
          </w:p>
        </w:tc>
        <w:tc>
          <w:tcPr>
            <w:tcW w:w="1982" w:type="dxa"/>
            <w:tcBorders>
              <w:top w:val="single" w:color="auto" w:sz="2" w:space="0"/>
              <w:left w:val="single" w:color="auto" w:sz="2" w:space="0"/>
              <w:right w:val="single" w:color="auto" w:sz="2" w:space="0"/>
            </w:tcBorders>
          </w:tcPr>
          <w:p w14:paraId="139E13D6">
            <w:pPr>
              <w:spacing w:before="120" w:after="120" w:line="252" w:lineRule="auto"/>
              <w:ind w:left="82" w:right="142"/>
              <w:rPr>
                <w:rFonts w:ascii="Times New Roman" w:hAnsi="Times New Roman"/>
                <w:i/>
                <w:iCs/>
              </w:rPr>
            </w:pPr>
            <w:r>
              <w:rPr>
                <w:rFonts w:ascii="Times New Roman" w:hAnsi="Times New Roman"/>
              </w:rPr>
              <w:t>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___</w:t>
            </w:r>
            <w:r>
              <w:rPr>
                <w:rFonts w:ascii="Times New Roman" w:hAnsi="Times New Roman"/>
                <w:spacing w:val="-4"/>
              </w:rPr>
              <w:t xml:space="preserve"> VND </w:t>
            </w:r>
          </w:p>
        </w:tc>
      </w:tr>
      <w:tr w14:paraId="134DB10C">
        <w:tblPrEx>
          <w:tblCellMar>
            <w:top w:w="0" w:type="dxa"/>
            <w:left w:w="0" w:type="dxa"/>
            <w:bottom w:w="0" w:type="dxa"/>
            <w:right w:w="0" w:type="dxa"/>
          </w:tblCellMar>
        </w:tblPrEx>
        <w:trPr>
          <w:gridAfter w:val="1"/>
          <w:wAfter w:w="12" w:type="dxa"/>
          <w:trHeight w:val="420" w:hRule="atLeast"/>
        </w:trPr>
        <w:tc>
          <w:tcPr>
            <w:tcW w:w="3260" w:type="dxa"/>
            <w:tcBorders>
              <w:top w:val="single" w:color="auto" w:sz="2" w:space="0"/>
              <w:left w:val="single" w:color="auto" w:sz="2" w:space="0"/>
              <w:bottom w:val="single" w:color="auto" w:sz="2" w:space="0"/>
              <w:right w:val="single" w:color="auto" w:sz="2" w:space="0"/>
            </w:tcBorders>
            <w:vAlign w:val="center"/>
          </w:tcPr>
          <w:p w14:paraId="69F6B847">
            <w:pPr>
              <w:spacing w:before="120" w:after="120" w:line="252" w:lineRule="auto"/>
              <w:ind w:left="142" w:right="60"/>
              <w:rPr>
                <w:rFonts w:ascii="Times New Roman" w:hAnsi="Times New Roman"/>
              </w:rPr>
            </w:pPr>
            <w:r>
              <w:rPr>
                <w:rFonts w:ascii="Times New Roman" w:hAnsi="Times New Roman"/>
              </w:rPr>
              <w:t>Tên dự án/dự toán mua sắm:</w:t>
            </w:r>
          </w:p>
        </w:tc>
        <w:tc>
          <w:tcPr>
            <w:tcW w:w="6226" w:type="dxa"/>
            <w:gridSpan w:val="4"/>
            <w:tcBorders>
              <w:top w:val="single" w:color="auto" w:sz="2" w:space="0"/>
              <w:left w:val="single" w:color="auto" w:sz="2" w:space="0"/>
              <w:bottom w:val="single" w:color="auto" w:sz="2" w:space="0"/>
              <w:right w:val="single" w:color="auto" w:sz="2" w:space="0"/>
            </w:tcBorders>
          </w:tcPr>
          <w:p w14:paraId="39086D16">
            <w:pPr>
              <w:spacing w:before="120" w:after="120" w:line="252" w:lineRule="auto"/>
              <w:ind w:left="82" w:right="142"/>
              <w:jc w:val="center"/>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dự </w:t>
            </w:r>
            <w:r>
              <w:rPr>
                <w:rFonts w:hint="eastAsia" w:ascii="Times New Roman" w:hAnsi="Times New Roman"/>
                <w:i/>
                <w:iCs/>
              </w:rPr>
              <w:t>á</w:t>
            </w:r>
            <w:r>
              <w:rPr>
                <w:rFonts w:ascii="Times New Roman" w:hAnsi="Times New Roman"/>
                <w:i/>
                <w:iCs/>
              </w:rPr>
              <w:t xml:space="preserve">n/dự toán mua sắm có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r>
      <w:tr w14:paraId="5A7DB873">
        <w:tblPrEx>
          <w:tblCellMar>
            <w:top w:w="0" w:type="dxa"/>
            <w:left w:w="0" w:type="dxa"/>
            <w:bottom w:w="0" w:type="dxa"/>
            <w:right w:w="0" w:type="dxa"/>
          </w:tblCellMar>
        </w:tblPrEx>
        <w:trPr>
          <w:gridAfter w:val="1"/>
          <w:wAfter w:w="12" w:type="dxa"/>
          <w:trHeight w:val="408" w:hRule="atLeast"/>
        </w:trPr>
        <w:tc>
          <w:tcPr>
            <w:tcW w:w="3260" w:type="dxa"/>
            <w:tcBorders>
              <w:top w:val="single" w:color="auto" w:sz="2" w:space="0"/>
              <w:left w:val="single" w:color="auto" w:sz="2" w:space="0"/>
              <w:bottom w:val="single" w:color="auto" w:sz="2" w:space="0"/>
              <w:right w:val="single" w:color="auto" w:sz="2" w:space="0"/>
            </w:tcBorders>
            <w:vAlign w:val="center"/>
          </w:tcPr>
          <w:p w14:paraId="268DDAD9">
            <w:pPr>
              <w:spacing w:before="120" w:after="120" w:line="252" w:lineRule="auto"/>
              <w:ind w:left="142" w:right="60"/>
              <w:rPr>
                <w:rFonts w:ascii="Times New Roman" w:hAnsi="Times New Roman"/>
              </w:rPr>
            </w:pPr>
            <w:r>
              <w:rPr>
                <w:rFonts w:ascii="Times New Roman" w:hAnsi="Times New Roman"/>
              </w:rPr>
              <w:t xml:space="preserve">Tên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w:t>
            </w:r>
          </w:p>
        </w:tc>
        <w:tc>
          <w:tcPr>
            <w:tcW w:w="6226" w:type="dxa"/>
            <w:gridSpan w:val="4"/>
            <w:tcBorders>
              <w:top w:val="single" w:color="auto" w:sz="2" w:space="0"/>
              <w:left w:val="single" w:color="auto" w:sz="2" w:space="0"/>
              <w:bottom w:val="single" w:color="auto" w:sz="2" w:space="0"/>
              <w:right w:val="single" w:color="auto" w:sz="2" w:space="0"/>
            </w:tcBorders>
          </w:tcPr>
          <w:p w14:paraId="2B11873B">
            <w:pPr>
              <w:spacing w:before="120" w:after="120" w:line="252" w:lineRule="auto"/>
              <w:ind w:left="82" w:right="142"/>
              <w:jc w:val="center"/>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trong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r>
      <w:tr w14:paraId="783AD188">
        <w:tblPrEx>
          <w:tblCellMar>
            <w:top w:w="0" w:type="dxa"/>
            <w:left w:w="0" w:type="dxa"/>
            <w:bottom w:w="0" w:type="dxa"/>
            <w:right w:w="0" w:type="dxa"/>
          </w:tblCellMar>
        </w:tblPrEx>
        <w:trPr>
          <w:gridAfter w:val="1"/>
          <w:wAfter w:w="12" w:type="dxa"/>
          <w:trHeight w:val="1510" w:hRule="exact"/>
        </w:trPr>
        <w:tc>
          <w:tcPr>
            <w:tcW w:w="3260" w:type="dxa"/>
            <w:tcBorders>
              <w:top w:val="single" w:color="auto" w:sz="2" w:space="0"/>
              <w:left w:val="single" w:color="auto" w:sz="2" w:space="0"/>
              <w:bottom w:val="single" w:color="auto" w:sz="2" w:space="0"/>
              <w:right w:val="single" w:color="auto" w:sz="2" w:space="0"/>
            </w:tcBorders>
          </w:tcPr>
          <w:p w14:paraId="241A01B3">
            <w:pPr>
              <w:spacing w:before="120" w:after="120" w:line="252" w:lineRule="auto"/>
              <w:ind w:left="142" w:right="60"/>
              <w:rPr>
                <w:rFonts w:ascii="Times New Roman" w:hAnsi="Times New Roman"/>
              </w:rPr>
            </w:pPr>
            <w:r>
              <w:rPr>
                <w:rFonts w:hint="eastAsia" w:ascii="Times New Roman" w:hAnsi="Times New Roman"/>
              </w:rPr>
              <w:t>Đ</w:t>
            </w:r>
            <w:r>
              <w:rPr>
                <w:rFonts w:ascii="Times New Roman" w:hAnsi="Times New Roman"/>
              </w:rPr>
              <w:t>ịa chỉ:</w:t>
            </w:r>
          </w:p>
          <w:p w14:paraId="14BFF56A">
            <w:pPr>
              <w:spacing w:before="120" w:after="120" w:line="252" w:lineRule="auto"/>
              <w:ind w:left="142" w:right="60"/>
              <w:rPr>
                <w:rFonts w:ascii="Times New Roman" w:hAnsi="Times New Roman"/>
              </w:rPr>
            </w:pPr>
            <w:r>
              <w:rPr>
                <w:rFonts w:hint="eastAsia" w:ascii="Times New Roman" w:hAnsi="Times New Roman"/>
              </w:rPr>
              <w:t>Đ</w:t>
            </w:r>
            <w:r>
              <w:rPr>
                <w:rFonts w:ascii="Times New Roman" w:hAnsi="Times New Roman"/>
              </w:rPr>
              <w:t>iện thoại/fax:</w:t>
            </w:r>
          </w:p>
          <w:p w14:paraId="23369EA1">
            <w:pPr>
              <w:spacing w:before="120" w:after="120" w:line="252" w:lineRule="auto"/>
              <w:ind w:left="142" w:right="60"/>
              <w:rPr>
                <w:rFonts w:ascii="Times New Roman" w:hAnsi="Times New Roman"/>
                <w:lang w:val="it-IT"/>
              </w:rPr>
            </w:pPr>
            <w:r>
              <w:rPr>
                <w:rFonts w:ascii="Times New Roman" w:hAnsi="Times New Roman"/>
                <w:lang w:val="it-IT"/>
              </w:rPr>
              <w:t>E-mail:</w:t>
            </w:r>
          </w:p>
        </w:tc>
        <w:tc>
          <w:tcPr>
            <w:tcW w:w="6226" w:type="dxa"/>
            <w:gridSpan w:val="4"/>
            <w:tcBorders>
              <w:top w:val="single" w:color="auto" w:sz="2" w:space="0"/>
              <w:left w:val="single" w:color="auto" w:sz="2" w:space="0"/>
              <w:bottom w:val="single" w:color="auto" w:sz="2" w:space="0"/>
              <w:right w:val="single" w:color="auto" w:sz="2" w:space="0"/>
            </w:tcBorders>
          </w:tcPr>
          <w:p w14:paraId="01704608">
            <w:pPr>
              <w:ind w:left="79" w:right="142"/>
              <w:jc w:val="center"/>
              <w:rPr>
                <w:rFonts w:ascii="Times New Roman" w:hAnsi="Times New Roman"/>
                <w:i/>
                <w:iCs/>
                <w:spacing w:val="2"/>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 xml:space="preserve">ầy </w:t>
            </w:r>
            <w:r>
              <w:rPr>
                <w:rFonts w:hint="eastAsia" w:ascii="Times New Roman" w:hAnsi="Times New Roman"/>
                <w:i/>
                <w:iCs/>
                <w:spacing w:val="2"/>
                <w:lang w:val="it-IT"/>
              </w:rPr>
              <w:t>đ</w:t>
            </w:r>
            <w:r>
              <w:rPr>
                <w:rFonts w:ascii="Times New Roman" w:hAnsi="Times New Roman"/>
                <w:i/>
                <w:iCs/>
                <w:spacing w:val="2"/>
                <w:lang w:val="it-IT"/>
              </w:rPr>
              <w:t xml:space="preserve">ủ </w:t>
            </w:r>
            <w:r>
              <w:rPr>
                <w:rFonts w:hint="eastAsia" w:ascii="Times New Roman" w:hAnsi="Times New Roman"/>
                <w:i/>
                <w:iCs/>
                <w:spacing w:val="2"/>
                <w:lang w:val="it-IT"/>
              </w:rPr>
              <w:t>đ</w:t>
            </w:r>
            <w:r>
              <w:rPr>
                <w:rFonts w:ascii="Times New Roman" w:hAnsi="Times New Roman"/>
                <w:i/>
                <w:iCs/>
                <w:spacing w:val="2"/>
                <w:lang w:val="it-IT"/>
              </w:rPr>
              <w:t xml:space="preserve">ịa chỉ hiện tại của Chủ </w:t>
            </w:r>
            <w:r>
              <w:rPr>
                <w:rFonts w:hint="eastAsia" w:ascii="Times New Roman" w:hAnsi="Times New Roman"/>
                <w:i/>
                <w:iCs/>
                <w:spacing w:val="2"/>
                <w:lang w:val="it-IT"/>
              </w:rPr>
              <w:t>đ</w:t>
            </w:r>
            <w:r>
              <w:rPr>
                <w:rFonts w:ascii="Times New Roman" w:hAnsi="Times New Roman"/>
                <w:i/>
                <w:iCs/>
                <w:spacing w:val="2"/>
                <w:lang w:val="it-IT"/>
              </w:rPr>
              <w:t>ầu t</w:t>
            </w:r>
            <w:r>
              <w:rPr>
                <w:rFonts w:hint="eastAsia" w:ascii="Times New Roman" w:hAnsi="Times New Roman"/>
                <w:i/>
                <w:iCs/>
                <w:spacing w:val="2"/>
                <w:lang w:val="it-IT"/>
              </w:rPr>
              <w:t>ư</w:t>
            </w:r>
            <w:r>
              <w:rPr>
                <w:rFonts w:ascii="Times New Roman" w:hAnsi="Times New Roman"/>
                <w:i/>
                <w:iCs/>
                <w:spacing w:val="2"/>
                <w:lang w:val="it-IT"/>
              </w:rPr>
              <w:t>]</w:t>
            </w:r>
          </w:p>
          <w:p w14:paraId="4B3B5595">
            <w:pPr>
              <w:ind w:left="79" w:right="142"/>
              <w:jc w:val="center"/>
              <w:rPr>
                <w:rFonts w:ascii="Times New Roman" w:hAnsi="Times New Roman"/>
                <w:i/>
                <w:iCs/>
                <w:lang w:val="it-IT"/>
              </w:rPr>
            </w:pPr>
            <w:r>
              <w:rPr>
                <w:rFonts w:ascii="Times New Roman" w:hAnsi="Times New Roman"/>
                <w:i/>
                <w:iCs/>
                <w:spacing w:val="2"/>
                <w:lang w:val="it-IT"/>
              </w:rPr>
              <w:t xml:space="preserve">[ghi số </w:t>
            </w:r>
            <w:r>
              <w:rPr>
                <w:rFonts w:hint="eastAsia" w:ascii="Times New Roman" w:hAnsi="Times New Roman"/>
                <w:i/>
                <w:iCs/>
                <w:spacing w:val="2"/>
                <w:lang w:val="it-IT"/>
              </w:rPr>
              <w:t>đ</w:t>
            </w:r>
            <w:r>
              <w:rPr>
                <w:rFonts w:ascii="Times New Roman" w:hAnsi="Times New Roman"/>
                <w:i/>
                <w:iCs/>
                <w:spacing w:val="2"/>
                <w:lang w:val="it-IT"/>
              </w:rPr>
              <w:t>iện thoại, số fax kể cả mã quốc gia, mã vùng</w:t>
            </w:r>
            <w:r>
              <w:rPr>
                <w:rFonts w:ascii="Times New Roman" w:hAnsi="Times New Roman"/>
                <w:i/>
                <w:iCs/>
                <w:lang w:val="it-IT"/>
              </w:rPr>
              <w:t>]</w:t>
            </w:r>
          </w:p>
          <w:p w14:paraId="3E4F0335">
            <w:pPr>
              <w:ind w:left="79" w:right="142"/>
              <w:jc w:val="center"/>
              <w:rPr>
                <w:rFonts w:ascii="Times New Roman" w:hAnsi="Times New Roman"/>
                <w:i/>
                <w:iCs/>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ịa chỉ e-mail]</w:t>
            </w:r>
          </w:p>
        </w:tc>
      </w:tr>
      <w:tr w14:paraId="2A1A5FF5">
        <w:tblPrEx>
          <w:tblCellMar>
            <w:top w:w="0" w:type="dxa"/>
            <w:left w:w="0" w:type="dxa"/>
            <w:bottom w:w="0" w:type="dxa"/>
            <w:right w:w="0" w:type="dxa"/>
          </w:tblCellMar>
        </w:tblPrEx>
        <w:trPr>
          <w:trHeight w:val="853" w:hRule="exact"/>
        </w:trPr>
        <w:tc>
          <w:tcPr>
            <w:tcW w:w="9498" w:type="dxa"/>
            <w:gridSpan w:val="6"/>
            <w:tcBorders>
              <w:top w:val="single" w:color="auto" w:sz="2" w:space="0"/>
              <w:left w:val="single" w:color="auto" w:sz="2" w:space="0"/>
              <w:bottom w:val="single" w:color="auto" w:sz="2" w:space="0"/>
              <w:right w:val="single" w:color="auto" w:sz="2" w:space="0"/>
            </w:tcBorders>
            <w:vAlign w:val="center"/>
          </w:tcPr>
          <w:p w14:paraId="038540FA">
            <w:pPr>
              <w:spacing w:before="120" w:after="120" w:line="252" w:lineRule="auto"/>
              <w:ind w:left="142" w:right="142"/>
              <w:rPr>
                <w:rFonts w:ascii="Times New Roman" w:hAnsi="Times New Roman"/>
                <w:b/>
                <w:bCs/>
                <w:i/>
                <w:iCs/>
                <w:spacing w:val="2"/>
                <w:lang w:val="it-IT"/>
              </w:rPr>
            </w:pPr>
            <w:r>
              <w:rPr>
                <w:rFonts w:ascii="Times New Roman" w:hAnsi="Times New Roman"/>
                <w:b/>
                <w:bCs/>
                <w:spacing w:val="2"/>
                <w:lang w:val="it-IT"/>
              </w:rPr>
              <w:t>Mô tả tính chất t</w:t>
            </w:r>
            <w:r>
              <w:rPr>
                <w:rFonts w:hint="eastAsia" w:ascii="Times New Roman" w:hAnsi="Times New Roman"/>
                <w:b/>
                <w:bCs/>
                <w:spacing w:val="2"/>
                <w:lang w:val="it-IT"/>
              </w:rPr>
              <w:t>ươ</w:t>
            </w:r>
            <w:r>
              <w:rPr>
                <w:rFonts w:ascii="Times New Roman" w:hAnsi="Times New Roman"/>
                <w:b/>
                <w:bCs/>
                <w:spacing w:val="2"/>
                <w:lang w:val="it-IT"/>
              </w:rPr>
              <w:t xml:space="preserve">ng tự </w:t>
            </w:r>
            <w:r>
              <w:rPr>
                <w:rFonts w:hint="eastAsia" w:ascii="Times New Roman" w:hAnsi="Times New Roman"/>
                <w:b/>
                <w:bCs/>
                <w:spacing w:val="2"/>
                <w:lang w:val="it-IT"/>
              </w:rPr>
              <w:t>đ</w:t>
            </w:r>
            <w:r>
              <w:rPr>
                <w:rFonts w:ascii="Times New Roman" w:hAnsi="Times New Roman"/>
                <w:b/>
                <w:bCs/>
                <w:spacing w:val="2"/>
                <w:lang w:val="it-IT"/>
              </w:rPr>
              <w:t>ối với xây lắp</w:t>
            </w:r>
          </w:p>
        </w:tc>
      </w:tr>
      <w:tr w14:paraId="313D731B">
        <w:tblPrEx>
          <w:tblCellMar>
            <w:top w:w="0" w:type="dxa"/>
            <w:left w:w="0" w:type="dxa"/>
            <w:bottom w:w="0" w:type="dxa"/>
            <w:right w:w="0" w:type="dxa"/>
          </w:tblCellMar>
        </w:tblPrEx>
        <w:trPr>
          <w:trHeight w:val="335" w:hRule="atLeast"/>
        </w:trPr>
        <w:tc>
          <w:tcPr>
            <w:tcW w:w="3260" w:type="dxa"/>
            <w:tcBorders>
              <w:top w:val="single" w:color="auto" w:sz="2" w:space="0"/>
              <w:left w:val="single" w:color="auto" w:sz="2" w:space="0"/>
              <w:bottom w:val="single" w:color="auto" w:sz="2" w:space="0"/>
              <w:right w:val="single" w:color="auto" w:sz="2" w:space="0"/>
            </w:tcBorders>
            <w:vAlign w:val="center"/>
          </w:tcPr>
          <w:p w14:paraId="50E00921">
            <w:pPr>
              <w:spacing w:before="120" w:after="120" w:line="252" w:lineRule="auto"/>
              <w:ind w:right="60"/>
              <w:rPr>
                <w:rFonts w:ascii="Times New Roman" w:hAnsi="Times New Roman"/>
                <w:vertAlign w:val="superscript"/>
                <w:lang w:val="sv-SE"/>
              </w:rPr>
            </w:pPr>
            <w:r>
              <w:rPr>
                <w:rFonts w:ascii="Times New Roman" w:hAnsi="Times New Roman"/>
                <w:lang w:val="sv-SE"/>
              </w:rPr>
              <w:t>1. Loại kết cấu, cấp công trình</w:t>
            </w:r>
            <w:r>
              <w:rPr>
                <w:rFonts w:ascii="Times New Roman" w:hAnsi="Times New Roman"/>
                <w:vertAlign w:val="superscript"/>
                <w:lang w:val="sv-SE"/>
              </w:rPr>
              <w:t>(2)</w:t>
            </w:r>
          </w:p>
        </w:tc>
        <w:tc>
          <w:tcPr>
            <w:tcW w:w="6238" w:type="dxa"/>
            <w:gridSpan w:val="5"/>
            <w:tcBorders>
              <w:top w:val="single" w:color="auto" w:sz="2" w:space="0"/>
              <w:left w:val="single" w:color="auto" w:sz="2" w:space="0"/>
              <w:bottom w:val="single" w:color="auto" w:sz="2" w:space="0"/>
              <w:right w:val="single" w:color="auto" w:sz="2" w:space="0"/>
            </w:tcBorders>
            <w:vAlign w:val="center"/>
          </w:tcPr>
          <w:p w14:paraId="3DCB09A2">
            <w:pPr>
              <w:spacing w:before="120" w:after="120" w:line="252" w:lineRule="auto"/>
              <w:ind w:right="142"/>
              <w:jc w:val="center"/>
              <w:rPr>
                <w:rFonts w:ascii="Times New Roman" w:hAnsi="Times New Roman"/>
                <w:i/>
                <w:iCs/>
                <w:spacing w:val="2"/>
                <w:lang w:val="sv-SE"/>
              </w:rPr>
            </w:pPr>
            <w:r>
              <w:rPr>
                <w:rFonts w:ascii="Times New Roman" w:hAnsi="Times New Roman" w:eastAsia="Calibri"/>
                <w:i/>
                <w:iCs/>
                <w:spacing w:val="2"/>
                <w:szCs w:val="24"/>
                <w:lang w:val="sv-SE"/>
              </w:rPr>
              <w:t xml:space="preserve">[ghi thông tin trong hợp </w:t>
            </w:r>
            <w:r>
              <w:rPr>
                <w:rFonts w:hint="eastAsia" w:ascii="Times New Roman" w:hAnsi="Times New Roman" w:eastAsia="Calibri"/>
                <w:i/>
                <w:iCs/>
                <w:spacing w:val="2"/>
                <w:szCs w:val="24"/>
                <w:lang w:val="sv-SE"/>
              </w:rPr>
              <w:t>đ</w:t>
            </w:r>
            <w:r>
              <w:rPr>
                <w:rFonts w:ascii="Times New Roman" w:hAnsi="Times New Roman" w:eastAsia="Calibri"/>
                <w:i/>
                <w:iCs/>
                <w:spacing w:val="2"/>
                <w:szCs w:val="24"/>
                <w:lang w:val="sv-SE"/>
              </w:rPr>
              <w:t>ồng]</w:t>
            </w:r>
          </w:p>
        </w:tc>
      </w:tr>
      <w:tr w14:paraId="2F11945B">
        <w:tblPrEx>
          <w:tblCellMar>
            <w:top w:w="0" w:type="dxa"/>
            <w:left w:w="0" w:type="dxa"/>
            <w:bottom w:w="0" w:type="dxa"/>
            <w:right w:w="0" w:type="dxa"/>
          </w:tblCellMar>
        </w:tblPrEx>
        <w:trPr>
          <w:trHeight w:val="336" w:hRule="atLeast"/>
        </w:trPr>
        <w:tc>
          <w:tcPr>
            <w:tcW w:w="3260" w:type="dxa"/>
            <w:tcBorders>
              <w:top w:val="single" w:color="auto" w:sz="2" w:space="0"/>
              <w:left w:val="single" w:color="auto" w:sz="2" w:space="0"/>
              <w:bottom w:val="single" w:color="auto" w:sz="2" w:space="0"/>
              <w:right w:val="single" w:color="auto" w:sz="2" w:space="0"/>
            </w:tcBorders>
            <w:vAlign w:val="center"/>
          </w:tcPr>
          <w:p w14:paraId="1D7591D3">
            <w:pPr>
              <w:spacing w:before="120" w:after="120" w:line="252" w:lineRule="auto"/>
              <w:ind w:right="60"/>
              <w:rPr>
                <w:rFonts w:ascii="Times New Roman" w:hAnsi="Times New Roman"/>
                <w:vertAlign w:val="superscript"/>
              </w:rPr>
            </w:pPr>
            <w:r>
              <w:rPr>
                <w:rFonts w:ascii="Times New Roman" w:hAnsi="Times New Roman"/>
              </w:rPr>
              <w:t xml:space="preserve">2. Giá trị hợp </w:t>
            </w:r>
            <w:r>
              <w:rPr>
                <w:rFonts w:hint="eastAsia" w:ascii="Times New Roman" w:hAnsi="Times New Roman"/>
              </w:rPr>
              <w:t>đ</w:t>
            </w:r>
            <w:r>
              <w:rPr>
                <w:rFonts w:ascii="Times New Roman" w:hAnsi="Times New Roman"/>
              </w:rPr>
              <w:t xml:space="preserve">ồng </w:t>
            </w:r>
            <w:r>
              <w:rPr>
                <w:rFonts w:hint="eastAsia" w:ascii="Times New Roman" w:hAnsi="Times New Roman"/>
              </w:rPr>
              <w:t>đã</w:t>
            </w:r>
            <w:r>
              <w:rPr>
                <w:rFonts w:ascii="Times New Roman" w:hAnsi="Times New Roman"/>
              </w:rPr>
              <w:t xml:space="preserve"> thực hiện</w:t>
            </w:r>
            <w:r>
              <w:rPr>
                <w:rFonts w:ascii="Times New Roman" w:hAnsi="Times New Roman"/>
                <w:vertAlign w:val="superscript"/>
              </w:rPr>
              <w:t>(3)</w:t>
            </w:r>
          </w:p>
        </w:tc>
        <w:tc>
          <w:tcPr>
            <w:tcW w:w="6238" w:type="dxa"/>
            <w:gridSpan w:val="5"/>
            <w:tcBorders>
              <w:top w:val="single" w:color="auto" w:sz="2" w:space="0"/>
              <w:left w:val="single" w:color="auto" w:sz="2" w:space="0"/>
              <w:bottom w:val="single" w:color="auto" w:sz="2" w:space="0"/>
              <w:right w:val="single" w:color="auto" w:sz="2" w:space="0"/>
            </w:tcBorders>
            <w:vAlign w:val="center"/>
          </w:tcPr>
          <w:p w14:paraId="42681C46">
            <w:pPr>
              <w:spacing w:before="120" w:after="120" w:line="252" w:lineRule="auto"/>
              <w:ind w:left="82" w:right="142"/>
              <w:jc w:val="center"/>
              <w:rPr>
                <w:rFonts w:ascii="Times New Roman" w:hAnsi="Times New Roman"/>
                <w:i/>
                <w:iCs/>
                <w:spacing w:val="2"/>
              </w:rPr>
            </w:pPr>
            <w:r>
              <w:rPr>
                <w:rFonts w:ascii="Times New Roman" w:hAnsi="Times New Roman" w:eastAsia="Calibri"/>
                <w:i/>
                <w:iCs/>
                <w:spacing w:val="2"/>
                <w:szCs w:val="24"/>
                <w:lang w:val="sv-SE"/>
              </w:rPr>
              <w:t xml:space="preserve">[ghi giá trị hợp </w:t>
            </w:r>
            <w:r>
              <w:rPr>
                <w:rFonts w:hint="eastAsia" w:ascii="Times New Roman" w:hAnsi="Times New Roman" w:eastAsia="Calibri"/>
                <w:i/>
                <w:iCs/>
                <w:spacing w:val="2"/>
                <w:szCs w:val="24"/>
                <w:lang w:val="sv-SE"/>
              </w:rPr>
              <w:t>đ</w:t>
            </w:r>
            <w:r>
              <w:rPr>
                <w:rFonts w:ascii="Times New Roman" w:hAnsi="Times New Roman" w:eastAsia="Calibri"/>
                <w:i/>
                <w:iCs/>
                <w:spacing w:val="2"/>
                <w:szCs w:val="24"/>
                <w:lang w:val="sv-SE"/>
              </w:rPr>
              <w:t xml:space="preserve">ồng thực tế </w:t>
            </w:r>
            <w:r>
              <w:rPr>
                <w:rFonts w:hint="eastAsia" w:ascii="Times New Roman" w:hAnsi="Times New Roman" w:eastAsia="Calibri"/>
                <w:i/>
                <w:iCs/>
                <w:spacing w:val="2"/>
                <w:szCs w:val="24"/>
                <w:lang w:val="sv-SE"/>
              </w:rPr>
              <w:t>đã</w:t>
            </w:r>
            <w:r>
              <w:rPr>
                <w:rFonts w:ascii="Times New Roman" w:hAnsi="Times New Roman" w:eastAsia="Calibri"/>
                <w:i/>
                <w:iCs/>
                <w:spacing w:val="2"/>
                <w:szCs w:val="24"/>
                <w:lang w:val="sv-SE"/>
              </w:rPr>
              <w:t xml:space="preserve"> thực hiện c</w:t>
            </w:r>
            <w:r>
              <w:rPr>
                <w:rFonts w:hint="eastAsia" w:ascii="Times New Roman" w:hAnsi="Times New Roman" w:eastAsia="Calibri"/>
                <w:i/>
                <w:iCs/>
                <w:spacing w:val="2"/>
                <w:szCs w:val="24"/>
                <w:lang w:val="sv-SE"/>
              </w:rPr>
              <w:t>ă</w:t>
            </w:r>
            <w:r>
              <w:rPr>
                <w:rFonts w:ascii="Times New Roman" w:hAnsi="Times New Roman" w:eastAsia="Calibri"/>
                <w:i/>
                <w:iCs/>
                <w:spacing w:val="2"/>
                <w:szCs w:val="24"/>
                <w:lang w:val="sv-SE"/>
              </w:rPr>
              <w:t xml:space="preserve">n cứ theo giá trị nghiệm thu, thanh lý hợp </w:t>
            </w:r>
            <w:r>
              <w:rPr>
                <w:rFonts w:hint="eastAsia" w:ascii="Times New Roman" w:hAnsi="Times New Roman" w:eastAsia="Calibri"/>
                <w:i/>
                <w:iCs/>
                <w:spacing w:val="2"/>
                <w:szCs w:val="24"/>
                <w:lang w:val="sv-SE"/>
              </w:rPr>
              <w:t>đ</w:t>
            </w:r>
            <w:r>
              <w:rPr>
                <w:rFonts w:ascii="Times New Roman" w:hAnsi="Times New Roman" w:eastAsia="Calibri"/>
                <w:i/>
                <w:iCs/>
                <w:spacing w:val="2"/>
                <w:szCs w:val="24"/>
                <w:lang w:val="sv-SE"/>
              </w:rPr>
              <w:t>ồng]</w:t>
            </w:r>
          </w:p>
        </w:tc>
      </w:tr>
      <w:tr w14:paraId="4DE9222E">
        <w:tblPrEx>
          <w:tblCellMar>
            <w:top w:w="0" w:type="dxa"/>
            <w:left w:w="0" w:type="dxa"/>
            <w:bottom w:w="0" w:type="dxa"/>
            <w:right w:w="0" w:type="dxa"/>
          </w:tblCellMar>
        </w:tblPrEx>
        <w:trPr>
          <w:trHeight w:val="336" w:hRule="atLeast"/>
        </w:trPr>
        <w:tc>
          <w:tcPr>
            <w:tcW w:w="3260" w:type="dxa"/>
            <w:tcBorders>
              <w:top w:val="single" w:color="auto" w:sz="2" w:space="0"/>
              <w:left w:val="single" w:color="auto" w:sz="2" w:space="0"/>
              <w:bottom w:val="single" w:color="auto" w:sz="2" w:space="0"/>
              <w:right w:val="single" w:color="auto" w:sz="2" w:space="0"/>
            </w:tcBorders>
            <w:vAlign w:val="center"/>
          </w:tcPr>
          <w:p w14:paraId="50752240">
            <w:pPr>
              <w:spacing w:before="120" w:after="120" w:line="252" w:lineRule="auto"/>
              <w:ind w:right="60"/>
              <w:jc w:val="both"/>
              <w:rPr>
                <w:rFonts w:ascii="Times New Roman" w:hAnsi="Times New Roman"/>
                <w:lang w:val="fr-FR"/>
              </w:rPr>
            </w:pPr>
            <w:r>
              <w:rPr>
                <w:rFonts w:ascii="Times New Roman" w:hAnsi="Times New Roman" w:eastAsia="Calibri"/>
                <w:szCs w:val="24"/>
                <w:lang w:val="sv-SE"/>
              </w:rPr>
              <w:t xml:space="preserve">3. </w:t>
            </w:r>
            <w:r>
              <w:rPr>
                <w:rFonts w:ascii="Times New Roman" w:hAnsi="Times New Roman"/>
              </w:rPr>
              <w:t xml:space="preserve">Các nội dung công việc chính của hợp </w:t>
            </w:r>
            <w:r>
              <w:rPr>
                <w:rFonts w:hint="eastAsia" w:ascii="Times New Roman" w:hAnsi="Times New Roman"/>
              </w:rPr>
              <w:t>đ</w:t>
            </w:r>
            <w:r>
              <w:rPr>
                <w:rFonts w:ascii="Times New Roman" w:hAnsi="Times New Roman"/>
              </w:rPr>
              <w:t xml:space="preserve">ồng </w:t>
            </w:r>
            <w:r>
              <w:rPr>
                <w:rFonts w:hint="eastAsia" w:ascii="Times New Roman" w:hAnsi="Times New Roman"/>
              </w:rPr>
              <w:t>đã</w:t>
            </w:r>
            <w:r>
              <w:rPr>
                <w:rFonts w:ascii="Times New Roman" w:hAnsi="Times New Roman"/>
              </w:rPr>
              <w:t xml:space="preserve"> thực hiện</w:t>
            </w:r>
          </w:p>
        </w:tc>
        <w:tc>
          <w:tcPr>
            <w:tcW w:w="6238" w:type="dxa"/>
            <w:gridSpan w:val="5"/>
            <w:tcBorders>
              <w:top w:val="single" w:color="auto" w:sz="2" w:space="0"/>
              <w:left w:val="single" w:color="auto" w:sz="2" w:space="0"/>
              <w:bottom w:val="single" w:color="auto" w:sz="2" w:space="0"/>
              <w:right w:val="single" w:color="auto" w:sz="2" w:space="0"/>
            </w:tcBorders>
            <w:vAlign w:val="center"/>
          </w:tcPr>
          <w:p w14:paraId="38AFDE1F">
            <w:pPr>
              <w:spacing w:before="120" w:after="120" w:line="252" w:lineRule="auto"/>
              <w:ind w:left="82" w:right="142"/>
              <w:jc w:val="center"/>
              <w:rPr>
                <w:rFonts w:ascii="Times New Roman" w:hAnsi="Times New Roman"/>
                <w:i/>
                <w:iCs/>
                <w:spacing w:val="2"/>
                <w:lang w:val="fr-FR"/>
              </w:rPr>
            </w:pPr>
            <w:r>
              <w:rPr>
                <w:rFonts w:ascii="Times New Roman" w:hAnsi="Times New Roman" w:eastAsia="Calibri"/>
                <w:i/>
                <w:iCs/>
                <w:spacing w:val="2"/>
                <w:szCs w:val="24"/>
                <w:lang w:val="sv-SE"/>
              </w:rPr>
              <w:t xml:space="preserve">[ghi thông tin các công việc chính trong hợp </w:t>
            </w:r>
            <w:r>
              <w:rPr>
                <w:rFonts w:hint="eastAsia" w:ascii="Times New Roman" w:hAnsi="Times New Roman" w:eastAsia="Calibri"/>
                <w:i/>
                <w:iCs/>
                <w:spacing w:val="2"/>
                <w:szCs w:val="24"/>
                <w:lang w:val="sv-SE"/>
              </w:rPr>
              <w:t>đ</w:t>
            </w:r>
            <w:r>
              <w:rPr>
                <w:rFonts w:ascii="Times New Roman" w:hAnsi="Times New Roman" w:eastAsia="Calibri"/>
                <w:i/>
                <w:iCs/>
                <w:spacing w:val="2"/>
                <w:szCs w:val="24"/>
                <w:lang w:val="sv-SE"/>
              </w:rPr>
              <w:t xml:space="preserve">ồng </w:t>
            </w:r>
            <w:r>
              <w:rPr>
                <w:rFonts w:hint="eastAsia" w:ascii="Times New Roman" w:hAnsi="Times New Roman" w:eastAsia="Calibri"/>
                <w:i/>
                <w:iCs/>
                <w:spacing w:val="2"/>
                <w:szCs w:val="24"/>
                <w:lang w:val="sv-SE"/>
              </w:rPr>
              <w:t>đã</w:t>
            </w:r>
            <w:r>
              <w:rPr>
                <w:rFonts w:ascii="Times New Roman" w:hAnsi="Times New Roman" w:eastAsia="Calibri"/>
                <w:i/>
                <w:iCs/>
                <w:spacing w:val="2"/>
                <w:szCs w:val="24"/>
                <w:lang w:val="sv-SE"/>
              </w:rPr>
              <w:t xml:space="preserve"> thực hiện]</w:t>
            </w:r>
          </w:p>
        </w:tc>
      </w:tr>
      <w:tr w14:paraId="4C850D33">
        <w:tblPrEx>
          <w:tblCellMar>
            <w:top w:w="0" w:type="dxa"/>
            <w:left w:w="0" w:type="dxa"/>
            <w:bottom w:w="0" w:type="dxa"/>
            <w:right w:w="0" w:type="dxa"/>
          </w:tblCellMar>
        </w:tblPrEx>
        <w:trPr>
          <w:trHeight w:val="336" w:hRule="atLeast"/>
        </w:trPr>
        <w:tc>
          <w:tcPr>
            <w:tcW w:w="3260" w:type="dxa"/>
            <w:tcBorders>
              <w:top w:val="single" w:color="auto" w:sz="2" w:space="0"/>
              <w:left w:val="single" w:color="auto" w:sz="2" w:space="0"/>
              <w:bottom w:val="single" w:color="auto" w:sz="2" w:space="0"/>
              <w:right w:val="single" w:color="auto" w:sz="2" w:space="0"/>
            </w:tcBorders>
            <w:vAlign w:val="center"/>
          </w:tcPr>
          <w:p w14:paraId="03D10D2A">
            <w:pPr>
              <w:spacing w:before="120" w:after="120" w:line="252" w:lineRule="auto"/>
              <w:ind w:right="60"/>
              <w:jc w:val="both"/>
              <w:rPr>
                <w:rFonts w:ascii="Times New Roman" w:hAnsi="Times New Roman"/>
                <w:lang w:val="fr-FR"/>
              </w:rPr>
            </w:pPr>
            <w:r>
              <w:rPr>
                <w:rFonts w:ascii="Times New Roman" w:hAnsi="Times New Roman"/>
                <w:lang w:val="fr-FR"/>
              </w:rPr>
              <w:t>4. Ph</w:t>
            </w:r>
            <w:r>
              <w:rPr>
                <w:rFonts w:hint="eastAsia" w:ascii="Times New Roman" w:hAnsi="Times New Roman"/>
                <w:lang w:val="fr-FR"/>
              </w:rPr>
              <w:t>ươ</w:t>
            </w:r>
            <w:r>
              <w:rPr>
                <w:rFonts w:ascii="Times New Roman" w:hAnsi="Times New Roman"/>
                <w:lang w:val="fr-FR"/>
              </w:rPr>
              <w:t>ng pháp, công nghệ</w:t>
            </w:r>
          </w:p>
        </w:tc>
        <w:tc>
          <w:tcPr>
            <w:tcW w:w="6238" w:type="dxa"/>
            <w:gridSpan w:val="5"/>
            <w:tcBorders>
              <w:top w:val="single" w:color="auto" w:sz="2" w:space="0"/>
              <w:left w:val="single" w:color="auto" w:sz="2" w:space="0"/>
              <w:bottom w:val="single" w:color="auto" w:sz="2" w:space="0"/>
              <w:right w:val="single" w:color="auto" w:sz="2" w:space="0"/>
            </w:tcBorders>
            <w:vAlign w:val="center"/>
          </w:tcPr>
          <w:p w14:paraId="05F2BE8E">
            <w:pPr>
              <w:spacing w:before="120" w:after="120" w:line="252" w:lineRule="auto"/>
              <w:ind w:left="82" w:right="142"/>
              <w:jc w:val="center"/>
              <w:rPr>
                <w:rFonts w:ascii="Times New Roman" w:hAnsi="Times New Roman"/>
                <w:i/>
                <w:iCs/>
                <w:spacing w:val="2"/>
              </w:rPr>
            </w:pPr>
            <w:r>
              <w:rPr>
                <w:rFonts w:ascii="Times New Roman" w:hAnsi="Times New Roman" w:eastAsia="Calibri"/>
                <w:i/>
                <w:iCs/>
                <w:spacing w:val="2"/>
                <w:szCs w:val="24"/>
                <w:lang w:val="sv-SE"/>
              </w:rPr>
              <w:t xml:space="preserve">[ghi thông tin trong hợp </w:t>
            </w:r>
            <w:r>
              <w:rPr>
                <w:rFonts w:hint="eastAsia" w:ascii="Times New Roman" w:hAnsi="Times New Roman" w:eastAsia="Calibri"/>
                <w:i/>
                <w:iCs/>
                <w:spacing w:val="2"/>
                <w:szCs w:val="24"/>
                <w:lang w:val="sv-SE"/>
              </w:rPr>
              <w:t>đ</w:t>
            </w:r>
            <w:r>
              <w:rPr>
                <w:rFonts w:ascii="Times New Roman" w:hAnsi="Times New Roman" w:eastAsia="Calibri"/>
                <w:i/>
                <w:iCs/>
                <w:spacing w:val="2"/>
                <w:szCs w:val="24"/>
                <w:lang w:val="sv-SE"/>
              </w:rPr>
              <w:t>ồng]</w:t>
            </w:r>
          </w:p>
        </w:tc>
      </w:tr>
      <w:tr w14:paraId="741581C2">
        <w:tblPrEx>
          <w:tblCellMar>
            <w:top w:w="0" w:type="dxa"/>
            <w:left w:w="0" w:type="dxa"/>
            <w:bottom w:w="0" w:type="dxa"/>
            <w:right w:w="0" w:type="dxa"/>
          </w:tblCellMar>
        </w:tblPrEx>
        <w:trPr>
          <w:trHeight w:val="336" w:hRule="atLeast"/>
        </w:trPr>
        <w:tc>
          <w:tcPr>
            <w:tcW w:w="3260" w:type="dxa"/>
            <w:tcBorders>
              <w:top w:val="single" w:color="auto" w:sz="2" w:space="0"/>
              <w:left w:val="single" w:color="auto" w:sz="2" w:space="0"/>
              <w:bottom w:val="single" w:color="auto" w:sz="2" w:space="0"/>
              <w:right w:val="single" w:color="auto" w:sz="2" w:space="0"/>
            </w:tcBorders>
            <w:vAlign w:val="center"/>
          </w:tcPr>
          <w:p w14:paraId="27583F89">
            <w:pPr>
              <w:spacing w:before="120" w:after="120" w:line="252" w:lineRule="auto"/>
              <w:ind w:right="60"/>
              <w:jc w:val="both"/>
              <w:rPr>
                <w:rFonts w:ascii="Times New Roman" w:hAnsi="Times New Roman"/>
                <w:lang w:val="fr-FR"/>
              </w:rPr>
            </w:pPr>
            <w:r>
              <w:rPr>
                <w:rFonts w:ascii="Times New Roman" w:hAnsi="Times New Roman"/>
                <w:lang w:val="fr-FR"/>
              </w:rPr>
              <w:t>5. Các nội dung khác</w:t>
            </w:r>
          </w:p>
        </w:tc>
        <w:tc>
          <w:tcPr>
            <w:tcW w:w="6238" w:type="dxa"/>
            <w:gridSpan w:val="5"/>
            <w:tcBorders>
              <w:top w:val="single" w:color="auto" w:sz="2" w:space="0"/>
              <w:left w:val="single" w:color="auto" w:sz="2" w:space="0"/>
              <w:bottom w:val="single" w:color="auto" w:sz="2" w:space="0"/>
              <w:right w:val="single" w:color="auto" w:sz="2" w:space="0"/>
            </w:tcBorders>
            <w:vAlign w:val="center"/>
          </w:tcPr>
          <w:p w14:paraId="7F8A34B8">
            <w:pPr>
              <w:spacing w:before="120" w:after="120" w:line="252" w:lineRule="auto"/>
              <w:ind w:left="82" w:right="142"/>
              <w:jc w:val="center"/>
              <w:rPr>
                <w:rFonts w:ascii="Times New Roman" w:hAnsi="Times New Roman"/>
                <w:i/>
                <w:iCs/>
                <w:spacing w:val="2"/>
              </w:rPr>
            </w:pPr>
            <w:r>
              <w:rPr>
                <w:rFonts w:ascii="Times New Roman" w:hAnsi="Times New Roman" w:eastAsia="Calibri"/>
                <w:i/>
                <w:iCs/>
                <w:spacing w:val="2"/>
                <w:szCs w:val="24"/>
                <w:lang w:val="sv-SE"/>
              </w:rPr>
              <w:t>[ghi thông tin (nếu có)]</w:t>
            </w:r>
          </w:p>
        </w:tc>
      </w:tr>
    </w:tbl>
    <w:p w14:paraId="2BF645AC">
      <w:pPr>
        <w:widowControl w:val="0"/>
        <w:spacing w:before="120" w:after="120" w:line="264" w:lineRule="auto"/>
        <w:ind w:firstLine="567"/>
        <w:jc w:val="both"/>
        <w:rPr>
          <w:rFonts w:ascii="Times New Roman" w:hAnsi="Times New Roman" w:eastAsia="Calibri"/>
          <w:b/>
          <w:i/>
          <w:iCs/>
          <w:u w:val="single"/>
        </w:rPr>
      </w:pPr>
      <w:r>
        <w:rPr>
          <w:rFonts w:ascii="Times New Roman" w:hAnsi="Times New Roman" w:eastAsia="Calibri"/>
          <w:b/>
          <w:i/>
          <w:iCs/>
          <w:u w:val="single"/>
        </w:rPr>
        <w:t>Ghi chú:</w:t>
      </w:r>
    </w:p>
    <w:p w14:paraId="21DBAA95">
      <w:pPr>
        <w:widowControl w:val="0"/>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Nhà thầu nghiên cứu kỹ HSYC và đề xuất các hợp đồng tương tự để bảo đảm đáp ứng yêu cầu của HSYC. </w:t>
      </w:r>
    </w:p>
    <w:p w14:paraId="032BDA78">
      <w:pPr>
        <w:widowControl w:val="0"/>
        <w:tabs>
          <w:tab w:val="left" w:pos="142"/>
        </w:tabs>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(1) Trong trường hợp liên danh, từng thành viên trong liên danh kê khai theo Mẫu này. Trường hợp nhà thầu có nhiều hợp đồng tương tự thì kê khai từng hợp đồng theo Mẫu này. Trường hợp HSYC không yêu cầu về kinh nghiệm thực hiện hợp đồng xây lắp tương tự thì bỏ qua Bảng này. </w:t>
      </w:r>
    </w:p>
    <w:p w14:paraId="4468D3E2">
      <w:pPr>
        <w:widowControl w:val="0"/>
        <w:tabs>
          <w:tab w:val="left" w:pos="142"/>
        </w:tabs>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(2) Nhà thầu chỉ kê khai nội dung tương tự với yêu cầu của gói thầu.  </w:t>
      </w:r>
    </w:p>
    <w:p w14:paraId="2EEC2B7C">
      <w:pPr>
        <w:widowControl w:val="0"/>
        <w:tabs>
          <w:tab w:val="left" w:pos="142"/>
        </w:tabs>
        <w:spacing w:before="120" w:after="120" w:line="264" w:lineRule="auto"/>
        <w:ind w:firstLine="567"/>
        <w:jc w:val="both"/>
        <w:rPr>
          <w:rFonts w:ascii="Times New Roman" w:hAnsi="Times New Roman"/>
          <w:lang w:val="es-ES"/>
        </w:rPr>
      </w:pPr>
      <w:r>
        <w:rPr>
          <w:rFonts w:ascii="Times New Roman" w:hAnsi="Times New Roman" w:eastAsia="Calibri"/>
          <w:iCs/>
        </w:rPr>
        <w:t xml:space="preserve">(3) </w:t>
      </w:r>
      <w:r>
        <w:rPr>
          <w:rFonts w:ascii="Times New Roman" w:hAnsi="Times New Roman" w:eastAsia="Calibri"/>
          <w:iCs/>
          <w:lang w:val="sv-SE"/>
        </w:rPr>
        <w:t xml:space="preserve">Trường hợp giá trị hợp đồng không tính bằng VND thì quy đổi sang VND theo tỷ giá </w:t>
      </w:r>
      <w:r>
        <w:rPr>
          <w:rFonts w:ascii="Times New Roman" w:hAnsi="Times New Roman"/>
          <w:lang w:val="es-ES"/>
        </w:rPr>
        <w:t>theo quy định tại Mục 2.1 Chương II để làm cơ sở đánh giá.</w:t>
      </w:r>
      <w:bookmarkEnd w:id="68"/>
    </w:p>
    <w:p w14:paraId="70329AA6">
      <w:pPr>
        <w:widowControl w:val="0"/>
        <w:tabs>
          <w:tab w:val="left" w:pos="142"/>
        </w:tabs>
        <w:spacing w:before="120" w:after="120" w:line="264" w:lineRule="auto"/>
        <w:ind w:firstLine="567"/>
        <w:jc w:val="right"/>
        <w:rPr>
          <w:rFonts w:ascii="Times New Roman" w:hAnsi="Times New Roman"/>
        </w:rPr>
      </w:pPr>
      <w:r>
        <w:rPr>
          <w:rFonts w:ascii="Times New Roman" w:hAnsi="Times New Roman"/>
        </w:rPr>
        <w:br w:type="page"/>
      </w:r>
      <w:bookmarkStart w:id="71" w:name="_Hlk164617415"/>
    </w:p>
    <w:p w14:paraId="5BF32705">
      <w:pPr>
        <w:ind w:left="7200"/>
        <w:rPr>
          <w:rFonts w:ascii="Times New Roman" w:hAnsi="Times New Roman"/>
        </w:rPr>
      </w:pPr>
      <w:r>
        <w:rPr>
          <w:rFonts w:ascii="Times New Roman" w:hAnsi="Times New Roman"/>
          <w:b/>
          <w:lang w:val="nl-NL"/>
        </w:rPr>
        <w:t>Mẫu số 06C</w:t>
      </w:r>
    </w:p>
    <w:p w14:paraId="448281ED">
      <w:pPr>
        <w:pStyle w:val="15"/>
        <w:spacing w:after="240" w:line="276" w:lineRule="auto"/>
        <w:ind w:firstLine="426"/>
        <w:jc w:val="center"/>
        <w:rPr>
          <w:rFonts w:ascii="Times New Roman" w:hAnsi="Times New Roman"/>
          <w:b/>
          <w:szCs w:val="28"/>
          <w:vertAlign w:val="superscript"/>
          <w:lang w:val="nl-NL"/>
        </w:rPr>
      </w:pPr>
      <w:r>
        <w:rPr>
          <w:rFonts w:ascii="Times New Roman" w:hAnsi="Times New Roman"/>
          <w:b/>
          <w:szCs w:val="28"/>
          <w:lang w:val="nl-NL"/>
        </w:rPr>
        <w:t xml:space="preserve">HỢP </w:t>
      </w:r>
      <w:r>
        <w:rPr>
          <w:rFonts w:hint="eastAsia" w:ascii="Times New Roman" w:hAnsi="Times New Roman"/>
          <w:b/>
          <w:szCs w:val="28"/>
          <w:lang w:val="nl-NL"/>
        </w:rPr>
        <w:t>Đ</w:t>
      </w:r>
      <w:r>
        <w:rPr>
          <w:rFonts w:ascii="Times New Roman" w:hAnsi="Times New Roman"/>
          <w:b/>
          <w:szCs w:val="28"/>
          <w:lang w:val="nl-NL"/>
        </w:rPr>
        <w:t>ỒNG T</w:t>
      </w:r>
      <w:r>
        <w:rPr>
          <w:rFonts w:hint="eastAsia" w:ascii="Times New Roman" w:hAnsi="Times New Roman"/>
          <w:b/>
          <w:szCs w:val="28"/>
          <w:lang w:val="nl-NL"/>
        </w:rPr>
        <w:t>Ư</w:t>
      </w:r>
      <w:r>
        <w:rPr>
          <w:rFonts w:ascii="Times New Roman" w:hAnsi="Times New Roman"/>
          <w:b/>
          <w:szCs w:val="28"/>
          <w:lang w:val="nl-NL"/>
        </w:rPr>
        <w:t xml:space="preserve"> VẤN (E) T</w:t>
      </w:r>
      <w:r>
        <w:rPr>
          <w:rFonts w:hint="eastAsia" w:ascii="Times New Roman" w:hAnsi="Times New Roman"/>
          <w:b/>
          <w:szCs w:val="28"/>
          <w:lang w:val="nl-NL"/>
        </w:rPr>
        <w:t>ƯƠ</w:t>
      </w:r>
      <w:r>
        <w:rPr>
          <w:rFonts w:ascii="Times New Roman" w:hAnsi="Times New Roman"/>
          <w:b/>
          <w:szCs w:val="28"/>
          <w:lang w:val="nl-NL"/>
        </w:rPr>
        <w:t>NG TỰ DO NHÀ THẦU THỰC HIỆN</w:t>
      </w:r>
      <w:r>
        <w:rPr>
          <w:rFonts w:ascii="Times New Roman" w:hAnsi="Times New Roman"/>
          <w:b/>
          <w:szCs w:val="28"/>
          <w:vertAlign w:val="superscript"/>
          <w:lang w:val="nl-NL"/>
        </w:rPr>
        <w:t>(1)</w:t>
      </w:r>
    </w:p>
    <w:p w14:paraId="5DBF3145">
      <w:pPr>
        <w:widowControl w:val="0"/>
        <w:spacing w:before="120" w:after="120" w:line="264" w:lineRule="auto"/>
        <w:ind w:right="-72"/>
        <w:rPr>
          <w:rFonts w:ascii="Times New Roman" w:hAnsi="Times New Roman"/>
          <w:bCs/>
          <w:spacing w:val="-4"/>
          <w:lang w:val="nl-NL" w:eastAsia="zh-CN"/>
        </w:rPr>
      </w:pPr>
      <w:r>
        <w:rPr>
          <w:rFonts w:ascii="Times New Roman" w:hAnsi="Times New Roman"/>
          <w:bCs/>
          <w:spacing w:val="-4"/>
          <w:lang w:val="nl-NL" w:eastAsia="zh-CN"/>
        </w:rPr>
        <w:t xml:space="preserve">Tên nhà thầu: _____[ghi tên </w:t>
      </w:r>
      <w:r>
        <w:rPr>
          <w:rFonts w:hint="eastAsia" w:ascii="Times New Roman" w:hAnsi="Times New Roman"/>
          <w:bCs/>
          <w:spacing w:val="-4"/>
          <w:lang w:val="nl-NL" w:eastAsia="zh-CN"/>
        </w:rPr>
        <w:t>đ</w:t>
      </w:r>
      <w:r>
        <w:rPr>
          <w:rFonts w:ascii="Times New Roman" w:hAnsi="Times New Roman"/>
          <w:bCs/>
          <w:spacing w:val="-4"/>
          <w:lang w:val="nl-NL" w:eastAsia="zh-CN"/>
        </w:rPr>
        <w:t xml:space="preserve">ầy </w:t>
      </w:r>
      <w:r>
        <w:rPr>
          <w:rFonts w:hint="eastAsia" w:ascii="Times New Roman" w:hAnsi="Times New Roman"/>
          <w:bCs/>
          <w:spacing w:val="-4"/>
          <w:lang w:val="nl-NL" w:eastAsia="zh-CN"/>
        </w:rPr>
        <w:t>đ</w:t>
      </w:r>
      <w:r>
        <w:rPr>
          <w:rFonts w:ascii="Times New Roman" w:hAnsi="Times New Roman"/>
          <w:bCs/>
          <w:spacing w:val="-4"/>
          <w:lang w:val="nl-NL" w:eastAsia="zh-CN"/>
        </w:rPr>
        <w:t>ủ của nhà thầu].</w:t>
      </w:r>
    </w:p>
    <w:p w14:paraId="0AD20B8C">
      <w:pPr>
        <w:tabs>
          <w:tab w:val="left" w:pos="1404"/>
          <w:tab w:val="left" w:pos="2988"/>
        </w:tabs>
        <w:spacing w:before="120" w:after="120" w:line="264" w:lineRule="auto"/>
        <w:rPr>
          <w:rFonts w:ascii="Times New Roman" w:hAnsi="Times New Roman"/>
          <w:lang w:val="nl-NL"/>
        </w:rPr>
      </w:pPr>
      <w:r>
        <w:rPr>
          <w:rFonts w:ascii="Times New Roman" w:hAnsi="Times New Roman"/>
          <w:lang w:val="nl-NL"/>
        </w:rPr>
        <w:t xml:space="preserve">Thông tin về từng hợp </w:t>
      </w:r>
      <w:r>
        <w:rPr>
          <w:rFonts w:hint="eastAsia" w:ascii="Times New Roman" w:hAnsi="Times New Roman"/>
          <w:lang w:val="nl-NL"/>
        </w:rPr>
        <w:t>đ</w:t>
      </w:r>
      <w:r>
        <w:rPr>
          <w:rFonts w:ascii="Times New Roman" w:hAnsi="Times New Roman"/>
          <w:lang w:val="nl-NL"/>
        </w:rPr>
        <w:t xml:space="preserve">ồng, mỗi hợp </w:t>
      </w:r>
      <w:r>
        <w:rPr>
          <w:rFonts w:hint="eastAsia" w:ascii="Times New Roman" w:hAnsi="Times New Roman"/>
          <w:lang w:val="nl-NL"/>
        </w:rPr>
        <w:t>đ</w:t>
      </w:r>
      <w:r>
        <w:rPr>
          <w:rFonts w:ascii="Times New Roman" w:hAnsi="Times New Roman"/>
          <w:lang w:val="nl-NL"/>
        </w:rPr>
        <w:t xml:space="preserve">ồng cần bảo </w:t>
      </w:r>
      <w:r>
        <w:rPr>
          <w:rFonts w:hint="eastAsia" w:ascii="Times New Roman" w:hAnsi="Times New Roman"/>
          <w:lang w:val="nl-NL"/>
        </w:rPr>
        <w:t>đ</w:t>
      </w:r>
      <w:r>
        <w:rPr>
          <w:rFonts w:ascii="Times New Roman" w:hAnsi="Times New Roman"/>
          <w:lang w:val="nl-NL"/>
        </w:rPr>
        <w:t xml:space="preserve">ảm các thông tin sau </w:t>
      </w:r>
      <w:r>
        <w:rPr>
          <w:rFonts w:hint="eastAsia" w:ascii="Times New Roman" w:hAnsi="Times New Roman"/>
          <w:lang w:val="nl-NL"/>
        </w:rPr>
        <w:t>đâ</w:t>
      </w:r>
      <w:r>
        <w:rPr>
          <w:rFonts w:ascii="Times New Roman" w:hAnsi="Times New Roman"/>
          <w:lang w:val="nl-NL"/>
        </w:rPr>
        <w:t>y:</w:t>
      </w:r>
    </w:p>
    <w:tbl>
      <w:tblPr>
        <w:tblStyle w:val="12"/>
        <w:tblW w:w="5000" w:type="pct"/>
        <w:tblInd w:w="0" w:type="dxa"/>
        <w:tblLayout w:type="fixed"/>
        <w:tblCellMar>
          <w:top w:w="0" w:type="dxa"/>
          <w:left w:w="0" w:type="dxa"/>
          <w:bottom w:w="0" w:type="dxa"/>
          <w:right w:w="0" w:type="dxa"/>
        </w:tblCellMar>
      </w:tblPr>
      <w:tblGrid>
        <w:gridCol w:w="3024"/>
        <w:gridCol w:w="1930"/>
        <w:gridCol w:w="2338"/>
        <w:gridCol w:w="1786"/>
      </w:tblGrid>
      <w:tr w14:paraId="191D760A">
        <w:tblPrEx>
          <w:tblCellMar>
            <w:top w:w="0" w:type="dxa"/>
            <w:left w:w="0" w:type="dxa"/>
            <w:bottom w:w="0" w:type="dxa"/>
            <w:right w:w="0" w:type="dxa"/>
          </w:tblCellMar>
        </w:tblPrEx>
        <w:trPr>
          <w:trHeight w:val="399" w:hRule="atLeast"/>
        </w:trPr>
        <w:tc>
          <w:tcPr>
            <w:tcW w:w="1665" w:type="pct"/>
            <w:tcBorders>
              <w:top w:val="single" w:color="auto" w:sz="2" w:space="0"/>
              <w:left w:val="single" w:color="auto" w:sz="2" w:space="0"/>
              <w:bottom w:val="single" w:color="auto" w:sz="2" w:space="0"/>
              <w:right w:val="single" w:color="auto" w:sz="2" w:space="0"/>
            </w:tcBorders>
            <w:vAlign w:val="center"/>
          </w:tcPr>
          <w:p w14:paraId="3711A76B">
            <w:pPr>
              <w:spacing w:before="120" w:after="120" w:line="252" w:lineRule="auto"/>
              <w:ind w:left="142" w:right="60"/>
              <w:rPr>
                <w:rFonts w:ascii="Times New Roman" w:hAnsi="Times New Roman"/>
                <w:lang w:val="nl-NL"/>
              </w:rPr>
            </w:pPr>
            <w:r>
              <w:rPr>
                <w:rFonts w:ascii="Times New Roman" w:hAnsi="Times New Roman"/>
                <w:lang w:val="nl-NL"/>
              </w:rPr>
              <w:t xml:space="preserve">Tên và số hợp </w:t>
            </w:r>
            <w:r>
              <w:rPr>
                <w:rFonts w:hint="eastAsia" w:ascii="Times New Roman" w:hAnsi="Times New Roman"/>
                <w:lang w:val="nl-NL"/>
              </w:rPr>
              <w:t>đ</w:t>
            </w:r>
            <w:r>
              <w:rPr>
                <w:rFonts w:ascii="Times New Roman" w:hAnsi="Times New Roman"/>
                <w:lang w:val="nl-NL"/>
              </w:rPr>
              <w:t>ồng</w:t>
            </w:r>
          </w:p>
        </w:tc>
        <w:tc>
          <w:tcPr>
            <w:tcW w:w="3335" w:type="pct"/>
            <w:gridSpan w:val="3"/>
            <w:tcBorders>
              <w:top w:val="single" w:color="auto" w:sz="2" w:space="0"/>
              <w:left w:val="single" w:color="auto" w:sz="2" w:space="0"/>
              <w:bottom w:val="single" w:color="auto" w:sz="2" w:space="0"/>
              <w:right w:val="single" w:color="auto" w:sz="2" w:space="0"/>
            </w:tcBorders>
            <w:vAlign w:val="center"/>
          </w:tcPr>
          <w:p w14:paraId="3B507822">
            <w:pPr>
              <w:spacing w:before="120" w:after="120" w:line="252" w:lineRule="auto"/>
              <w:ind w:left="82" w:right="142"/>
              <w:jc w:val="center"/>
              <w:rPr>
                <w:rFonts w:ascii="Times New Roman" w:hAnsi="Times New Roman"/>
                <w:i/>
                <w:iCs/>
                <w:spacing w:val="2"/>
                <w:lang w:val="nl-NL"/>
              </w:rPr>
            </w:pPr>
            <w:r>
              <w:rPr>
                <w:rFonts w:ascii="Times New Roman" w:hAnsi="Times New Roman"/>
                <w:i/>
                <w:iCs/>
                <w:spacing w:val="2"/>
                <w:lang w:val="nl-NL"/>
              </w:rPr>
              <w:t xml:space="preserve">       [ghi tên </w:t>
            </w:r>
            <w:r>
              <w:rPr>
                <w:rFonts w:hint="eastAsia" w:ascii="Times New Roman" w:hAnsi="Times New Roman"/>
                <w:i/>
                <w:iCs/>
                <w:spacing w:val="2"/>
                <w:lang w:val="nl-NL"/>
              </w:rPr>
              <w:t>đ</w:t>
            </w:r>
            <w:r>
              <w:rPr>
                <w:rFonts w:ascii="Times New Roman" w:hAnsi="Times New Roman"/>
                <w:i/>
                <w:iCs/>
                <w:spacing w:val="2"/>
                <w:lang w:val="nl-NL"/>
              </w:rPr>
              <w:t xml:space="preserve">ầy </w:t>
            </w:r>
            <w:r>
              <w:rPr>
                <w:rFonts w:hint="eastAsia" w:ascii="Times New Roman" w:hAnsi="Times New Roman"/>
                <w:i/>
                <w:iCs/>
                <w:spacing w:val="2"/>
                <w:lang w:val="nl-NL"/>
              </w:rPr>
              <w:t>đ</w:t>
            </w:r>
            <w:r>
              <w:rPr>
                <w:rFonts w:ascii="Times New Roman" w:hAnsi="Times New Roman"/>
                <w:i/>
                <w:iCs/>
                <w:spacing w:val="2"/>
                <w:lang w:val="nl-NL"/>
              </w:rPr>
              <w:t xml:space="preserve">ủ của hợp </w:t>
            </w:r>
            <w:r>
              <w:rPr>
                <w:rFonts w:hint="eastAsia" w:ascii="Times New Roman" w:hAnsi="Times New Roman"/>
                <w:i/>
                <w:iCs/>
                <w:spacing w:val="2"/>
                <w:lang w:val="nl-NL"/>
              </w:rPr>
              <w:t>đ</w:t>
            </w:r>
            <w:r>
              <w:rPr>
                <w:rFonts w:ascii="Times New Roman" w:hAnsi="Times New Roman"/>
                <w:i/>
                <w:iCs/>
                <w:spacing w:val="2"/>
                <w:lang w:val="nl-NL"/>
              </w:rPr>
              <w:t>ồng, số ký hiệu]</w:t>
            </w:r>
          </w:p>
        </w:tc>
      </w:tr>
      <w:tr w14:paraId="22E9F004">
        <w:tblPrEx>
          <w:tblCellMar>
            <w:top w:w="0" w:type="dxa"/>
            <w:left w:w="0" w:type="dxa"/>
            <w:bottom w:w="0" w:type="dxa"/>
            <w:right w:w="0" w:type="dxa"/>
          </w:tblCellMar>
        </w:tblPrEx>
        <w:trPr>
          <w:trHeight w:val="400" w:hRule="atLeast"/>
        </w:trPr>
        <w:tc>
          <w:tcPr>
            <w:tcW w:w="1665" w:type="pct"/>
            <w:tcBorders>
              <w:top w:val="single" w:color="auto" w:sz="2" w:space="0"/>
              <w:left w:val="single" w:color="auto" w:sz="2" w:space="0"/>
              <w:bottom w:val="single" w:color="auto" w:sz="2" w:space="0"/>
              <w:right w:val="single" w:color="auto" w:sz="2" w:space="0"/>
            </w:tcBorders>
            <w:vAlign w:val="center"/>
          </w:tcPr>
          <w:p w14:paraId="1A460E44">
            <w:pPr>
              <w:spacing w:before="120" w:after="120" w:line="252" w:lineRule="auto"/>
              <w:ind w:left="142" w:right="60"/>
              <w:rPr>
                <w:rFonts w:ascii="Times New Roman" w:hAnsi="Times New Roman"/>
                <w:lang/>
              </w:rPr>
            </w:pPr>
            <w:r>
              <w:rPr>
                <w:rFonts w:ascii="Times New Roman" w:hAnsi="Times New Roman"/>
                <w:lang/>
              </w:rPr>
              <w:t xml:space="preserve">Ngày ký hợp </w:t>
            </w:r>
            <w:r>
              <w:rPr>
                <w:rFonts w:hint="eastAsia" w:ascii="Times New Roman" w:hAnsi="Times New Roman"/>
                <w:lang/>
              </w:rPr>
              <w:t>đ</w:t>
            </w:r>
            <w:r>
              <w:rPr>
                <w:rFonts w:ascii="Times New Roman" w:hAnsi="Times New Roman"/>
                <w:lang/>
              </w:rPr>
              <w:t>ồng</w:t>
            </w:r>
          </w:p>
        </w:tc>
        <w:tc>
          <w:tcPr>
            <w:tcW w:w="3335" w:type="pct"/>
            <w:gridSpan w:val="3"/>
            <w:tcBorders>
              <w:top w:val="single" w:color="auto" w:sz="2" w:space="0"/>
              <w:left w:val="single" w:color="auto" w:sz="2" w:space="0"/>
              <w:bottom w:val="single" w:color="auto" w:sz="2" w:space="0"/>
              <w:right w:val="single" w:color="auto" w:sz="2" w:space="0"/>
            </w:tcBorders>
            <w:vAlign w:val="center"/>
          </w:tcPr>
          <w:p w14:paraId="0C9DF5C3">
            <w:pPr>
              <w:spacing w:before="120" w:after="120" w:line="252" w:lineRule="auto"/>
              <w:ind w:left="82" w:right="142"/>
              <w:jc w:val="center"/>
              <w:rPr>
                <w:rFonts w:ascii="Times New Roman" w:hAnsi="Times New Roman"/>
                <w:i/>
                <w:iCs/>
                <w:spacing w:val="2"/>
              </w:rPr>
            </w:pPr>
            <w:r>
              <w:rPr>
                <w:rFonts w:ascii="Times New Roman" w:hAnsi="Times New Roman"/>
                <w:i/>
                <w:iCs/>
                <w:spacing w:val="2"/>
              </w:rPr>
              <w:t xml:space="preserve">      [ghi ngày, tháng, n</w:t>
            </w:r>
            <w:r>
              <w:rPr>
                <w:rFonts w:hint="eastAsia" w:ascii="Times New Roman" w:hAnsi="Times New Roman"/>
                <w:i/>
                <w:iCs/>
                <w:spacing w:val="2"/>
              </w:rPr>
              <w:t>ă</w:t>
            </w:r>
            <w:r>
              <w:rPr>
                <w:rFonts w:ascii="Times New Roman" w:hAnsi="Times New Roman"/>
                <w:i/>
                <w:iCs/>
                <w:spacing w:val="2"/>
              </w:rPr>
              <w:t>m]</w:t>
            </w:r>
          </w:p>
        </w:tc>
      </w:tr>
      <w:tr w14:paraId="22A46D7C">
        <w:tblPrEx>
          <w:tblCellMar>
            <w:top w:w="0" w:type="dxa"/>
            <w:left w:w="0" w:type="dxa"/>
            <w:bottom w:w="0" w:type="dxa"/>
            <w:right w:w="0" w:type="dxa"/>
          </w:tblCellMar>
        </w:tblPrEx>
        <w:trPr>
          <w:trHeight w:val="400" w:hRule="atLeast"/>
        </w:trPr>
        <w:tc>
          <w:tcPr>
            <w:tcW w:w="1665" w:type="pct"/>
            <w:tcBorders>
              <w:top w:val="single" w:color="auto" w:sz="2" w:space="0"/>
              <w:left w:val="single" w:color="auto" w:sz="2" w:space="0"/>
              <w:bottom w:val="single" w:color="auto" w:sz="2" w:space="0"/>
              <w:right w:val="single" w:color="auto" w:sz="2" w:space="0"/>
            </w:tcBorders>
            <w:vAlign w:val="center"/>
          </w:tcPr>
          <w:p w14:paraId="03A98972">
            <w:pPr>
              <w:spacing w:before="120" w:after="120" w:line="252" w:lineRule="auto"/>
              <w:ind w:left="142" w:right="60"/>
              <w:rPr>
                <w:rFonts w:ascii="Times New Roman" w:hAnsi="Times New Roman"/>
                <w:lang/>
              </w:rPr>
            </w:pPr>
            <w:r>
              <w:rPr>
                <w:rFonts w:ascii="Times New Roman" w:hAnsi="Times New Roman"/>
                <w:lang/>
              </w:rPr>
              <w:t>Ngày hoàn thành</w:t>
            </w:r>
          </w:p>
        </w:tc>
        <w:tc>
          <w:tcPr>
            <w:tcW w:w="3335" w:type="pct"/>
            <w:gridSpan w:val="3"/>
            <w:tcBorders>
              <w:top w:val="single" w:color="auto" w:sz="2" w:space="0"/>
              <w:left w:val="single" w:color="auto" w:sz="2" w:space="0"/>
              <w:bottom w:val="single" w:color="auto" w:sz="2" w:space="0"/>
              <w:right w:val="single" w:color="auto" w:sz="2" w:space="0"/>
            </w:tcBorders>
            <w:vAlign w:val="center"/>
          </w:tcPr>
          <w:p w14:paraId="1A0A928A">
            <w:pPr>
              <w:spacing w:before="120" w:after="120" w:line="252" w:lineRule="auto"/>
              <w:ind w:left="82" w:right="142"/>
              <w:jc w:val="center"/>
              <w:rPr>
                <w:rFonts w:ascii="Times New Roman" w:hAnsi="Times New Roman"/>
                <w:i/>
                <w:iCs/>
                <w:spacing w:val="2"/>
              </w:rPr>
            </w:pPr>
            <w:r>
              <w:rPr>
                <w:rFonts w:ascii="Times New Roman" w:hAnsi="Times New Roman"/>
                <w:i/>
                <w:iCs/>
                <w:spacing w:val="2"/>
              </w:rPr>
              <w:t>[ghi ngày, tháng, n</w:t>
            </w:r>
            <w:r>
              <w:rPr>
                <w:rFonts w:hint="eastAsia" w:ascii="Times New Roman" w:hAnsi="Times New Roman"/>
                <w:i/>
                <w:iCs/>
                <w:spacing w:val="2"/>
              </w:rPr>
              <w:t>ă</w:t>
            </w:r>
            <w:r>
              <w:rPr>
                <w:rFonts w:ascii="Times New Roman" w:hAnsi="Times New Roman"/>
                <w:i/>
                <w:iCs/>
                <w:spacing w:val="2"/>
              </w:rPr>
              <w:t>m]</w:t>
            </w:r>
          </w:p>
        </w:tc>
      </w:tr>
      <w:tr w14:paraId="1710F549">
        <w:tblPrEx>
          <w:tblCellMar>
            <w:top w:w="0" w:type="dxa"/>
            <w:left w:w="0" w:type="dxa"/>
            <w:bottom w:w="0" w:type="dxa"/>
            <w:right w:w="0" w:type="dxa"/>
          </w:tblCellMar>
        </w:tblPrEx>
        <w:trPr>
          <w:trHeight w:val="726" w:hRule="atLeast"/>
        </w:trPr>
        <w:tc>
          <w:tcPr>
            <w:tcW w:w="1665" w:type="pct"/>
            <w:tcBorders>
              <w:top w:val="single" w:color="auto" w:sz="2" w:space="0"/>
              <w:left w:val="single" w:color="auto" w:sz="2" w:space="0"/>
              <w:right w:val="single" w:color="auto" w:sz="2" w:space="0"/>
            </w:tcBorders>
            <w:vAlign w:val="center"/>
          </w:tcPr>
          <w:p w14:paraId="1908EE1D">
            <w:pPr>
              <w:spacing w:before="120" w:after="120" w:line="252" w:lineRule="auto"/>
              <w:ind w:left="142" w:right="60"/>
              <w:rPr>
                <w:rFonts w:ascii="Times New Roman" w:hAnsi="Times New Roman"/>
                <w:spacing w:val="-11"/>
              </w:rPr>
            </w:pPr>
            <w:r>
              <w:rPr>
                <w:rFonts w:ascii="Times New Roman" w:hAnsi="Times New Roman"/>
                <w:lang/>
              </w:rPr>
              <w:t xml:space="preserve">Giá hợp </w:t>
            </w:r>
            <w:r>
              <w:rPr>
                <w:rFonts w:hint="eastAsia" w:ascii="Times New Roman" w:hAnsi="Times New Roman"/>
                <w:lang/>
              </w:rPr>
              <w:t>đ</w:t>
            </w:r>
            <w:r>
              <w:rPr>
                <w:rFonts w:ascii="Times New Roman" w:hAnsi="Times New Roman"/>
                <w:lang/>
              </w:rPr>
              <w:t>ồng</w:t>
            </w:r>
          </w:p>
        </w:tc>
        <w:tc>
          <w:tcPr>
            <w:tcW w:w="2350" w:type="pct"/>
            <w:gridSpan w:val="2"/>
            <w:tcBorders>
              <w:top w:val="single" w:color="auto" w:sz="2" w:space="0"/>
              <w:left w:val="single" w:color="auto" w:sz="2" w:space="0"/>
              <w:right w:val="single" w:color="auto" w:sz="2" w:space="0"/>
            </w:tcBorders>
            <w:vAlign w:val="center"/>
          </w:tcPr>
          <w:p w14:paraId="06A38DA1">
            <w:pPr>
              <w:spacing w:before="120" w:after="120" w:line="252" w:lineRule="auto"/>
              <w:ind w:left="82" w:right="142"/>
              <w:jc w:val="center"/>
              <w:rPr>
                <w:rFonts w:ascii="Times New Roman" w:hAnsi="Times New Roman"/>
                <w:i/>
                <w:iCs/>
                <w:spacing w:val="2"/>
              </w:rPr>
            </w:pPr>
            <w:r>
              <w:rPr>
                <w:rFonts w:ascii="Times New Roman" w:hAnsi="Times New Roman"/>
                <w:i/>
                <w:iCs/>
                <w:spacing w:val="2"/>
              </w:rPr>
              <w:t xml:space="preserve">[ghi tổng giá hợp </w:t>
            </w:r>
            <w:r>
              <w:rPr>
                <w:rFonts w:hint="eastAsia" w:ascii="Times New Roman" w:hAnsi="Times New Roman"/>
                <w:i/>
                <w:iCs/>
                <w:spacing w:val="2"/>
              </w:rPr>
              <w:t>đ</w:t>
            </w:r>
            <w:r>
              <w:rPr>
                <w:rFonts w:ascii="Times New Roman" w:hAnsi="Times New Roman"/>
                <w:i/>
                <w:iCs/>
                <w:spacing w:val="2"/>
              </w:rPr>
              <w:t xml:space="preserve">ồng theo số tiền và </w:t>
            </w:r>
            <w:r>
              <w:rPr>
                <w:rFonts w:hint="eastAsia" w:ascii="Times New Roman" w:hAnsi="Times New Roman"/>
                <w:i/>
                <w:iCs/>
                <w:spacing w:val="2"/>
              </w:rPr>
              <w:t>đ</w:t>
            </w:r>
            <w:r>
              <w:rPr>
                <w:rFonts w:ascii="Times New Roman" w:hAnsi="Times New Roman"/>
                <w:i/>
                <w:iCs/>
                <w:spacing w:val="2"/>
              </w:rPr>
              <w:t xml:space="preserve">ồng tiền </w:t>
            </w:r>
            <w:r>
              <w:rPr>
                <w:rFonts w:hint="eastAsia" w:ascii="Times New Roman" w:hAnsi="Times New Roman"/>
                <w:i/>
                <w:iCs/>
                <w:spacing w:val="2"/>
              </w:rPr>
              <w:t>đã</w:t>
            </w:r>
            <w:r>
              <w:rPr>
                <w:rFonts w:ascii="Times New Roman" w:hAnsi="Times New Roman"/>
                <w:i/>
                <w:iCs/>
                <w:spacing w:val="2"/>
              </w:rPr>
              <w:t xml:space="preserve"> ký]</w:t>
            </w:r>
          </w:p>
        </w:tc>
        <w:tc>
          <w:tcPr>
            <w:tcW w:w="985" w:type="pct"/>
            <w:tcBorders>
              <w:top w:val="single" w:color="auto" w:sz="2" w:space="0"/>
              <w:left w:val="single" w:color="auto" w:sz="2" w:space="0"/>
              <w:right w:val="single" w:color="auto" w:sz="2" w:space="0"/>
            </w:tcBorders>
          </w:tcPr>
          <w:p w14:paraId="4B7D0AB7">
            <w:pPr>
              <w:spacing w:before="120" w:after="120" w:line="252" w:lineRule="auto"/>
              <w:ind w:left="82" w:right="142"/>
              <w:rPr>
                <w:rFonts w:ascii="Times New Roman" w:hAnsi="Times New Roman"/>
                <w:i/>
                <w:iCs/>
                <w:spacing w:val="2"/>
              </w:rPr>
            </w:pPr>
            <w:r>
              <w:rPr>
                <w:rFonts w:ascii="Times New Roman" w:hAnsi="Times New Roman"/>
                <w:spacing w:val="-4"/>
              </w:rPr>
              <w:t>T</w:t>
            </w:r>
            <w:r>
              <w:rPr>
                <w:rFonts w:hint="eastAsia" w:ascii="Times New Roman" w:hAnsi="Times New Roman"/>
                <w:spacing w:val="-4"/>
              </w:rPr>
              <w:t>ươ</w:t>
            </w:r>
            <w:r>
              <w:rPr>
                <w:rFonts w:ascii="Times New Roman" w:hAnsi="Times New Roman"/>
                <w:spacing w:val="-4"/>
              </w:rPr>
              <w:t xml:space="preserve">ng </w:t>
            </w:r>
            <w:r>
              <w:rPr>
                <w:rFonts w:hint="eastAsia" w:ascii="Times New Roman" w:hAnsi="Times New Roman"/>
                <w:spacing w:val="-4"/>
              </w:rPr>
              <w:t>đươ</w:t>
            </w:r>
            <w:r>
              <w:rPr>
                <w:rFonts w:ascii="Times New Roman" w:hAnsi="Times New Roman"/>
                <w:spacing w:val="-4"/>
              </w:rPr>
              <w:t>ng</w:t>
            </w:r>
            <w:r>
              <w:rPr>
                <w:rFonts w:ascii="Times New Roman" w:hAnsi="Times New Roman"/>
                <w:lang w:val="en-SG"/>
              </w:rPr>
              <w:t xml:space="preserve"> ____</w:t>
            </w:r>
            <w:r>
              <w:rPr>
                <w:rFonts w:ascii="Times New Roman" w:hAnsi="Times New Roman"/>
                <w:spacing w:val="-4"/>
              </w:rPr>
              <w:t xml:space="preserve"> </w:t>
            </w:r>
            <w:r>
              <w:rPr>
                <w:rFonts w:ascii="Times New Roman" w:hAnsi="Times New Roman"/>
                <w:spacing w:val="-12"/>
              </w:rPr>
              <w:t xml:space="preserve">VND </w:t>
            </w:r>
          </w:p>
        </w:tc>
      </w:tr>
      <w:tr w14:paraId="4B2E43F2">
        <w:tblPrEx>
          <w:tblCellMar>
            <w:top w:w="0" w:type="dxa"/>
            <w:left w:w="0" w:type="dxa"/>
            <w:bottom w:w="0" w:type="dxa"/>
            <w:right w:w="0" w:type="dxa"/>
          </w:tblCellMar>
        </w:tblPrEx>
        <w:trPr>
          <w:trHeight w:val="1338" w:hRule="atLeast"/>
        </w:trPr>
        <w:tc>
          <w:tcPr>
            <w:tcW w:w="1665" w:type="pct"/>
            <w:tcBorders>
              <w:top w:val="single" w:color="auto" w:sz="2" w:space="0"/>
              <w:left w:val="single" w:color="auto" w:sz="2" w:space="0"/>
              <w:right w:val="single" w:color="auto" w:sz="2" w:space="0"/>
            </w:tcBorders>
            <w:vAlign w:val="center"/>
          </w:tcPr>
          <w:p w14:paraId="009EAD17">
            <w:pPr>
              <w:spacing w:before="120" w:after="120" w:line="252" w:lineRule="auto"/>
              <w:ind w:left="142" w:right="60"/>
              <w:rPr>
                <w:rFonts w:ascii="Times New Roman" w:hAnsi="Times New Roman"/>
              </w:rPr>
            </w:pPr>
            <w:r>
              <w:rPr>
                <w:rFonts w:ascii="Times New Roman" w:hAnsi="Times New Roman"/>
              </w:rPr>
              <w:t>Tr</w:t>
            </w:r>
            <w:r>
              <w:rPr>
                <w:rFonts w:hint="eastAsia" w:ascii="Times New Roman" w:hAnsi="Times New Roman"/>
              </w:rPr>
              <w:t>ư</w:t>
            </w:r>
            <w:r>
              <w:rPr>
                <w:rFonts w:ascii="Times New Roman" w:hAnsi="Times New Roman"/>
              </w:rPr>
              <w:t xml:space="preserve">ờng hợp là thành viên liên danh, ghi tóm tắt phần công việc </w:t>
            </w:r>
            <w:r>
              <w:rPr>
                <w:rFonts w:hint="eastAsia" w:ascii="Times New Roman" w:hAnsi="Times New Roman"/>
              </w:rPr>
              <w:t>đ</w:t>
            </w:r>
            <w:r>
              <w:rPr>
                <w:rFonts w:ascii="Times New Roman" w:hAnsi="Times New Roman"/>
              </w:rPr>
              <w:t xml:space="preserve">ảm nhận trong liên danh và giá trị phần hợp </w:t>
            </w:r>
            <w:r>
              <w:rPr>
                <w:rFonts w:hint="eastAsia" w:ascii="Times New Roman" w:hAnsi="Times New Roman"/>
              </w:rPr>
              <w:t>đ</w:t>
            </w:r>
            <w:r>
              <w:rPr>
                <w:rFonts w:ascii="Times New Roman" w:hAnsi="Times New Roman"/>
              </w:rPr>
              <w:t xml:space="preserve">ồng mà nhà thầu </w:t>
            </w:r>
            <w:r>
              <w:rPr>
                <w:rFonts w:hint="eastAsia" w:ascii="Times New Roman" w:hAnsi="Times New Roman"/>
              </w:rPr>
              <w:t>đ</w:t>
            </w:r>
            <w:r>
              <w:rPr>
                <w:rFonts w:ascii="Times New Roman" w:hAnsi="Times New Roman"/>
              </w:rPr>
              <w:t>ảm nhận</w:t>
            </w:r>
          </w:p>
        </w:tc>
        <w:tc>
          <w:tcPr>
            <w:tcW w:w="1063" w:type="pct"/>
            <w:tcBorders>
              <w:top w:val="single" w:color="auto" w:sz="2" w:space="0"/>
              <w:left w:val="single" w:color="auto" w:sz="2" w:space="0"/>
              <w:right w:val="single" w:color="auto" w:sz="2" w:space="0"/>
            </w:tcBorders>
            <w:vAlign w:val="center"/>
          </w:tcPr>
          <w:p w14:paraId="62630E57">
            <w:pPr>
              <w:spacing w:before="120" w:after="120" w:line="252" w:lineRule="auto"/>
              <w:ind w:left="79" w:right="142"/>
              <w:jc w:val="center"/>
              <w:rPr>
                <w:rFonts w:ascii="Times New Roman" w:hAnsi="Times New Roman"/>
                <w:i/>
                <w:iCs/>
              </w:rPr>
            </w:pPr>
            <w:r>
              <w:rPr>
                <w:rFonts w:ascii="Times New Roman" w:hAnsi="Times New Roman"/>
                <w:i/>
                <w:iCs/>
              </w:rPr>
              <w:t xml:space="preserve">[ghi tóm tắt phần công việc </w:t>
            </w:r>
            <w:r>
              <w:rPr>
                <w:rFonts w:hint="eastAsia" w:ascii="Times New Roman" w:hAnsi="Times New Roman"/>
                <w:i/>
                <w:iCs/>
              </w:rPr>
              <w:t>đ</w:t>
            </w:r>
            <w:r>
              <w:rPr>
                <w:rFonts w:ascii="Times New Roman" w:hAnsi="Times New Roman"/>
                <w:i/>
                <w:iCs/>
              </w:rPr>
              <w:t>ảm nhận trong liên danh]</w:t>
            </w:r>
          </w:p>
        </w:tc>
        <w:tc>
          <w:tcPr>
            <w:tcW w:w="1288" w:type="pct"/>
            <w:tcBorders>
              <w:top w:val="single" w:color="auto" w:sz="2" w:space="0"/>
              <w:left w:val="single" w:color="auto" w:sz="2" w:space="0"/>
              <w:right w:val="single" w:color="auto" w:sz="2" w:space="0"/>
            </w:tcBorders>
            <w:vAlign w:val="center"/>
          </w:tcPr>
          <w:p w14:paraId="0D2A0849">
            <w:pPr>
              <w:spacing w:before="120" w:after="120" w:line="252" w:lineRule="auto"/>
              <w:ind w:left="82" w:right="142"/>
              <w:jc w:val="center"/>
              <w:rPr>
                <w:rFonts w:ascii="Times New Roman" w:hAnsi="Times New Roman"/>
                <w:i/>
                <w:iCs/>
              </w:rPr>
            </w:pPr>
            <w:r>
              <w:rPr>
                <w:rFonts w:ascii="Times New Roman" w:hAnsi="Times New Roman"/>
                <w:i/>
                <w:iCs/>
              </w:rPr>
              <w:t>[ghi phần tr</w:t>
            </w:r>
            <w:r>
              <w:rPr>
                <w:rFonts w:hint="eastAsia" w:ascii="Times New Roman" w:hAnsi="Times New Roman"/>
                <w:i/>
                <w:iCs/>
              </w:rPr>
              <w:t>ă</w:t>
            </w:r>
            <w:r>
              <w:rPr>
                <w:rFonts w:ascii="Times New Roman" w:hAnsi="Times New Roman"/>
                <w:i/>
                <w:iCs/>
              </w:rPr>
              <w:t xml:space="preserve">m giá trị phần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 xml:space="preserve">ảm nhận trong tổng giá hợp </w:t>
            </w:r>
            <w:r>
              <w:rPr>
                <w:rFonts w:hint="eastAsia" w:ascii="Times New Roman" w:hAnsi="Times New Roman"/>
                <w:i/>
                <w:iCs/>
              </w:rPr>
              <w:t>đ</w:t>
            </w:r>
            <w:r>
              <w:rPr>
                <w:rFonts w:ascii="Times New Roman" w:hAnsi="Times New Roman"/>
                <w:i/>
                <w:iCs/>
              </w:rPr>
              <w:t xml:space="preserve">ồng; số tiền và </w:t>
            </w:r>
            <w:r>
              <w:rPr>
                <w:rFonts w:hint="eastAsia" w:ascii="Times New Roman" w:hAnsi="Times New Roman"/>
                <w:i/>
                <w:iCs/>
              </w:rPr>
              <w:t>đ</w:t>
            </w:r>
            <w:r>
              <w:rPr>
                <w:rFonts w:ascii="Times New Roman" w:hAnsi="Times New Roman"/>
                <w:i/>
                <w:iCs/>
              </w:rPr>
              <w:t xml:space="preserve">ồng tiền </w:t>
            </w:r>
            <w:r>
              <w:rPr>
                <w:rFonts w:hint="eastAsia" w:ascii="Times New Roman" w:hAnsi="Times New Roman"/>
                <w:i/>
                <w:iCs/>
              </w:rPr>
              <w:t>đã</w:t>
            </w:r>
            <w:r>
              <w:rPr>
                <w:rFonts w:ascii="Times New Roman" w:hAnsi="Times New Roman"/>
                <w:i/>
                <w:iCs/>
              </w:rPr>
              <w:t xml:space="preserve"> ký]</w:t>
            </w:r>
          </w:p>
        </w:tc>
        <w:tc>
          <w:tcPr>
            <w:tcW w:w="985" w:type="pct"/>
            <w:tcBorders>
              <w:top w:val="single" w:color="auto" w:sz="2" w:space="0"/>
              <w:left w:val="single" w:color="auto" w:sz="2" w:space="0"/>
              <w:right w:val="single" w:color="auto" w:sz="2" w:space="0"/>
            </w:tcBorders>
          </w:tcPr>
          <w:p w14:paraId="208C8DF2">
            <w:pPr>
              <w:spacing w:before="120" w:after="120" w:line="252" w:lineRule="auto"/>
              <w:ind w:left="82" w:right="142"/>
              <w:rPr>
                <w:rFonts w:ascii="Times New Roman" w:hAnsi="Times New Roman"/>
                <w:i/>
                <w:iCs/>
              </w:rPr>
            </w:pPr>
            <w:r>
              <w:rPr>
                <w:rFonts w:ascii="Times New Roman" w:hAnsi="Times New Roman"/>
              </w:rPr>
              <w:t>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___</w:t>
            </w:r>
            <w:r>
              <w:rPr>
                <w:rFonts w:ascii="Times New Roman" w:hAnsi="Times New Roman"/>
                <w:spacing w:val="-4"/>
              </w:rPr>
              <w:t xml:space="preserve"> VND </w:t>
            </w:r>
          </w:p>
        </w:tc>
      </w:tr>
      <w:tr w14:paraId="531C1279">
        <w:tblPrEx>
          <w:tblCellMar>
            <w:top w:w="0" w:type="dxa"/>
            <w:left w:w="0" w:type="dxa"/>
            <w:bottom w:w="0" w:type="dxa"/>
            <w:right w:w="0" w:type="dxa"/>
          </w:tblCellMar>
        </w:tblPrEx>
        <w:trPr>
          <w:trHeight w:val="420" w:hRule="atLeast"/>
        </w:trPr>
        <w:tc>
          <w:tcPr>
            <w:tcW w:w="1665" w:type="pct"/>
            <w:tcBorders>
              <w:top w:val="single" w:color="auto" w:sz="2" w:space="0"/>
              <w:left w:val="single" w:color="auto" w:sz="2" w:space="0"/>
              <w:bottom w:val="single" w:color="auto" w:sz="2" w:space="0"/>
              <w:right w:val="single" w:color="auto" w:sz="2" w:space="0"/>
            </w:tcBorders>
            <w:vAlign w:val="center"/>
          </w:tcPr>
          <w:p w14:paraId="48F17C3F">
            <w:pPr>
              <w:spacing w:before="120" w:after="120" w:line="252" w:lineRule="auto"/>
              <w:ind w:left="142" w:right="60"/>
              <w:rPr>
                <w:rFonts w:ascii="Times New Roman" w:hAnsi="Times New Roman"/>
              </w:rPr>
            </w:pPr>
            <w:r>
              <w:rPr>
                <w:rFonts w:ascii="Times New Roman" w:hAnsi="Times New Roman"/>
              </w:rPr>
              <w:t>Tên dự án/dự toán mua sắm:</w:t>
            </w:r>
          </w:p>
        </w:tc>
        <w:tc>
          <w:tcPr>
            <w:tcW w:w="3335" w:type="pct"/>
            <w:gridSpan w:val="3"/>
            <w:tcBorders>
              <w:top w:val="single" w:color="auto" w:sz="2" w:space="0"/>
              <w:left w:val="single" w:color="auto" w:sz="2" w:space="0"/>
              <w:bottom w:val="single" w:color="auto" w:sz="2" w:space="0"/>
              <w:right w:val="single" w:color="auto" w:sz="2" w:space="0"/>
            </w:tcBorders>
          </w:tcPr>
          <w:p w14:paraId="733854DA">
            <w:pPr>
              <w:spacing w:before="120" w:after="120" w:line="252" w:lineRule="auto"/>
              <w:ind w:left="82" w:right="142"/>
              <w:jc w:val="both"/>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dự </w:t>
            </w:r>
            <w:r>
              <w:rPr>
                <w:rFonts w:hint="eastAsia" w:ascii="Times New Roman" w:hAnsi="Times New Roman"/>
                <w:i/>
                <w:iCs/>
              </w:rPr>
              <w:t>á</w:t>
            </w:r>
            <w:r>
              <w:rPr>
                <w:rFonts w:ascii="Times New Roman" w:hAnsi="Times New Roman"/>
                <w:i/>
                <w:iCs/>
              </w:rPr>
              <w:t xml:space="preserve">n/dự toán mua sắm có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r>
      <w:tr w14:paraId="49095437">
        <w:tblPrEx>
          <w:tblCellMar>
            <w:top w:w="0" w:type="dxa"/>
            <w:left w:w="0" w:type="dxa"/>
            <w:bottom w:w="0" w:type="dxa"/>
            <w:right w:w="0" w:type="dxa"/>
          </w:tblCellMar>
        </w:tblPrEx>
        <w:trPr>
          <w:trHeight w:val="408" w:hRule="atLeast"/>
        </w:trPr>
        <w:tc>
          <w:tcPr>
            <w:tcW w:w="1665" w:type="pct"/>
            <w:tcBorders>
              <w:top w:val="single" w:color="auto" w:sz="2" w:space="0"/>
              <w:left w:val="single" w:color="auto" w:sz="2" w:space="0"/>
              <w:bottom w:val="single" w:color="auto" w:sz="2" w:space="0"/>
              <w:right w:val="single" w:color="auto" w:sz="2" w:space="0"/>
            </w:tcBorders>
            <w:vAlign w:val="center"/>
          </w:tcPr>
          <w:p w14:paraId="76FD9FB8">
            <w:pPr>
              <w:spacing w:before="120" w:after="120" w:line="252" w:lineRule="auto"/>
              <w:ind w:left="142" w:right="60"/>
              <w:rPr>
                <w:rFonts w:ascii="Times New Roman" w:hAnsi="Times New Roman"/>
              </w:rPr>
            </w:pPr>
            <w:r>
              <w:rPr>
                <w:rFonts w:ascii="Times New Roman" w:hAnsi="Times New Roman"/>
              </w:rPr>
              <w:t xml:space="preserve">Tên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w:t>
            </w:r>
          </w:p>
        </w:tc>
        <w:tc>
          <w:tcPr>
            <w:tcW w:w="3335" w:type="pct"/>
            <w:gridSpan w:val="3"/>
            <w:tcBorders>
              <w:top w:val="single" w:color="auto" w:sz="2" w:space="0"/>
              <w:left w:val="single" w:color="auto" w:sz="2" w:space="0"/>
              <w:bottom w:val="single" w:color="auto" w:sz="2" w:space="0"/>
              <w:right w:val="single" w:color="auto" w:sz="2" w:space="0"/>
            </w:tcBorders>
          </w:tcPr>
          <w:p w14:paraId="7AE54808">
            <w:pPr>
              <w:spacing w:before="120" w:after="120" w:line="252" w:lineRule="auto"/>
              <w:ind w:left="82" w:right="142"/>
              <w:jc w:val="both"/>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trong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r>
      <w:tr w14:paraId="49913622">
        <w:tblPrEx>
          <w:tblCellMar>
            <w:top w:w="0" w:type="dxa"/>
            <w:left w:w="0" w:type="dxa"/>
            <w:bottom w:w="0" w:type="dxa"/>
            <w:right w:w="0" w:type="dxa"/>
          </w:tblCellMar>
        </w:tblPrEx>
        <w:trPr>
          <w:trHeight w:val="1464" w:hRule="exact"/>
        </w:trPr>
        <w:tc>
          <w:tcPr>
            <w:tcW w:w="1665" w:type="pct"/>
            <w:tcBorders>
              <w:top w:val="single" w:color="auto" w:sz="2" w:space="0"/>
              <w:left w:val="single" w:color="auto" w:sz="2" w:space="0"/>
              <w:bottom w:val="single" w:color="auto" w:sz="2" w:space="0"/>
              <w:right w:val="single" w:color="auto" w:sz="2" w:space="0"/>
            </w:tcBorders>
          </w:tcPr>
          <w:p w14:paraId="05F09ED2">
            <w:pPr>
              <w:spacing w:before="120" w:after="120" w:line="252" w:lineRule="auto"/>
              <w:ind w:left="142" w:right="60"/>
              <w:rPr>
                <w:rFonts w:ascii="Times New Roman" w:hAnsi="Times New Roman"/>
              </w:rPr>
            </w:pPr>
            <w:r>
              <w:rPr>
                <w:rFonts w:hint="eastAsia" w:ascii="Times New Roman" w:hAnsi="Times New Roman"/>
              </w:rPr>
              <w:t>Đ</w:t>
            </w:r>
            <w:r>
              <w:rPr>
                <w:rFonts w:ascii="Times New Roman" w:hAnsi="Times New Roman"/>
              </w:rPr>
              <w:t>ịa chỉ:</w:t>
            </w:r>
          </w:p>
          <w:p w14:paraId="7B0993C9">
            <w:pPr>
              <w:spacing w:before="120" w:after="120" w:line="252" w:lineRule="auto"/>
              <w:ind w:left="142" w:right="60"/>
              <w:rPr>
                <w:rFonts w:ascii="Times New Roman" w:hAnsi="Times New Roman"/>
              </w:rPr>
            </w:pPr>
            <w:r>
              <w:rPr>
                <w:rFonts w:hint="eastAsia" w:ascii="Times New Roman" w:hAnsi="Times New Roman"/>
              </w:rPr>
              <w:t>Đ</w:t>
            </w:r>
            <w:r>
              <w:rPr>
                <w:rFonts w:ascii="Times New Roman" w:hAnsi="Times New Roman"/>
              </w:rPr>
              <w:t>iện thoại/fax:</w:t>
            </w:r>
          </w:p>
          <w:p w14:paraId="39777A62">
            <w:pPr>
              <w:spacing w:before="120" w:after="120" w:line="252" w:lineRule="auto"/>
              <w:ind w:left="142" w:right="60"/>
              <w:rPr>
                <w:rFonts w:ascii="Times New Roman" w:hAnsi="Times New Roman"/>
                <w:lang w:val="it-IT"/>
              </w:rPr>
            </w:pPr>
            <w:r>
              <w:rPr>
                <w:rFonts w:ascii="Times New Roman" w:hAnsi="Times New Roman"/>
                <w:lang w:val="it-IT"/>
              </w:rPr>
              <w:t>E-mail:</w:t>
            </w:r>
          </w:p>
        </w:tc>
        <w:tc>
          <w:tcPr>
            <w:tcW w:w="3335" w:type="pct"/>
            <w:gridSpan w:val="3"/>
            <w:tcBorders>
              <w:top w:val="single" w:color="auto" w:sz="2" w:space="0"/>
              <w:left w:val="single" w:color="auto" w:sz="2" w:space="0"/>
              <w:bottom w:val="single" w:color="auto" w:sz="2" w:space="0"/>
              <w:right w:val="single" w:color="auto" w:sz="2" w:space="0"/>
            </w:tcBorders>
          </w:tcPr>
          <w:p w14:paraId="379EDEE3">
            <w:pPr>
              <w:ind w:left="79" w:right="142"/>
              <w:jc w:val="both"/>
              <w:rPr>
                <w:rFonts w:ascii="Times New Roman" w:hAnsi="Times New Roman"/>
                <w:i/>
                <w:iCs/>
                <w:spacing w:val="2"/>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 xml:space="preserve">ầy </w:t>
            </w:r>
            <w:r>
              <w:rPr>
                <w:rFonts w:hint="eastAsia" w:ascii="Times New Roman" w:hAnsi="Times New Roman"/>
                <w:i/>
                <w:iCs/>
                <w:spacing w:val="2"/>
                <w:lang w:val="it-IT"/>
              </w:rPr>
              <w:t>đ</w:t>
            </w:r>
            <w:r>
              <w:rPr>
                <w:rFonts w:ascii="Times New Roman" w:hAnsi="Times New Roman"/>
                <w:i/>
                <w:iCs/>
                <w:spacing w:val="2"/>
                <w:lang w:val="it-IT"/>
              </w:rPr>
              <w:t xml:space="preserve">ủ </w:t>
            </w:r>
            <w:r>
              <w:rPr>
                <w:rFonts w:hint="eastAsia" w:ascii="Times New Roman" w:hAnsi="Times New Roman"/>
                <w:i/>
                <w:iCs/>
                <w:spacing w:val="2"/>
                <w:lang w:val="it-IT"/>
              </w:rPr>
              <w:t>đ</w:t>
            </w:r>
            <w:r>
              <w:rPr>
                <w:rFonts w:ascii="Times New Roman" w:hAnsi="Times New Roman"/>
                <w:i/>
                <w:iCs/>
                <w:spacing w:val="2"/>
                <w:lang w:val="it-IT"/>
              </w:rPr>
              <w:t xml:space="preserve">ịa chỉ hiện tại của Chủ </w:t>
            </w:r>
            <w:r>
              <w:rPr>
                <w:rFonts w:hint="eastAsia" w:ascii="Times New Roman" w:hAnsi="Times New Roman"/>
                <w:i/>
                <w:iCs/>
                <w:spacing w:val="2"/>
                <w:lang w:val="it-IT"/>
              </w:rPr>
              <w:t>đ</w:t>
            </w:r>
            <w:r>
              <w:rPr>
                <w:rFonts w:ascii="Times New Roman" w:hAnsi="Times New Roman"/>
                <w:i/>
                <w:iCs/>
                <w:spacing w:val="2"/>
                <w:lang w:val="it-IT"/>
              </w:rPr>
              <w:t>ầu t</w:t>
            </w:r>
            <w:r>
              <w:rPr>
                <w:rFonts w:hint="eastAsia" w:ascii="Times New Roman" w:hAnsi="Times New Roman"/>
                <w:i/>
                <w:iCs/>
                <w:spacing w:val="2"/>
                <w:lang w:val="it-IT"/>
              </w:rPr>
              <w:t>ư</w:t>
            </w:r>
            <w:r>
              <w:rPr>
                <w:rFonts w:ascii="Times New Roman" w:hAnsi="Times New Roman"/>
                <w:i/>
                <w:iCs/>
                <w:spacing w:val="2"/>
                <w:lang w:val="it-IT"/>
              </w:rPr>
              <w:t>]</w:t>
            </w:r>
          </w:p>
          <w:p w14:paraId="64D989C6">
            <w:pPr>
              <w:ind w:left="79" w:right="142"/>
              <w:jc w:val="both"/>
              <w:rPr>
                <w:rFonts w:ascii="Times New Roman" w:hAnsi="Times New Roman"/>
                <w:i/>
                <w:iCs/>
                <w:lang w:val="it-IT"/>
              </w:rPr>
            </w:pPr>
            <w:r>
              <w:rPr>
                <w:rFonts w:ascii="Times New Roman" w:hAnsi="Times New Roman"/>
                <w:i/>
                <w:iCs/>
                <w:spacing w:val="2"/>
                <w:lang w:val="it-IT"/>
              </w:rPr>
              <w:t xml:space="preserve">[ghi số </w:t>
            </w:r>
            <w:r>
              <w:rPr>
                <w:rFonts w:hint="eastAsia" w:ascii="Times New Roman" w:hAnsi="Times New Roman"/>
                <w:i/>
                <w:iCs/>
                <w:spacing w:val="2"/>
                <w:lang w:val="it-IT"/>
              </w:rPr>
              <w:t>đ</w:t>
            </w:r>
            <w:r>
              <w:rPr>
                <w:rFonts w:ascii="Times New Roman" w:hAnsi="Times New Roman"/>
                <w:i/>
                <w:iCs/>
                <w:spacing w:val="2"/>
                <w:lang w:val="it-IT"/>
              </w:rPr>
              <w:t>iện thoại, số fax kể cả mã quốc gia, mã vùng</w:t>
            </w:r>
            <w:r>
              <w:rPr>
                <w:rFonts w:ascii="Times New Roman" w:hAnsi="Times New Roman"/>
                <w:i/>
                <w:iCs/>
                <w:lang w:val="it-IT"/>
              </w:rPr>
              <w:t>]</w:t>
            </w:r>
          </w:p>
          <w:p w14:paraId="08874C92">
            <w:pPr>
              <w:ind w:left="79" w:right="142"/>
              <w:jc w:val="both"/>
              <w:rPr>
                <w:rFonts w:ascii="Times New Roman" w:hAnsi="Times New Roman"/>
                <w:i/>
                <w:iCs/>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ịa chỉ e-mail]</w:t>
            </w:r>
          </w:p>
        </w:tc>
      </w:tr>
      <w:tr w14:paraId="5EC21E50">
        <w:tblPrEx>
          <w:tblCellMar>
            <w:top w:w="0" w:type="dxa"/>
            <w:left w:w="0" w:type="dxa"/>
            <w:bottom w:w="0" w:type="dxa"/>
            <w:right w:w="0" w:type="dxa"/>
          </w:tblCellMar>
        </w:tblPrEx>
        <w:trPr>
          <w:trHeight w:val="336" w:hRule="atLeast"/>
        </w:trPr>
        <w:tc>
          <w:tcPr>
            <w:tcW w:w="5000" w:type="pct"/>
            <w:gridSpan w:val="4"/>
            <w:tcBorders>
              <w:top w:val="single" w:color="auto" w:sz="2" w:space="0"/>
              <w:left w:val="single" w:color="auto" w:sz="2" w:space="0"/>
              <w:bottom w:val="single" w:color="auto" w:sz="2" w:space="0"/>
              <w:right w:val="single" w:color="auto" w:sz="2" w:space="0"/>
            </w:tcBorders>
            <w:vAlign w:val="center"/>
          </w:tcPr>
          <w:p w14:paraId="62D69FEC">
            <w:pPr>
              <w:spacing w:before="120" w:after="120" w:line="252" w:lineRule="auto"/>
              <w:ind w:left="82" w:right="142"/>
              <w:rPr>
                <w:rFonts w:ascii="Times New Roman" w:hAnsi="Times New Roman" w:eastAsia="Calibri"/>
                <w:i/>
                <w:iCs/>
                <w:spacing w:val="2"/>
                <w:szCs w:val="24"/>
                <w:lang w:val="sv-SE"/>
              </w:rPr>
            </w:pPr>
            <w:r>
              <w:rPr>
                <w:rFonts w:ascii="Times New Roman" w:hAnsi="Times New Roman"/>
                <w:b/>
                <w:bCs/>
              </w:rPr>
              <w:t>Mô tả tính chất t</w:t>
            </w:r>
            <w:r>
              <w:rPr>
                <w:rFonts w:hint="eastAsia" w:ascii="Times New Roman" w:hAnsi="Times New Roman"/>
                <w:b/>
                <w:bCs/>
              </w:rPr>
              <w:t>ươ</w:t>
            </w:r>
            <w:r>
              <w:rPr>
                <w:rFonts w:ascii="Times New Roman" w:hAnsi="Times New Roman"/>
                <w:b/>
                <w:bCs/>
              </w:rPr>
              <w:t>ng t</w:t>
            </w:r>
            <w:r>
              <w:rPr>
                <w:rFonts w:hint="eastAsia" w:ascii="Times New Roman" w:hAnsi="Times New Roman"/>
                <w:b/>
                <w:bCs/>
              </w:rPr>
              <w:t>ư</w:t>
            </w:r>
            <w:r>
              <w:rPr>
                <w:rFonts w:ascii="Times New Roman" w:hAnsi="Times New Roman"/>
                <w:b/>
                <w:bCs/>
              </w:rPr>
              <w:t xml:space="preserve"> </w:t>
            </w:r>
            <w:r>
              <w:rPr>
                <w:rFonts w:hint="eastAsia" w:ascii="Times New Roman" w:hAnsi="Times New Roman"/>
                <w:b/>
                <w:bCs/>
              </w:rPr>
              <w:t>đ</w:t>
            </w:r>
            <w:r>
              <w:rPr>
                <w:rFonts w:ascii="Times New Roman" w:hAnsi="Times New Roman"/>
                <w:b/>
                <w:bCs/>
              </w:rPr>
              <w:t>ối với phần công việc E</w:t>
            </w:r>
          </w:p>
        </w:tc>
      </w:tr>
      <w:tr w14:paraId="4C146931">
        <w:tblPrEx>
          <w:tblCellMar>
            <w:top w:w="0" w:type="dxa"/>
            <w:left w:w="0" w:type="dxa"/>
            <w:bottom w:w="0" w:type="dxa"/>
            <w:right w:w="0" w:type="dxa"/>
          </w:tblCellMar>
        </w:tblPrEx>
        <w:trPr>
          <w:trHeight w:val="336" w:hRule="atLeast"/>
        </w:trPr>
        <w:tc>
          <w:tcPr>
            <w:tcW w:w="1665" w:type="pct"/>
            <w:tcBorders>
              <w:top w:val="single" w:color="auto" w:sz="2" w:space="0"/>
              <w:left w:val="single" w:color="auto" w:sz="2" w:space="0"/>
              <w:bottom w:val="single" w:color="auto" w:sz="2" w:space="0"/>
              <w:right w:val="single" w:color="auto" w:sz="2" w:space="0"/>
            </w:tcBorders>
            <w:vAlign w:val="center"/>
          </w:tcPr>
          <w:p w14:paraId="5811CD62">
            <w:pPr>
              <w:spacing w:before="120" w:after="120" w:line="252" w:lineRule="auto"/>
              <w:ind w:right="60"/>
              <w:rPr>
                <w:rFonts w:ascii="Times New Roman" w:hAnsi="Times New Roman"/>
                <w:lang w:val="fr-FR"/>
              </w:rPr>
            </w:pPr>
            <w:r>
              <w:rPr>
                <w:rFonts w:ascii="Times New Roman" w:hAnsi="Times New Roman" w:eastAsia="Calibri"/>
                <w:szCs w:val="24"/>
                <w:lang w:val="it-IT"/>
              </w:rPr>
              <w:t xml:space="preserve"> </w:t>
            </w:r>
            <w:r>
              <w:rPr>
                <w:rFonts w:ascii="Times New Roman" w:hAnsi="Times New Roman" w:eastAsia="Calibri"/>
                <w:szCs w:val="24"/>
                <w:lang w:val="sv-SE"/>
              </w:rPr>
              <w:t>1. Tên dịch vụ t</w:t>
            </w:r>
            <w:r>
              <w:rPr>
                <w:rFonts w:hint="eastAsia" w:ascii="Times New Roman" w:hAnsi="Times New Roman" w:eastAsia="Calibri"/>
                <w:szCs w:val="24"/>
                <w:lang w:val="sv-SE"/>
              </w:rPr>
              <w:t>ư</w:t>
            </w:r>
            <w:r>
              <w:rPr>
                <w:rFonts w:ascii="Times New Roman" w:hAnsi="Times New Roman" w:eastAsia="Calibri"/>
                <w:szCs w:val="24"/>
                <w:lang w:val="sv-SE"/>
              </w:rPr>
              <w:t xml:space="preserve"> vấn</w:t>
            </w:r>
          </w:p>
        </w:tc>
        <w:tc>
          <w:tcPr>
            <w:tcW w:w="3335" w:type="pct"/>
            <w:gridSpan w:val="3"/>
            <w:tcBorders>
              <w:top w:val="single" w:color="auto" w:sz="2" w:space="0"/>
              <w:left w:val="single" w:color="auto" w:sz="2" w:space="0"/>
              <w:bottom w:val="single" w:color="auto" w:sz="2" w:space="0"/>
              <w:right w:val="single" w:color="auto" w:sz="2" w:space="0"/>
            </w:tcBorders>
            <w:vAlign w:val="center"/>
          </w:tcPr>
          <w:p w14:paraId="3E011F23">
            <w:pPr>
              <w:spacing w:before="120" w:after="120" w:line="252" w:lineRule="auto"/>
              <w:ind w:left="82" w:right="142"/>
              <w:jc w:val="center"/>
              <w:rPr>
                <w:rFonts w:ascii="Times New Roman" w:hAnsi="Times New Roman" w:eastAsia="Calibri"/>
                <w:i/>
                <w:iCs/>
                <w:spacing w:val="2"/>
                <w:szCs w:val="24"/>
                <w:lang w:val="sv-SE"/>
              </w:rPr>
            </w:pPr>
            <w:r>
              <w:rPr>
                <w:rFonts w:ascii="Times New Roman" w:hAnsi="Times New Roman" w:eastAsia="Calibri"/>
                <w:i/>
                <w:iCs/>
                <w:spacing w:val="2"/>
                <w:szCs w:val="24"/>
                <w:lang w:val="sv-SE"/>
              </w:rPr>
              <w:t>[ghi thông tin phù hợp]</w:t>
            </w:r>
          </w:p>
        </w:tc>
      </w:tr>
      <w:tr w14:paraId="3064FA47">
        <w:tblPrEx>
          <w:tblCellMar>
            <w:top w:w="0" w:type="dxa"/>
            <w:left w:w="0" w:type="dxa"/>
            <w:bottom w:w="0" w:type="dxa"/>
            <w:right w:w="0" w:type="dxa"/>
          </w:tblCellMar>
        </w:tblPrEx>
        <w:trPr>
          <w:trHeight w:val="336" w:hRule="atLeast"/>
        </w:trPr>
        <w:tc>
          <w:tcPr>
            <w:tcW w:w="1665" w:type="pct"/>
            <w:tcBorders>
              <w:top w:val="single" w:color="auto" w:sz="2" w:space="0"/>
              <w:left w:val="single" w:color="auto" w:sz="2" w:space="0"/>
              <w:bottom w:val="single" w:color="auto" w:sz="2" w:space="0"/>
              <w:right w:val="single" w:color="auto" w:sz="2" w:space="0"/>
            </w:tcBorders>
            <w:vAlign w:val="center"/>
          </w:tcPr>
          <w:p w14:paraId="461450B8">
            <w:pPr>
              <w:spacing w:before="120" w:after="120" w:line="252" w:lineRule="auto"/>
              <w:ind w:right="60"/>
              <w:rPr>
                <w:rFonts w:ascii="Times New Roman" w:hAnsi="Times New Roman" w:eastAsia="Calibri"/>
                <w:szCs w:val="24"/>
                <w:vertAlign w:val="superscript"/>
                <w:lang w:val="it-IT"/>
              </w:rPr>
            </w:pPr>
            <w:r>
              <w:rPr>
                <w:rFonts w:ascii="Times New Roman" w:hAnsi="Times New Roman" w:eastAsia="Calibri"/>
                <w:szCs w:val="24"/>
                <w:lang w:val="it-IT"/>
              </w:rPr>
              <w:t>2. Tính chất t</w:t>
            </w:r>
            <w:r>
              <w:rPr>
                <w:rFonts w:hint="eastAsia" w:ascii="Times New Roman" w:hAnsi="Times New Roman" w:eastAsia="Calibri"/>
                <w:szCs w:val="24"/>
                <w:lang w:val="it-IT"/>
              </w:rPr>
              <w:t>ươ</w:t>
            </w:r>
            <w:r>
              <w:rPr>
                <w:rFonts w:ascii="Times New Roman" w:hAnsi="Times New Roman" w:eastAsia="Calibri"/>
                <w:szCs w:val="24"/>
                <w:lang w:val="it-IT"/>
              </w:rPr>
              <w:t>ng tự của công việc t</w:t>
            </w:r>
            <w:r>
              <w:rPr>
                <w:rFonts w:hint="eastAsia" w:ascii="Times New Roman" w:hAnsi="Times New Roman" w:eastAsia="Calibri"/>
                <w:szCs w:val="24"/>
                <w:lang w:val="it-IT"/>
              </w:rPr>
              <w:t>ư</w:t>
            </w:r>
            <w:r>
              <w:rPr>
                <w:rFonts w:ascii="Times New Roman" w:hAnsi="Times New Roman" w:eastAsia="Calibri"/>
                <w:szCs w:val="24"/>
                <w:lang w:val="it-IT"/>
              </w:rPr>
              <w:t xml:space="preserve"> vấn</w:t>
            </w:r>
            <w:r>
              <w:rPr>
                <w:rFonts w:ascii="Times New Roman" w:hAnsi="Times New Roman" w:eastAsia="Calibri"/>
                <w:szCs w:val="24"/>
                <w:vertAlign w:val="superscript"/>
                <w:lang w:val="it-IT"/>
              </w:rPr>
              <w:t>(2)</w:t>
            </w:r>
          </w:p>
        </w:tc>
        <w:tc>
          <w:tcPr>
            <w:tcW w:w="3335" w:type="pct"/>
            <w:gridSpan w:val="3"/>
            <w:tcBorders>
              <w:top w:val="single" w:color="auto" w:sz="2" w:space="0"/>
              <w:left w:val="single" w:color="auto" w:sz="2" w:space="0"/>
              <w:bottom w:val="single" w:color="auto" w:sz="2" w:space="0"/>
              <w:right w:val="single" w:color="auto" w:sz="2" w:space="0"/>
            </w:tcBorders>
          </w:tcPr>
          <w:p w14:paraId="14698D78">
            <w:pPr>
              <w:spacing w:before="120" w:after="120" w:line="252" w:lineRule="auto"/>
              <w:ind w:left="82" w:right="142"/>
              <w:jc w:val="center"/>
              <w:rPr>
                <w:rFonts w:ascii="Times New Roman" w:hAnsi="Times New Roman" w:eastAsia="Calibri"/>
                <w:i/>
                <w:iCs/>
                <w:spacing w:val="2"/>
                <w:szCs w:val="24"/>
                <w:lang w:val="sv-SE"/>
              </w:rPr>
            </w:pPr>
            <w:r>
              <w:rPr>
                <w:rFonts w:ascii="Times New Roman" w:hAnsi="Times New Roman" w:eastAsia="Calibri"/>
                <w:i/>
                <w:iCs/>
                <w:spacing w:val="2"/>
                <w:szCs w:val="24"/>
                <w:lang w:val="sv-SE"/>
              </w:rPr>
              <w:t xml:space="preserve">[Mô tả phần công việc liên quan </w:t>
            </w:r>
            <w:r>
              <w:rPr>
                <w:rFonts w:hint="eastAsia" w:ascii="Times New Roman" w:hAnsi="Times New Roman" w:eastAsia="Calibri"/>
                <w:i/>
                <w:iCs/>
                <w:spacing w:val="2"/>
                <w:szCs w:val="24"/>
                <w:lang w:val="sv-SE"/>
              </w:rPr>
              <w:t>đ</w:t>
            </w:r>
            <w:r>
              <w:rPr>
                <w:rFonts w:ascii="Times New Roman" w:hAnsi="Times New Roman" w:eastAsia="Calibri"/>
                <w:i/>
                <w:iCs/>
                <w:spacing w:val="2"/>
                <w:szCs w:val="24"/>
                <w:lang w:val="sv-SE"/>
              </w:rPr>
              <w:t>ến gói thầu, kinh nghiêm về t</w:t>
            </w:r>
            <w:r>
              <w:rPr>
                <w:rFonts w:hint="eastAsia" w:ascii="Times New Roman" w:hAnsi="Times New Roman" w:eastAsia="Calibri"/>
                <w:i/>
                <w:iCs/>
                <w:spacing w:val="2"/>
                <w:szCs w:val="24"/>
                <w:lang w:val="sv-SE"/>
              </w:rPr>
              <w:t>ư</w:t>
            </w:r>
            <w:r>
              <w:rPr>
                <w:rFonts w:ascii="Times New Roman" w:hAnsi="Times New Roman" w:eastAsia="Calibri"/>
                <w:i/>
                <w:iCs/>
                <w:spacing w:val="2"/>
                <w:szCs w:val="24"/>
                <w:lang w:val="sv-SE"/>
              </w:rPr>
              <w:t xml:space="preserve"> vấn các dự án t</w:t>
            </w:r>
            <w:r>
              <w:rPr>
                <w:rFonts w:hint="eastAsia" w:ascii="Times New Roman" w:hAnsi="Times New Roman" w:eastAsia="Calibri"/>
                <w:i/>
                <w:iCs/>
                <w:spacing w:val="2"/>
                <w:szCs w:val="24"/>
                <w:lang w:val="sv-SE"/>
              </w:rPr>
              <w:t>ươ</w:t>
            </w:r>
            <w:r>
              <w:rPr>
                <w:rFonts w:ascii="Times New Roman" w:hAnsi="Times New Roman" w:eastAsia="Calibri"/>
                <w:i/>
                <w:iCs/>
                <w:spacing w:val="2"/>
                <w:szCs w:val="24"/>
                <w:lang w:val="sv-SE"/>
              </w:rPr>
              <w:t>ng tự]</w:t>
            </w:r>
          </w:p>
        </w:tc>
      </w:tr>
      <w:tr w14:paraId="5DB9F539">
        <w:tblPrEx>
          <w:tblCellMar>
            <w:top w:w="0" w:type="dxa"/>
            <w:left w:w="0" w:type="dxa"/>
            <w:bottom w:w="0" w:type="dxa"/>
            <w:right w:w="0" w:type="dxa"/>
          </w:tblCellMar>
        </w:tblPrEx>
        <w:trPr>
          <w:trHeight w:val="336" w:hRule="atLeast"/>
        </w:trPr>
        <w:tc>
          <w:tcPr>
            <w:tcW w:w="1665" w:type="pct"/>
            <w:tcBorders>
              <w:top w:val="single" w:color="auto" w:sz="2" w:space="0"/>
              <w:left w:val="single" w:color="auto" w:sz="2" w:space="0"/>
              <w:bottom w:val="single" w:color="auto" w:sz="2" w:space="0"/>
              <w:right w:val="single" w:color="auto" w:sz="2" w:space="0"/>
            </w:tcBorders>
            <w:vAlign w:val="center"/>
          </w:tcPr>
          <w:p w14:paraId="2CE24CC9">
            <w:pPr>
              <w:spacing w:before="120" w:after="120" w:line="252" w:lineRule="auto"/>
              <w:ind w:right="60"/>
              <w:rPr>
                <w:rFonts w:ascii="Times New Roman" w:hAnsi="Times New Roman"/>
                <w:lang w:val="fr-FR"/>
              </w:rPr>
            </w:pPr>
            <w:r>
              <w:rPr>
                <w:rFonts w:ascii="Times New Roman" w:hAnsi="Times New Roman" w:eastAsia="Calibri"/>
                <w:szCs w:val="24"/>
                <w:lang w:val="sv-SE"/>
              </w:rPr>
              <w:t xml:space="preserve"> </w:t>
            </w:r>
            <w:r>
              <w:rPr>
                <w:rFonts w:ascii="Times New Roman" w:hAnsi="Times New Roman" w:eastAsia="Calibri"/>
                <w:szCs w:val="24"/>
                <w:lang w:val="fr-FR"/>
              </w:rPr>
              <w:t xml:space="preserve">3. Các </w:t>
            </w:r>
            <w:r>
              <w:rPr>
                <w:rFonts w:hint="eastAsia" w:ascii="Times New Roman" w:hAnsi="Times New Roman" w:eastAsia="Calibri"/>
                <w:szCs w:val="24"/>
                <w:lang w:val="fr-FR"/>
              </w:rPr>
              <w:t>đ</w:t>
            </w:r>
            <w:r>
              <w:rPr>
                <w:rFonts w:ascii="Times New Roman" w:hAnsi="Times New Roman" w:eastAsia="Calibri"/>
                <w:szCs w:val="24"/>
                <w:lang w:val="fr-FR"/>
              </w:rPr>
              <w:t>ặc tính khác</w:t>
            </w:r>
          </w:p>
        </w:tc>
        <w:tc>
          <w:tcPr>
            <w:tcW w:w="3335" w:type="pct"/>
            <w:gridSpan w:val="3"/>
            <w:tcBorders>
              <w:top w:val="single" w:color="auto" w:sz="2" w:space="0"/>
              <w:left w:val="single" w:color="auto" w:sz="2" w:space="0"/>
              <w:bottom w:val="single" w:color="auto" w:sz="2" w:space="0"/>
              <w:right w:val="single" w:color="auto" w:sz="2" w:space="0"/>
            </w:tcBorders>
            <w:vAlign w:val="center"/>
          </w:tcPr>
          <w:p w14:paraId="00A89071">
            <w:pPr>
              <w:spacing w:before="120" w:after="120" w:line="252" w:lineRule="auto"/>
              <w:ind w:left="82" w:right="142"/>
              <w:jc w:val="center"/>
              <w:rPr>
                <w:rFonts w:ascii="Times New Roman" w:hAnsi="Times New Roman" w:eastAsia="Calibri"/>
                <w:i/>
                <w:iCs/>
                <w:spacing w:val="2"/>
                <w:szCs w:val="24"/>
                <w:lang w:val="sv-SE"/>
              </w:rPr>
            </w:pPr>
            <w:r>
              <w:rPr>
                <w:rFonts w:ascii="Times New Roman" w:hAnsi="Times New Roman" w:eastAsia="Calibri"/>
                <w:i/>
                <w:iCs/>
                <w:spacing w:val="2"/>
                <w:szCs w:val="24"/>
                <w:lang w:val="fr-FR"/>
              </w:rPr>
              <w:t xml:space="preserve">[ghi các </w:t>
            </w:r>
            <w:r>
              <w:rPr>
                <w:rFonts w:hint="eastAsia" w:ascii="Times New Roman" w:hAnsi="Times New Roman" w:eastAsia="Calibri"/>
                <w:i/>
                <w:iCs/>
                <w:spacing w:val="2"/>
                <w:szCs w:val="24"/>
                <w:lang w:val="fr-FR"/>
              </w:rPr>
              <w:t>đ</w:t>
            </w:r>
            <w:r>
              <w:rPr>
                <w:rFonts w:ascii="Times New Roman" w:hAnsi="Times New Roman" w:eastAsia="Calibri"/>
                <w:i/>
                <w:iCs/>
                <w:spacing w:val="2"/>
                <w:szCs w:val="24"/>
                <w:lang w:val="fr-FR"/>
              </w:rPr>
              <w:t>ặc tính khác nếu cần thiết]</w:t>
            </w:r>
          </w:p>
        </w:tc>
      </w:tr>
    </w:tbl>
    <w:p w14:paraId="4201720F">
      <w:pPr>
        <w:widowControl w:val="0"/>
        <w:spacing w:before="120" w:after="120" w:line="264" w:lineRule="auto"/>
        <w:ind w:firstLine="567"/>
        <w:rPr>
          <w:rFonts w:ascii="Times New Roman" w:hAnsi="Times New Roman" w:eastAsia="Calibri"/>
          <w:i/>
          <w:lang w:val="fr-FR"/>
        </w:rPr>
      </w:pPr>
      <w:r>
        <w:rPr>
          <w:rFonts w:ascii="Times New Roman" w:hAnsi="Times New Roman" w:eastAsia="Calibri"/>
          <w:i/>
          <w:lang w:val="fr-FR"/>
        </w:rPr>
        <w:t>Ghi chú:</w:t>
      </w:r>
    </w:p>
    <w:p w14:paraId="4C819366">
      <w:pPr>
        <w:widowControl w:val="0"/>
        <w:spacing w:before="120" w:after="120" w:line="264" w:lineRule="auto"/>
        <w:ind w:firstLine="567"/>
        <w:jc w:val="both"/>
        <w:rPr>
          <w:rFonts w:ascii="Times New Roman" w:hAnsi="Times New Roman" w:eastAsia="Calibri"/>
          <w:iCs/>
          <w:lang w:val="fr-FR"/>
        </w:rPr>
      </w:pPr>
      <w:r>
        <w:rPr>
          <w:rFonts w:ascii="Times New Roman" w:hAnsi="Times New Roman" w:eastAsia="Calibri"/>
          <w:iCs/>
          <w:lang w:val="fr-FR"/>
        </w:rPr>
        <w:t xml:space="preserve">Nhà thầu nghiên cứu kỹ HSYC và </w:t>
      </w:r>
      <w:r>
        <w:rPr>
          <w:rFonts w:hint="eastAsia" w:ascii="Times New Roman" w:hAnsi="Times New Roman" w:eastAsia="Calibri"/>
          <w:iCs/>
          <w:lang w:val="fr-FR"/>
        </w:rPr>
        <w:t>đ</w:t>
      </w:r>
      <w:r>
        <w:rPr>
          <w:rFonts w:ascii="Times New Roman" w:hAnsi="Times New Roman" w:eastAsia="Calibri"/>
          <w:iCs/>
          <w:lang w:val="fr-FR"/>
        </w:rPr>
        <w:t xml:space="preserve">ề xuất các hợp </w:t>
      </w:r>
      <w:r>
        <w:rPr>
          <w:rFonts w:hint="eastAsia" w:ascii="Times New Roman" w:hAnsi="Times New Roman" w:eastAsia="Calibri"/>
          <w:iCs/>
          <w:lang w:val="fr-FR"/>
        </w:rPr>
        <w:t>đ</w:t>
      </w:r>
      <w:r>
        <w:rPr>
          <w:rFonts w:ascii="Times New Roman" w:hAnsi="Times New Roman" w:eastAsia="Calibri"/>
          <w:iCs/>
          <w:lang w:val="fr-FR"/>
        </w:rPr>
        <w:t>ồng t</w:t>
      </w:r>
      <w:r>
        <w:rPr>
          <w:rFonts w:hint="eastAsia" w:ascii="Times New Roman" w:hAnsi="Times New Roman" w:eastAsia="Calibri"/>
          <w:iCs/>
          <w:lang w:val="fr-FR"/>
        </w:rPr>
        <w:t>ươ</w:t>
      </w:r>
      <w:r>
        <w:rPr>
          <w:rFonts w:ascii="Times New Roman" w:hAnsi="Times New Roman" w:eastAsia="Calibri"/>
          <w:iCs/>
          <w:lang w:val="fr-FR"/>
        </w:rPr>
        <w:t xml:space="preserve">ng tự </w:t>
      </w:r>
      <w:r>
        <w:rPr>
          <w:rFonts w:hint="eastAsia" w:ascii="Times New Roman" w:hAnsi="Times New Roman" w:eastAsia="Calibri"/>
          <w:iCs/>
          <w:lang w:val="fr-FR"/>
        </w:rPr>
        <w:t>đ</w:t>
      </w:r>
      <w:r>
        <w:rPr>
          <w:rFonts w:ascii="Times New Roman" w:hAnsi="Times New Roman" w:eastAsia="Calibri"/>
          <w:iCs/>
          <w:lang w:val="fr-FR"/>
        </w:rPr>
        <w:t xml:space="preserve">ể bảo </w:t>
      </w:r>
      <w:r>
        <w:rPr>
          <w:rFonts w:hint="eastAsia" w:ascii="Times New Roman" w:hAnsi="Times New Roman" w:eastAsia="Calibri"/>
          <w:iCs/>
          <w:lang w:val="fr-FR"/>
        </w:rPr>
        <w:t>đ</w:t>
      </w:r>
      <w:r>
        <w:rPr>
          <w:rFonts w:ascii="Times New Roman" w:hAnsi="Times New Roman" w:eastAsia="Calibri"/>
          <w:iCs/>
          <w:lang w:val="fr-FR"/>
        </w:rPr>
        <w:t xml:space="preserve">ảm </w:t>
      </w:r>
      <w:r>
        <w:rPr>
          <w:rFonts w:hint="eastAsia" w:ascii="Times New Roman" w:hAnsi="Times New Roman" w:eastAsia="Calibri"/>
          <w:iCs/>
          <w:lang w:val="fr-FR"/>
        </w:rPr>
        <w:t>đá</w:t>
      </w:r>
      <w:r>
        <w:rPr>
          <w:rFonts w:ascii="Times New Roman" w:hAnsi="Times New Roman" w:eastAsia="Calibri"/>
          <w:iCs/>
          <w:lang w:val="fr-FR"/>
        </w:rPr>
        <w:t xml:space="preserve">p ứng yêu cầu của HSYC. </w:t>
      </w:r>
    </w:p>
    <w:p w14:paraId="220083C0">
      <w:pPr>
        <w:widowControl w:val="0"/>
        <w:tabs>
          <w:tab w:val="left" w:pos="142"/>
        </w:tabs>
        <w:spacing w:before="120" w:after="120" w:line="264" w:lineRule="auto"/>
        <w:ind w:firstLine="567"/>
        <w:rPr>
          <w:rFonts w:ascii="Times New Roman" w:hAnsi="Times New Roman" w:eastAsia="Calibri"/>
          <w:iCs/>
          <w:spacing w:val="-2"/>
          <w:lang w:val="fr-FR"/>
        </w:rPr>
      </w:pPr>
      <w:r>
        <w:rPr>
          <w:rFonts w:ascii="Times New Roman" w:hAnsi="Times New Roman" w:eastAsia="Calibri"/>
          <w:iCs/>
          <w:lang w:val="fr-FR"/>
        </w:rPr>
        <w:t xml:space="preserve">(1) </w:t>
      </w:r>
      <w:r>
        <w:rPr>
          <w:rFonts w:ascii="Times New Roman" w:hAnsi="Times New Roman" w:eastAsia="Calibri"/>
          <w:iCs/>
          <w:spacing w:val="-2"/>
          <w:lang w:val="fr-FR"/>
        </w:rPr>
        <w:t>Trong tr</w:t>
      </w:r>
      <w:r>
        <w:rPr>
          <w:rFonts w:hint="eastAsia" w:ascii="Times New Roman" w:hAnsi="Times New Roman" w:eastAsia="Calibri"/>
          <w:iCs/>
          <w:spacing w:val="-2"/>
          <w:lang w:val="fr-FR"/>
        </w:rPr>
        <w:t>ư</w:t>
      </w:r>
      <w:r>
        <w:rPr>
          <w:rFonts w:ascii="Times New Roman" w:hAnsi="Times New Roman" w:eastAsia="Calibri"/>
          <w:iCs/>
          <w:spacing w:val="-2"/>
          <w:lang w:val="fr-FR"/>
        </w:rPr>
        <w:t>ờng hợp liên danh, từng thành viên trong liên danh kê khai theo Mẫu này. Tr</w:t>
      </w:r>
      <w:r>
        <w:rPr>
          <w:rFonts w:hint="eastAsia" w:ascii="Times New Roman" w:hAnsi="Times New Roman" w:eastAsia="Calibri"/>
          <w:iCs/>
          <w:spacing w:val="-2"/>
          <w:lang w:val="fr-FR"/>
        </w:rPr>
        <w:t>ư</w:t>
      </w:r>
      <w:r>
        <w:rPr>
          <w:rFonts w:ascii="Times New Roman" w:hAnsi="Times New Roman" w:eastAsia="Calibri"/>
          <w:iCs/>
          <w:spacing w:val="-2"/>
          <w:lang w:val="fr-FR"/>
        </w:rPr>
        <w:t xml:space="preserve">ờng hợp nhà thầu có nhiều hợp </w:t>
      </w:r>
      <w:r>
        <w:rPr>
          <w:rFonts w:hint="eastAsia" w:ascii="Times New Roman" w:hAnsi="Times New Roman" w:eastAsia="Calibri"/>
          <w:iCs/>
          <w:spacing w:val="-2"/>
          <w:lang w:val="fr-FR"/>
        </w:rPr>
        <w:t>đ</w:t>
      </w:r>
      <w:r>
        <w:rPr>
          <w:rFonts w:ascii="Times New Roman" w:hAnsi="Times New Roman" w:eastAsia="Calibri"/>
          <w:iCs/>
          <w:spacing w:val="-2"/>
          <w:lang w:val="fr-FR"/>
        </w:rPr>
        <w:t>ồng t</w:t>
      </w:r>
      <w:r>
        <w:rPr>
          <w:rFonts w:hint="eastAsia" w:ascii="Times New Roman" w:hAnsi="Times New Roman" w:eastAsia="Calibri"/>
          <w:iCs/>
          <w:spacing w:val="-2"/>
          <w:lang w:val="fr-FR"/>
        </w:rPr>
        <w:t>ươ</w:t>
      </w:r>
      <w:r>
        <w:rPr>
          <w:rFonts w:ascii="Times New Roman" w:hAnsi="Times New Roman" w:eastAsia="Calibri"/>
          <w:iCs/>
          <w:spacing w:val="-2"/>
          <w:lang w:val="fr-FR"/>
        </w:rPr>
        <w:t xml:space="preserve">ng tự thì kê khai từng hợp </w:t>
      </w:r>
      <w:r>
        <w:rPr>
          <w:rFonts w:hint="eastAsia" w:ascii="Times New Roman" w:hAnsi="Times New Roman" w:eastAsia="Calibri"/>
          <w:iCs/>
          <w:spacing w:val="-2"/>
          <w:lang w:val="fr-FR"/>
        </w:rPr>
        <w:t>đ</w:t>
      </w:r>
      <w:r>
        <w:rPr>
          <w:rFonts w:ascii="Times New Roman" w:hAnsi="Times New Roman" w:eastAsia="Calibri"/>
          <w:iCs/>
          <w:spacing w:val="-2"/>
          <w:lang w:val="fr-FR"/>
        </w:rPr>
        <w:t xml:space="preserve">ồng theo Mẫu này. </w:t>
      </w:r>
    </w:p>
    <w:p w14:paraId="08CB3279">
      <w:pPr>
        <w:widowControl w:val="0"/>
        <w:tabs>
          <w:tab w:val="left" w:pos="142"/>
        </w:tabs>
        <w:spacing w:before="120" w:after="120" w:line="264" w:lineRule="auto"/>
        <w:ind w:firstLine="567"/>
        <w:rPr>
          <w:rFonts w:ascii="Times New Roman" w:hAnsi="Times New Roman" w:eastAsia="Calibri"/>
          <w:iCs/>
          <w:spacing w:val="-2"/>
          <w:lang w:val="fr-FR"/>
        </w:rPr>
      </w:pPr>
      <w:r>
        <w:rPr>
          <w:rFonts w:ascii="Times New Roman" w:hAnsi="Times New Roman" w:eastAsia="Calibri"/>
          <w:iCs/>
          <w:spacing w:val="-2"/>
          <w:lang w:val="fr-FR"/>
        </w:rPr>
        <w:t>(2) Nhà thầu chỉ kê khai nội dung t</w:t>
      </w:r>
      <w:r>
        <w:rPr>
          <w:rFonts w:hint="eastAsia" w:ascii="Times New Roman" w:hAnsi="Times New Roman" w:eastAsia="Calibri"/>
          <w:iCs/>
          <w:spacing w:val="-2"/>
          <w:lang w:val="fr-FR"/>
        </w:rPr>
        <w:t>ươ</w:t>
      </w:r>
      <w:r>
        <w:rPr>
          <w:rFonts w:ascii="Times New Roman" w:hAnsi="Times New Roman" w:eastAsia="Calibri"/>
          <w:iCs/>
          <w:spacing w:val="-2"/>
          <w:lang w:val="fr-FR"/>
        </w:rPr>
        <w:t xml:space="preserve">ng tự với yêu cầu của gói thầu. </w:t>
      </w:r>
    </w:p>
    <w:p w14:paraId="766529E5">
      <w:pPr>
        <w:rPr>
          <w:rFonts w:ascii="Times New Roman" w:hAnsi="Times New Roman"/>
          <w:b/>
          <w:lang w:val="nl-NL"/>
        </w:rPr>
      </w:pPr>
    </w:p>
    <w:p w14:paraId="0FB0F179">
      <w:pPr>
        <w:widowControl w:val="0"/>
        <w:tabs>
          <w:tab w:val="left" w:pos="142"/>
        </w:tabs>
        <w:spacing w:before="120" w:after="120" w:line="264" w:lineRule="auto"/>
        <w:ind w:firstLine="567"/>
        <w:jc w:val="right"/>
        <w:rPr>
          <w:rFonts w:ascii="Times New Roman" w:hAnsi="Times New Roman"/>
          <w:b/>
          <w:lang w:val="nl-NL"/>
        </w:rPr>
      </w:pPr>
    </w:p>
    <w:p w14:paraId="25C62015">
      <w:pPr>
        <w:rPr>
          <w:rFonts w:ascii="Times New Roman" w:hAnsi="Times New Roman"/>
          <w:b/>
          <w:lang w:val="nl-NL"/>
        </w:rPr>
      </w:pPr>
      <w:r>
        <w:rPr>
          <w:rFonts w:ascii="Times New Roman" w:hAnsi="Times New Roman"/>
          <w:b/>
          <w:lang w:val="nl-NL"/>
        </w:rPr>
        <w:br w:type="page"/>
      </w:r>
    </w:p>
    <w:p w14:paraId="5CE4DB0D">
      <w:pPr>
        <w:widowControl w:val="0"/>
        <w:tabs>
          <w:tab w:val="left" w:pos="142"/>
        </w:tabs>
        <w:spacing w:before="120" w:after="120" w:line="264" w:lineRule="auto"/>
        <w:ind w:firstLine="567"/>
        <w:jc w:val="right"/>
        <w:rPr>
          <w:rFonts w:ascii="Times New Roman" w:hAnsi="Times New Roman"/>
          <w:lang w:val="es-ES"/>
        </w:rPr>
      </w:pPr>
      <w:r>
        <w:rPr>
          <w:rFonts w:ascii="Times New Roman" w:hAnsi="Times New Roman"/>
          <w:b/>
          <w:lang w:val="nl-NL"/>
        </w:rPr>
        <w:t>Mẫu số 07A</w:t>
      </w:r>
    </w:p>
    <w:p w14:paraId="6E4E7C48">
      <w:pPr>
        <w:jc w:val="center"/>
        <w:rPr>
          <w:rFonts w:ascii="Times New Roman" w:hAnsi="Times New Roman"/>
          <w:b/>
          <w:lang w:val="nl-NL"/>
        </w:rPr>
      </w:pPr>
      <w:r>
        <w:rPr>
          <w:rFonts w:ascii="Times New Roman" w:hAnsi="Times New Roman"/>
          <w:b/>
          <w:lang w:val="nl-NL"/>
        </w:rPr>
        <w:t>BẢNG ĐỀ XUẤT NHÂN SỰ CHỦ CHỐT</w:t>
      </w:r>
    </w:p>
    <w:p w14:paraId="5402C20D">
      <w:pPr>
        <w:ind w:firstLine="567"/>
        <w:jc w:val="center"/>
        <w:rPr>
          <w:rFonts w:ascii="Times New Roman" w:hAnsi="Times New Roman"/>
          <w:b/>
          <w:lang w:val="nl-NL"/>
        </w:rPr>
      </w:pPr>
    </w:p>
    <w:p w14:paraId="27B05FF7">
      <w:pPr>
        <w:ind w:firstLine="567"/>
        <w:jc w:val="both"/>
        <w:rPr>
          <w:rFonts w:ascii="Times New Roman" w:hAnsi="Times New Roman"/>
          <w:lang w:val="nl-NL"/>
        </w:rPr>
      </w:pPr>
      <w:bookmarkStart w:id="72" w:name="_Hlk81167642"/>
      <w:r>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 xml:space="preserve">Trường hợp nhân sự chủ chốt mà nhà thầu đề xuất trong HSĐX không đáp ứng yêu cầu </w:t>
      </w:r>
      <w:r>
        <w:rPr>
          <w:rFonts w:ascii="Times New Roman" w:hAnsi="Times New Roman"/>
          <w:lang w:val="vi-VN"/>
        </w:rPr>
        <w:t xml:space="preserve">hoặc không chứng minh </w:t>
      </w:r>
      <w:r>
        <w:rPr>
          <w:rFonts w:hint="eastAsia" w:ascii="Times New Roman" w:hAnsi="Times New Roman"/>
          <w:lang w:val="vi-VN"/>
        </w:rPr>
        <w:t>đư</w:t>
      </w:r>
      <w:r>
        <w:rPr>
          <w:rFonts w:ascii="Times New Roman" w:hAnsi="Times New Roman"/>
          <w:lang w:val="vi-VN"/>
        </w:rPr>
        <w:t>ợc khả n</w:t>
      </w:r>
      <w:r>
        <w:rPr>
          <w:rFonts w:hint="eastAsia" w:ascii="Times New Roman" w:hAnsi="Times New Roman"/>
          <w:lang w:val="vi-VN"/>
        </w:rPr>
        <w:t>ă</w:t>
      </w:r>
      <w:r>
        <w:rPr>
          <w:rFonts w:ascii="Times New Roman" w:hAnsi="Times New Roman"/>
          <w:lang w:val="vi-VN"/>
        </w:rPr>
        <w:t xml:space="preserve">ng huy </w:t>
      </w:r>
      <w:r>
        <w:rPr>
          <w:rFonts w:hint="eastAsia" w:ascii="Times New Roman" w:hAnsi="Times New Roman"/>
          <w:lang w:val="vi-VN"/>
        </w:rPr>
        <w:t>đ</w:t>
      </w:r>
      <w:r>
        <w:rPr>
          <w:rFonts w:ascii="Times New Roman" w:hAnsi="Times New Roman"/>
          <w:lang w:val="vi-VN"/>
        </w:rPr>
        <w:t>ộng nhân sự</w:t>
      </w:r>
      <w:r>
        <w:rPr>
          <w:rFonts w:ascii="Times New Roman" w:hAnsi="Times New Roman"/>
          <w:lang w:val="nl-NL"/>
        </w:rPr>
        <w:t xml:space="preserve"> (bao gồm cả tr</w:t>
      </w:r>
      <w:r>
        <w:rPr>
          <w:rFonts w:hint="eastAsia" w:ascii="Times New Roman" w:hAnsi="Times New Roman"/>
          <w:lang w:val="nl-NL"/>
        </w:rPr>
        <w:t>ư</w:t>
      </w:r>
      <w:r>
        <w:rPr>
          <w:rFonts w:ascii="Times New Roman" w:hAnsi="Times New Roman"/>
          <w:lang w:val="nl-NL"/>
        </w:rPr>
        <w:t xml:space="preserve">ờng hợp nhân sự </w:t>
      </w:r>
      <w:r>
        <w:rPr>
          <w:rFonts w:hint="eastAsia" w:ascii="Times New Roman" w:hAnsi="Times New Roman"/>
          <w:lang w:val="nl-NL"/>
        </w:rPr>
        <w:t>đã</w:t>
      </w:r>
      <w:r>
        <w:rPr>
          <w:rFonts w:ascii="Times New Roman" w:hAnsi="Times New Roman"/>
          <w:lang w:val="nl-NL"/>
        </w:rPr>
        <w:t xml:space="preserve"> huy </w:t>
      </w:r>
      <w:r>
        <w:rPr>
          <w:rFonts w:hint="eastAsia" w:ascii="Times New Roman" w:hAnsi="Times New Roman"/>
          <w:lang w:val="nl-NL"/>
        </w:rPr>
        <w:t>đ</w:t>
      </w:r>
      <w:r>
        <w:rPr>
          <w:rFonts w:ascii="Times New Roman" w:hAnsi="Times New Roman"/>
          <w:lang w:val="nl-NL"/>
        </w:rPr>
        <w:t xml:space="preserve">ộng cho hợp </w:t>
      </w:r>
      <w:r>
        <w:rPr>
          <w:rFonts w:hint="eastAsia" w:ascii="Times New Roman" w:hAnsi="Times New Roman"/>
          <w:lang w:val="nl-NL"/>
        </w:rPr>
        <w:t>đ</w:t>
      </w:r>
      <w:r>
        <w:rPr>
          <w:rFonts w:ascii="Times New Roman" w:hAnsi="Times New Roman"/>
          <w:lang w:val="nl-NL"/>
        </w:rPr>
        <w:t xml:space="preserve">ồng khác có thời gian làm việc trùng với thời gian thực hiện gói thầu này)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14:paraId="16EDB835">
      <w:pPr>
        <w:ind w:firstLine="567"/>
        <w:jc w:val="both"/>
        <w:rPr>
          <w:rFonts w:ascii="Times New Roman" w:hAnsi="Times New Roman"/>
          <w:lang w:val="nl-NL"/>
        </w:rPr>
      </w:pPr>
      <w:r>
        <w:rPr>
          <w:rFonts w:ascii="Times New Roman" w:hAnsi="Times New Roman"/>
          <w:lang w:val="nl-NL"/>
        </w:rPr>
        <w:t>Trường hợp nhà thầu không có nhân sự thay thế đáp ứng yêu cầu của HSYC thì HSĐX bị loại</w:t>
      </w:r>
      <w:bookmarkEnd w:id="72"/>
      <w:r>
        <w:rPr>
          <w:rFonts w:ascii="Times New Roman" w:hAnsi="Times New Roman"/>
          <w:bCs/>
          <w:lang w:val="nl-NL"/>
        </w:rPr>
        <w:t xml:space="preserve">. </w:t>
      </w:r>
      <w:r>
        <w:rPr>
          <w:rFonts w:ascii="Times New Roman" w:hAnsi="Times New Roman"/>
          <w:lang w:val="nl-NL"/>
        </w:rPr>
        <w:t>Tr</w:t>
      </w:r>
      <w:r>
        <w:rPr>
          <w:rFonts w:hint="eastAsia" w:ascii="Times New Roman" w:hAnsi="Times New Roman"/>
          <w:lang w:val="nl-NL"/>
        </w:rPr>
        <w:t>ư</w:t>
      </w:r>
      <w:r>
        <w:rPr>
          <w:rFonts w:ascii="Times New Roman" w:hAnsi="Times New Roman"/>
          <w:lang w:val="nl-NL"/>
        </w:rPr>
        <w:t xml:space="preserve">ờng hợp nhà thầu cố ý kê khai kê khai nhân sự </w:t>
      </w:r>
      <w:r>
        <w:rPr>
          <w:rFonts w:ascii="Times New Roman" w:hAnsi="Times New Roman"/>
          <w:lang w:val="vi-VN"/>
        </w:rPr>
        <w:t xml:space="preserve">chủ chốt </w:t>
      </w:r>
      <w:r>
        <w:rPr>
          <w:rFonts w:ascii="Times New Roman" w:hAnsi="Times New Roman"/>
          <w:lang w:val="nl-NL"/>
        </w:rPr>
        <w:t>không trung thực trong HS</w:t>
      </w:r>
      <w:r>
        <w:rPr>
          <w:rFonts w:hint="eastAsia" w:ascii="Times New Roman" w:hAnsi="Times New Roman"/>
          <w:lang w:val="nl-NL"/>
        </w:rPr>
        <w:t>Đ</w:t>
      </w:r>
      <w:r>
        <w:rPr>
          <w:rFonts w:ascii="Times New Roman" w:hAnsi="Times New Roman"/>
          <w:lang w:val="nl-NL"/>
        </w:rPr>
        <w:t xml:space="preserve">X nhằm làm sai lệch kết quả lựa chọn nhà thầu thì nhà thầu không </w:t>
      </w:r>
      <w:r>
        <w:rPr>
          <w:rFonts w:hint="eastAsia" w:ascii="Times New Roman" w:hAnsi="Times New Roman"/>
          <w:lang w:val="nl-NL"/>
        </w:rPr>
        <w:t>đư</w:t>
      </w:r>
      <w:r>
        <w:rPr>
          <w:rFonts w:ascii="Times New Roman" w:hAnsi="Times New Roman"/>
          <w:lang w:val="nl-NL"/>
        </w:rPr>
        <w:t>ợc thay thế nhân sự khác, HS</w:t>
      </w:r>
      <w:r>
        <w:rPr>
          <w:rFonts w:hint="eastAsia" w:ascii="Times New Roman" w:hAnsi="Times New Roman"/>
          <w:lang w:val="nl-NL"/>
        </w:rPr>
        <w:t>Đ</w:t>
      </w:r>
      <w:r>
        <w:rPr>
          <w:rFonts w:ascii="Times New Roman" w:hAnsi="Times New Roman"/>
          <w:lang w:val="nl-NL"/>
        </w:rPr>
        <w:t xml:space="preserve">X của nhà thầu bị loại và nhà thầu sẽ bị coi là gian lận theo quy </w:t>
      </w:r>
      <w:r>
        <w:rPr>
          <w:rFonts w:hint="eastAsia" w:ascii="Times New Roman" w:hAnsi="Times New Roman"/>
          <w:lang w:val="nl-NL"/>
        </w:rPr>
        <w:t>đ</w:t>
      </w:r>
      <w:r>
        <w:rPr>
          <w:rFonts w:ascii="Times New Roman" w:hAnsi="Times New Roman"/>
          <w:lang w:val="nl-NL"/>
        </w:rPr>
        <w:t xml:space="preserve">ịnh tại </w:t>
      </w:r>
      <w:r>
        <w:rPr>
          <w:rFonts w:hint="eastAsia" w:ascii="Times New Roman" w:hAnsi="Times New Roman"/>
          <w:lang w:val="nl-NL"/>
        </w:rPr>
        <w:t>đ</w:t>
      </w:r>
      <w:r>
        <w:rPr>
          <w:rFonts w:ascii="Times New Roman" w:hAnsi="Times New Roman"/>
          <w:lang w:val="nl-NL"/>
        </w:rPr>
        <w:t xml:space="preserve">iểm b khoản 4 </w:t>
      </w:r>
      <w:r>
        <w:rPr>
          <w:rFonts w:hint="eastAsia" w:ascii="Times New Roman" w:hAnsi="Times New Roman"/>
          <w:lang w:val="nl-NL"/>
        </w:rPr>
        <w:t>Đ</w:t>
      </w:r>
      <w:r>
        <w:rPr>
          <w:rFonts w:ascii="Times New Roman" w:hAnsi="Times New Roman"/>
          <w:lang w:val="nl-NL"/>
        </w:rPr>
        <w:t xml:space="preserve">iều 16 của Luật </w:t>
      </w:r>
      <w:r>
        <w:rPr>
          <w:rFonts w:hint="eastAsia" w:ascii="Times New Roman" w:hAnsi="Times New Roman"/>
          <w:lang w:val="nl-NL"/>
        </w:rPr>
        <w:t>Đ</w:t>
      </w:r>
      <w:r>
        <w:rPr>
          <w:rFonts w:ascii="Times New Roman" w:hAnsi="Times New Roman"/>
          <w:lang w:val="nl-NL"/>
        </w:rPr>
        <w:t xml:space="preserve">ấu thầu và bị xử lý theo quy </w:t>
      </w:r>
      <w:r>
        <w:rPr>
          <w:rFonts w:hint="eastAsia" w:ascii="Times New Roman" w:hAnsi="Times New Roman"/>
          <w:lang w:val="nl-NL"/>
        </w:rPr>
        <w:t>đ</w:t>
      </w:r>
      <w:r>
        <w:rPr>
          <w:rFonts w:ascii="Times New Roman" w:hAnsi="Times New Roman"/>
          <w:lang w:val="nl-NL"/>
        </w:rPr>
        <w:t>ịnh</w:t>
      </w:r>
      <w:r>
        <w:rPr>
          <w:rFonts w:ascii="Times New Roman" w:hAnsi="Times New Roman"/>
          <w:lang w:val="vi-VN"/>
        </w:rPr>
        <w:t xml:space="preserve"> tại khoản 1 </w:t>
      </w:r>
      <w:r>
        <w:rPr>
          <w:rFonts w:hint="eastAsia" w:ascii="Times New Roman" w:hAnsi="Times New Roman"/>
          <w:lang w:val="vi-VN"/>
        </w:rPr>
        <w:t>Đ</w:t>
      </w:r>
      <w:r>
        <w:rPr>
          <w:rFonts w:ascii="Times New Roman" w:hAnsi="Times New Roman"/>
          <w:lang w:val="vi-VN"/>
        </w:rPr>
        <w:t xml:space="preserve">iều 133 của Nghị </w:t>
      </w:r>
      <w:r>
        <w:rPr>
          <w:rFonts w:hint="eastAsia" w:ascii="Times New Roman" w:hAnsi="Times New Roman"/>
          <w:lang w:val="vi-VN"/>
        </w:rPr>
        <w:t>đ</w:t>
      </w:r>
      <w:r>
        <w:rPr>
          <w:rFonts w:ascii="Times New Roman" w:hAnsi="Times New Roman"/>
          <w:lang w:val="vi-VN"/>
        </w:rPr>
        <w:t xml:space="preserve">ịnh số </w:t>
      </w:r>
      <w:r>
        <w:rPr>
          <w:rFonts w:ascii="Times New Roman" w:hAnsi="Times New Roman"/>
        </w:rPr>
        <w:t>214</w:t>
      </w:r>
      <w:r>
        <w:rPr>
          <w:rFonts w:ascii="Times New Roman" w:hAnsi="Times New Roman"/>
          <w:lang w:val="vi-VN"/>
        </w:rPr>
        <w:t>/2025/N</w:t>
      </w:r>
      <w:r>
        <w:rPr>
          <w:rFonts w:hint="eastAsia" w:ascii="Times New Roman" w:hAnsi="Times New Roman"/>
          <w:lang w:val="vi-VN"/>
        </w:rPr>
        <w:t>Đ</w:t>
      </w:r>
      <w:r>
        <w:rPr>
          <w:rFonts w:ascii="Times New Roman" w:hAnsi="Times New Roman"/>
          <w:lang w:val="vi-VN"/>
        </w:rPr>
        <w:t>-CP</w:t>
      </w:r>
      <w:r>
        <w:rPr>
          <w:rFonts w:ascii="Times New Roman" w:hAnsi="Times New Roman"/>
          <w:lang w:val="nl-NL"/>
        </w:rPr>
        <w:t>.</w:t>
      </w:r>
    </w:p>
    <w:p w14:paraId="294C3704">
      <w:pPr>
        <w:ind w:firstLine="567"/>
        <w:jc w:val="both"/>
        <w:rPr>
          <w:rFonts w:ascii="Times New Roman" w:hAnsi="Times New Roman"/>
          <w:bCs/>
          <w:lang w:val="it-IT"/>
        </w:rPr>
      </w:pPr>
      <w:r>
        <w:rPr>
          <w:rFonts w:ascii="Times New Roman" w:hAnsi="Times New Roman"/>
          <w:lang w:val="nl-NL"/>
        </w:rPr>
        <w:t>Tr</w:t>
      </w:r>
      <w:r>
        <w:rPr>
          <w:rFonts w:hint="eastAsia" w:ascii="Times New Roman" w:hAnsi="Times New Roman"/>
          <w:lang w:val="nl-NL"/>
        </w:rPr>
        <w:t>ư</w:t>
      </w:r>
      <w:r>
        <w:rPr>
          <w:rFonts w:ascii="Times New Roman" w:hAnsi="Times New Roman"/>
          <w:lang w:val="nl-NL"/>
        </w:rPr>
        <w:t xml:space="preserve">ờng hợp nhà thầu tham dự nhiều gói thầu trong cùng khoảng thời gian và nhân sự của nhà thầu </w:t>
      </w:r>
      <w:r>
        <w:rPr>
          <w:rFonts w:hint="eastAsia" w:ascii="Times New Roman" w:hAnsi="Times New Roman"/>
          <w:lang w:val="nl-NL"/>
        </w:rPr>
        <w:t>đ</w:t>
      </w:r>
      <w:r>
        <w:rPr>
          <w:rFonts w:ascii="Times New Roman" w:hAnsi="Times New Roman"/>
          <w:lang w:val="nl-NL"/>
        </w:rPr>
        <w:t xml:space="preserve">ề xuất cho các gói thầu này trùng nhau thì HSĐX của nhà thầu vẫn </w:t>
      </w:r>
      <w:r>
        <w:rPr>
          <w:rFonts w:hint="eastAsia" w:ascii="Times New Roman" w:hAnsi="Times New Roman"/>
          <w:lang w:val="nl-NL"/>
        </w:rPr>
        <w:t>đư</w:t>
      </w:r>
      <w:r>
        <w:rPr>
          <w:rFonts w:ascii="Times New Roman" w:hAnsi="Times New Roman"/>
          <w:lang w:val="nl-NL"/>
        </w:rPr>
        <w:t xml:space="preserve">ợc xem xét, </w:t>
      </w:r>
      <w:r>
        <w:rPr>
          <w:rFonts w:hint="eastAsia" w:ascii="Times New Roman" w:hAnsi="Times New Roman"/>
          <w:lang w:val="nl-NL"/>
        </w:rPr>
        <w:t>đá</w:t>
      </w:r>
      <w:r>
        <w:rPr>
          <w:rFonts w:ascii="Times New Roman" w:hAnsi="Times New Roman"/>
          <w:lang w:val="nl-NL"/>
        </w:rPr>
        <w:t xml:space="preserve">nh giá. Tuy nhiên, nếu nhà thầu </w:t>
      </w:r>
      <w:r>
        <w:rPr>
          <w:rFonts w:hint="eastAsia" w:ascii="Times New Roman" w:hAnsi="Times New Roman"/>
          <w:lang w:val="nl-NL"/>
        </w:rPr>
        <w:t>đư</w:t>
      </w:r>
      <w:r>
        <w:rPr>
          <w:rFonts w:ascii="Times New Roman" w:hAnsi="Times New Roman"/>
          <w:lang w:val="nl-NL"/>
        </w:rPr>
        <w:t xml:space="preserve">ợc xếp hạng thứ nhất hoặc </w:t>
      </w:r>
      <w:r>
        <w:rPr>
          <w:rFonts w:hint="eastAsia" w:ascii="Times New Roman" w:hAnsi="Times New Roman"/>
          <w:lang w:val="nl-NL"/>
        </w:rPr>
        <w:t>đư</w:t>
      </w:r>
      <w:r>
        <w:rPr>
          <w:rFonts w:ascii="Times New Roman" w:hAnsi="Times New Roman"/>
          <w:lang w:val="nl-NL"/>
        </w:rPr>
        <w:t xml:space="preserve">ợc chỉ </w:t>
      </w:r>
      <w:r>
        <w:rPr>
          <w:rFonts w:hint="eastAsia" w:ascii="Times New Roman" w:hAnsi="Times New Roman"/>
          <w:lang w:val="nl-NL"/>
        </w:rPr>
        <w:t>đ</w:t>
      </w:r>
      <w:r>
        <w:rPr>
          <w:rFonts w:ascii="Times New Roman" w:hAnsi="Times New Roman"/>
          <w:lang w:val="nl-NL"/>
        </w:rPr>
        <w:t xml:space="preserve">ịnh thầu ở nhiều gói thầu và thời gian huy </w:t>
      </w:r>
      <w:r>
        <w:rPr>
          <w:rFonts w:hint="eastAsia" w:ascii="Times New Roman" w:hAnsi="Times New Roman"/>
          <w:lang w:val="nl-NL"/>
        </w:rPr>
        <w:t>đ</w:t>
      </w:r>
      <w:r>
        <w:rPr>
          <w:rFonts w:ascii="Times New Roman" w:hAnsi="Times New Roman"/>
          <w:lang w:val="nl-NL"/>
        </w:rPr>
        <w:t xml:space="preserve">ộng nhân sự </w:t>
      </w:r>
      <w:r>
        <w:rPr>
          <w:rFonts w:hint="eastAsia" w:ascii="Times New Roman" w:hAnsi="Times New Roman"/>
          <w:lang w:val="nl-NL"/>
        </w:rPr>
        <w:t>đ</w:t>
      </w:r>
      <w:r>
        <w:rPr>
          <w:rFonts w:ascii="Times New Roman" w:hAnsi="Times New Roman"/>
          <w:lang w:val="nl-NL"/>
        </w:rPr>
        <w:t xml:space="preserve">ể thực hiện các gói thầu này là trùng lặp, không bảo </w:t>
      </w:r>
      <w:r>
        <w:rPr>
          <w:rFonts w:hint="eastAsia" w:ascii="Times New Roman" w:hAnsi="Times New Roman"/>
          <w:lang w:val="nl-NL"/>
        </w:rPr>
        <w:t>đ</w:t>
      </w:r>
      <w:r>
        <w:rPr>
          <w:rFonts w:ascii="Times New Roman" w:hAnsi="Times New Roman"/>
          <w:lang w:val="nl-NL"/>
        </w:rPr>
        <w:t xml:space="preserve">ảm huy </w:t>
      </w:r>
      <w:r>
        <w:rPr>
          <w:rFonts w:hint="eastAsia" w:ascii="Times New Roman" w:hAnsi="Times New Roman"/>
          <w:lang w:val="nl-NL"/>
        </w:rPr>
        <w:t>đ</w:t>
      </w:r>
      <w:r>
        <w:rPr>
          <w:rFonts w:ascii="Times New Roman" w:hAnsi="Times New Roman"/>
          <w:lang w:val="nl-NL"/>
        </w:rPr>
        <w:t xml:space="preserve">ộng </w:t>
      </w:r>
      <w:r>
        <w:rPr>
          <w:rFonts w:hint="eastAsia" w:ascii="Times New Roman" w:hAnsi="Times New Roman"/>
          <w:lang w:val="nl-NL"/>
        </w:rPr>
        <w:t>đư</w:t>
      </w:r>
      <w:r>
        <w:rPr>
          <w:rFonts w:ascii="Times New Roman" w:hAnsi="Times New Roman"/>
          <w:lang w:val="nl-NL"/>
        </w:rPr>
        <w:t xml:space="preserve">ợc </w:t>
      </w:r>
      <w:r>
        <w:rPr>
          <w:rFonts w:hint="eastAsia" w:ascii="Times New Roman" w:hAnsi="Times New Roman"/>
          <w:lang w:val="nl-NL"/>
        </w:rPr>
        <w:t>đ</w:t>
      </w:r>
      <w:r>
        <w:rPr>
          <w:rFonts w:ascii="Times New Roman" w:hAnsi="Times New Roman"/>
          <w:lang w:val="nl-NL"/>
        </w:rPr>
        <w:t xml:space="preserve">ầy </w:t>
      </w:r>
      <w:r>
        <w:rPr>
          <w:rFonts w:hint="eastAsia" w:ascii="Times New Roman" w:hAnsi="Times New Roman"/>
          <w:lang w:val="nl-NL"/>
        </w:rPr>
        <w:t>đ</w:t>
      </w:r>
      <w:r>
        <w:rPr>
          <w:rFonts w:ascii="Times New Roman" w:hAnsi="Times New Roman"/>
          <w:lang w:val="nl-NL"/>
        </w:rPr>
        <w:t xml:space="preserve">ủ nhân sự theo </w:t>
      </w:r>
      <w:r>
        <w:rPr>
          <w:rFonts w:hint="eastAsia" w:ascii="Times New Roman" w:hAnsi="Times New Roman"/>
          <w:lang w:val="nl-NL"/>
        </w:rPr>
        <w:t>đú</w:t>
      </w:r>
      <w:r>
        <w:rPr>
          <w:rFonts w:ascii="Times New Roman" w:hAnsi="Times New Roman"/>
          <w:lang w:val="nl-NL"/>
        </w:rPr>
        <w:t xml:space="preserve">ng tiến </w:t>
      </w:r>
      <w:r>
        <w:rPr>
          <w:rFonts w:hint="eastAsia" w:ascii="Times New Roman" w:hAnsi="Times New Roman"/>
          <w:lang w:val="nl-NL"/>
        </w:rPr>
        <w:t>đ</w:t>
      </w:r>
      <w:r>
        <w:rPr>
          <w:rFonts w:ascii="Times New Roman" w:hAnsi="Times New Roman"/>
          <w:lang w:val="nl-NL"/>
        </w:rPr>
        <w:t xml:space="preserve">ộ, yêu cầu của gói thầu thì chủ đầu tư yêu cầu nhà thầu thay thế.  </w:t>
      </w:r>
    </w:p>
    <w:p w14:paraId="626AAEBD">
      <w:pPr>
        <w:ind w:firstLine="567"/>
        <w:rPr>
          <w:rFonts w:ascii="Times New Roman" w:hAnsi="Times New Roman"/>
          <w:bCs/>
          <w:lang w:val="nl-NL"/>
        </w:rPr>
      </w:pPr>
    </w:p>
    <w:tbl>
      <w:tblPr>
        <w:tblStyle w:val="12"/>
        <w:tblW w:w="8964" w:type="dxa"/>
        <w:tblInd w:w="103" w:type="dxa"/>
        <w:tblLayout w:type="autofit"/>
        <w:tblCellMar>
          <w:top w:w="0" w:type="dxa"/>
          <w:left w:w="108" w:type="dxa"/>
          <w:bottom w:w="0" w:type="dxa"/>
          <w:right w:w="108" w:type="dxa"/>
        </w:tblCellMar>
      </w:tblPr>
      <w:tblGrid>
        <w:gridCol w:w="746"/>
        <w:gridCol w:w="4391"/>
        <w:gridCol w:w="3827"/>
      </w:tblGrid>
      <w:tr w14:paraId="11194D73">
        <w:tblPrEx>
          <w:tblCellMar>
            <w:top w:w="0" w:type="dxa"/>
            <w:left w:w="108" w:type="dxa"/>
            <w:bottom w:w="0" w:type="dxa"/>
            <w:right w:w="108" w:type="dxa"/>
          </w:tblCellMar>
        </w:tblPrEx>
        <w:trPr>
          <w:trHeight w:val="616" w:hRule="atLeast"/>
        </w:trPr>
        <w:tc>
          <w:tcPr>
            <w:tcW w:w="746" w:type="dxa"/>
            <w:tcBorders>
              <w:top w:val="single" w:color="auto" w:sz="4" w:space="0"/>
              <w:left w:val="single" w:color="auto" w:sz="4" w:space="0"/>
              <w:bottom w:val="single" w:color="auto" w:sz="4" w:space="0"/>
              <w:right w:val="single" w:color="auto" w:sz="4" w:space="0"/>
            </w:tcBorders>
            <w:vAlign w:val="center"/>
          </w:tcPr>
          <w:p w14:paraId="31BE6473">
            <w:pPr>
              <w:jc w:val="center"/>
              <w:rPr>
                <w:rFonts w:ascii="Times New Roman" w:hAnsi="Times New Roman"/>
                <w:b/>
                <w:bCs/>
                <w:sz w:val="26"/>
                <w:szCs w:val="26"/>
              </w:rPr>
            </w:pPr>
            <w:r>
              <w:rPr>
                <w:rFonts w:ascii="Times New Roman" w:hAnsi="Times New Roman"/>
                <w:b/>
                <w:bCs/>
                <w:sz w:val="26"/>
                <w:szCs w:val="26"/>
              </w:rPr>
              <w:t>STT</w:t>
            </w:r>
          </w:p>
        </w:tc>
        <w:tc>
          <w:tcPr>
            <w:tcW w:w="4391" w:type="dxa"/>
            <w:tcBorders>
              <w:top w:val="single" w:color="auto" w:sz="4" w:space="0"/>
              <w:left w:val="nil"/>
              <w:bottom w:val="single" w:color="auto" w:sz="4" w:space="0"/>
              <w:right w:val="single" w:color="auto" w:sz="4" w:space="0"/>
            </w:tcBorders>
            <w:vAlign w:val="center"/>
          </w:tcPr>
          <w:p w14:paraId="702056CF">
            <w:pPr>
              <w:jc w:val="center"/>
              <w:rPr>
                <w:rFonts w:ascii="Times New Roman" w:hAnsi="Times New Roman"/>
                <w:b/>
                <w:bCs/>
                <w:sz w:val="26"/>
                <w:szCs w:val="26"/>
              </w:rPr>
            </w:pPr>
            <w:r>
              <w:rPr>
                <w:rFonts w:ascii="Times New Roman" w:hAnsi="Times New Roman"/>
                <w:b/>
                <w:bCs/>
                <w:sz w:val="26"/>
                <w:szCs w:val="26"/>
              </w:rPr>
              <w:t>Họ và tên</w:t>
            </w:r>
          </w:p>
        </w:tc>
        <w:tc>
          <w:tcPr>
            <w:tcW w:w="3827" w:type="dxa"/>
            <w:tcBorders>
              <w:top w:val="single" w:color="auto" w:sz="4" w:space="0"/>
              <w:left w:val="nil"/>
              <w:bottom w:val="single" w:color="auto" w:sz="4" w:space="0"/>
              <w:right w:val="single" w:color="auto" w:sz="4" w:space="0"/>
            </w:tcBorders>
            <w:vAlign w:val="center"/>
          </w:tcPr>
          <w:p w14:paraId="23AF2488">
            <w:pPr>
              <w:jc w:val="center"/>
              <w:rPr>
                <w:rFonts w:ascii="Times New Roman" w:hAnsi="Times New Roman"/>
                <w:b/>
                <w:bCs/>
                <w:sz w:val="26"/>
                <w:szCs w:val="26"/>
              </w:rPr>
            </w:pPr>
            <w:r>
              <w:rPr>
                <w:rFonts w:ascii="Times New Roman" w:hAnsi="Times New Roman"/>
                <w:b/>
                <w:bCs/>
                <w:sz w:val="26"/>
                <w:szCs w:val="26"/>
              </w:rPr>
              <w:t>Vị trí công việc</w:t>
            </w:r>
          </w:p>
        </w:tc>
      </w:tr>
      <w:tr w14:paraId="152C2947">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12BCF8AA">
            <w:pPr>
              <w:jc w:val="center"/>
              <w:rPr>
                <w:rFonts w:ascii="Times New Roman" w:hAnsi="Times New Roman"/>
                <w:sz w:val="26"/>
                <w:szCs w:val="26"/>
              </w:rPr>
            </w:pPr>
            <w:r>
              <w:rPr>
                <w:rFonts w:ascii="Times New Roman" w:hAnsi="Times New Roman"/>
                <w:sz w:val="26"/>
                <w:szCs w:val="26"/>
              </w:rPr>
              <w:t>1</w:t>
            </w:r>
          </w:p>
        </w:tc>
        <w:tc>
          <w:tcPr>
            <w:tcW w:w="4391" w:type="dxa"/>
            <w:tcBorders>
              <w:top w:val="nil"/>
              <w:left w:val="nil"/>
              <w:bottom w:val="single" w:color="auto" w:sz="4" w:space="0"/>
              <w:right w:val="single" w:color="auto" w:sz="4" w:space="0"/>
            </w:tcBorders>
            <w:vAlign w:val="center"/>
          </w:tcPr>
          <w:p w14:paraId="769C5AF6">
            <w:pPr>
              <w:jc w:val="both"/>
              <w:rPr>
                <w:rFonts w:ascii="Times New Roman" w:hAnsi="Times New Roman"/>
                <w:i/>
                <w:sz w:val="26"/>
                <w:szCs w:val="26"/>
              </w:rPr>
            </w:pPr>
            <w:r>
              <w:rPr>
                <w:rFonts w:ascii="Times New Roman" w:hAnsi="Times New Roman"/>
                <w:i/>
                <w:sz w:val="26"/>
                <w:szCs w:val="26"/>
              </w:rPr>
              <w:t xml:space="preserve"> [ghi thông tin họ và tên nhân sự chủ chốt trong HSĐX ]</w:t>
            </w:r>
          </w:p>
        </w:tc>
        <w:tc>
          <w:tcPr>
            <w:tcW w:w="3827" w:type="dxa"/>
            <w:tcBorders>
              <w:top w:val="nil"/>
              <w:left w:val="nil"/>
              <w:bottom w:val="single" w:color="auto" w:sz="4" w:space="0"/>
              <w:right w:val="single" w:color="auto" w:sz="4" w:space="0"/>
            </w:tcBorders>
            <w:vAlign w:val="center"/>
          </w:tcPr>
          <w:p w14:paraId="675A7AF6">
            <w:pPr>
              <w:jc w:val="both"/>
              <w:rPr>
                <w:rFonts w:ascii="Times New Roman" w:hAnsi="Times New Roman"/>
                <w:i/>
                <w:iCs/>
                <w:sz w:val="26"/>
                <w:szCs w:val="26"/>
              </w:rPr>
            </w:pPr>
            <w:r>
              <w:rPr>
                <w:rFonts w:ascii="Times New Roman" w:hAnsi="Times New Roman"/>
                <w:i/>
                <w:iCs/>
                <w:sz w:val="26"/>
                <w:szCs w:val="26"/>
              </w:rPr>
              <w:t xml:space="preserve">[ghi cụ thể vị trí công việc đảm nhận trong gói thầu] </w:t>
            </w:r>
          </w:p>
        </w:tc>
      </w:tr>
      <w:tr w14:paraId="6F0437E5">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5A385093">
            <w:pPr>
              <w:jc w:val="center"/>
              <w:rPr>
                <w:rFonts w:ascii="Times New Roman" w:hAnsi="Times New Roman"/>
                <w:sz w:val="26"/>
                <w:szCs w:val="26"/>
              </w:rPr>
            </w:pPr>
            <w:r>
              <w:rPr>
                <w:rFonts w:ascii="Times New Roman" w:hAnsi="Times New Roman"/>
                <w:sz w:val="26"/>
                <w:szCs w:val="26"/>
              </w:rPr>
              <w:t>2</w:t>
            </w:r>
          </w:p>
        </w:tc>
        <w:tc>
          <w:tcPr>
            <w:tcW w:w="4391" w:type="dxa"/>
            <w:tcBorders>
              <w:top w:val="nil"/>
              <w:left w:val="nil"/>
              <w:bottom w:val="single" w:color="auto" w:sz="4" w:space="0"/>
              <w:right w:val="single" w:color="auto" w:sz="4" w:space="0"/>
            </w:tcBorders>
            <w:vAlign w:val="center"/>
          </w:tcPr>
          <w:p w14:paraId="3D77F1B1">
            <w:pPr>
              <w:rPr>
                <w:rFonts w:ascii="Times New Roman" w:hAnsi="Times New Roman"/>
                <w:i/>
                <w:sz w:val="26"/>
                <w:szCs w:val="26"/>
              </w:rPr>
            </w:pPr>
          </w:p>
        </w:tc>
        <w:tc>
          <w:tcPr>
            <w:tcW w:w="3827" w:type="dxa"/>
            <w:tcBorders>
              <w:top w:val="nil"/>
              <w:left w:val="nil"/>
              <w:bottom w:val="single" w:color="auto" w:sz="4" w:space="0"/>
              <w:right w:val="single" w:color="auto" w:sz="4" w:space="0"/>
            </w:tcBorders>
            <w:vAlign w:val="center"/>
          </w:tcPr>
          <w:p w14:paraId="3D7FE86B">
            <w:pPr>
              <w:rPr>
                <w:rFonts w:ascii="Times New Roman" w:hAnsi="Times New Roman"/>
                <w:i/>
                <w:iCs/>
                <w:sz w:val="26"/>
                <w:szCs w:val="26"/>
              </w:rPr>
            </w:pPr>
          </w:p>
        </w:tc>
      </w:tr>
      <w:tr w14:paraId="1CCB4C03">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0FE14308">
            <w:pPr>
              <w:jc w:val="center"/>
              <w:rPr>
                <w:rFonts w:ascii="Times New Roman" w:hAnsi="Times New Roman"/>
                <w:sz w:val="26"/>
                <w:szCs w:val="26"/>
              </w:rPr>
            </w:pPr>
            <w:r>
              <w:rPr>
                <w:rFonts w:ascii="Times New Roman" w:hAnsi="Times New Roman"/>
                <w:sz w:val="26"/>
                <w:szCs w:val="26"/>
              </w:rPr>
              <w:t>…</w:t>
            </w:r>
          </w:p>
        </w:tc>
        <w:tc>
          <w:tcPr>
            <w:tcW w:w="4391" w:type="dxa"/>
            <w:tcBorders>
              <w:top w:val="nil"/>
              <w:left w:val="nil"/>
              <w:bottom w:val="single" w:color="auto" w:sz="4" w:space="0"/>
              <w:right w:val="single" w:color="auto" w:sz="4" w:space="0"/>
            </w:tcBorders>
            <w:vAlign w:val="center"/>
          </w:tcPr>
          <w:p w14:paraId="4FD540AE">
            <w:pPr>
              <w:rPr>
                <w:rFonts w:ascii="Times New Roman" w:hAnsi="Times New Roman"/>
                <w:i/>
                <w:sz w:val="26"/>
                <w:szCs w:val="26"/>
              </w:rPr>
            </w:pPr>
            <w:r>
              <w:rPr>
                <w:rFonts w:ascii="Times New Roman" w:hAnsi="Times New Roman"/>
                <w:i/>
                <w:sz w:val="26"/>
                <w:szCs w:val="26"/>
              </w:rPr>
              <w:t> </w:t>
            </w:r>
          </w:p>
        </w:tc>
        <w:tc>
          <w:tcPr>
            <w:tcW w:w="3827" w:type="dxa"/>
            <w:tcBorders>
              <w:top w:val="nil"/>
              <w:left w:val="nil"/>
              <w:bottom w:val="single" w:color="auto" w:sz="4" w:space="0"/>
              <w:right w:val="single" w:color="auto" w:sz="4" w:space="0"/>
            </w:tcBorders>
            <w:vAlign w:val="center"/>
          </w:tcPr>
          <w:p w14:paraId="431F2495">
            <w:pPr>
              <w:rPr>
                <w:rFonts w:ascii="Times New Roman" w:hAnsi="Times New Roman"/>
                <w:i/>
                <w:iCs/>
                <w:sz w:val="26"/>
                <w:szCs w:val="26"/>
              </w:rPr>
            </w:pPr>
            <w:r>
              <w:rPr>
                <w:rFonts w:ascii="Times New Roman" w:hAnsi="Times New Roman"/>
                <w:i/>
                <w:iCs/>
                <w:sz w:val="26"/>
                <w:szCs w:val="26"/>
              </w:rPr>
              <w:t> </w:t>
            </w:r>
          </w:p>
        </w:tc>
      </w:tr>
      <w:bookmarkEnd w:id="71"/>
    </w:tbl>
    <w:p w14:paraId="3E2FC770">
      <w:pPr>
        <w:ind w:firstLine="567"/>
        <w:rPr>
          <w:rFonts w:ascii="Times New Roman" w:hAnsi="Times New Roman"/>
        </w:rPr>
        <w:sectPr>
          <w:footnotePr>
            <w:numRestart w:val="eachPage"/>
          </w:footnotePr>
          <w:pgSz w:w="11907" w:h="16839"/>
          <w:pgMar w:top="1134" w:right="1134" w:bottom="1134" w:left="1701" w:header="454" w:footer="567" w:gutter="0"/>
          <w:cols w:space="720" w:num="1"/>
          <w:titlePg/>
          <w:docGrid w:linePitch="381" w:charSpace="0"/>
        </w:sectPr>
      </w:pPr>
    </w:p>
    <w:p w14:paraId="4A02DDF1">
      <w:pPr>
        <w:jc w:val="right"/>
        <w:rPr>
          <w:rFonts w:ascii="Times New Roman" w:hAnsi="Times New Roman"/>
          <w:b/>
          <w:lang w:val="nl-NL"/>
        </w:rPr>
      </w:pPr>
      <w:bookmarkStart w:id="73" w:name="_Hlk162422449"/>
      <w:r>
        <w:rPr>
          <w:rFonts w:ascii="Times New Roman" w:hAnsi="Times New Roman"/>
          <w:b/>
          <w:lang w:val="nl-NL"/>
        </w:rPr>
        <w:t>Mẫu số 07B</w:t>
      </w:r>
    </w:p>
    <w:tbl>
      <w:tblPr>
        <w:tblStyle w:val="12"/>
        <w:tblW w:w="14884" w:type="dxa"/>
        <w:tblInd w:w="-567" w:type="dxa"/>
        <w:tblLayout w:type="fixed"/>
        <w:tblCellMar>
          <w:top w:w="0" w:type="dxa"/>
          <w:left w:w="108" w:type="dxa"/>
          <w:bottom w:w="0" w:type="dxa"/>
          <w:right w:w="108" w:type="dxa"/>
        </w:tblCellMar>
      </w:tblPr>
      <w:tblGrid>
        <w:gridCol w:w="709"/>
        <w:gridCol w:w="325"/>
        <w:gridCol w:w="1126"/>
        <w:gridCol w:w="1384"/>
        <w:gridCol w:w="884"/>
        <w:gridCol w:w="1236"/>
        <w:gridCol w:w="1282"/>
        <w:gridCol w:w="1038"/>
        <w:gridCol w:w="238"/>
        <w:gridCol w:w="1454"/>
        <w:gridCol w:w="893"/>
        <w:gridCol w:w="1637"/>
        <w:gridCol w:w="1559"/>
        <w:gridCol w:w="1119"/>
      </w:tblGrid>
      <w:tr w14:paraId="7E112D22">
        <w:tblPrEx>
          <w:tblCellMar>
            <w:top w:w="0" w:type="dxa"/>
            <w:left w:w="108" w:type="dxa"/>
            <w:bottom w:w="0" w:type="dxa"/>
            <w:right w:w="108" w:type="dxa"/>
          </w:tblCellMar>
        </w:tblPrEx>
        <w:trPr>
          <w:trHeight w:val="1005" w:hRule="atLeast"/>
        </w:trPr>
        <w:tc>
          <w:tcPr>
            <w:tcW w:w="1034" w:type="dxa"/>
            <w:gridSpan w:val="2"/>
            <w:tcBorders>
              <w:top w:val="nil"/>
              <w:left w:val="nil"/>
              <w:bottom w:val="nil"/>
              <w:right w:val="nil"/>
            </w:tcBorders>
          </w:tcPr>
          <w:p w14:paraId="6B09409D">
            <w:pPr>
              <w:jc w:val="center"/>
              <w:rPr>
                <w:rFonts w:ascii="Times New Roman" w:hAnsi="Times New Roman"/>
                <w:b/>
                <w:bCs/>
                <w:lang w:val="nl-NL"/>
              </w:rPr>
            </w:pPr>
          </w:p>
        </w:tc>
        <w:tc>
          <w:tcPr>
            <w:tcW w:w="13850" w:type="dxa"/>
            <w:gridSpan w:val="12"/>
            <w:tcBorders>
              <w:top w:val="nil"/>
              <w:left w:val="nil"/>
              <w:bottom w:val="nil"/>
              <w:right w:val="nil"/>
            </w:tcBorders>
            <w:noWrap/>
            <w:vAlign w:val="center"/>
          </w:tcPr>
          <w:p w14:paraId="5D00AD9C">
            <w:pPr>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14:paraId="3FE189B7">
        <w:tblPrEx>
          <w:tblCellMar>
            <w:top w:w="0" w:type="dxa"/>
            <w:left w:w="108" w:type="dxa"/>
            <w:bottom w:w="0" w:type="dxa"/>
            <w:right w:w="108" w:type="dxa"/>
          </w:tblCellMar>
        </w:tblPrEx>
        <w:trPr>
          <w:trHeight w:val="990" w:hRule="atLeast"/>
        </w:trPr>
        <w:tc>
          <w:tcPr>
            <w:tcW w:w="6946" w:type="dxa"/>
            <w:gridSpan w:val="7"/>
            <w:tcBorders>
              <w:top w:val="single" w:color="auto" w:sz="4" w:space="0"/>
              <w:left w:val="single" w:color="auto" w:sz="4" w:space="0"/>
              <w:bottom w:val="single" w:color="auto" w:sz="4" w:space="0"/>
              <w:right w:val="single" w:color="auto" w:sz="4" w:space="0"/>
            </w:tcBorders>
            <w:vAlign w:val="center"/>
          </w:tcPr>
          <w:p w14:paraId="73FD6E08">
            <w:pPr>
              <w:jc w:val="center"/>
              <w:rPr>
                <w:rFonts w:ascii="Times New Roman" w:hAnsi="Times New Roman"/>
                <w:b/>
                <w:bCs/>
                <w:sz w:val="26"/>
                <w:szCs w:val="26"/>
              </w:rPr>
            </w:pPr>
            <w:r>
              <w:rPr>
                <w:rFonts w:ascii="Times New Roman" w:hAnsi="Times New Roman"/>
                <w:b/>
                <w:bCs/>
                <w:sz w:val="26"/>
                <w:szCs w:val="26"/>
              </w:rPr>
              <w:t>Thông tin nhân sự</w:t>
            </w:r>
          </w:p>
        </w:tc>
        <w:tc>
          <w:tcPr>
            <w:tcW w:w="1038" w:type="dxa"/>
            <w:tcBorders>
              <w:top w:val="single" w:color="auto" w:sz="4" w:space="0"/>
              <w:left w:val="nil"/>
              <w:bottom w:val="single" w:color="auto" w:sz="4" w:space="0"/>
              <w:right w:val="nil"/>
            </w:tcBorders>
          </w:tcPr>
          <w:p w14:paraId="5C730C56">
            <w:pPr>
              <w:jc w:val="center"/>
              <w:rPr>
                <w:rFonts w:ascii="Times New Roman" w:hAnsi="Times New Roman"/>
                <w:b/>
                <w:bCs/>
                <w:sz w:val="26"/>
                <w:szCs w:val="26"/>
              </w:rPr>
            </w:pPr>
          </w:p>
        </w:tc>
        <w:tc>
          <w:tcPr>
            <w:tcW w:w="6900" w:type="dxa"/>
            <w:gridSpan w:val="6"/>
            <w:tcBorders>
              <w:top w:val="single" w:color="auto" w:sz="4" w:space="0"/>
              <w:left w:val="nil"/>
              <w:bottom w:val="single" w:color="auto" w:sz="4" w:space="0"/>
              <w:right w:val="single" w:color="auto" w:sz="4" w:space="0"/>
            </w:tcBorders>
            <w:noWrap/>
            <w:vAlign w:val="center"/>
          </w:tcPr>
          <w:p w14:paraId="44AD1A94">
            <w:pPr>
              <w:jc w:val="center"/>
              <w:rPr>
                <w:rFonts w:ascii="Times New Roman" w:hAnsi="Times New Roman"/>
                <w:b/>
                <w:bCs/>
                <w:sz w:val="26"/>
                <w:szCs w:val="26"/>
              </w:rPr>
            </w:pPr>
            <w:r>
              <w:rPr>
                <w:rFonts w:ascii="Times New Roman" w:hAnsi="Times New Roman"/>
                <w:b/>
                <w:bCs/>
                <w:sz w:val="26"/>
                <w:szCs w:val="26"/>
              </w:rPr>
              <w:t>Công việc hiện tại</w:t>
            </w:r>
          </w:p>
        </w:tc>
      </w:tr>
      <w:tr w14:paraId="27832E76">
        <w:tblPrEx>
          <w:tblCellMar>
            <w:top w:w="0" w:type="dxa"/>
            <w:left w:w="108" w:type="dxa"/>
            <w:bottom w:w="0" w:type="dxa"/>
            <w:right w:w="108" w:type="dxa"/>
          </w:tblCellMar>
        </w:tblPrEx>
        <w:trPr>
          <w:trHeight w:val="930" w:hRule="atLeast"/>
        </w:trPr>
        <w:tc>
          <w:tcPr>
            <w:tcW w:w="709" w:type="dxa"/>
            <w:tcBorders>
              <w:top w:val="single" w:color="auto" w:sz="4" w:space="0"/>
              <w:left w:val="single" w:color="auto" w:sz="4" w:space="0"/>
              <w:bottom w:val="single" w:color="auto" w:sz="4" w:space="0"/>
              <w:right w:val="single" w:color="auto" w:sz="4" w:space="0"/>
            </w:tcBorders>
            <w:vAlign w:val="center"/>
          </w:tcPr>
          <w:p w14:paraId="4A6D052D">
            <w:pPr>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color="auto" w:sz="4" w:space="0"/>
              <w:left w:val="single" w:color="auto" w:sz="4" w:space="0"/>
              <w:bottom w:val="single" w:color="auto" w:sz="4" w:space="0"/>
              <w:right w:val="single" w:color="auto" w:sz="4" w:space="0"/>
            </w:tcBorders>
            <w:vAlign w:val="center"/>
          </w:tcPr>
          <w:p w14:paraId="536C6511">
            <w:pPr>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color="auto" w:sz="4" w:space="0"/>
              <w:left w:val="single" w:color="auto" w:sz="4" w:space="0"/>
              <w:bottom w:val="single" w:color="auto" w:sz="4" w:space="0"/>
              <w:right w:val="single" w:color="auto" w:sz="4" w:space="0"/>
            </w:tcBorders>
            <w:vAlign w:val="center"/>
          </w:tcPr>
          <w:p w14:paraId="006E0F3A">
            <w:pPr>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color="auto" w:sz="4" w:space="0"/>
              <w:left w:val="single" w:color="auto" w:sz="4" w:space="0"/>
              <w:bottom w:val="single" w:color="000000" w:sz="4" w:space="0"/>
              <w:right w:val="single" w:color="auto" w:sz="4" w:space="0"/>
            </w:tcBorders>
            <w:vAlign w:val="center"/>
          </w:tcPr>
          <w:p w14:paraId="194AD394">
            <w:pPr>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color="auto" w:sz="4" w:space="0"/>
              <w:left w:val="single" w:color="auto" w:sz="4" w:space="0"/>
              <w:bottom w:val="single" w:color="auto" w:sz="4" w:space="0"/>
              <w:right w:val="single" w:color="auto" w:sz="4" w:space="0"/>
            </w:tcBorders>
            <w:vAlign w:val="center"/>
          </w:tcPr>
          <w:p w14:paraId="66A38E62">
            <w:pPr>
              <w:jc w:val="center"/>
              <w:rPr>
                <w:rFonts w:ascii="Times New Roman" w:hAnsi="Times New Roman"/>
                <w:b/>
                <w:bCs/>
                <w:sz w:val="26"/>
                <w:szCs w:val="26"/>
              </w:rPr>
            </w:pPr>
            <w:r>
              <w:rPr>
                <w:rStyle w:val="138"/>
                <w:rFonts w:ascii="Times New Roman" w:hAnsi="Times New Roman"/>
                <w:b/>
                <w:sz w:val="26"/>
                <w:szCs w:val="26"/>
              </w:rPr>
              <w:t>Ngày, tháng, năm sinh</w:t>
            </w:r>
          </w:p>
        </w:tc>
        <w:tc>
          <w:tcPr>
            <w:tcW w:w="1282" w:type="dxa"/>
            <w:tcBorders>
              <w:top w:val="single" w:color="auto" w:sz="4" w:space="0"/>
              <w:left w:val="single" w:color="auto" w:sz="4" w:space="0"/>
              <w:bottom w:val="single" w:color="auto" w:sz="4" w:space="0"/>
              <w:right w:val="single" w:color="auto" w:sz="4" w:space="0"/>
            </w:tcBorders>
            <w:vAlign w:val="center"/>
          </w:tcPr>
          <w:p w14:paraId="2B9A4518">
            <w:pPr>
              <w:widowControl w:val="0"/>
              <w:spacing w:before="120" w:after="120" w:line="264" w:lineRule="auto"/>
              <w:jc w:val="center"/>
              <w:rPr>
                <w:rFonts w:ascii="Times New Roman" w:hAnsi="Times New Roman"/>
                <w:b/>
                <w:bCs/>
                <w:sz w:val="26"/>
                <w:szCs w:val="26"/>
              </w:rPr>
            </w:pPr>
            <w:r>
              <w:rPr>
                <w:rStyle w:val="138"/>
                <w:rFonts w:ascii="Times New Roman" w:hAnsi="Times New Roman"/>
                <w:b/>
                <w:sz w:val="26"/>
                <w:szCs w:val="26"/>
              </w:rPr>
              <w:t>Chứng chỉ/Trình độ chuyên môn</w:t>
            </w:r>
          </w:p>
        </w:tc>
        <w:tc>
          <w:tcPr>
            <w:tcW w:w="1276" w:type="dxa"/>
            <w:gridSpan w:val="2"/>
            <w:tcBorders>
              <w:top w:val="single" w:color="auto" w:sz="4" w:space="0"/>
              <w:left w:val="nil"/>
              <w:bottom w:val="single" w:color="auto" w:sz="4" w:space="0"/>
              <w:right w:val="single" w:color="auto" w:sz="4" w:space="0"/>
            </w:tcBorders>
            <w:vAlign w:val="center"/>
          </w:tcPr>
          <w:p w14:paraId="585972B3">
            <w:pPr>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4" w:type="dxa"/>
            <w:tcBorders>
              <w:top w:val="single" w:color="auto" w:sz="4" w:space="0"/>
              <w:left w:val="nil"/>
              <w:bottom w:val="single" w:color="auto" w:sz="4" w:space="0"/>
              <w:right w:val="single" w:color="auto" w:sz="4" w:space="0"/>
            </w:tcBorders>
            <w:vAlign w:val="center"/>
          </w:tcPr>
          <w:p w14:paraId="7A9213B7">
            <w:pPr>
              <w:widowControl w:val="0"/>
              <w:spacing w:before="120" w:after="120" w:line="264" w:lineRule="auto"/>
              <w:jc w:val="center"/>
              <w:rPr>
                <w:rFonts w:ascii="Times New Roman" w:hAnsi="Times New Roman"/>
                <w:b/>
                <w:bCs/>
                <w:sz w:val="26"/>
                <w:szCs w:val="26"/>
              </w:rPr>
            </w:pPr>
            <w:r>
              <w:rPr>
                <w:rStyle w:val="138"/>
                <w:rFonts w:ascii="Times New Roman" w:hAnsi="Times New Roman"/>
                <w:b/>
                <w:sz w:val="26"/>
                <w:szCs w:val="26"/>
              </w:rPr>
              <w:t>Địa chỉ của người sử dụng lao động</w:t>
            </w:r>
          </w:p>
        </w:tc>
        <w:tc>
          <w:tcPr>
            <w:tcW w:w="893" w:type="dxa"/>
            <w:tcBorders>
              <w:top w:val="single" w:color="auto" w:sz="4" w:space="0"/>
              <w:left w:val="nil"/>
              <w:bottom w:val="single" w:color="auto" w:sz="4" w:space="0"/>
              <w:right w:val="single" w:color="auto" w:sz="4" w:space="0"/>
            </w:tcBorders>
            <w:noWrap/>
            <w:vAlign w:val="center"/>
          </w:tcPr>
          <w:p w14:paraId="510B59C0">
            <w:pPr>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color="auto" w:sz="4" w:space="0"/>
              <w:left w:val="nil"/>
              <w:bottom w:val="single" w:color="auto" w:sz="4" w:space="0"/>
              <w:right w:val="single" w:color="auto" w:sz="4" w:space="0"/>
            </w:tcBorders>
            <w:vAlign w:val="center"/>
          </w:tcPr>
          <w:p w14:paraId="3B7F07C5">
            <w:pPr>
              <w:jc w:val="center"/>
              <w:rPr>
                <w:rFonts w:ascii="Times New Roman" w:hAnsi="Times New Roman"/>
                <w:b/>
                <w:bCs/>
                <w:sz w:val="26"/>
                <w:szCs w:val="26"/>
              </w:rPr>
            </w:pPr>
            <w:r>
              <w:rPr>
                <w:rStyle w:val="138"/>
                <w:rFonts w:ascii="Times New Roman" w:hAnsi="Times New Roman"/>
                <w:b/>
                <w:sz w:val="26"/>
                <w:szCs w:val="26"/>
              </w:rPr>
              <w:t>Số năm làm việc cho người sử dụng lao động hiện tại</w:t>
            </w:r>
          </w:p>
        </w:tc>
        <w:tc>
          <w:tcPr>
            <w:tcW w:w="1559" w:type="dxa"/>
            <w:tcBorders>
              <w:top w:val="single" w:color="auto" w:sz="4" w:space="0"/>
              <w:left w:val="nil"/>
              <w:bottom w:val="single" w:color="auto" w:sz="4" w:space="0"/>
              <w:right w:val="single" w:color="auto" w:sz="4" w:space="0"/>
            </w:tcBorders>
            <w:vAlign w:val="center"/>
          </w:tcPr>
          <w:p w14:paraId="1359F56C">
            <w:pPr>
              <w:jc w:val="center"/>
              <w:rPr>
                <w:rFonts w:ascii="Times New Roman" w:hAnsi="Times New Roman"/>
                <w:b/>
                <w:bCs/>
                <w:sz w:val="26"/>
                <w:szCs w:val="26"/>
              </w:rPr>
            </w:pPr>
            <w:r>
              <w:rPr>
                <w:rStyle w:val="138"/>
                <w:rFonts w:ascii="Times New Roman" w:hAnsi="Times New Roman"/>
                <w:b/>
                <w:sz w:val="26"/>
                <w:szCs w:val="26"/>
              </w:rPr>
              <w:t>Người liên lạc (trưởng phòng/cán bộ phụ trách nhân sự)</w:t>
            </w:r>
          </w:p>
        </w:tc>
        <w:tc>
          <w:tcPr>
            <w:tcW w:w="1119" w:type="dxa"/>
            <w:tcBorders>
              <w:top w:val="single" w:color="auto" w:sz="4" w:space="0"/>
              <w:left w:val="single" w:color="auto" w:sz="4" w:space="0"/>
              <w:bottom w:val="single" w:color="auto" w:sz="4" w:space="0"/>
              <w:right w:val="single" w:color="auto" w:sz="4" w:space="0"/>
            </w:tcBorders>
            <w:vAlign w:val="center"/>
          </w:tcPr>
          <w:p w14:paraId="7D28F670">
            <w:pPr>
              <w:jc w:val="center"/>
              <w:rPr>
                <w:rFonts w:ascii="Times New Roman" w:hAnsi="Times New Roman"/>
                <w:b/>
                <w:bCs/>
                <w:sz w:val="26"/>
                <w:szCs w:val="26"/>
              </w:rPr>
            </w:pPr>
            <w:r>
              <w:rPr>
                <w:rStyle w:val="138"/>
                <w:rFonts w:ascii="Times New Roman" w:hAnsi="Times New Roman"/>
                <w:b/>
                <w:sz w:val="26"/>
                <w:szCs w:val="26"/>
              </w:rPr>
              <w:t>Điện thoại/ Email</w:t>
            </w:r>
          </w:p>
        </w:tc>
      </w:tr>
      <w:tr w14:paraId="6F787B78">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6E9A1D6F">
            <w:pPr>
              <w:jc w:val="center"/>
              <w:rPr>
                <w:rFonts w:ascii="Times New Roman" w:hAnsi="Times New Roman"/>
                <w:sz w:val="26"/>
                <w:szCs w:val="26"/>
              </w:rPr>
            </w:pPr>
            <w:r>
              <w:rPr>
                <w:rFonts w:ascii="Times New Roman" w:hAnsi="Times New Roman"/>
                <w:sz w:val="26"/>
                <w:szCs w:val="26"/>
              </w:rPr>
              <w:t>1</w:t>
            </w:r>
          </w:p>
        </w:tc>
        <w:tc>
          <w:tcPr>
            <w:tcW w:w="1451" w:type="dxa"/>
            <w:gridSpan w:val="2"/>
            <w:tcBorders>
              <w:top w:val="nil"/>
              <w:left w:val="nil"/>
              <w:bottom w:val="single" w:color="auto" w:sz="4" w:space="0"/>
              <w:right w:val="single" w:color="auto" w:sz="4" w:space="0"/>
            </w:tcBorders>
            <w:vAlign w:val="center"/>
          </w:tcPr>
          <w:p w14:paraId="296830D9">
            <w:pPr>
              <w:jc w:val="both"/>
              <w:rPr>
                <w:rFonts w:ascii="Times New Roman" w:hAnsi="Times New Roman"/>
                <w:sz w:val="26"/>
                <w:szCs w:val="26"/>
              </w:rPr>
            </w:pPr>
            <w:r>
              <w:rPr>
                <w:rFonts w:ascii="Times New Roman" w:hAnsi="Times New Roman"/>
                <w:sz w:val="26"/>
                <w:szCs w:val="26"/>
              </w:rPr>
              <w:t xml:space="preserve"> [ghi tên nhân sự chủ chốt 1]</w:t>
            </w:r>
          </w:p>
        </w:tc>
        <w:tc>
          <w:tcPr>
            <w:tcW w:w="1384" w:type="dxa"/>
            <w:tcBorders>
              <w:top w:val="nil"/>
              <w:left w:val="nil"/>
              <w:bottom w:val="single" w:color="auto" w:sz="4" w:space="0"/>
              <w:right w:val="single" w:color="auto" w:sz="4" w:space="0"/>
            </w:tcBorders>
            <w:vAlign w:val="center"/>
          </w:tcPr>
          <w:p w14:paraId="1D26C2AF">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730782D8">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02339F6B">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11778498">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312681F4">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2D544A1B">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15ABA6D5">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752BF59E">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327AB01A">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27C2991B">
            <w:pPr>
              <w:rPr>
                <w:rFonts w:ascii="Times New Roman" w:hAnsi="Times New Roman"/>
                <w:sz w:val="26"/>
                <w:szCs w:val="26"/>
              </w:rPr>
            </w:pPr>
            <w:r>
              <w:rPr>
                <w:rFonts w:ascii="Times New Roman" w:hAnsi="Times New Roman"/>
                <w:sz w:val="26"/>
                <w:szCs w:val="26"/>
              </w:rPr>
              <w:t> </w:t>
            </w:r>
          </w:p>
        </w:tc>
      </w:tr>
      <w:tr w14:paraId="391A3485">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7C25A28D">
            <w:pPr>
              <w:jc w:val="center"/>
              <w:rPr>
                <w:rFonts w:ascii="Times New Roman" w:hAnsi="Times New Roman"/>
                <w:sz w:val="26"/>
                <w:szCs w:val="26"/>
              </w:rPr>
            </w:pPr>
            <w:r>
              <w:rPr>
                <w:rFonts w:ascii="Times New Roman" w:hAnsi="Times New Roman"/>
                <w:sz w:val="26"/>
                <w:szCs w:val="26"/>
              </w:rPr>
              <w:t>2</w:t>
            </w:r>
          </w:p>
        </w:tc>
        <w:tc>
          <w:tcPr>
            <w:tcW w:w="1451" w:type="dxa"/>
            <w:gridSpan w:val="2"/>
            <w:tcBorders>
              <w:top w:val="nil"/>
              <w:left w:val="nil"/>
              <w:bottom w:val="single" w:color="auto" w:sz="4" w:space="0"/>
              <w:right w:val="single" w:color="auto" w:sz="4" w:space="0"/>
            </w:tcBorders>
            <w:vAlign w:val="center"/>
          </w:tcPr>
          <w:p w14:paraId="4AD9F415">
            <w:pPr>
              <w:jc w:val="both"/>
              <w:rPr>
                <w:rFonts w:ascii="Times New Roman" w:hAnsi="Times New Roman"/>
                <w:sz w:val="26"/>
                <w:szCs w:val="26"/>
              </w:rPr>
            </w:pPr>
            <w:r>
              <w:rPr>
                <w:rFonts w:ascii="Times New Roman" w:hAnsi="Times New Roman"/>
                <w:sz w:val="26"/>
                <w:szCs w:val="26"/>
              </w:rPr>
              <w:t xml:space="preserve"> [ghi tên nhân sự chủ chốt 2]</w:t>
            </w:r>
          </w:p>
        </w:tc>
        <w:tc>
          <w:tcPr>
            <w:tcW w:w="1384" w:type="dxa"/>
            <w:tcBorders>
              <w:top w:val="nil"/>
              <w:left w:val="nil"/>
              <w:bottom w:val="single" w:color="auto" w:sz="4" w:space="0"/>
              <w:right w:val="single" w:color="auto" w:sz="4" w:space="0"/>
            </w:tcBorders>
            <w:vAlign w:val="center"/>
          </w:tcPr>
          <w:p w14:paraId="2675A305">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09FBC50C">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1AC302C0">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464D4BBA">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1E5EFF74">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3D7AD9A9">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2CFCFE0A">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00AA90B7">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2A7E701C">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4F9F9B6B">
            <w:pPr>
              <w:rPr>
                <w:rFonts w:ascii="Times New Roman" w:hAnsi="Times New Roman"/>
                <w:sz w:val="26"/>
                <w:szCs w:val="26"/>
              </w:rPr>
            </w:pPr>
            <w:r>
              <w:rPr>
                <w:rFonts w:ascii="Times New Roman" w:hAnsi="Times New Roman"/>
                <w:sz w:val="26"/>
                <w:szCs w:val="26"/>
              </w:rPr>
              <w:t> </w:t>
            </w:r>
          </w:p>
        </w:tc>
      </w:tr>
      <w:tr w14:paraId="7BCD7806">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3D5DAFFA">
            <w:pPr>
              <w:jc w:val="center"/>
              <w:rPr>
                <w:rFonts w:ascii="Times New Roman" w:hAnsi="Times New Roman"/>
                <w:sz w:val="26"/>
                <w:szCs w:val="26"/>
              </w:rPr>
            </w:pPr>
            <w:r>
              <w:rPr>
                <w:rFonts w:ascii="Times New Roman" w:hAnsi="Times New Roman"/>
                <w:sz w:val="26"/>
                <w:szCs w:val="26"/>
              </w:rPr>
              <w:t>…</w:t>
            </w:r>
          </w:p>
        </w:tc>
        <w:tc>
          <w:tcPr>
            <w:tcW w:w="1451" w:type="dxa"/>
            <w:gridSpan w:val="2"/>
            <w:tcBorders>
              <w:top w:val="nil"/>
              <w:left w:val="nil"/>
              <w:bottom w:val="single" w:color="auto" w:sz="4" w:space="0"/>
              <w:right w:val="single" w:color="auto" w:sz="4" w:space="0"/>
            </w:tcBorders>
            <w:vAlign w:val="center"/>
          </w:tcPr>
          <w:p w14:paraId="4E34E59B">
            <w:pPr>
              <w:jc w:val="both"/>
              <w:rPr>
                <w:rFonts w:ascii="Times New Roman" w:hAnsi="Times New Roman"/>
                <w:sz w:val="26"/>
                <w:szCs w:val="26"/>
              </w:rPr>
            </w:pPr>
            <w:r>
              <w:rPr>
                <w:rFonts w:ascii="Times New Roman" w:hAnsi="Times New Roman"/>
                <w:sz w:val="26"/>
                <w:szCs w:val="26"/>
              </w:rPr>
              <w:t> </w:t>
            </w:r>
          </w:p>
        </w:tc>
        <w:tc>
          <w:tcPr>
            <w:tcW w:w="1384" w:type="dxa"/>
            <w:tcBorders>
              <w:top w:val="nil"/>
              <w:left w:val="nil"/>
              <w:bottom w:val="single" w:color="auto" w:sz="4" w:space="0"/>
              <w:right w:val="single" w:color="auto" w:sz="4" w:space="0"/>
            </w:tcBorders>
            <w:vAlign w:val="center"/>
          </w:tcPr>
          <w:p w14:paraId="5E5958B4">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24ACD2B9">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151CDB2D">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0F110A45">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1BC3A008">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3ADF17C4">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1B9F9146">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5394E074">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11739A8F">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1AFD2051">
            <w:pPr>
              <w:rPr>
                <w:rFonts w:ascii="Times New Roman" w:hAnsi="Times New Roman"/>
                <w:sz w:val="26"/>
                <w:szCs w:val="26"/>
              </w:rPr>
            </w:pPr>
            <w:r>
              <w:rPr>
                <w:rFonts w:ascii="Times New Roman" w:hAnsi="Times New Roman"/>
                <w:sz w:val="26"/>
                <w:szCs w:val="26"/>
              </w:rPr>
              <w:t> </w:t>
            </w:r>
          </w:p>
        </w:tc>
      </w:tr>
      <w:tr w14:paraId="34068440">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14826BA7">
            <w:pPr>
              <w:jc w:val="center"/>
              <w:rPr>
                <w:rFonts w:ascii="Times New Roman" w:hAnsi="Times New Roman"/>
                <w:sz w:val="26"/>
                <w:szCs w:val="26"/>
              </w:rPr>
            </w:pPr>
            <w:r>
              <w:rPr>
                <w:rFonts w:ascii="Times New Roman" w:hAnsi="Times New Roman"/>
                <w:sz w:val="26"/>
                <w:szCs w:val="26"/>
              </w:rPr>
              <w:t>n</w:t>
            </w:r>
          </w:p>
        </w:tc>
        <w:tc>
          <w:tcPr>
            <w:tcW w:w="1451" w:type="dxa"/>
            <w:gridSpan w:val="2"/>
            <w:tcBorders>
              <w:top w:val="nil"/>
              <w:left w:val="nil"/>
              <w:bottom w:val="single" w:color="auto" w:sz="4" w:space="0"/>
              <w:right w:val="single" w:color="auto" w:sz="4" w:space="0"/>
            </w:tcBorders>
            <w:vAlign w:val="center"/>
          </w:tcPr>
          <w:p w14:paraId="6A68A7AD">
            <w:pPr>
              <w:jc w:val="both"/>
              <w:rPr>
                <w:rFonts w:ascii="Times New Roman" w:hAnsi="Times New Roman"/>
                <w:sz w:val="26"/>
                <w:szCs w:val="26"/>
              </w:rPr>
            </w:pPr>
            <w:r>
              <w:rPr>
                <w:rFonts w:ascii="Times New Roman" w:hAnsi="Times New Roman"/>
                <w:sz w:val="26"/>
                <w:szCs w:val="26"/>
              </w:rPr>
              <w:t xml:space="preserve"> [ghi tên nhân sự chủ chốt n]</w:t>
            </w:r>
          </w:p>
        </w:tc>
        <w:tc>
          <w:tcPr>
            <w:tcW w:w="1384" w:type="dxa"/>
            <w:tcBorders>
              <w:top w:val="nil"/>
              <w:left w:val="nil"/>
              <w:bottom w:val="single" w:color="auto" w:sz="4" w:space="0"/>
              <w:right w:val="single" w:color="auto" w:sz="4" w:space="0"/>
            </w:tcBorders>
            <w:vAlign w:val="center"/>
          </w:tcPr>
          <w:p w14:paraId="4BF59906">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27FC5AB7">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1730E8AA">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4A5A6E7D">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0A4D9C1D">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5E6AAAD2">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3D283386">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4A4D7179">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180707F9">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60C9AD34">
            <w:pPr>
              <w:rPr>
                <w:rFonts w:ascii="Times New Roman" w:hAnsi="Times New Roman"/>
                <w:sz w:val="26"/>
                <w:szCs w:val="26"/>
              </w:rPr>
            </w:pPr>
            <w:r>
              <w:rPr>
                <w:rFonts w:ascii="Times New Roman" w:hAnsi="Times New Roman"/>
                <w:sz w:val="26"/>
                <w:szCs w:val="26"/>
              </w:rPr>
              <w:t> </w:t>
            </w:r>
          </w:p>
        </w:tc>
      </w:tr>
    </w:tbl>
    <w:p w14:paraId="790C555A">
      <w:pPr>
        <w:spacing w:before="120"/>
        <w:ind w:firstLine="709"/>
        <w:rPr>
          <w:rFonts w:ascii="Times New Roman" w:hAnsi="Times New Roman"/>
          <w:b/>
          <w:lang w:val="nl-NL"/>
        </w:rPr>
      </w:pPr>
      <w:r>
        <w:rPr>
          <w:rFonts w:ascii="Times New Roman" w:hAnsi="Times New Roman"/>
        </w:rPr>
        <w:t>Nhà thầu phải cung cấp tất cả các thông tin trong HSĐX</w:t>
      </w:r>
      <w:r>
        <w:rPr>
          <w:rFonts w:ascii="Times New Roman" w:hAnsi="Times New Roman"/>
          <w:bCs/>
          <w:lang w:val="nl-NL"/>
        </w:rPr>
        <w:t xml:space="preserve"> theo yêu cầu tại Bảng trên.</w:t>
      </w:r>
    </w:p>
    <w:p w14:paraId="6933502F">
      <w:pPr>
        <w:rPr>
          <w:rFonts w:ascii="Times New Roman" w:hAnsi="Times New Roman"/>
          <w:b/>
          <w:lang w:val="nl-NL"/>
        </w:rPr>
      </w:pPr>
      <w:r>
        <w:rPr>
          <w:rFonts w:ascii="Times New Roman" w:hAnsi="Times New Roman"/>
          <w:b/>
          <w:lang w:val="nl-NL"/>
        </w:rPr>
        <w:br w:type="page"/>
      </w:r>
    </w:p>
    <w:bookmarkEnd w:id="73"/>
    <w:p w14:paraId="6C579ECF">
      <w:pPr>
        <w:ind w:firstLine="709"/>
        <w:jc w:val="right"/>
        <w:rPr>
          <w:rFonts w:ascii="Times New Roman" w:hAnsi="Times New Roman"/>
          <w:b/>
          <w:lang w:val="nl-NL"/>
        </w:rPr>
      </w:pPr>
      <w:bookmarkStart w:id="74" w:name="_Hlk164683581"/>
      <w:r>
        <w:rPr>
          <w:rFonts w:ascii="Times New Roman" w:hAnsi="Times New Roman"/>
          <w:b/>
          <w:lang w:val="nl-NL"/>
        </w:rPr>
        <w:t>Mẫu số 07C</w:t>
      </w:r>
    </w:p>
    <w:tbl>
      <w:tblPr>
        <w:tblStyle w:val="12"/>
        <w:tblW w:w="13750" w:type="dxa"/>
        <w:tblInd w:w="142" w:type="dxa"/>
        <w:tblLayout w:type="autofit"/>
        <w:tblCellMar>
          <w:top w:w="0" w:type="dxa"/>
          <w:left w:w="108" w:type="dxa"/>
          <w:bottom w:w="0" w:type="dxa"/>
          <w:right w:w="108" w:type="dxa"/>
        </w:tblCellMar>
      </w:tblPr>
      <w:tblGrid>
        <w:gridCol w:w="992"/>
        <w:gridCol w:w="3402"/>
        <w:gridCol w:w="1843"/>
        <w:gridCol w:w="1559"/>
        <w:gridCol w:w="5954"/>
      </w:tblGrid>
      <w:tr w14:paraId="24ED244E">
        <w:tblPrEx>
          <w:tblCellMar>
            <w:top w:w="0" w:type="dxa"/>
            <w:left w:w="108" w:type="dxa"/>
            <w:bottom w:w="0" w:type="dxa"/>
            <w:right w:w="108" w:type="dxa"/>
          </w:tblCellMar>
        </w:tblPrEx>
        <w:trPr>
          <w:trHeight w:val="1005" w:hRule="atLeast"/>
        </w:trPr>
        <w:tc>
          <w:tcPr>
            <w:tcW w:w="13750" w:type="dxa"/>
            <w:gridSpan w:val="5"/>
            <w:tcBorders>
              <w:top w:val="nil"/>
              <w:left w:val="nil"/>
              <w:bottom w:val="nil"/>
              <w:right w:val="nil"/>
            </w:tcBorders>
            <w:noWrap/>
            <w:vAlign w:val="center"/>
          </w:tcPr>
          <w:p w14:paraId="78746900">
            <w:pPr>
              <w:jc w:val="center"/>
              <w:rPr>
                <w:rFonts w:ascii="Times New Roman" w:hAnsi="Times New Roman"/>
                <w:b/>
                <w:bCs/>
                <w:sz w:val="26"/>
                <w:szCs w:val="26"/>
                <w:lang w:val="nl-NL"/>
              </w:rPr>
            </w:pPr>
            <w:r>
              <w:rPr>
                <w:rFonts w:ascii="Times New Roman" w:hAnsi="Times New Roman"/>
                <w:b/>
                <w:bCs/>
                <w:lang w:val="nl-NL"/>
              </w:rPr>
              <w:t>BẢNG KINH NGHIỆM CHUYÊN MÔN</w:t>
            </w:r>
          </w:p>
        </w:tc>
      </w:tr>
      <w:tr w14:paraId="4019A3AD">
        <w:tblPrEx>
          <w:tblCellMar>
            <w:top w:w="0" w:type="dxa"/>
            <w:left w:w="108" w:type="dxa"/>
            <w:bottom w:w="0" w:type="dxa"/>
            <w:right w:w="108" w:type="dxa"/>
          </w:tblCellMar>
        </w:tblPrEx>
        <w:trPr>
          <w:trHeight w:val="1495" w:hRule="atLeast"/>
        </w:trPr>
        <w:tc>
          <w:tcPr>
            <w:tcW w:w="992" w:type="dxa"/>
            <w:tcBorders>
              <w:top w:val="single" w:color="auto" w:sz="4" w:space="0"/>
              <w:left w:val="single" w:color="auto" w:sz="4" w:space="0"/>
              <w:bottom w:val="nil"/>
              <w:right w:val="single" w:color="auto" w:sz="4" w:space="0"/>
            </w:tcBorders>
            <w:noWrap/>
            <w:vAlign w:val="center"/>
          </w:tcPr>
          <w:p w14:paraId="38968F31">
            <w:pPr>
              <w:jc w:val="center"/>
              <w:rPr>
                <w:rFonts w:ascii="Times New Roman" w:hAnsi="Times New Roman"/>
                <w:b/>
                <w:bCs/>
                <w:sz w:val="26"/>
                <w:szCs w:val="26"/>
              </w:rPr>
            </w:pPr>
            <w:r>
              <w:rPr>
                <w:rFonts w:ascii="Times New Roman" w:hAnsi="Times New Roman"/>
                <w:b/>
                <w:bCs/>
                <w:sz w:val="26"/>
                <w:szCs w:val="26"/>
              </w:rPr>
              <w:t>STT</w:t>
            </w:r>
          </w:p>
        </w:tc>
        <w:tc>
          <w:tcPr>
            <w:tcW w:w="3402" w:type="dxa"/>
            <w:tcBorders>
              <w:top w:val="single" w:color="auto" w:sz="4" w:space="0"/>
              <w:left w:val="nil"/>
              <w:bottom w:val="nil"/>
              <w:right w:val="single" w:color="auto" w:sz="4" w:space="0"/>
            </w:tcBorders>
            <w:vAlign w:val="center"/>
          </w:tcPr>
          <w:p w14:paraId="03000FE4">
            <w:pPr>
              <w:jc w:val="center"/>
              <w:rPr>
                <w:rFonts w:ascii="Times New Roman" w:hAnsi="Times New Roman"/>
                <w:b/>
                <w:bCs/>
                <w:sz w:val="26"/>
                <w:szCs w:val="26"/>
              </w:rPr>
            </w:pPr>
            <w:r>
              <w:rPr>
                <w:rFonts w:ascii="Times New Roman" w:hAnsi="Times New Roman"/>
                <w:b/>
                <w:bCs/>
                <w:sz w:val="26"/>
                <w:szCs w:val="26"/>
              </w:rPr>
              <w:t>Tên nhân sự chủ chốt</w:t>
            </w:r>
          </w:p>
        </w:tc>
        <w:tc>
          <w:tcPr>
            <w:tcW w:w="1843" w:type="dxa"/>
            <w:tcBorders>
              <w:top w:val="single" w:color="auto" w:sz="4" w:space="0"/>
              <w:left w:val="nil"/>
              <w:bottom w:val="nil"/>
              <w:right w:val="single" w:color="auto" w:sz="4" w:space="0"/>
            </w:tcBorders>
            <w:vAlign w:val="center"/>
          </w:tcPr>
          <w:p w14:paraId="346E3D13">
            <w:pPr>
              <w:jc w:val="center"/>
              <w:rPr>
                <w:rFonts w:ascii="Times New Roman" w:hAnsi="Times New Roman"/>
                <w:b/>
                <w:bCs/>
                <w:sz w:val="26"/>
                <w:szCs w:val="26"/>
              </w:rPr>
            </w:pPr>
            <w:r>
              <w:rPr>
                <w:rFonts w:ascii="Times New Roman" w:hAnsi="Times New Roman"/>
                <w:b/>
                <w:bCs/>
                <w:sz w:val="26"/>
                <w:szCs w:val="26"/>
              </w:rPr>
              <w:t>Từ ngày</w:t>
            </w:r>
          </w:p>
        </w:tc>
        <w:tc>
          <w:tcPr>
            <w:tcW w:w="1559" w:type="dxa"/>
            <w:tcBorders>
              <w:top w:val="single" w:color="auto" w:sz="4" w:space="0"/>
              <w:left w:val="nil"/>
              <w:bottom w:val="nil"/>
              <w:right w:val="single" w:color="auto" w:sz="4" w:space="0"/>
            </w:tcBorders>
            <w:vAlign w:val="center"/>
          </w:tcPr>
          <w:p w14:paraId="0429D1EF">
            <w:pPr>
              <w:jc w:val="center"/>
              <w:rPr>
                <w:rFonts w:ascii="Times New Roman" w:hAnsi="Times New Roman"/>
                <w:b/>
                <w:bCs/>
                <w:sz w:val="26"/>
                <w:szCs w:val="26"/>
              </w:rPr>
            </w:pPr>
            <w:r>
              <w:rPr>
                <w:rFonts w:ascii="Times New Roman" w:hAnsi="Times New Roman"/>
                <w:b/>
                <w:bCs/>
                <w:sz w:val="26"/>
                <w:szCs w:val="26"/>
              </w:rPr>
              <w:t>Đến ngày</w:t>
            </w:r>
          </w:p>
        </w:tc>
        <w:tc>
          <w:tcPr>
            <w:tcW w:w="5954" w:type="dxa"/>
            <w:tcBorders>
              <w:top w:val="single" w:color="auto" w:sz="4" w:space="0"/>
              <w:left w:val="nil"/>
              <w:bottom w:val="nil"/>
              <w:right w:val="single" w:color="auto" w:sz="4" w:space="0"/>
            </w:tcBorders>
            <w:vAlign w:val="center"/>
          </w:tcPr>
          <w:p w14:paraId="536761A4">
            <w:pPr>
              <w:jc w:val="center"/>
              <w:rPr>
                <w:rFonts w:ascii="Times New Roman" w:hAnsi="Times New Roman"/>
                <w:b/>
                <w:bCs/>
                <w:sz w:val="26"/>
                <w:szCs w:val="26"/>
              </w:rPr>
            </w:pPr>
            <w:r>
              <w:rPr>
                <w:rFonts w:ascii="Times New Roman" w:hAnsi="Times New Roman"/>
                <w:b/>
                <w:bCs/>
                <w:sz w:val="26"/>
                <w:szCs w:val="26"/>
              </w:rPr>
              <w:t xml:space="preserve">Công ty/Dự án/dự toán mua sắm/Chức vụ/Hợp đồng/Kinh nghiệm chuyên môn và </w:t>
            </w:r>
            <w:r>
              <w:rPr>
                <w:rFonts w:ascii="Times New Roman" w:hAnsi="Times New Roman"/>
                <w:b/>
                <w:bCs/>
                <w:sz w:val="26"/>
                <w:szCs w:val="26"/>
              </w:rPr>
              <w:br w:type="textWrapping"/>
            </w:r>
            <w:r>
              <w:rPr>
                <w:rFonts w:ascii="Times New Roman" w:hAnsi="Times New Roman"/>
                <w:b/>
                <w:bCs/>
                <w:sz w:val="26"/>
                <w:szCs w:val="26"/>
              </w:rPr>
              <w:t>quản lý có liên quan</w:t>
            </w:r>
          </w:p>
        </w:tc>
      </w:tr>
      <w:tr w14:paraId="7B162A01">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32A8E82F">
            <w:pPr>
              <w:jc w:val="center"/>
              <w:rPr>
                <w:rFonts w:ascii="Times New Roman" w:hAnsi="Times New Roman"/>
                <w:sz w:val="26"/>
                <w:szCs w:val="26"/>
              </w:rPr>
            </w:pPr>
            <w:r>
              <w:rPr>
                <w:rFonts w:ascii="Times New Roman" w:hAnsi="Times New Roman"/>
                <w:sz w:val="26"/>
                <w:szCs w:val="26"/>
              </w:rPr>
              <w:t>1</w:t>
            </w:r>
          </w:p>
        </w:tc>
        <w:tc>
          <w:tcPr>
            <w:tcW w:w="3402" w:type="dxa"/>
            <w:vMerge w:val="restart"/>
            <w:tcBorders>
              <w:top w:val="single" w:color="auto" w:sz="4" w:space="0"/>
              <w:left w:val="nil"/>
              <w:right w:val="single" w:color="auto" w:sz="4" w:space="0"/>
            </w:tcBorders>
            <w:noWrap/>
            <w:vAlign w:val="center"/>
          </w:tcPr>
          <w:p w14:paraId="14E01FBB">
            <w:pPr>
              <w:jc w:val="center"/>
              <w:rPr>
                <w:rFonts w:ascii="Times New Roman" w:hAnsi="Times New Roman"/>
                <w:sz w:val="26"/>
                <w:szCs w:val="26"/>
              </w:rPr>
            </w:pPr>
            <w:r>
              <w:rPr>
                <w:rFonts w:ascii="Times New Roman" w:hAnsi="Times New Roman"/>
                <w:sz w:val="26"/>
                <w:szCs w:val="26"/>
              </w:rPr>
              <w:t>[ghi tên nhân sự chủ chốt 1]</w:t>
            </w:r>
          </w:p>
          <w:p w14:paraId="752DF570">
            <w:pPr>
              <w:jc w:val="center"/>
              <w:rPr>
                <w:rFonts w:ascii="Times New Roman" w:hAnsi="Times New Roman"/>
                <w:sz w:val="26"/>
                <w:szCs w:val="26"/>
              </w:rPr>
            </w:pPr>
          </w:p>
          <w:p w14:paraId="7F2DC5D7">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1A0BC890">
            <w:pPr>
              <w:jc w:val="center"/>
              <w:rPr>
                <w:rFonts w:ascii="Times New Roman" w:hAnsi="Times New Roman"/>
                <w:i/>
                <w:iCs/>
                <w:sz w:val="26"/>
                <w:szCs w:val="26"/>
              </w:rPr>
            </w:pPr>
            <w:r>
              <w:rPr>
                <w:rFonts w:ascii="Times New Roman" w:hAnsi="Times New Roman"/>
                <w:i/>
                <w:iCs/>
                <w:sz w:val="26"/>
                <w:szCs w:val="26"/>
              </w:rPr>
              <w:t>…</w:t>
            </w:r>
          </w:p>
        </w:tc>
        <w:tc>
          <w:tcPr>
            <w:tcW w:w="1559" w:type="dxa"/>
            <w:tcBorders>
              <w:top w:val="single" w:color="auto" w:sz="4" w:space="0"/>
              <w:left w:val="nil"/>
              <w:bottom w:val="single" w:color="auto" w:sz="4" w:space="0"/>
              <w:right w:val="single" w:color="auto" w:sz="4" w:space="0"/>
            </w:tcBorders>
            <w:vAlign w:val="center"/>
          </w:tcPr>
          <w:p w14:paraId="5119EEBD">
            <w:pPr>
              <w:jc w:val="center"/>
              <w:rPr>
                <w:rFonts w:ascii="Times New Roman" w:hAnsi="Times New Roman"/>
                <w:i/>
                <w:iCs/>
                <w:sz w:val="26"/>
                <w:szCs w:val="26"/>
              </w:rPr>
            </w:pPr>
            <w:r>
              <w:rPr>
                <w:rFonts w:ascii="Times New Roman" w:hAnsi="Times New Roman"/>
                <w:i/>
                <w:iCs/>
                <w:sz w:val="26"/>
                <w:szCs w:val="26"/>
              </w:rPr>
              <w:t>…</w:t>
            </w:r>
          </w:p>
        </w:tc>
        <w:tc>
          <w:tcPr>
            <w:tcW w:w="5954" w:type="dxa"/>
            <w:tcBorders>
              <w:top w:val="single" w:color="auto" w:sz="4" w:space="0"/>
              <w:left w:val="nil"/>
              <w:bottom w:val="single" w:color="auto" w:sz="4" w:space="0"/>
              <w:right w:val="single" w:color="auto" w:sz="4" w:space="0"/>
            </w:tcBorders>
            <w:vAlign w:val="center"/>
          </w:tcPr>
          <w:p w14:paraId="6AE8ABDD">
            <w:pPr>
              <w:rPr>
                <w:rFonts w:ascii="Times New Roman" w:hAnsi="Times New Roman"/>
                <w:i/>
                <w:iCs/>
                <w:sz w:val="26"/>
                <w:szCs w:val="26"/>
              </w:rPr>
            </w:pPr>
            <w:r>
              <w:rPr>
                <w:rFonts w:ascii="Times New Roman" w:hAnsi="Times New Roman"/>
                <w:i/>
                <w:iCs/>
                <w:sz w:val="26"/>
                <w:szCs w:val="26"/>
              </w:rPr>
              <w:t> …</w:t>
            </w:r>
          </w:p>
        </w:tc>
      </w:tr>
      <w:tr w14:paraId="1ED98B92">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center"/>
          </w:tcPr>
          <w:p w14:paraId="1C5657C9">
            <w:pPr>
              <w:jc w:val="center"/>
              <w:rPr>
                <w:rFonts w:ascii="Times New Roman" w:hAnsi="Times New Roman"/>
                <w:sz w:val="26"/>
                <w:szCs w:val="26"/>
              </w:rPr>
            </w:pPr>
          </w:p>
        </w:tc>
        <w:tc>
          <w:tcPr>
            <w:tcW w:w="3402" w:type="dxa"/>
            <w:vMerge w:val="continue"/>
            <w:tcBorders>
              <w:left w:val="nil"/>
              <w:right w:val="single" w:color="auto" w:sz="4" w:space="0"/>
            </w:tcBorders>
            <w:noWrap/>
            <w:vAlign w:val="center"/>
          </w:tcPr>
          <w:p w14:paraId="37727164">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3C74EC16">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6C91CAE7">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3021E1A0">
            <w:pPr>
              <w:rPr>
                <w:rFonts w:ascii="Times New Roman" w:hAnsi="Times New Roman"/>
                <w:i/>
                <w:iCs/>
                <w:sz w:val="26"/>
                <w:szCs w:val="26"/>
              </w:rPr>
            </w:pPr>
            <w:r>
              <w:rPr>
                <w:rFonts w:ascii="Times New Roman" w:hAnsi="Times New Roman"/>
                <w:i/>
                <w:iCs/>
                <w:sz w:val="26"/>
                <w:szCs w:val="26"/>
              </w:rPr>
              <w:t> </w:t>
            </w:r>
          </w:p>
        </w:tc>
      </w:tr>
      <w:tr w14:paraId="7B57D53E">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center"/>
          </w:tcPr>
          <w:p w14:paraId="1ACC2EB7">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center"/>
          </w:tcPr>
          <w:p w14:paraId="2628F1AE">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0BCC79D4">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3E6A76C8">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155BBC69">
            <w:pPr>
              <w:rPr>
                <w:rFonts w:ascii="Times New Roman" w:hAnsi="Times New Roman"/>
                <w:i/>
                <w:iCs/>
                <w:sz w:val="26"/>
                <w:szCs w:val="26"/>
              </w:rPr>
            </w:pPr>
            <w:r>
              <w:rPr>
                <w:rFonts w:ascii="Times New Roman" w:hAnsi="Times New Roman"/>
                <w:i/>
                <w:iCs/>
                <w:sz w:val="26"/>
                <w:szCs w:val="26"/>
              </w:rPr>
              <w:t> </w:t>
            </w:r>
          </w:p>
        </w:tc>
      </w:tr>
      <w:tr w14:paraId="1E758FCD">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739CA834">
            <w:pPr>
              <w:jc w:val="center"/>
              <w:rPr>
                <w:rFonts w:ascii="Times New Roman" w:hAnsi="Times New Roman"/>
                <w:sz w:val="26"/>
                <w:szCs w:val="26"/>
              </w:rPr>
            </w:pPr>
            <w:r>
              <w:rPr>
                <w:rFonts w:ascii="Times New Roman" w:hAnsi="Times New Roman"/>
                <w:sz w:val="26"/>
                <w:szCs w:val="26"/>
              </w:rPr>
              <w:t>2</w:t>
            </w:r>
          </w:p>
        </w:tc>
        <w:tc>
          <w:tcPr>
            <w:tcW w:w="3402" w:type="dxa"/>
            <w:vMerge w:val="restart"/>
            <w:tcBorders>
              <w:top w:val="single" w:color="auto" w:sz="4" w:space="0"/>
              <w:left w:val="nil"/>
              <w:right w:val="single" w:color="auto" w:sz="4" w:space="0"/>
            </w:tcBorders>
            <w:noWrap/>
            <w:vAlign w:val="center"/>
          </w:tcPr>
          <w:p w14:paraId="127F71BE">
            <w:pPr>
              <w:jc w:val="center"/>
              <w:rPr>
                <w:rFonts w:ascii="Times New Roman" w:hAnsi="Times New Roman"/>
                <w:sz w:val="26"/>
                <w:szCs w:val="26"/>
              </w:rPr>
            </w:pPr>
            <w:r>
              <w:rPr>
                <w:rFonts w:ascii="Times New Roman" w:hAnsi="Times New Roman"/>
                <w:sz w:val="26"/>
                <w:szCs w:val="26"/>
              </w:rPr>
              <w:t>[ghi tên nhân sự chủ chốt 2]</w:t>
            </w:r>
          </w:p>
          <w:p w14:paraId="5BEDB652">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49784320">
            <w:pPr>
              <w:rPr>
                <w:rFonts w:ascii="Times New Roman" w:hAnsi="Times New Roman"/>
                <w:i/>
                <w:iCs/>
                <w:sz w:val="26"/>
                <w:szCs w:val="26"/>
              </w:rPr>
            </w:pPr>
            <w:r>
              <w:rPr>
                <w:rFonts w:ascii="Times New Roman" w:hAnsi="Times New Roman"/>
                <w:i/>
                <w:iCs/>
                <w:sz w:val="26"/>
                <w:szCs w:val="26"/>
              </w:rPr>
              <w:t> </w:t>
            </w:r>
          </w:p>
        </w:tc>
        <w:tc>
          <w:tcPr>
            <w:tcW w:w="1559" w:type="dxa"/>
            <w:tcBorders>
              <w:top w:val="single" w:color="auto" w:sz="4" w:space="0"/>
              <w:left w:val="nil"/>
              <w:bottom w:val="single" w:color="auto" w:sz="4" w:space="0"/>
              <w:right w:val="single" w:color="auto" w:sz="4" w:space="0"/>
            </w:tcBorders>
            <w:vAlign w:val="center"/>
          </w:tcPr>
          <w:p w14:paraId="25B40C93">
            <w:pPr>
              <w:rPr>
                <w:rFonts w:ascii="Times New Roman" w:hAnsi="Times New Roman"/>
                <w:i/>
                <w:iCs/>
                <w:sz w:val="26"/>
                <w:szCs w:val="26"/>
              </w:rPr>
            </w:pPr>
            <w:r>
              <w:rPr>
                <w:rFonts w:ascii="Times New Roman" w:hAnsi="Times New Roman"/>
                <w:i/>
                <w:iCs/>
                <w:sz w:val="26"/>
                <w:szCs w:val="26"/>
              </w:rPr>
              <w:t> </w:t>
            </w:r>
          </w:p>
        </w:tc>
        <w:tc>
          <w:tcPr>
            <w:tcW w:w="5954" w:type="dxa"/>
            <w:tcBorders>
              <w:top w:val="single" w:color="auto" w:sz="4" w:space="0"/>
              <w:left w:val="nil"/>
              <w:bottom w:val="single" w:color="auto" w:sz="4" w:space="0"/>
              <w:right w:val="single" w:color="auto" w:sz="4" w:space="0"/>
            </w:tcBorders>
            <w:vAlign w:val="center"/>
          </w:tcPr>
          <w:p w14:paraId="0753371A">
            <w:pPr>
              <w:rPr>
                <w:rFonts w:ascii="Times New Roman" w:hAnsi="Times New Roman"/>
                <w:i/>
                <w:iCs/>
                <w:sz w:val="26"/>
                <w:szCs w:val="26"/>
              </w:rPr>
            </w:pPr>
            <w:r>
              <w:rPr>
                <w:rFonts w:ascii="Times New Roman" w:hAnsi="Times New Roman"/>
                <w:i/>
                <w:iCs/>
                <w:sz w:val="26"/>
                <w:szCs w:val="26"/>
              </w:rPr>
              <w:t> </w:t>
            </w:r>
          </w:p>
        </w:tc>
      </w:tr>
      <w:tr w14:paraId="25A4F1E0">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bottom"/>
          </w:tcPr>
          <w:p w14:paraId="1F1A7D85">
            <w:pPr>
              <w:jc w:val="center"/>
              <w:rPr>
                <w:rFonts w:ascii="Times New Roman" w:hAnsi="Times New Roman"/>
                <w:sz w:val="26"/>
                <w:szCs w:val="26"/>
              </w:rPr>
            </w:pPr>
          </w:p>
        </w:tc>
        <w:tc>
          <w:tcPr>
            <w:tcW w:w="3402" w:type="dxa"/>
            <w:vMerge w:val="continue"/>
            <w:tcBorders>
              <w:left w:val="nil"/>
              <w:right w:val="single" w:color="auto" w:sz="4" w:space="0"/>
            </w:tcBorders>
            <w:noWrap/>
            <w:vAlign w:val="bottom"/>
          </w:tcPr>
          <w:p w14:paraId="564E2D2F">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10284410">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73C7C112">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5146D6A2">
            <w:pPr>
              <w:rPr>
                <w:rFonts w:ascii="Times New Roman" w:hAnsi="Times New Roman"/>
                <w:i/>
                <w:iCs/>
                <w:sz w:val="26"/>
                <w:szCs w:val="26"/>
              </w:rPr>
            </w:pPr>
          </w:p>
        </w:tc>
      </w:tr>
      <w:tr w14:paraId="2091BF13">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bottom"/>
          </w:tcPr>
          <w:p w14:paraId="43DFDCDE">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bottom"/>
          </w:tcPr>
          <w:p w14:paraId="7E28F6DA">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049310F8">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18FEB2AB">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7E1902EA">
            <w:pPr>
              <w:rPr>
                <w:rFonts w:ascii="Times New Roman" w:hAnsi="Times New Roman"/>
                <w:i/>
                <w:iCs/>
                <w:sz w:val="26"/>
                <w:szCs w:val="26"/>
              </w:rPr>
            </w:pPr>
          </w:p>
        </w:tc>
      </w:tr>
      <w:tr w14:paraId="3DC4D44B">
        <w:tblPrEx>
          <w:tblCellMar>
            <w:top w:w="0" w:type="dxa"/>
            <w:left w:w="108" w:type="dxa"/>
            <w:bottom w:w="0" w:type="dxa"/>
            <w:right w:w="108" w:type="dxa"/>
          </w:tblCellMar>
        </w:tblPrEx>
        <w:trPr>
          <w:trHeight w:val="585" w:hRule="atLeast"/>
        </w:trPr>
        <w:tc>
          <w:tcPr>
            <w:tcW w:w="992" w:type="dxa"/>
            <w:tcBorders>
              <w:left w:val="single" w:color="auto" w:sz="4" w:space="0"/>
              <w:bottom w:val="single" w:color="auto" w:sz="4" w:space="0"/>
              <w:right w:val="single" w:color="auto" w:sz="4" w:space="0"/>
            </w:tcBorders>
            <w:noWrap/>
            <w:vAlign w:val="center"/>
          </w:tcPr>
          <w:p w14:paraId="125BFD51">
            <w:pPr>
              <w:jc w:val="center"/>
              <w:rPr>
                <w:rFonts w:ascii="Times New Roman" w:hAnsi="Times New Roman"/>
                <w:sz w:val="26"/>
                <w:szCs w:val="26"/>
              </w:rPr>
            </w:pPr>
            <w:r>
              <w:rPr>
                <w:rFonts w:ascii="Times New Roman" w:hAnsi="Times New Roman"/>
                <w:sz w:val="26"/>
                <w:szCs w:val="26"/>
              </w:rPr>
              <w:t>…</w:t>
            </w:r>
          </w:p>
        </w:tc>
        <w:tc>
          <w:tcPr>
            <w:tcW w:w="3402" w:type="dxa"/>
            <w:tcBorders>
              <w:left w:val="nil"/>
              <w:bottom w:val="single" w:color="auto" w:sz="4" w:space="0"/>
              <w:right w:val="single" w:color="auto" w:sz="4" w:space="0"/>
            </w:tcBorders>
            <w:noWrap/>
            <w:vAlign w:val="center"/>
          </w:tcPr>
          <w:p w14:paraId="6E11D5DA">
            <w:pPr>
              <w:jc w:val="center"/>
              <w:rPr>
                <w:rFonts w:ascii="Times New Roman" w:hAnsi="Times New Roman"/>
                <w:sz w:val="26"/>
                <w:szCs w:val="26"/>
              </w:rPr>
            </w:pPr>
            <w:r>
              <w:rPr>
                <w:rFonts w:ascii="Times New Roman" w:hAnsi="Times New Roman"/>
                <w:sz w:val="26"/>
                <w:szCs w:val="26"/>
              </w:rPr>
              <w:t>…</w:t>
            </w:r>
          </w:p>
        </w:tc>
        <w:tc>
          <w:tcPr>
            <w:tcW w:w="1843" w:type="dxa"/>
            <w:tcBorders>
              <w:top w:val="single" w:color="auto" w:sz="4" w:space="0"/>
              <w:left w:val="nil"/>
              <w:bottom w:val="single" w:color="auto" w:sz="4" w:space="0"/>
              <w:right w:val="single" w:color="auto" w:sz="4" w:space="0"/>
            </w:tcBorders>
            <w:vAlign w:val="center"/>
          </w:tcPr>
          <w:p w14:paraId="3D460CB3">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4361F649">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20321E65">
            <w:pPr>
              <w:rPr>
                <w:rFonts w:ascii="Times New Roman" w:hAnsi="Times New Roman"/>
                <w:i/>
                <w:iCs/>
                <w:sz w:val="26"/>
                <w:szCs w:val="26"/>
              </w:rPr>
            </w:pPr>
          </w:p>
        </w:tc>
      </w:tr>
    </w:tbl>
    <w:p w14:paraId="431125A6">
      <w:pPr>
        <w:ind w:firstLine="567"/>
        <w:rPr>
          <w:rFonts w:ascii="Times New Roman" w:hAnsi="Times New Roman"/>
        </w:rPr>
      </w:pPr>
    </w:p>
    <w:p w14:paraId="03DE3A6F">
      <w:pPr>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14:paraId="7F7461BA">
      <w:pPr>
        <w:ind w:firstLine="709"/>
        <w:jc w:val="both"/>
        <w:rPr>
          <w:rFonts w:ascii="Times New Roman" w:hAnsi="Times New Roman"/>
          <w:b/>
          <w:strike/>
          <w:lang w:val="nl-NL"/>
        </w:rPr>
      </w:pPr>
      <w:r>
        <w:rPr>
          <w:rFonts w:ascii="Times New Roman" w:hAnsi="Times New Roman"/>
        </w:rPr>
        <w:t>Nhà thầu phải cung cấp tất cả các thông tin được yêu cầu.</w:t>
      </w:r>
      <w:bookmarkEnd w:id="74"/>
      <w:r>
        <w:rPr>
          <w:rFonts w:ascii="Times New Roman" w:hAnsi="Times New Roman"/>
          <w:b/>
          <w:strike/>
          <w:lang w:val="nl-NL"/>
        </w:rPr>
        <w:t xml:space="preserve"> </w:t>
      </w:r>
    </w:p>
    <w:p w14:paraId="21015026">
      <w:pPr>
        <w:rPr>
          <w:rFonts w:ascii="Times New Roman" w:hAnsi="Times New Roman"/>
          <w:b/>
          <w:lang w:val="nl-NL"/>
        </w:rPr>
      </w:pPr>
      <w:r>
        <w:rPr>
          <w:rFonts w:ascii="Times New Roman" w:hAnsi="Times New Roman"/>
          <w:b/>
          <w:lang w:val="nl-NL"/>
        </w:rPr>
        <w:br w:type="page"/>
      </w:r>
    </w:p>
    <w:p w14:paraId="635FEA0C">
      <w:pPr>
        <w:ind w:right="567"/>
        <w:jc w:val="right"/>
        <w:rPr>
          <w:rFonts w:ascii="Times New Roman" w:hAnsi="Times New Roman"/>
          <w:b/>
          <w:lang w:val="nl-NL"/>
        </w:rPr>
      </w:pPr>
      <w:bookmarkStart w:id="75" w:name="_Hlk164683736"/>
      <w:r>
        <w:rPr>
          <w:rFonts w:ascii="Times New Roman" w:hAnsi="Times New Roman"/>
          <w:b/>
          <w:lang w:val="nl-NL"/>
        </w:rPr>
        <w:t>Mẫu số 07D</w:t>
      </w:r>
    </w:p>
    <w:p w14:paraId="1118C647">
      <w:pPr>
        <w:spacing w:after="120"/>
        <w:jc w:val="center"/>
        <w:rPr>
          <w:rFonts w:ascii="Times New Roman" w:hAnsi="Times New Roman"/>
          <w:b/>
          <w:bCs/>
        </w:rPr>
      </w:pPr>
      <w:r>
        <w:rPr>
          <w:rFonts w:ascii="Times New Roman" w:hAnsi="Times New Roman"/>
          <w:b/>
          <w:bCs/>
        </w:rPr>
        <w:t>BẢNG KÊ KHAI THIẾT BỊ THI CÔNG CHỦ YẾU</w:t>
      </w:r>
    </w:p>
    <w:p w14:paraId="18377E06">
      <w:pPr>
        <w:spacing w:after="120"/>
        <w:ind w:firstLine="720"/>
        <w:jc w:val="both"/>
        <w:rPr>
          <w:rFonts w:ascii="Times New Roman" w:hAnsi="Times New Roman"/>
          <w:lang w:val="nl-NL"/>
        </w:rPr>
      </w:pPr>
      <w:r>
        <w:rPr>
          <w:rFonts w:ascii="Times New Roman" w:hAnsi="Times New Roman"/>
          <w:bCs/>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Pr>
          <w:rFonts w:ascii="Times New Roman" w:hAnsi="Times New Roman"/>
          <w:lang w:val="nl-NL"/>
        </w:rPr>
        <w:t xml:space="preserve">Trường hợp thiết bị mà nhà thầu đề xuất trong HSĐX không đáp ứng yêu cầu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14:paraId="5956E2A9">
      <w:pPr>
        <w:spacing w:after="120"/>
        <w:ind w:firstLine="720"/>
        <w:jc w:val="both"/>
        <w:rPr>
          <w:rFonts w:ascii="Times New Roman" w:hAnsi="Times New Roman"/>
          <w:lang w:val="nl-NL"/>
        </w:rPr>
      </w:pPr>
      <w:r>
        <w:rPr>
          <w:rFonts w:ascii="Times New Roman" w:hAnsi="Times New Roman"/>
          <w:lang w:val="nl-NL"/>
        </w:rPr>
        <w:t>Trường hợp nhà thầu không có thiết bị thay thế đáp ứng yêu cầu của HSYC thì nhà thầu bị loại. Trường hợp nhà thầu cố ý kê khai thiết bị thi công chủ yếu không trung thực trong HSĐX nhằm làm sai lệch kết quả lựa chọn nhà thầu 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rPr>
        <w:t xml:space="preserve"> tại khoản 1 Điều 133 của Nghị định số 214/2025/NĐ-CP</w:t>
      </w:r>
      <w:r>
        <w:rPr>
          <w:rFonts w:ascii="Times New Roman" w:hAnsi="Times New Roman"/>
          <w:lang w:val="nl-NL"/>
        </w:rPr>
        <w:t>.</w:t>
      </w:r>
    </w:p>
    <w:tbl>
      <w:tblPr>
        <w:tblStyle w:val="12"/>
        <w:tblW w:w="1456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702"/>
        <w:gridCol w:w="1134"/>
        <w:gridCol w:w="1251"/>
        <w:gridCol w:w="875"/>
        <w:gridCol w:w="1134"/>
        <w:gridCol w:w="992"/>
        <w:gridCol w:w="2126"/>
        <w:gridCol w:w="1134"/>
        <w:gridCol w:w="1701"/>
        <w:gridCol w:w="1809"/>
      </w:tblGrid>
      <w:tr w14:paraId="15FC0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14:paraId="754256AA">
            <w:pPr>
              <w:spacing w:before="60"/>
              <w:jc w:val="center"/>
              <w:rPr>
                <w:rFonts w:ascii="Times New Roman" w:hAnsi="Times New Roman"/>
                <w:b/>
                <w:bCs/>
                <w:sz w:val="26"/>
                <w:szCs w:val="26"/>
              </w:rPr>
            </w:pPr>
            <w:r>
              <w:rPr>
                <w:rFonts w:ascii="Times New Roman" w:hAnsi="Times New Roman"/>
                <w:b/>
                <w:bCs/>
                <w:sz w:val="26"/>
                <w:szCs w:val="26"/>
              </w:rPr>
              <w:t>STT</w:t>
            </w:r>
          </w:p>
        </w:tc>
        <w:tc>
          <w:tcPr>
            <w:tcW w:w="9214" w:type="dxa"/>
            <w:gridSpan w:val="7"/>
            <w:vAlign w:val="center"/>
          </w:tcPr>
          <w:p w14:paraId="0D03BFD5">
            <w:pPr>
              <w:spacing w:before="40" w:after="40"/>
              <w:jc w:val="center"/>
              <w:rPr>
                <w:rFonts w:ascii="Times New Roman" w:hAnsi="Times New Roman"/>
                <w:b/>
                <w:bCs/>
                <w:sz w:val="26"/>
                <w:szCs w:val="26"/>
              </w:rPr>
            </w:pPr>
            <w:r>
              <w:rPr>
                <w:rFonts w:ascii="Times New Roman" w:hAnsi="Times New Roman"/>
                <w:b/>
                <w:bCs/>
                <w:sz w:val="26"/>
                <w:szCs w:val="26"/>
              </w:rPr>
              <w:t>Thông tin thiết bị</w:t>
            </w:r>
          </w:p>
        </w:tc>
        <w:tc>
          <w:tcPr>
            <w:tcW w:w="4644" w:type="dxa"/>
            <w:gridSpan w:val="3"/>
            <w:vAlign w:val="center"/>
          </w:tcPr>
          <w:p w14:paraId="63E2FC75">
            <w:pPr>
              <w:spacing w:before="60"/>
              <w:jc w:val="center"/>
              <w:rPr>
                <w:rFonts w:ascii="Times New Roman" w:hAnsi="Times New Roman"/>
                <w:b/>
                <w:bCs/>
                <w:sz w:val="26"/>
                <w:szCs w:val="26"/>
              </w:rPr>
            </w:pPr>
            <w:r>
              <w:rPr>
                <w:rFonts w:ascii="Times New Roman" w:hAnsi="Times New Roman"/>
                <w:b/>
                <w:bCs/>
                <w:sz w:val="26"/>
                <w:szCs w:val="26"/>
              </w:rPr>
              <w:t>Hiện trạng</w:t>
            </w:r>
          </w:p>
        </w:tc>
      </w:tr>
      <w:tr w14:paraId="11B3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0106E8B3">
            <w:pPr>
              <w:spacing w:before="60"/>
              <w:jc w:val="center"/>
              <w:rPr>
                <w:rFonts w:ascii="Times New Roman" w:hAnsi="Times New Roman"/>
                <w:b/>
                <w:bCs/>
                <w:sz w:val="26"/>
                <w:szCs w:val="26"/>
              </w:rPr>
            </w:pPr>
          </w:p>
        </w:tc>
        <w:tc>
          <w:tcPr>
            <w:tcW w:w="1702" w:type="dxa"/>
            <w:vAlign w:val="center"/>
          </w:tcPr>
          <w:p w14:paraId="0119CE48">
            <w:pPr>
              <w:spacing w:before="60"/>
              <w:jc w:val="center"/>
              <w:rPr>
                <w:rFonts w:ascii="Times New Roman" w:hAnsi="Times New Roman"/>
                <w:b/>
                <w:bCs/>
                <w:sz w:val="26"/>
                <w:szCs w:val="26"/>
              </w:rPr>
            </w:pPr>
            <w:r>
              <w:rPr>
                <w:rFonts w:ascii="Times New Roman" w:hAnsi="Times New Roman"/>
                <w:b/>
                <w:bCs/>
                <w:sz w:val="26"/>
                <w:szCs w:val="26"/>
              </w:rPr>
              <w:t>Loại thiết bị</w:t>
            </w:r>
          </w:p>
        </w:tc>
        <w:tc>
          <w:tcPr>
            <w:tcW w:w="1134" w:type="dxa"/>
            <w:vAlign w:val="center"/>
          </w:tcPr>
          <w:p w14:paraId="560B5CEC">
            <w:pPr>
              <w:spacing w:before="60"/>
              <w:jc w:val="center"/>
              <w:rPr>
                <w:rFonts w:ascii="Times New Roman" w:hAnsi="Times New Roman"/>
                <w:b/>
                <w:bCs/>
                <w:sz w:val="26"/>
                <w:szCs w:val="26"/>
              </w:rPr>
            </w:pPr>
            <w:r>
              <w:rPr>
                <w:rFonts w:ascii="Times New Roman" w:hAnsi="Times New Roman"/>
                <w:b/>
                <w:bCs/>
                <w:sz w:val="26"/>
                <w:szCs w:val="26"/>
              </w:rPr>
              <w:t>Tên nhà sản xuất</w:t>
            </w:r>
          </w:p>
        </w:tc>
        <w:tc>
          <w:tcPr>
            <w:tcW w:w="1251" w:type="dxa"/>
            <w:vAlign w:val="center"/>
          </w:tcPr>
          <w:p w14:paraId="0CF8BAFD">
            <w:pPr>
              <w:spacing w:before="60"/>
              <w:jc w:val="center"/>
              <w:rPr>
                <w:rFonts w:ascii="Times New Roman" w:hAnsi="Times New Roman"/>
                <w:b/>
                <w:bCs/>
                <w:sz w:val="26"/>
                <w:szCs w:val="26"/>
              </w:rPr>
            </w:pPr>
            <w:r>
              <w:rPr>
                <w:rFonts w:ascii="Times New Roman" w:hAnsi="Times New Roman"/>
                <w:b/>
                <w:bCs/>
                <w:sz w:val="26"/>
                <w:szCs w:val="26"/>
              </w:rPr>
              <w:t>Đời máy (model)</w:t>
            </w:r>
          </w:p>
        </w:tc>
        <w:tc>
          <w:tcPr>
            <w:tcW w:w="875" w:type="dxa"/>
            <w:vAlign w:val="center"/>
          </w:tcPr>
          <w:p w14:paraId="3D2A40B2">
            <w:pPr>
              <w:spacing w:before="60"/>
              <w:jc w:val="center"/>
              <w:rPr>
                <w:rFonts w:ascii="Times New Roman" w:hAnsi="Times New Roman"/>
                <w:b/>
                <w:bCs/>
                <w:sz w:val="26"/>
                <w:szCs w:val="26"/>
              </w:rPr>
            </w:pPr>
            <w:r>
              <w:rPr>
                <w:rFonts w:ascii="Times New Roman" w:hAnsi="Times New Roman"/>
                <w:b/>
                <w:bCs/>
                <w:sz w:val="26"/>
                <w:szCs w:val="26"/>
              </w:rPr>
              <w:t>Công suất</w:t>
            </w:r>
          </w:p>
        </w:tc>
        <w:tc>
          <w:tcPr>
            <w:tcW w:w="1134" w:type="dxa"/>
            <w:vAlign w:val="center"/>
          </w:tcPr>
          <w:p w14:paraId="1900BCC4">
            <w:pPr>
              <w:spacing w:before="60"/>
              <w:jc w:val="center"/>
              <w:rPr>
                <w:rFonts w:ascii="Times New Roman" w:hAnsi="Times New Roman"/>
                <w:b/>
                <w:bCs/>
                <w:sz w:val="26"/>
                <w:szCs w:val="26"/>
              </w:rPr>
            </w:pPr>
            <w:r>
              <w:rPr>
                <w:rFonts w:ascii="Times New Roman" w:hAnsi="Times New Roman"/>
                <w:b/>
                <w:bCs/>
                <w:sz w:val="26"/>
                <w:szCs w:val="26"/>
              </w:rPr>
              <w:t>Năm sản xuất</w:t>
            </w:r>
          </w:p>
        </w:tc>
        <w:tc>
          <w:tcPr>
            <w:tcW w:w="992" w:type="dxa"/>
            <w:vAlign w:val="center"/>
          </w:tcPr>
          <w:p w14:paraId="4C566559">
            <w:pPr>
              <w:spacing w:before="60"/>
              <w:jc w:val="center"/>
              <w:rPr>
                <w:rFonts w:ascii="Times New Roman" w:hAnsi="Times New Roman"/>
                <w:b/>
                <w:bCs/>
                <w:sz w:val="26"/>
                <w:szCs w:val="26"/>
              </w:rPr>
            </w:pPr>
            <w:r>
              <w:rPr>
                <w:rFonts w:ascii="Times New Roman" w:hAnsi="Times New Roman"/>
                <w:b/>
                <w:bCs/>
                <w:sz w:val="26"/>
                <w:szCs w:val="26"/>
              </w:rPr>
              <w:t>Tính năng</w:t>
            </w:r>
          </w:p>
        </w:tc>
        <w:tc>
          <w:tcPr>
            <w:tcW w:w="2126" w:type="dxa"/>
            <w:vAlign w:val="center"/>
          </w:tcPr>
          <w:p w14:paraId="69D829C2">
            <w:pPr>
              <w:spacing w:before="60"/>
              <w:jc w:val="center"/>
              <w:rPr>
                <w:rFonts w:ascii="Times New Roman" w:hAnsi="Times New Roman"/>
                <w:b/>
                <w:bCs/>
                <w:sz w:val="26"/>
                <w:szCs w:val="26"/>
              </w:rPr>
            </w:pPr>
            <w:r>
              <w:rPr>
                <w:rFonts w:ascii="Times New Roman" w:hAnsi="Times New Roman"/>
                <w:b/>
                <w:bCs/>
                <w:sz w:val="26"/>
                <w:szCs w:val="26"/>
              </w:rPr>
              <w:t>Xuất xứ</w:t>
            </w:r>
          </w:p>
        </w:tc>
        <w:tc>
          <w:tcPr>
            <w:tcW w:w="1134" w:type="dxa"/>
            <w:vAlign w:val="center"/>
          </w:tcPr>
          <w:p w14:paraId="24C6E70C">
            <w:pPr>
              <w:spacing w:before="60"/>
              <w:jc w:val="center"/>
              <w:rPr>
                <w:rFonts w:ascii="Times New Roman" w:hAnsi="Times New Roman"/>
                <w:b/>
                <w:bCs/>
                <w:sz w:val="26"/>
                <w:szCs w:val="26"/>
              </w:rPr>
            </w:pPr>
            <w:r>
              <w:rPr>
                <w:rFonts w:ascii="Times New Roman" w:hAnsi="Times New Roman"/>
                <w:b/>
                <w:bCs/>
                <w:sz w:val="26"/>
                <w:szCs w:val="26"/>
              </w:rPr>
              <w:t>Địa điểm hiện tại của thiết bị</w:t>
            </w:r>
          </w:p>
        </w:tc>
        <w:tc>
          <w:tcPr>
            <w:tcW w:w="1701" w:type="dxa"/>
            <w:vAlign w:val="center"/>
          </w:tcPr>
          <w:p w14:paraId="7D9A7C97">
            <w:pPr>
              <w:spacing w:before="60"/>
              <w:jc w:val="center"/>
              <w:rPr>
                <w:rFonts w:ascii="Times New Roman" w:hAnsi="Times New Roman"/>
                <w:b/>
                <w:bCs/>
                <w:sz w:val="26"/>
                <w:szCs w:val="26"/>
              </w:rPr>
            </w:pPr>
            <w:r>
              <w:rPr>
                <w:rFonts w:ascii="Times New Roman" w:hAnsi="Times New Roman"/>
                <w:b/>
                <w:bCs/>
                <w:sz w:val="26"/>
                <w:szCs w:val="26"/>
              </w:rPr>
              <w:t>Thông tin về tình hình huy động, sử dụng thiết bị hiện tại</w:t>
            </w:r>
          </w:p>
        </w:tc>
        <w:tc>
          <w:tcPr>
            <w:tcW w:w="1809" w:type="dxa"/>
            <w:vAlign w:val="center"/>
          </w:tcPr>
          <w:p w14:paraId="6FCC750F">
            <w:pPr>
              <w:spacing w:before="60"/>
              <w:jc w:val="center"/>
              <w:rPr>
                <w:rFonts w:ascii="Times New Roman" w:hAnsi="Times New Roman"/>
                <w:b/>
                <w:bCs/>
                <w:sz w:val="26"/>
                <w:szCs w:val="26"/>
              </w:rPr>
            </w:pPr>
            <w:r>
              <w:rPr>
                <w:rFonts w:ascii="Times New Roman" w:hAnsi="Times New Roman"/>
                <w:b/>
                <w:bCs/>
                <w:sz w:val="26"/>
                <w:szCs w:val="26"/>
              </w:rPr>
              <w:t>Nguồn thiết bị (Sở hữu của nhà thầu/đi thuê/cho thuê/chế tạo đặc biệt)</w:t>
            </w:r>
          </w:p>
        </w:tc>
      </w:tr>
      <w:tr w14:paraId="28A1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09" w:type="dxa"/>
            <w:vAlign w:val="center"/>
          </w:tcPr>
          <w:p w14:paraId="792F4509">
            <w:pPr>
              <w:spacing w:before="60"/>
              <w:jc w:val="center"/>
              <w:rPr>
                <w:rFonts w:ascii="Times New Roman" w:hAnsi="Times New Roman"/>
                <w:sz w:val="26"/>
                <w:szCs w:val="26"/>
              </w:rPr>
            </w:pPr>
          </w:p>
        </w:tc>
        <w:tc>
          <w:tcPr>
            <w:tcW w:w="1702" w:type="dxa"/>
          </w:tcPr>
          <w:p w14:paraId="257858A4">
            <w:pPr>
              <w:spacing w:before="60"/>
              <w:rPr>
                <w:rFonts w:ascii="Times New Roman" w:hAnsi="Times New Roman"/>
                <w:sz w:val="26"/>
                <w:szCs w:val="26"/>
              </w:rPr>
            </w:pPr>
          </w:p>
        </w:tc>
        <w:tc>
          <w:tcPr>
            <w:tcW w:w="1134" w:type="dxa"/>
          </w:tcPr>
          <w:p w14:paraId="14ED547C">
            <w:pPr>
              <w:spacing w:before="60"/>
              <w:rPr>
                <w:rFonts w:ascii="Times New Roman" w:hAnsi="Times New Roman"/>
                <w:sz w:val="26"/>
                <w:szCs w:val="26"/>
              </w:rPr>
            </w:pPr>
          </w:p>
        </w:tc>
        <w:tc>
          <w:tcPr>
            <w:tcW w:w="1251" w:type="dxa"/>
          </w:tcPr>
          <w:p w14:paraId="6FCEE8C5">
            <w:pPr>
              <w:spacing w:before="60"/>
              <w:rPr>
                <w:rFonts w:ascii="Times New Roman" w:hAnsi="Times New Roman"/>
                <w:sz w:val="26"/>
                <w:szCs w:val="26"/>
              </w:rPr>
            </w:pPr>
          </w:p>
        </w:tc>
        <w:tc>
          <w:tcPr>
            <w:tcW w:w="875" w:type="dxa"/>
          </w:tcPr>
          <w:p w14:paraId="6FC4B198">
            <w:pPr>
              <w:spacing w:before="60"/>
              <w:rPr>
                <w:rFonts w:ascii="Times New Roman" w:hAnsi="Times New Roman"/>
                <w:sz w:val="26"/>
                <w:szCs w:val="26"/>
              </w:rPr>
            </w:pPr>
          </w:p>
        </w:tc>
        <w:tc>
          <w:tcPr>
            <w:tcW w:w="1134" w:type="dxa"/>
          </w:tcPr>
          <w:p w14:paraId="67DE00F0">
            <w:pPr>
              <w:spacing w:before="60"/>
              <w:rPr>
                <w:rFonts w:ascii="Times New Roman" w:hAnsi="Times New Roman"/>
                <w:sz w:val="26"/>
                <w:szCs w:val="26"/>
              </w:rPr>
            </w:pPr>
          </w:p>
        </w:tc>
        <w:tc>
          <w:tcPr>
            <w:tcW w:w="992" w:type="dxa"/>
          </w:tcPr>
          <w:p w14:paraId="4AD6E69B">
            <w:pPr>
              <w:spacing w:before="60"/>
              <w:rPr>
                <w:rFonts w:ascii="Times New Roman" w:hAnsi="Times New Roman"/>
                <w:sz w:val="26"/>
                <w:szCs w:val="26"/>
              </w:rPr>
            </w:pPr>
          </w:p>
        </w:tc>
        <w:tc>
          <w:tcPr>
            <w:tcW w:w="2126" w:type="dxa"/>
          </w:tcPr>
          <w:p w14:paraId="5740F6E1">
            <w:pPr>
              <w:spacing w:before="60"/>
              <w:rPr>
                <w:rFonts w:ascii="Times New Roman" w:hAnsi="Times New Roman"/>
                <w:sz w:val="26"/>
                <w:szCs w:val="26"/>
              </w:rPr>
            </w:pPr>
          </w:p>
        </w:tc>
        <w:tc>
          <w:tcPr>
            <w:tcW w:w="1134" w:type="dxa"/>
          </w:tcPr>
          <w:p w14:paraId="724C0321">
            <w:pPr>
              <w:spacing w:before="60"/>
              <w:rPr>
                <w:rFonts w:ascii="Times New Roman" w:hAnsi="Times New Roman"/>
                <w:sz w:val="26"/>
                <w:szCs w:val="26"/>
              </w:rPr>
            </w:pPr>
          </w:p>
        </w:tc>
        <w:tc>
          <w:tcPr>
            <w:tcW w:w="1701" w:type="dxa"/>
          </w:tcPr>
          <w:p w14:paraId="692110AE">
            <w:pPr>
              <w:spacing w:before="60"/>
              <w:rPr>
                <w:rFonts w:ascii="Times New Roman" w:hAnsi="Times New Roman"/>
                <w:sz w:val="26"/>
                <w:szCs w:val="26"/>
              </w:rPr>
            </w:pPr>
          </w:p>
        </w:tc>
        <w:tc>
          <w:tcPr>
            <w:tcW w:w="1809" w:type="dxa"/>
          </w:tcPr>
          <w:p w14:paraId="3489E19E">
            <w:pPr>
              <w:spacing w:before="60"/>
              <w:rPr>
                <w:rFonts w:ascii="Times New Roman" w:hAnsi="Times New Roman"/>
                <w:sz w:val="26"/>
                <w:szCs w:val="26"/>
              </w:rPr>
            </w:pPr>
          </w:p>
        </w:tc>
      </w:tr>
      <w:tr w14:paraId="4573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09" w:type="dxa"/>
          </w:tcPr>
          <w:p w14:paraId="4A796FB9">
            <w:pPr>
              <w:spacing w:before="60"/>
              <w:jc w:val="center"/>
              <w:rPr>
                <w:rFonts w:ascii="Times New Roman" w:hAnsi="Times New Roman"/>
                <w:sz w:val="26"/>
                <w:szCs w:val="26"/>
              </w:rPr>
            </w:pPr>
          </w:p>
        </w:tc>
        <w:tc>
          <w:tcPr>
            <w:tcW w:w="1702" w:type="dxa"/>
          </w:tcPr>
          <w:p w14:paraId="2FBFF7CE">
            <w:pPr>
              <w:spacing w:before="60"/>
              <w:rPr>
                <w:rFonts w:ascii="Times New Roman" w:hAnsi="Times New Roman"/>
                <w:sz w:val="26"/>
                <w:szCs w:val="26"/>
              </w:rPr>
            </w:pPr>
          </w:p>
        </w:tc>
        <w:tc>
          <w:tcPr>
            <w:tcW w:w="1134" w:type="dxa"/>
          </w:tcPr>
          <w:p w14:paraId="72926D61">
            <w:pPr>
              <w:spacing w:before="60"/>
              <w:rPr>
                <w:rFonts w:ascii="Times New Roman" w:hAnsi="Times New Roman"/>
                <w:sz w:val="26"/>
                <w:szCs w:val="26"/>
              </w:rPr>
            </w:pPr>
          </w:p>
        </w:tc>
        <w:tc>
          <w:tcPr>
            <w:tcW w:w="1251" w:type="dxa"/>
          </w:tcPr>
          <w:p w14:paraId="767B1061">
            <w:pPr>
              <w:spacing w:before="60"/>
              <w:rPr>
                <w:rFonts w:ascii="Times New Roman" w:hAnsi="Times New Roman"/>
                <w:sz w:val="26"/>
                <w:szCs w:val="26"/>
              </w:rPr>
            </w:pPr>
          </w:p>
        </w:tc>
        <w:tc>
          <w:tcPr>
            <w:tcW w:w="875" w:type="dxa"/>
          </w:tcPr>
          <w:p w14:paraId="6A305A0A">
            <w:pPr>
              <w:spacing w:before="60"/>
              <w:rPr>
                <w:rFonts w:ascii="Times New Roman" w:hAnsi="Times New Roman"/>
                <w:sz w:val="26"/>
                <w:szCs w:val="26"/>
              </w:rPr>
            </w:pPr>
          </w:p>
        </w:tc>
        <w:tc>
          <w:tcPr>
            <w:tcW w:w="1134" w:type="dxa"/>
          </w:tcPr>
          <w:p w14:paraId="5BFB14C3">
            <w:pPr>
              <w:spacing w:before="60"/>
              <w:rPr>
                <w:rFonts w:ascii="Times New Roman" w:hAnsi="Times New Roman"/>
                <w:sz w:val="26"/>
                <w:szCs w:val="26"/>
              </w:rPr>
            </w:pPr>
          </w:p>
        </w:tc>
        <w:tc>
          <w:tcPr>
            <w:tcW w:w="992" w:type="dxa"/>
          </w:tcPr>
          <w:p w14:paraId="4A586298">
            <w:pPr>
              <w:spacing w:before="60"/>
              <w:rPr>
                <w:rFonts w:ascii="Times New Roman" w:hAnsi="Times New Roman"/>
                <w:sz w:val="26"/>
                <w:szCs w:val="26"/>
              </w:rPr>
            </w:pPr>
          </w:p>
        </w:tc>
        <w:tc>
          <w:tcPr>
            <w:tcW w:w="2126" w:type="dxa"/>
          </w:tcPr>
          <w:p w14:paraId="7CBCD61A">
            <w:pPr>
              <w:spacing w:before="60"/>
              <w:rPr>
                <w:rFonts w:ascii="Times New Roman" w:hAnsi="Times New Roman"/>
                <w:sz w:val="26"/>
                <w:szCs w:val="26"/>
              </w:rPr>
            </w:pPr>
          </w:p>
        </w:tc>
        <w:tc>
          <w:tcPr>
            <w:tcW w:w="1134" w:type="dxa"/>
          </w:tcPr>
          <w:p w14:paraId="736EAD3C">
            <w:pPr>
              <w:spacing w:before="60"/>
              <w:rPr>
                <w:rFonts w:ascii="Times New Roman" w:hAnsi="Times New Roman"/>
                <w:sz w:val="26"/>
                <w:szCs w:val="26"/>
              </w:rPr>
            </w:pPr>
          </w:p>
        </w:tc>
        <w:tc>
          <w:tcPr>
            <w:tcW w:w="1701" w:type="dxa"/>
          </w:tcPr>
          <w:p w14:paraId="77F8D87F">
            <w:pPr>
              <w:spacing w:before="60"/>
              <w:rPr>
                <w:rFonts w:ascii="Times New Roman" w:hAnsi="Times New Roman"/>
                <w:sz w:val="26"/>
                <w:szCs w:val="26"/>
              </w:rPr>
            </w:pPr>
          </w:p>
        </w:tc>
        <w:tc>
          <w:tcPr>
            <w:tcW w:w="1809" w:type="dxa"/>
          </w:tcPr>
          <w:p w14:paraId="20966A2A">
            <w:pPr>
              <w:spacing w:before="60"/>
              <w:rPr>
                <w:rFonts w:ascii="Times New Roman" w:hAnsi="Times New Roman"/>
                <w:sz w:val="26"/>
                <w:szCs w:val="26"/>
              </w:rPr>
            </w:pPr>
          </w:p>
        </w:tc>
      </w:tr>
    </w:tbl>
    <w:p w14:paraId="0AADBFD3">
      <w:pPr>
        <w:widowControl w:val="0"/>
        <w:spacing w:before="120" w:after="120"/>
        <w:ind w:firstLine="567"/>
        <w:rPr>
          <w:rFonts w:ascii="Times New Roman" w:hAnsi="Times New Roman"/>
        </w:rPr>
      </w:pPr>
      <w:r>
        <w:rPr>
          <w:rFonts w:ascii="Times New Roman" w:hAnsi="Times New Roman"/>
        </w:rPr>
        <w:t xml:space="preserve">Đối với các thiết bị không thuộc sở hữu của mình thì nhà thầu phải kê khai thêm các thông tin dưới đây: </w:t>
      </w:r>
    </w:p>
    <w:tbl>
      <w:tblPr>
        <w:tblStyle w:val="12"/>
        <w:tblW w:w="14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697"/>
        <w:gridCol w:w="1985"/>
        <w:gridCol w:w="2551"/>
        <w:gridCol w:w="1701"/>
        <w:gridCol w:w="1843"/>
        <w:gridCol w:w="4092"/>
      </w:tblGrid>
      <w:tr w14:paraId="21A2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708" w:type="dxa"/>
            <w:vMerge w:val="restart"/>
            <w:vAlign w:val="center"/>
          </w:tcPr>
          <w:p w14:paraId="637EFFD9">
            <w:pPr>
              <w:spacing w:before="40" w:after="40"/>
              <w:jc w:val="center"/>
              <w:rPr>
                <w:rFonts w:ascii="Times New Roman" w:hAnsi="Times New Roman"/>
                <w:b/>
                <w:bCs/>
                <w:sz w:val="26"/>
                <w:szCs w:val="26"/>
              </w:rPr>
            </w:pPr>
            <w:r>
              <w:rPr>
                <w:rFonts w:ascii="Times New Roman" w:hAnsi="Times New Roman"/>
                <w:b/>
                <w:bCs/>
                <w:sz w:val="26"/>
                <w:szCs w:val="26"/>
              </w:rPr>
              <w:t>STT</w:t>
            </w:r>
          </w:p>
        </w:tc>
        <w:tc>
          <w:tcPr>
            <w:tcW w:w="9777" w:type="dxa"/>
            <w:gridSpan w:val="5"/>
            <w:vAlign w:val="center"/>
          </w:tcPr>
          <w:p w14:paraId="46A4B82A">
            <w:pPr>
              <w:spacing w:before="40" w:after="40"/>
              <w:jc w:val="center"/>
              <w:rPr>
                <w:rFonts w:ascii="Times New Roman" w:hAnsi="Times New Roman"/>
                <w:b/>
                <w:bCs/>
                <w:sz w:val="26"/>
                <w:szCs w:val="26"/>
              </w:rPr>
            </w:pPr>
            <w:r>
              <w:rPr>
                <w:rFonts w:ascii="Times New Roman" w:hAnsi="Times New Roman"/>
                <w:b/>
                <w:bCs/>
                <w:sz w:val="26"/>
                <w:szCs w:val="26"/>
              </w:rPr>
              <w:t>Chủ sở hữu</w:t>
            </w:r>
          </w:p>
        </w:tc>
        <w:tc>
          <w:tcPr>
            <w:tcW w:w="4092" w:type="dxa"/>
            <w:vAlign w:val="center"/>
          </w:tcPr>
          <w:p w14:paraId="3839EF6C">
            <w:pPr>
              <w:spacing w:before="40" w:after="40"/>
              <w:jc w:val="center"/>
              <w:rPr>
                <w:rFonts w:ascii="Times New Roman" w:hAnsi="Times New Roman"/>
                <w:b/>
                <w:bCs/>
                <w:sz w:val="26"/>
                <w:szCs w:val="26"/>
              </w:rPr>
            </w:pPr>
            <w:r>
              <w:rPr>
                <w:rFonts w:ascii="Times New Roman" w:hAnsi="Times New Roman"/>
                <w:b/>
                <w:bCs/>
                <w:sz w:val="26"/>
                <w:szCs w:val="26"/>
              </w:rPr>
              <w:t>Thỏa thuận</w:t>
            </w:r>
          </w:p>
        </w:tc>
      </w:tr>
      <w:tr w14:paraId="4B9D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708" w:type="dxa"/>
            <w:vMerge w:val="continue"/>
          </w:tcPr>
          <w:p w14:paraId="5C9406DB">
            <w:pPr>
              <w:spacing w:before="40" w:after="40"/>
              <w:jc w:val="center"/>
              <w:rPr>
                <w:rFonts w:ascii="Times New Roman" w:hAnsi="Times New Roman"/>
                <w:b/>
                <w:bCs/>
                <w:sz w:val="26"/>
                <w:szCs w:val="26"/>
              </w:rPr>
            </w:pPr>
          </w:p>
        </w:tc>
        <w:tc>
          <w:tcPr>
            <w:tcW w:w="1697" w:type="dxa"/>
            <w:vAlign w:val="center"/>
          </w:tcPr>
          <w:p w14:paraId="00ADAD65">
            <w:pPr>
              <w:spacing w:before="40" w:after="40"/>
              <w:jc w:val="center"/>
              <w:rPr>
                <w:rFonts w:ascii="Times New Roman" w:hAnsi="Times New Roman"/>
                <w:b/>
                <w:bCs/>
                <w:sz w:val="26"/>
                <w:szCs w:val="26"/>
              </w:rPr>
            </w:pPr>
            <w:r>
              <w:rPr>
                <w:rFonts w:ascii="Times New Roman" w:hAnsi="Times New Roman"/>
                <w:b/>
                <w:bCs/>
                <w:sz w:val="26"/>
                <w:szCs w:val="26"/>
              </w:rPr>
              <w:t>Loại thiết bị</w:t>
            </w:r>
          </w:p>
        </w:tc>
        <w:tc>
          <w:tcPr>
            <w:tcW w:w="1985" w:type="dxa"/>
            <w:vAlign w:val="center"/>
          </w:tcPr>
          <w:p w14:paraId="21E1BD08">
            <w:pPr>
              <w:spacing w:before="40" w:after="40"/>
              <w:jc w:val="center"/>
              <w:rPr>
                <w:rFonts w:ascii="Times New Roman" w:hAnsi="Times New Roman"/>
                <w:b/>
                <w:bCs/>
                <w:sz w:val="26"/>
                <w:szCs w:val="26"/>
              </w:rPr>
            </w:pPr>
            <w:r>
              <w:rPr>
                <w:rFonts w:ascii="Times New Roman" w:hAnsi="Times New Roman"/>
                <w:b/>
                <w:bCs/>
                <w:sz w:val="26"/>
                <w:szCs w:val="26"/>
              </w:rPr>
              <w:t>Tên chủ sở hữu</w:t>
            </w:r>
          </w:p>
        </w:tc>
        <w:tc>
          <w:tcPr>
            <w:tcW w:w="2551" w:type="dxa"/>
            <w:vAlign w:val="center"/>
          </w:tcPr>
          <w:p w14:paraId="6C1D9E5E">
            <w:pPr>
              <w:spacing w:before="40" w:after="40"/>
              <w:jc w:val="center"/>
              <w:rPr>
                <w:rFonts w:ascii="Times New Roman" w:hAnsi="Times New Roman"/>
                <w:b/>
                <w:bCs/>
                <w:sz w:val="26"/>
                <w:szCs w:val="26"/>
              </w:rPr>
            </w:pPr>
            <w:r>
              <w:rPr>
                <w:rFonts w:ascii="Times New Roman" w:hAnsi="Times New Roman"/>
                <w:b/>
                <w:bCs/>
                <w:sz w:val="26"/>
                <w:szCs w:val="26"/>
              </w:rPr>
              <w:t>Địa chỉ chủ sở hữu</w:t>
            </w:r>
          </w:p>
        </w:tc>
        <w:tc>
          <w:tcPr>
            <w:tcW w:w="1701" w:type="dxa"/>
            <w:vAlign w:val="center"/>
          </w:tcPr>
          <w:p w14:paraId="475165E9">
            <w:pPr>
              <w:spacing w:before="40" w:after="40"/>
              <w:jc w:val="center"/>
              <w:rPr>
                <w:rFonts w:ascii="Times New Roman" w:hAnsi="Times New Roman"/>
                <w:b/>
                <w:bCs/>
                <w:sz w:val="26"/>
                <w:szCs w:val="26"/>
              </w:rPr>
            </w:pPr>
            <w:r>
              <w:rPr>
                <w:rFonts w:ascii="Times New Roman" w:hAnsi="Times New Roman"/>
                <w:b/>
                <w:bCs/>
                <w:sz w:val="26"/>
                <w:szCs w:val="26"/>
              </w:rPr>
              <w:t>Số điện thoại</w:t>
            </w:r>
          </w:p>
        </w:tc>
        <w:tc>
          <w:tcPr>
            <w:tcW w:w="1843" w:type="dxa"/>
            <w:vAlign w:val="center"/>
          </w:tcPr>
          <w:p w14:paraId="03642F39">
            <w:pPr>
              <w:spacing w:before="40" w:after="40"/>
              <w:jc w:val="center"/>
              <w:rPr>
                <w:rFonts w:ascii="Times New Roman" w:hAnsi="Times New Roman"/>
                <w:b/>
                <w:bCs/>
                <w:sz w:val="26"/>
                <w:szCs w:val="26"/>
              </w:rPr>
            </w:pPr>
            <w:r>
              <w:rPr>
                <w:rFonts w:ascii="Times New Roman" w:hAnsi="Times New Roman"/>
                <w:b/>
                <w:bCs/>
                <w:sz w:val="26"/>
                <w:szCs w:val="26"/>
              </w:rPr>
              <w:t>Địa chỉ email</w:t>
            </w:r>
          </w:p>
        </w:tc>
        <w:tc>
          <w:tcPr>
            <w:tcW w:w="4092" w:type="dxa"/>
            <w:vAlign w:val="center"/>
          </w:tcPr>
          <w:p w14:paraId="35745993">
            <w:pPr>
              <w:spacing w:before="40" w:after="40"/>
              <w:jc w:val="center"/>
              <w:rPr>
                <w:rFonts w:ascii="Times New Roman" w:hAnsi="Times New Roman"/>
                <w:b/>
                <w:bCs/>
                <w:sz w:val="26"/>
                <w:szCs w:val="26"/>
              </w:rPr>
            </w:pPr>
            <w:r>
              <w:rPr>
                <w:rFonts w:ascii="Times New Roman" w:hAnsi="Times New Roman"/>
                <w:b/>
                <w:bCs/>
                <w:sz w:val="26"/>
                <w:szCs w:val="26"/>
              </w:rPr>
              <w:t>Thông tin chi tiết về thỏa thuận thuê/cho thuê/chế tạo thiết bị cụ thể cho dự án</w:t>
            </w:r>
          </w:p>
        </w:tc>
      </w:tr>
      <w:tr w14:paraId="5F8C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37C9CC8D">
            <w:pPr>
              <w:widowControl w:val="0"/>
              <w:spacing w:before="40" w:after="40"/>
              <w:jc w:val="center"/>
              <w:rPr>
                <w:rFonts w:ascii="Times New Roman" w:hAnsi="Times New Roman"/>
                <w:sz w:val="26"/>
                <w:szCs w:val="26"/>
              </w:rPr>
            </w:pPr>
          </w:p>
        </w:tc>
        <w:tc>
          <w:tcPr>
            <w:tcW w:w="1697" w:type="dxa"/>
          </w:tcPr>
          <w:p w14:paraId="69F75187">
            <w:pPr>
              <w:widowControl w:val="0"/>
              <w:spacing w:before="40" w:after="40"/>
              <w:rPr>
                <w:rFonts w:ascii="Times New Roman" w:hAnsi="Times New Roman"/>
                <w:sz w:val="26"/>
                <w:szCs w:val="26"/>
              </w:rPr>
            </w:pPr>
          </w:p>
        </w:tc>
        <w:tc>
          <w:tcPr>
            <w:tcW w:w="1985" w:type="dxa"/>
          </w:tcPr>
          <w:p w14:paraId="4FFFA03A">
            <w:pPr>
              <w:widowControl w:val="0"/>
              <w:spacing w:before="40" w:after="40"/>
              <w:rPr>
                <w:rFonts w:ascii="Times New Roman" w:hAnsi="Times New Roman"/>
                <w:sz w:val="26"/>
                <w:szCs w:val="26"/>
              </w:rPr>
            </w:pPr>
          </w:p>
        </w:tc>
        <w:tc>
          <w:tcPr>
            <w:tcW w:w="2551" w:type="dxa"/>
          </w:tcPr>
          <w:p w14:paraId="1CB2B866">
            <w:pPr>
              <w:widowControl w:val="0"/>
              <w:spacing w:before="40" w:after="40"/>
              <w:rPr>
                <w:rFonts w:ascii="Times New Roman" w:hAnsi="Times New Roman"/>
                <w:sz w:val="26"/>
                <w:szCs w:val="26"/>
              </w:rPr>
            </w:pPr>
          </w:p>
        </w:tc>
        <w:tc>
          <w:tcPr>
            <w:tcW w:w="1701" w:type="dxa"/>
          </w:tcPr>
          <w:p w14:paraId="0F58E70A">
            <w:pPr>
              <w:widowControl w:val="0"/>
              <w:spacing w:before="40" w:after="40"/>
              <w:rPr>
                <w:rFonts w:ascii="Times New Roman" w:hAnsi="Times New Roman"/>
                <w:sz w:val="26"/>
                <w:szCs w:val="26"/>
              </w:rPr>
            </w:pPr>
          </w:p>
        </w:tc>
        <w:tc>
          <w:tcPr>
            <w:tcW w:w="1843" w:type="dxa"/>
          </w:tcPr>
          <w:p w14:paraId="16E3FEA7">
            <w:pPr>
              <w:widowControl w:val="0"/>
              <w:spacing w:before="40" w:after="40"/>
              <w:rPr>
                <w:rFonts w:ascii="Times New Roman" w:hAnsi="Times New Roman"/>
                <w:sz w:val="26"/>
                <w:szCs w:val="26"/>
              </w:rPr>
            </w:pPr>
          </w:p>
        </w:tc>
        <w:tc>
          <w:tcPr>
            <w:tcW w:w="4092" w:type="dxa"/>
          </w:tcPr>
          <w:p w14:paraId="43AD0457">
            <w:pPr>
              <w:widowControl w:val="0"/>
              <w:spacing w:before="40" w:after="40"/>
              <w:rPr>
                <w:rFonts w:ascii="Times New Roman" w:hAnsi="Times New Roman"/>
                <w:sz w:val="26"/>
                <w:szCs w:val="26"/>
              </w:rPr>
            </w:pPr>
          </w:p>
        </w:tc>
      </w:tr>
      <w:tr w14:paraId="2AB1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7D6361BE">
            <w:pPr>
              <w:widowControl w:val="0"/>
              <w:spacing w:before="40" w:after="40"/>
              <w:jc w:val="center"/>
              <w:rPr>
                <w:rFonts w:ascii="Times New Roman" w:hAnsi="Times New Roman"/>
                <w:sz w:val="26"/>
                <w:szCs w:val="26"/>
              </w:rPr>
            </w:pPr>
          </w:p>
        </w:tc>
        <w:tc>
          <w:tcPr>
            <w:tcW w:w="1697" w:type="dxa"/>
          </w:tcPr>
          <w:p w14:paraId="25C724CE">
            <w:pPr>
              <w:widowControl w:val="0"/>
              <w:spacing w:before="40" w:after="40"/>
              <w:rPr>
                <w:rFonts w:ascii="Times New Roman" w:hAnsi="Times New Roman"/>
                <w:sz w:val="26"/>
                <w:szCs w:val="26"/>
              </w:rPr>
            </w:pPr>
          </w:p>
        </w:tc>
        <w:tc>
          <w:tcPr>
            <w:tcW w:w="1985" w:type="dxa"/>
          </w:tcPr>
          <w:p w14:paraId="63DBAFAD">
            <w:pPr>
              <w:widowControl w:val="0"/>
              <w:spacing w:before="40" w:after="40"/>
              <w:rPr>
                <w:rFonts w:ascii="Times New Roman" w:hAnsi="Times New Roman"/>
                <w:sz w:val="26"/>
                <w:szCs w:val="26"/>
              </w:rPr>
            </w:pPr>
          </w:p>
        </w:tc>
        <w:tc>
          <w:tcPr>
            <w:tcW w:w="2551" w:type="dxa"/>
          </w:tcPr>
          <w:p w14:paraId="7DEF6C91">
            <w:pPr>
              <w:widowControl w:val="0"/>
              <w:spacing w:before="40" w:after="40"/>
              <w:rPr>
                <w:rFonts w:ascii="Times New Roman" w:hAnsi="Times New Roman"/>
                <w:sz w:val="26"/>
                <w:szCs w:val="26"/>
              </w:rPr>
            </w:pPr>
          </w:p>
        </w:tc>
        <w:tc>
          <w:tcPr>
            <w:tcW w:w="1701" w:type="dxa"/>
          </w:tcPr>
          <w:p w14:paraId="6524E604">
            <w:pPr>
              <w:widowControl w:val="0"/>
              <w:spacing w:before="40" w:after="40"/>
              <w:rPr>
                <w:rFonts w:ascii="Times New Roman" w:hAnsi="Times New Roman"/>
                <w:sz w:val="26"/>
                <w:szCs w:val="26"/>
              </w:rPr>
            </w:pPr>
          </w:p>
        </w:tc>
        <w:tc>
          <w:tcPr>
            <w:tcW w:w="1843" w:type="dxa"/>
          </w:tcPr>
          <w:p w14:paraId="35202EE1">
            <w:pPr>
              <w:widowControl w:val="0"/>
              <w:spacing w:before="40" w:after="40"/>
              <w:rPr>
                <w:rFonts w:ascii="Times New Roman" w:hAnsi="Times New Roman"/>
                <w:sz w:val="26"/>
                <w:szCs w:val="26"/>
              </w:rPr>
            </w:pPr>
          </w:p>
        </w:tc>
        <w:tc>
          <w:tcPr>
            <w:tcW w:w="4092" w:type="dxa"/>
          </w:tcPr>
          <w:p w14:paraId="2EB32C28">
            <w:pPr>
              <w:widowControl w:val="0"/>
              <w:spacing w:before="40" w:after="40"/>
              <w:rPr>
                <w:rFonts w:ascii="Times New Roman" w:hAnsi="Times New Roman"/>
                <w:sz w:val="26"/>
                <w:szCs w:val="26"/>
              </w:rPr>
            </w:pPr>
          </w:p>
        </w:tc>
      </w:tr>
      <w:bookmarkEnd w:id="75"/>
    </w:tbl>
    <w:p w14:paraId="5312630A">
      <w:pPr>
        <w:pStyle w:val="4"/>
        <w:ind w:left="0" w:right="141"/>
        <w:jc w:val="left"/>
        <w:rPr>
          <w:rFonts w:ascii="Times New Roman" w:hAnsi="Times New Roman"/>
          <w:szCs w:val="28"/>
        </w:rPr>
        <w:sectPr>
          <w:footnotePr>
            <w:numRestart w:val="eachPage"/>
          </w:footnotePr>
          <w:pgSz w:w="16839" w:h="11907" w:orient="landscape"/>
          <w:pgMar w:top="1134" w:right="1134" w:bottom="1134" w:left="1701" w:header="454" w:footer="567" w:gutter="0"/>
          <w:cols w:space="720" w:num="1"/>
          <w:docGrid w:linePitch="381" w:charSpace="0"/>
        </w:sectPr>
      </w:pPr>
    </w:p>
    <w:p w14:paraId="6AD96C0E">
      <w:pPr>
        <w:ind w:firstLine="567"/>
        <w:jc w:val="right"/>
        <w:rPr>
          <w:rFonts w:ascii="Times New Roman" w:hAnsi="Times New Roman"/>
          <w:b/>
          <w:lang w:val="nl-NL"/>
        </w:rPr>
      </w:pPr>
      <w:bookmarkStart w:id="76" w:name="_Hlk162422496"/>
      <w:r>
        <w:rPr>
          <w:rFonts w:ascii="Times New Roman" w:hAnsi="Times New Roman"/>
          <w:b/>
          <w:lang w:val="nl-NL"/>
        </w:rPr>
        <w:t>Mẫu số 08</w:t>
      </w:r>
    </w:p>
    <w:p w14:paraId="32133EBC">
      <w:pPr>
        <w:ind w:firstLine="567"/>
        <w:jc w:val="center"/>
        <w:rPr>
          <w:rFonts w:ascii="Times New Roman" w:hAnsi="Times New Roman"/>
          <w:b/>
          <w:lang w:val="nl-NL"/>
        </w:rPr>
      </w:pPr>
    </w:p>
    <w:p w14:paraId="275A90A2">
      <w:pPr>
        <w:jc w:val="center"/>
        <w:rPr>
          <w:rFonts w:ascii="Times New Roman" w:hAnsi="Times New Roman"/>
          <w:b/>
          <w:lang w:val="nl-NL"/>
        </w:rPr>
      </w:pPr>
      <w:r>
        <w:rPr>
          <w:rFonts w:ascii="Times New Roman" w:hAnsi="Times New Roman"/>
          <w:b/>
          <w:lang w:val="nl-NL"/>
        </w:rPr>
        <w:t>HỢP ĐỒNG TƯ VẤN, XÂY LẮP, EPC, EC, PC, CHÌA KHÓA TRAO TAY KHÔNG HOÀN THÀNH DO LỖI CỦA NHÀ THẦU TRONG QUÁ KHỨ</w:t>
      </w:r>
      <w:r>
        <w:rPr>
          <w:rFonts w:ascii="Times New Roman" w:hAnsi="Times New Roman"/>
          <w:b/>
          <w:vertAlign w:val="superscript"/>
          <w:lang w:val="nl-NL"/>
        </w:rPr>
        <w:t>(1)</w:t>
      </w:r>
      <w:r>
        <w:rPr>
          <w:rFonts w:ascii="Times New Roman" w:hAnsi="Times New Roman"/>
          <w:b/>
          <w:lang w:val="nl-NL"/>
        </w:rPr>
        <w:t xml:space="preserve"> </w:t>
      </w:r>
    </w:p>
    <w:p w14:paraId="586B64A0">
      <w:pPr>
        <w:ind w:firstLine="567"/>
        <w:jc w:val="center"/>
        <w:rPr>
          <w:rFonts w:ascii="Times New Roman" w:hAnsi="Times New Roman"/>
          <w:b/>
          <w:lang w:val="nl-NL"/>
        </w:rPr>
      </w:pPr>
    </w:p>
    <w:p w14:paraId="2B003CCC">
      <w:pPr>
        <w:widowControl w:val="0"/>
        <w:spacing w:before="120" w:after="120" w:line="264" w:lineRule="auto"/>
        <w:ind w:firstLine="567"/>
        <w:jc w:val="right"/>
        <w:rPr>
          <w:rFonts w:ascii="Times New Roman" w:hAnsi="Times New Roman" w:eastAsia="Calibri"/>
          <w:lang/>
        </w:rPr>
      </w:pPr>
      <w:r>
        <w:rPr>
          <w:rFonts w:ascii="Times New Roman" w:hAnsi="Times New Roman" w:eastAsia="Calibri"/>
          <w:lang/>
        </w:rPr>
        <w:t xml:space="preserve">Tên nhà thầu: </w:t>
      </w:r>
      <w:r>
        <w:rPr>
          <w:rFonts w:ascii="Times New Roman" w:hAnsi="Times New Roman" w:eastAsia="Calibri"/>
          <w:i/>
          <w:iCs/>
          <w:lang/>
        </w:rPr>
        <w:t>________________</w:t>
      </w:r>
      <w:r>
        <w:rPr>
          <w:rFonts w:ascii="Times New Roman" w:hAnsi="Times New Roman" w:eastAsia="Calibri"/>
          <w:lang/>
        </w:rPr>
        <w:br w:type="textWrapping"/>
      </w:r>
      <w:r>
        <w:rPr>
          <w:rFonts w:ascii="Times New Roman" w:hAnsi="Times New Roman" w:eastAsia="Calibri"/>
          <w:lang/>
        </w:rPr>
        <w:t xml:space="preserve">Ngày: </w:t>
      </w:r>
      <w:r>
        <w:rPr>
          <w:rFonts w:ascii="Times New Roman" w:hAnsi="Times New Roman" w:eastAsia="Calibri"/>
          <w:i/>
          <w:iCs/>
          <w:lang/>
        </w:rPr>
        <w:t>______________________</w:t>
      </w:r>
      <w:r>
        <w:rPr>
          <w:rFonts w:ascii="Times New Roman" w:hAnsi="Times New Roman" w:eastAsia="Calibri"/>
          <w:i/>
          <w:iCs/>
          <w:lang/>
        </w:rPr>
        <w:br w:type="textWrapping"/>
      </w:r>
      <w:r>
        <w:rPr>
          <w:rFonts w:ascii="Times New Roman" w:hAnsi="Times New Roman" w:eastAsia="Calibri"/>
          <w:lang/>
        </w:rPr>
        <w:t>Tên thành viên của nhà thầu liên danh (nếu có):_________________________</w:t>
      </w:r>
    </w:p>
    <w:tbl>
      <w:tblPr>
        <w:tblStyle w:val="12"/>
        <w:tblW w:w="9498" w:type="dxa"/>
        <w:tblInd w:w="3" w:type="dxa"/>
        <w:tblLayout w:type="fixed"/>
        <w:tblCellMar>
          <w:top w:w="0" w:type="dxa"/>
          <w:left w:w="0" w:type="dxa"/>
          <w:bottom w:w="0" w:type="dxa"/>
          <w:right w:w="0" w:type="dxa"/>
        </w:tblCellMar>
      </w:tblPr>
      <w:tblGrid>
        <w:gridCol w:w="851"/>
        <w:gridCol w:w="1417"/>
        <w:gridCol w:w="4672"/>
        <w:gridCol w:w="2558"/>
      </w:tblGrid>
      <w:tr w14:paraId="1B35466A">
        <w:tblPrEx>
          <w:tblCellMar>
            <w:top w:w="0" w:type="dxa"/>
            <w:left w:w="0" w:type="dxa"/>
            <w:bottom w:w="0" w:type="dxa"/>
            <w:right w:w="0" w:type="dxa"/>
          </w:tblCellMar>
        </w:tblPrEx>
        <w:tc>
          <w:tcPr>
            <w:tcW w:w="9498" w:type="dxa"/>
            <w:gridSpan w:val="4"/>
            <w:tcBorders>
              <w:top w:val="single" w:color="auto" w:sz="2" w:space="0"/>
              <w:left w:val="single" w:color="auto" w:sz="2" w:space="0"/>
              <w:bottom w:val="single" w:color="auto" w:sz="2" w:space="0"/>
              <w:right w:val="single" w:color="auto" w:sz="2" w:space="0"/>
            </w:tcBorders>
          </w:tcPr>
          <w:p w14:paraId="43291C73">
            <w:pPr>
              <w:widowControl w:val="0"/>
              <w:spacing w:before="120" w:after="120" w:line="264" w:lineRule="auto"/>
              <w:ind w:left="142"/>
              <w:rPr>
                <w:rFonts w:ascii="Times New Roman" w:hAnsi="Times New Roman" w:eastAsia="Calibri"/>
                <w:b/>
                <w:sz w:val="26"/>
                <w:szCs w:val="26"/>
                <w:lang/>
              </w:rPr>
            </w:pPr>
            <w:r>
              <w:rPr>
                <w:rFonts w:ascii="Times New Roman" w:hAnsi="Times New Roman" w:eastAsia="Calibri"/>
                <w:b/>
                <w:sz w:val="26"/>
                <w:szCs w:val="26"/>
                <w:lang/>
              </w:rPr>
              <w:t xml:space="preserve">Các hợp đồng không hoàn thành do lỗi của nhà thầu trong quá khứ theo quy định tại Mục 2.1 Chương II </w:t>
            </w:r>
          </w:p>
        </w:tc>
      </w:tr>
      <w:tr w14:paraId="49C900AA">
        <w:tblPrEx>
          <w:tblCellMar>
            <w:top w:w="0" w:type="dxa"/>
            <w:left w:w="0" w:type="dxa"/>
            <w:bottom w:w="0" w:type="dxa"/>
            <w:right w:w="0" w:type="dxa"/>
          </w:tblCellMar>
        </w:tblPrEx>
        <w:tc>
          <w:tcPr>
            <w:tcW w:w="9498" w:type="dxa"/>
            <w:gridSpan w:val="4"/>
            <w:tcBorders>
              <w:top w:val="single" w:color="auto" w:sz="2" w:space="0"/>
              <w:left w:val="single" w:color="auto" w:sz="2" w:space="0"/>
              <w:bottom w:val="single" w:color="auto" w:sz="2" w:space="0"/>
              <w:right w:val="single" w:color="auto" w:sz="2" w:space="0"/>
            </w:tcBorders>
          </w:tcPr>
          <w:p w14:paraId="65DB13CB">
            <w:pPr>
              <w:widowControl w:val="0"/>
              <w:spacing w:before="120" w:after="120" w:line="264" w:lineRule="auto"/>
              <w:ind w:left="142" w:right="141"/>
              <w:jc w:val="both"/>
              <w:rPr>
                <w:rFonts w:ascii="Times New Roman" w:hAnsi="Times New Roman" w:eastAsia="Calibri"/>
                <w:lang/>
              </w:rPr>
            </w:pPr>
            <w:r>
              <w:rPr>
                <w:rFonts w:ascii="Times New Roman" w:hAnsi="Times New Roman" w:eastAsia="MS Mincho"/>
              </w:rPr>
              <w:sym w:font="Wingdings" w:char="F0A8"/>
            </w:r>
            <w:r>
              <w:rPr>
                <w:rFonts w:ascii="Times New Roman" w:hAnsi="Times New Roman" w:eastAsia="MS Mincho"/>
              </w:rPr>
              <w:t xml:space="preserve">    </w:t>
            </w:r>
            <w:r>
              <w:rPr>
                <w:rFonts w:ascii="Times New Roman" w:hAnsi="Times New Roman" w:eastAsia="Calibri"/>
                <w:spacing w:val="-6"/>
                <w:lang/>
              </w:rPr>
              <w:t>Không có hoặc có 01</w:t>
            </w:r>
            <w:r>
              <w:rPr>
                <w:rFonts w:ascii="Times New Roman" w:hAnsi="Times New Roman"/>
              </w:rPr>
              <w:t xml:space="preserve"> hợp </w:t>
            </w:r>
            <w:r>
              <w:rPr>
                <w:rFonts w:hint="eastAsia" w:ascii="Times New Roman" w:hAnsi="Times New Roman"/>
              </w:rPr>
              <w:t>đ</w:t>
            </w:r>
            <w:r>
              <w:rPr>
                <w:rFonts w:ascii="Times New Roman" w:hAnsi="Times New Roman"/>
              </w:rPr>
              <w:t xml:space="preserve">ồng (tư vấn, xây lắp, EPC, EC, PC, chìa khóa trao tay) </w:t>
            </w:r>
            <w:r>
              <w:rPr>
                <w:rFonts w:ascii="Times New Roman" w:hAnsi="Times New Roman" w:eastAsia="Calibri"/>
                <w:spacing w:val="-4"/>
                <w:lang/>
              </w:rPr>
              <w:t xml:space="preserve">không hoàn thành do lỗi của nhà thầu kể từ ngày 01 tháng 01 năm__ </w:t>
            </w:r>
            <w:r>
              <w:rPr>
                <w:rFonts w:ascii="Times New Roman" w:hAnsi="Times New Roman" w:eastAsia="Calibri"/>
                <w:i/>
                <w:spacing w:val="-4"/>
                <w:lang/>
              </w:rPr>
              <w:t xml:space="preserve">[ghi năm] </w:t>
            </w:r>
            <w:r>
              <w:rPr>
                <w:rFonts w:ascii="Times New Roman" w:hAnsi="Times New Roman" w:eastAsia="Calibri"/>
                <w:spacing w:val="-4"/>
                <w:lang/>
              </w:rPr>
              <w:t>theo quy định tại tiêu chí đánh giá 1 trong Bảng tiêu chuẩn đánh giá về năng lực và kinh nghiệm thuộc Mục 2.1 Chương II.</w:t>
            </w:r>
          </w:p>
          <w:p w14:paraId="209330EF">
            <w:pPr>
              <w:widowControl w:val="0"/>
              <w:spacing w:before="120" w:after="120" w:line="264" w:lineRule="auto"/>
              <w:ind w:left="142" w:right="141"/>
              <w:jc w:val="both"/>
              <w:rPr>
                <w:rFonts w:ascii="Times New Roman" w:hAnsi="Times New Roman" w:eastAsia="Calibri"/>
                <w:sz w:val="26"/>
                <w:szCs w:val="26"/>
                <w:lang/>
              </w:rPr>
            </w:pPr>
            <w:r>
              <w:rPr>
                <w:rFonts w:ascii="Times New Roman" w:hAnsi="Times New Roman" w:eastAsia="MS Mincho"/>
                <w:sz w:val="26"/>
                <w:szCs w:val="26"/>
              </w:rPr>
              <w:sym w:font="Wingdings" w:char="F0A8"/>
            </w:r>
            <w:r>
              <w:rPr>
                <w:rFonts w:ascii="Times New Roman" w:hAnsi="Times New Roman" w:eastAsia="Calibri"/>
                <w:sz w:val="26"/>
                <w:szCs w:val="26"/>
                <w:lang/>
              </w:rPr>
              <w:tab/>
            </w:r>
            <w:r>
              <w:rPr>
                <w:rFonts w:ascii="Times New Roman" w:hAnsi="Times New Roman" w:eastAsia="Calibri"/>
                <w:spacing w:val="-4"/>
                <w:lang/>
              </w:rPr>
              <w:t xml:space="preserve">Có </w:t>
            </w:r>
            <w:r>
              <w:rPr>
                <w:rFonts w:ascii="Times New Roman" w:hAnsi="Times New Roman"/>
              </w:rPr>
              <w:t xml:space="preserve">từ 02 hợp </w:t>
            </w:r>
            <w:r>
              <w:rPr>
                <w:rFonts w:hint="eastAsia" w:ascii="Times New Roman" w:hAnsi="Times New Roman"/>
              </w:rPr>
              <w:t>đ</w:t>
            </w:r>
            <w:r>
              <w:rPr>
                <w:rFonts w:ascii="Times New Roman" w:hAnsi="Times New Roman"/>
              </w:rPr>
              <w:t xml:space="preserve">ồng trở lên (tư vấn, xây lắp, EPC, EC, PC, chìa khóa trao tay) </w:t>
            </w:r>
            <w:r>
              <w:rPr>
                <w:rFonts w:ascii="Times New Roman" w:hAnsi="Times New Roman" w:eastAsia="Calibri"/>
                <w:lang/>
              </w:rPr>
              <w:t xml:space="preserve">đã ký nhưng không hoàn thành do lỗi của nhà thầu tính từ ngày 01 tháng 01 năm___ </w:t>
            </w:r>
            <w:r>
              <w:rPr>
                <w:rFonts w:ascii="Times New Roman" w:hAnsi="Times New Roman" w:eastAsia="Calibri"/>
                <w:i/>
                <w:lang/>
              </w:rPr>
              <w:t xml:space="preserve">[ghi năm] </w:t>
            </w:r>
            <w:r>
              <w:rPr>
                <w:rFonts w:ascii="Times New Roman" w:hAnsi="Times New Roman" w:eastAsia="Calibri"/>
                <w:lang/>
              </w:rPr>
              <w:t>theo quy định tại tiêu chí đánh giá 1 trong Bảng tiêu chuẩn đánh giá về năng lực và kinh nghiệm thuộc Mục 2.1 Chương II.</w:t>
            </w:r>
          </w:p>
        </w:tc>
      </w:tr>
      <w:tr w14:paraId="3198B724">
        <w:tblPrEx>
          <w:tblCellMar>
            <w:top w:w="0" w:type="dxa"/>
            <w:left w:w="0" w:type="dxa"/>
            <w:bottom w:w="0" w:type="dxa"/>
            <w:right w:w="0" w:type="dxa"/>
          </w:tblCellMar>
        </w:tblPrEx>
        <w:tc>
          <w:tcPr>
            <w:tcW w:w="851" w:type="dxa"/>
            <w:tcBorders>
              <w:top w:val="single" w:color="auto" w:sz="2" w:space="0"/>
              <w:left w:val="single" w:color="auto" w:sz="2" w:space="0"/>
              <w:bottom w:val="single" w:color="auto" w:sz="2" w:space="0"/>
              <w:right w:val="single" w:color="auto" w:sz="2" w:space="0"/>
            </w:tcBorders>
          </w:tcPr>
          <w:p w14:paraId="3F2B4A4E">
            <w:pPr>
              <w:widowControl w:val="0"/>
              <w:spacing w:before="120" w:after="120" w:line="264" w:lineRule="auto"/>
              <w:jc w:val="center"/>
              <w:rPr>
                <w:rFonts w:ascii="Times New Roman" w:hAnsi="Times New Roman" w:eastAsia="Calibri"/>
                <w:b/>
                <w:bCs/>
                <w:sz w:val="26"/>
                <w:szCs w:val="26"/>
              </w:rPr>
            </w:pPr>
            <w:r>
              <w:rPr>
                <w:rFonts w:ascii="Times New Roman" w:hAnsi="Times New Roman" w:eastAsia="Calibri"/>
                <w:b/>
                <w:bCs/>
                <w:sz w:val="26"/>
                <w:szCs w:val="26"/>
                <w:lang/>
              </w:rPr>
              <w:t>Năm</w:t>
            </w:r>
          </w:p>
        </w:tc>
        <w:tc>
          <w:tcPr>
            <w:tcW w:w="1417" w:type="dxa"/>
            <w:tcBorders>
              <w:top w:val="single" w:color="auto" w:sz="2" w:space="0"/>
              <w:left w:val="single" w:color="auto" w:sz="2" w:space="0"/>
              <w:bottom w:val="single" w:color="auto" w:sz="2" w:space="0"/>
              <w:right w:val="single" w:color="auto" w:sz="2" w:space="0"/>
            </w:tcBorders>
          </w:tcPr>
          <w:p w14:paraId="7ACE7649">
            <w:pPr>
              <w:widowControl w:val="0"/>
              <w:spacing w:before="120" w:after="120" w:line="264" w:lineRule="auto"/>
              <w:ind w:left="142" w:right="57"/>
              <w:jc w:val="center"/>
              <w:rPr>
                <w:rFonts w:ascii="Times New Roman" w:hAnsi="Times New Roman" w:eastAsia="Calibri"/>
                <w:b/>
                <w:bCs/>
                <w:sz w:val="26"/>
                <w:szCs w:val="26"/>
              </w:rPr>
            </w:pPr>
            <w:r>
              <w:rPr>
                <w:rFonts w:ascii="Times New Roman" w:hAnsi="Times New Roman" w:eastAsia="Calibri"/>
                <w:b/>
                <w:bCs/>
                <w:sz w:val="26"/>
                <w:szCs w:val="26"/>
              </w:rPr>
              <w:t>Phần việc hợp đồng không hoàn thành</w:t>
            </w:r>
          </w:p>
        </w:tc>
        <w:tc>
          <w:tcPr>
            <w:tcW w:w="4672" w:type="dxa"/>
            <w:tcBorders>
              <w:top w:val="single" w:color="auto" w:sz="2" w:space="0"/>
              <w:left w:val="single" w:color="auto" w:sz="2" w:space="0"/>
              <w:bottom w:val="single" w:color="auto" w:sz="2" w:space="0"/>
              <w:right w:val="single" w:color="auto" w:sz="2" w:space="0"/>
            </w:tcBorders>
          </w:tcPr>
          <w:p w14:paraId="5D9CDA8F">
            <w:pPr>
              <w:widowControl w:val="0"/>
              <w:spacing w:before="120" w:after="120" w:line="264" w:lineRule="auto"/>
              <w:jc w:val="center"/>
              <w:rPr>
                <w:rFonts w:ascii="Times New Roman" w:hAnsi="Times New Roman" w:eastAsia="Calibri"/>
                <w:b/>
                <w:bCs/>
                <w:sz w:val="26"/>
                <w:szCs w:val="26"/>
              </w:rPr>
            </w:pPr>
            <w:r>
              <w:rPr>
                <w:rFonts w:ascii="Times New Roman" w:hAnsi="Times New Roman" w:eastAsia="Calibri"/>
                <w:b/>
                <w:bCs/>
                <w:sz w:val="26"/>
                <w:szCs w:val="26"/>
              </w:rPr>
              <w:t>Mô tả hợp đồng</w:t>
            </w:r>
          </w:p>
          <w:p w14:paraId="65798C85">
            <w:pPr>
              <w:widowControl w:val="0"/>
              <w:spacing w:before="120" w:after="120" w:line="264" w:lineRule="auto"/>
              <w:jc w:val="center"/>
              <w:outlineLvl w:val="2"/>
              <w:rPr>
                <w:rFonts w:ascii="Times New Roman" w:hAnsi="Times New Roman" w:eastAsia="Calibri"/>
                <w:i/>
                <w:iCs/>
                <w:sz w:val="26"/>
                <w:szCs w:val="26"/>
              </w:rPr>
            </w:pPr>
          </w:p>
        </w:tc>
        <w:tc>
          <w:tcPr>
            <w:tcW w:w="2558" w:type="dxa"/>
            <w:tcBorders>
              <w:top w:val="single" w:color="auto" w:sz="2" w:space="0"/>
              <w:left w:val="single" w:color="auto" w:sz="2" w:space="0"/>
              <w:bottom w:val="single" w:color="auto" w:sz="2" w:space="0"/>
              <w:right w:val="single" w:color="auto" w:sz="2" w:space="0"/>
            </w:tcBorders>
          </w:tcPr>
          <w:p w14:paraId="0310ABBA">
            <w:pPr>
              <w:widowControl w:val="0"/>
              <w:spacing w:before="120" w:after="120" w:line="264" w:lineRule="auto"/>
              <w:ind w:left="171" w:right="57"/>
              <w:jc w:val="center"/>
              <w:rPr>
                <w:rFonts w:ascii="Times New Roman" w:hAnsi="Times New Roman" w:eastAsia="Calibri"/>
                <w:i/>
                <w:iCs/>
                <w:sz w:val="26"/>
                <w:szCs w:val="26"/>
              </w:rPr>
            </w:pPr>
            <w:r>
              <w:rPr>
                <w:rFonts w:ascii="Times New Roman" w:hAnsi="Times New Roman" w:eastAsia="Calibri"/>
                <w:b/>
                <w:bCs/>
                <w:sz w:val="26"/>
                <w:szCs w:val="26"/>
              </w:rPr>
              <w:t xml:space="preserve">Tổng giá trị hợp đồng </w:t>
            </w:r>
            <w:r>
              <w:rPr>
                <w:rFonts w:ascii="Times New Roman" w:hAnsi="Times New Roman" w:eastAsia="Calibri"/>
                <w:bCs/>
                <w:sz w:val="26"/>
                <w:szCs w:val="26"/>
              </w:rPr>
              <w:t>(giá trị, loại đồng tiền, tỷ giá hối đoái, giá trị tương đương bằng VND)</w:t>
            </w:r>
          </w:p>
        </w:tc>
      </w:tr>
      <w:tr w14:paraId="504EC188">
        <w:tblPrEx>
          <w:tblCellMar>
            <w:top w:w="0" w:type="dxa"/>
            <w:left w:w="0" w:type="dxa"/>
            <w:bottom w:w="0" w:type="dxa"/>
            <w:right w:w="0" w:type="dxa"/>
          </w:tblCellMar>
        </w:tblPrEx>
        <w:tc>
          <w:tcPr>
            <w:tcW w:w="851" w:type="dxa"/>
            <w:tcBorders>
              <w:top w:val="single" w:color="auto" w:sz="2" w:space="0"/>
              <w:left w:val="single" w:color="auto" w:sz="2" w:space="0"/>
              <w:bottom w:val="single" w:color="auto" w:sz="2" w:space="0"/>
              <w:right w:val="single" w:color="auto" w:sz="2" w:space="0"/>
            </w:tcBorders>
          </w:tcPr>
          <w:p w14:paraId="4AB6BF3D">
            <w:pPr>
              <w:widowControl w:val="0"/>
              <w:spacing w:before="120" w:after="120" w:line="264" w:lineRule="auto"/>
              <w:outlineLvl w:val="0"/>
              <w:rPr>
                <w:rFonts w:ascii="Times New Roman" w:hAnsi="Times New Roman" w:eastAsia="Calibri"/>
                <w:sz w:val="26"/>
                <w:szCs w:val="26"/>
              </w:rPr>
            </w:pPr>
          </w:p>
        </w:tc>
        <w:tc>
          <w:tcPr>
            <w:tcW w:w="1417" w:type="dxa"/>
            <w:tcBorders>
              <w:top w:val="single" w:color="auto" w:sz="2" w:space="0"/>
              <w:left w:val="single" w:color="auto" w:sz="2" w:space="0"/>
              <w:bottom w:val="single" w:color="auto" w:sz="2" w:space="0"/>
              <w:right w:val="single" w:color="auto" w:sz="2" w:space="0"/>
            </w:tcBorders>
          </w:tcPr>
          <w:p w14:paraId="5FD36BDD">
            <w:pPr>
              <w:widowControl w:val="0"/>
              <w:spacing w:before="120" w:after="120" w:line="264" w:lineRule="auto"/>
              <w:ind w:right="113"/>
              <w:outlineLvl w:val="0"/>
              <w:rPr>
                <w:rFonts w:ascii="Times New Roman" w:hAnsi="Times New Roman" w:eastAsia="Calibri"/>
                <w:sz w:val="26"/>
                <w:szCs w:val="26"/>
              </w:rPr>
            </w:pPr>
          </w:p>
        </w:tc>
        <w:tc>
          <w:tcPr>
            <w:tcW w:w="4672" w:type="dxa"/>
            <w:tcBorders>
              <w:top w:val="single" w:color="auto" w:sz="2" w:space="0"/>
              <w:left w:val="single" w:color="auto" w:sz="2" w:space="0"/>
              <w:bottom w:val="single" w:color="auto" w:sz="2" w:space="0"/>
              <w:right w:val="single" w:color="auto" w:sz="2" w:space="0"/>
            </w:tcBorders>
          </w:tcPr>
          <w:p w14:paraId="4CDDDBEB">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Mô tả hợp đồng: __________________</w:t>
            </w:r>
          </w:p>
          <w:p w14:paraId="764AB004">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Tên Chủ đầu tư: ___________________</w:t>
            </w:r>
          </w:p>
          <w:p w14:paraId="2A4F8E01">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Địa chỉ: _________________________</w:t>
            </w:r>
          </w:p>
          <w:p w14:paraId="49077C47">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 xml:space="preserve">Nguyên nhân không hoàn thành hợp đồng:________________________ </w:t>
            </w:r>
          </w:p>
        </w:tc>
        <w:tc>
          <w:tcPr>
            <w:tcW w:w="2558" w:type="dxa"/>
            <w:tcBorders>
              <w:top w:val="single" w:color="auto" w:sz="2" w:space="0"/>
              <w:left w:val="single" w:color="auto" w:sz="2" w:space="0"/>
              <w:bottom w:val="single" w:color="auto" w:sz="2" w:space="0"/>
              <w:right w:val="single" w:color="auto" w:sz="2" w:space="0"/>
            </w:tcBorders>
          </w:tcPr>
          <w:p w14:paraId="3F37874F">
            <w:pPr>
              <w:widowControl w:val="0"/>
              <w:spacing w:before="120" w:after="120" w:line="264" w:lineRule="auto"/>
              <w:outlineLvl w:val="2"/>
              <w:rPr>
                <w:rFonts w:ascii="Times New Roman" w:hAnsi="Times New Roman" w:eastAsia="Calibri"/>
                <w:sz w:val="26"/>
                <w:szCs w:val="26"/>
              </w:rPr>
            </w:pPr>
          </w:p>
        </w:tc>
      </w:tr>
    </w:tbl>
    <w:p w14:paraId="78636475">
      <w:pPr>
        <w:widowControl w:val="0"/>
        <w:spacing w:before="120" w:after="120" w:line="264" w:lineRule="auto"/>
        <w:ind w:firstLine="567"/>
        <w:jc w:val="both"/>
        <w:outlineLvl w:val="2"/>
        <w:rPr>
          <w:rFonts w:ascii="Times New Roman" w:hAnsi="Times New Roman" w:eastAsia="Calibri"/>
          <w:b/>
          <w:i/>
          <w:iCs/>
          <w:u w:val="single"/>
          <w:lang/>
        </w:rPr>
      </w:pPr>
      <w:r>
        <w:rPr>
          <w:rFonts w:ascii="Times New Roman" w:hAnsi="Times New Roman" w:eastAsia="Calibri"/>
          <w:b/>
          <w:i/>
          <w:iCs/>
          <w:u w:val="single"/>
          <w:lang/>
        </w:rPr>
        <w:t>Ghi chú:</w:t>
      </w:r>
    </w:p>
    <w:p w14:paraId="1811C57B">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(1) Nhà thầu phải kê khai chính xác, trung thực các hợp đồng tư vấn, xây lắp, EPC, EC, PC, chìa khóa trao tay không hoàn thành do lỗi của nhà thầu trong quá khứ; trường hợp </w:t>
      </w:r>
      <w:r>
        <w:rPr>
          <w:rFonts w:ascii="Times New Roman" w:hAnsi="Times New Roman"/>
          <w:lang w:val="de-DE"/>
        </w:rPr>
        <w:t xml:space="preserve">Chủ đầu tư, tổ chuyên gia </w:t>
      </w:r>
      <w:r>
        <w:rPr>
          <w:rFonts w:ascii="Times New Roman" w:hAnsi="Times New Roman" w:eastAsia="Calibri"/>
          <w:lang/>
        </w:rPr>
        <w:t>phát hiện nhà thầu có hợp đồng tư vấn, xây lắp, EPC, EC,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p>
    <w:bookmarkEnd w:id="76"/>
    <w:p w14:paraId="7CD1C597">
      <w:pPr>
        <w:ind w:firstLine="567"/>
        <w:jc w:val="right"/>
        <w:rPr>
          <w:rFonts w:ascii="Times New Roman" w:hAnsi="Times New Roman"/>
          <w:b/>
          <w:lang w:val="nl-NL"/>
        </w:rPr>
      </w:pPr>
      <w:r>
        <w:rPr>
          <w:rFonts w:ascii="Times New Roman" w:hAnsi="Times New Roman"/>
          <w:b/>
          <w:lang w:val="nl-NL"/>
        </w:rPr>
        <w:br w:type="column"/>
      </w:r>
      <w:r>
        <w:rPr>
          <w:rFonts w:ascii="Times New Roman" w:hAnsi="Times New Roman"/>
          <w:b/>
          <w:lang w:val="nl-NL"/>
        </w:rPr>
        <w:t xml:space="preserve">Mẫu số 09A </w:t>
      </w:r>
    </w:p>
    <w:p w14:paraId="16961DC1">
      <w:pPr>
        <w:ind w:firstLine="567"/>
        <w:jc w:val="right"/>
        <w:rPr>
          <w:rFonts w:ascii="Times New Roman" w:hAnsi="Times New Roman"/>
          <w:b/>
          <w:lang w:val="nl-NL"/>
        </w:rPr>
      </w:pPr>
    </w:p>
    <w:p w14:paraId="18003E2C">
      <w:pPr>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14:paraId="5C5DD548">
      <w:pPr>
        <w:widowControl w:val="0"/>
        <w:spacing w:before="120" w:after="120" w:line="264" w:lineRule="auto"/>
        <w:jc w:val="right"/>
        <w:rPr>
          <w:rFonts w:ascii="Times New Roman" w:hAnsi="Times New Roman" w:eastAsia="Calibri"/>
          <w:b/>
          <w:lang w:val="nl-NL"/>
        </w:rPr>
      </w:pPr>
      <w:r>
        <w:rPr>
          <w:rFonts w:ascii="Times New Roman" w:hAnsi="Times New Roman" w:eastAsia="Calibri"/>
          <w:lang/>
        </w:rPr>
        <w:t xml:space="preserve">Tên nhà thầu: </w:t>
      </w:r>
      <w:r>
        <w:rPr>
          <w:rFonts w:ascii="Times New Roman" w:hAnsi="Times New Roman" w:eastAsia="Calibri"/>
          <w:i/>
          <w:iCs/>
          <w:lang/>
        </w:rPr>
        <w:t>________________</w:t>
      </w:r>
      <w:r>
        <w:rPr>
          <w:rFonts w:ascii="Times New Roman" w:hAnsi="Times New Roman" w:eastAsia="Calibri"/>
          <w:i/>
          <w:iCs/>
          <w:lang/>
        </w:rPr>
        <w:br w:type="textWrapping"/>
      </w:r>
      <w:r>
        <w:rPr>
          <w:rFonts w:ascii="Times New Roman" w:hAnsi="Times New Roman" w:eastAsia="Calibri"/>
          <w:lang/>
        </w:rPr>
        <w:t xml:space="preserve">Ngày: </w:t>
      </w:r>
      <w:r>
        <w:rPr>
          <w:rFonts w:ascii="Times New Roman" w:hAnsi="Times New Roman" w:eastAsia="Calibri"/>
          <w:i/>
          <w:iCs/>
          <w:lang/>
        </w:rPr>
        <w:t>______________________</w:t>
      </w:r>
      <w:r>
        <w:rPr>
          <w:rFonts w:ascii="Times New Roman" w:hAnsi="Times New Roman" w:eastAsia="Calibri"/>
          <w:i/>
          <w:iCs/>
          <w:lang/>
        </w:rPr>
        <w:br w:type="textWrapping"/>
      </w:r>
    </w:p>
    <w:tbl>
      <w:tblPr>
        <w:tblStyle w:val="12"/>
        <w:tblW w:w="9194"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5" w:type="dxa"/>
          <w:bottom w:w="0" w:type="dxa"/>
          <w:right w:w="115" w:type="dxa"/>
        </w:tblCellMar>
      </w:tblPr>
      <w:tblGrid>
        <w:gridCol w:w="2957"/>
        <w:gridCol w:w="2121"/>
        <w:gridCol w:w="2121"/>
        <w:gridCol w:w="1995"/>
      </w:tblGrid>
      <w:tr w14:paraId="441C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16CC06F2">
            <w:pPr>
              <w:widowControl w:val="0"/>
              <w:spacing w:before="120" w:after="120" w:line="264" w:lineRule="auto"/>
              <w:ind w:firstLine="29"/>
              <w:rPr>
                <w:rFonts w:ascii="Times New Roman" w:hAnsi="Times New Roman" w:eastAsia="Calibri"/>
                <w:sz w:val="26"/>
                <w:szCs w:val="26"/>
                <w:lang w:val="nl-NL"/>
              </w:rPr>
            </w:pPr>
            <w:bookmarkStart w:id="77" w:name="_Hlk87137597"/>
          </w:p>
        </w:tc>
        <w:tc>
          <w:tcPr>
            <w:tcW w:w="6237" w:type="dxa"/>
            <w:gridSpan w:val="3"/>
            <w:vAlign w:val="center"/>
          </w:tcPr>
          <w:p w14:paraId="2C3338F3">
            <w:pPr>
              <w:widowControl w:val="0"/>
              <w:tabs>
                <w:tab w:val="right" w:leader="underscore" w:pos="9504"/>
              </w:tabs>
              <w:spacing w:before="120" w:after="120" w:line="264" w:lineRule="auto"/>
              <w:ind w:firstLine="29"/>
              <w:jc w:val="both"/>
              <w:rPr>
                <w:rFonts w:ascii="Times New Roman" w:hAnsi="Times New Roman" w:eastAsia="Calibri"/>
                <w:b/>
                <w:i/>
                <w:iCs/>
                <w:sz w:val="26"/>
                <w:szCs w:val="26"/>
                <w:lang/>
              </w:rPr>
            </w:pPr>
            <w:r>
              <w:rPr>
                <w:rFonts w:ascii="Times New Roman" w:hAnsi="Times New Roman" w:eastAsia="Calibri"/>
                <w:b/>
                <w:sz w:val="26"/>
                <w:szCs w:val="26"/>
                <w:lang/>
              </w:rPr>
              <w:t xml:space="preserve">Năm tài chính của nhà thầu từ ngày ___ tháng ___ đến ngày ___ tháng ____ </w:t>
            </w:r>
            <w:r>
              <w:rPr>
                <w:rFonts w:ascii="Times New Roman" w:hAnsi="Times New Roman" w:eastAsia="Calibri"/>
                <w:b/>
                <w:i/>
                <w:iCs/>
                <w:sz w:val="26"/>
                <w:szCs w:val="26"/>
                <w:lang/>
              </w:rPr>
              <w:t>(nhà thầu điền nội dung này)</w:t>
            </w:r>
          </w:p>
        </w:tc>
      </w:tr>
      <w:tr w14:paraId="4A9CA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13FDB1DB">
            <w:pPr>
              <w:widowControl w:val="0"/>
              <w:spacing w:before="120" w:after="120" w:line="264" w:lineRule="auto"/>
              <w:ind w:firstLine="29"/>
              <w:rPr>
                <w:rFonts w:ascii="Times New Roman" w:hAnsi="Times New Roman" w:eastAsia="Calibri"/>
                <w:sz w:val="26"/>
                <w:szCs w:val="26"/>
                <w:lang w:val="nl-NL"/>
              </w:rPr>
            </w:pPr>
          </w:p>
        </w:tc>
        <w:tc>
          <w:tcPr>
            <w:tcW w:w="6237" w:type="dxa"/>
            <w:gridSpan w:val="3"/>
            <w:vAlign w:val="center"/>
          </w:tcPr>
          <w:p w14:paraId="069CDB7B">
            <w:pPr>
              <w:widowControl w:val="0"/>
              <w:tabs>
                <w:tab w:val="right" w:leader="underscore" w:pos="9504"/>
              </w:tabs>
              <w:spacing w:before="120" w:after="120" w:line="264" w:lineRule="auto"/>
              <w:ind w:firstLine="29"/>
              <w:jc w:val="both"/>
              <w:rPr>
                <w:rFonts w:ascii="Times New Roman" w:hAnsi="Times New Roman" w:eastAsia="Calibri"/>
                <w:b/>
                <w:sz w:val="26"/>
                <w:szCs w:val="26"/>
                <w:lang w:val="nl-NL"/>
              </w:rPr>
            </w:pPr>
            <w:r>
              <w:rPr>
                <w:rFonts w:ascii="Times New Roman" w:hAnsi="Times New Roman" w:eastAsia="Calibri"/>
                <w:b/>
                <w:sz w:val="26"/>
                <w:szCs w:val="26"/>
                <w:lang/>
              </w:rPr>
              <w:t xml:space="preserve">Số liệu tài chính trong các năm gần nhất theo yêu cầu của HSYC </w:t>
            </w:r>
          </w:p>
        </w:tc>
      </w:tr>
      <w:tr w14:paraId="773B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tcBorders>
            <w:vAlign w:val="center"/>
          </w:tcPr>
          <w:p w14:paraId="76653929">
            <w:pPr>
              <w:widowControl w:val="0"/>
              <w:spacing w:before="120" w:after="120" w:line="264" w:lineRule="auto"/>
              <w:ind w:firstLine="29"/>
              <w:rPr>
                <w:rFonts w:ascii="Times New Roman" w:hAnsi="Times New Roman" w:eastAsia="Calibri"/>
                <w:b/>
                <w:sz w:val="26"/>
                <w:szCs w:val="26"/>
                <w:lang w:val="nl-NL"/>
              </w:rPr>
            </w:pPr>
          </w:p>
        </w:tc>
        <w:tc>
          <w:tcPr>
            <w:tcW w:w="2121" w:type="dxa"/>
            <w:vAlign w:val="center"/>
          </w:tcPr>
          <w:p w14:paraId="244ED754">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1:</w:t>
            </w:r>
          </w:p>
        </w:tc>
        <w:tc>
          <w:tcPr>
            <w:tcW w:w="2121" w:type="dxa"/>
            <w:vAlign w:val="center"/>
          </w:tcPr>
          <w:p w14:paraId="7FA767AF">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2:</w:t>
            </w:r>
          </w:p>
        </w:tc>
        <w:tc>
          <w:tcPr>
            <w:tcW w:w="1995" w:type="dxa"/>
            <w:vAlign w:val="center"/>
          </w:tcPr>
          <w:p w14:paraId="5441B14A">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3:</w:t>
            </w:r>
          </w:p>
        </w:tc>
      </w:tr>
      <w:tr w14:paraId="4D75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3773AB9A">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tài sản</w:t>
            </w:r>
          </w:p>
        </w:tc>
        <w:tc>
          <w:tcPr>
            <w:tcW w:w="2121" w:type="dxa"/>
            <w:vAlign w:val="center"/>
          </w:tcPr>
          <w:p w14:paraId="6B8B114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5122C4EE">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3DE9CD48">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5817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1EDDEBB8">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nợ phải trả</w:t>
            </w:r>
          </w:p>
        </w:tc>
        <w:tc>
          <w:tcPr>
            <w:tcW w:w="2121" w:type="dxa"/>
            <w:vAlign w:val="center"/>
          </w:tcPr>
          <w:p w14:paraId="42A8B5E1">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5D564FE1">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53434E18">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154C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2A13131">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Giá trị tài sản ròng</w:t>
            </w:r>
          </w:p>
        </w:tc>
        <w:tc>
          <w:tcPr>
            <w:tcW w:w="2121" w:type="dxa"/>
            <w:vAlign w:val="center"/>
          </w:tcPr>
          <w:p w14:paraId="1CE8FC3F">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3121AF64">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74525323">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0AD49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B6542C8">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Doanh thu hằng năm (không bao gồm thuế VAT)</w:t>
            </w:r>
          </w:p>
        </w:tc>
        <w:tc>
          <w:tcPr>
            <w:tcW w:w="2121" w:type="dxa"/>
            <w:vAlign w:val="center"/>
          </w:tcPr>
          <w:p w14:paraId="66BFC5D3">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66152151">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53AC0F52">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3279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17A67B8B">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 xml:space="preserve">Doanh thu bình quân hằng năm (không bao gồm thuế VAT) </w:t>
            </w:r>
            <w:r>
              <w:rPr>
                <w:rFonts w:ascii="Times New Roman" w:hAnsi="Times New Roman" w:eastAsia="Calibri"/>
                <w:b/>
                <w:sz w:val="26"/>
                <w:szCs w:val="26"/>
                <w:vertAlign w:val="superscript"/>
              </w:rPr>
              <w:t>(2)</w:t>
            </w:r>
          </w:p>
        </w:tc>
        <w:tc>
          <w:tcPr>
            <w:tcW w:w="6237" w:type="dxa"/>
            <w:gridSpan w:val="3"/>
            <w:vAlign w:val="center"/>
          </w:tcPr>
          <w:p w14:paraId="68DE47E7">
            <w:pPr>
              <w:widowControl w:val="0"/>
              <w:tabs>
                <w:tab w:val="right" w:leader="underscore" w:pos="9504"/>
              </w:tabs>
              <w:spacing w:before="120" w:after="120" w:line="264" w:lineRule="auto"/>
              <w:ind w:firstLine="29"/>
              <w:outlineLvl w:val="1"/>
              <w:rPr>
                <w:rFonts w:ascii="Times New Roman" w:hAnsi="Times New Roman" w:eastAsia="Calibri"/>
                <w:i/>
                <w:iCs/>
                <w:sz w:val="26"/>
                <w:szCs w:val="26"/>
              </w:rPr>
            </w:pPr>
          </w:p>
        </w:tc>
      </w:tr>
      <w:tr w14:paraId="766C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75D406AA">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trước thuế</w:t>
            </w:r>
          </w:p>
        </w:tc>
        <w:tc>
          <w:tcPr>
            <w:tcW w:w="2121" w:type="dxa"/>
            <w:vAlign w:val="center"/>
          </w:tcPr>
          <w:p w14:paraId="6210A449">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337B808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23FE8620">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4319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4" w:hRule="atLeast"/>
        </w:trPr>
        <w:tc>
          <w:tcPr>
            <w:tcW w:w="2957" w:type="dxa"/>
            <w:vAlign w:val="center"/>
          </w:tcPr>
          <w:p w14:paraId="2F10CFDC">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sau thuế</w:t>
            </w:r>
          </w:p>
        </w:tc>
        <w:tc>
          <w:tcPr>
            <w:tcW w:w="2121" w:type="dxa"/>
            <w:vAlign w:val="center"/>
          </w:tcPr>
          <w:p w14:paraId="3302FC12">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148D0D84">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024C45AB">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bl>
    <w:p w14:paraId="3DB41019">
      <w:pPr>
        <w:widowControl w:val="0"/>
        <w:spacing w:before="120" w:after="120" w:line="264" w:lineRule="auto"/>
        <w:ind w:right="141" w:firstLine="567"/>
        <w:rPr>
          <w:rFonts w:ascii="Times New Roman" w:hAnsi="Times New Roman" w:eastAsia="Calibri"/>
          <w:b/>
          <w:bCs/>
          <w:i/>
          <w:iCs/>
          <w:u w:val="single"/>
          <w:lang/>
        </w:rPr>
      </w:pPr>
      <w:r>
        <w:rPr>
          <w:rFonts w:ascii="Times New Roman" w:hAnsi="Times New Roman" w:eastAsia="Calibri"/>
          <w:b/>
          <w:bCs/>
          <w:i/>
          <w:iCs/>
          <w:u w:val="single"/>
          <w:lang/>
        </w:rPr>
        <w:t>Ghi chú:</w:t>
      </w:r>
    </w:p>
    <w:p w14:paraId="3FDA576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Trường hợp nhà thầu liên danh thì từng thành viên liên danh phải kê khai theo Mẫu này.</w:t>
      </w:r>
    </w:p>
    <w:p w14:paraId="365755AB">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(2) </w:t>
      </w:r>
      <w:bookmarkStart w:id="78" w:name="_Hlk81166598"/>
      <w:bookmarkStart w:id="79" w:name="_Hlk81166720"/>
      <w:r>
        <w:rPr>
          <w:rFonts w:ascii="Times New Roman" w:hAnsi="Times New Roman" w:eastAsia="Calibri"/>
          <w:lang/>
        </w:rPr>
        <w:t xml:space="preserve">Để xác định doanh thu bình quân hằng năm </w:t>
      </w:r>
      <w:bookmarkStart w:id="80" w:name="_Hlk101100737"/>
      <w:r>
        <w:rPr>
          <w:rFonts w:ascii="Times New Roman" w:hAnsi="Times New Roman" w:eastAsia="Calibri"/>
          <w:lang/>
        </w:rPr>
        <w:t>(không bao gồm thuế VAT)</w:t>
      </w:r>
      <w:bookmarkEnd w:id="80"/>
      <w:r>
        <w:rPr>
          <w:rFonts w:ascii="Times New Roman" w:hAnsi="Times New Roman" w:eastAsia="Calibri"/>
          <w:lang/>
        </w:rPr>
        <w:t>, nhà thầu chia tổng doanh thu của các năm (không bao gồm thuế VAT) cho số năm dựa trên thông tin đã được cung cấp</w:t>
      </w:r>
      <w:bookmarkEnd w:id="78"/>
      <w:r>
        <w:rPr>
          <w:rFonts w:ascii="Times New Roman" w:hAnsi="Times New Roman" w:eastAsia="Calibri"/>
          <w:lang/>
        </w:rPr>
        <w:t>.</w:t>
      </w:r>
    </w:p>
    <w:p w14:paraId="4F7E5FC1">
      <w:pPr>
        <w:widowControl w:val="0"/>
        <w:spacing w:before="120" w:after="120" w:line="264" w:lineRule="auto"/>
        <w:ind w:firstLine="567"/>
        <w:jc w:val="both"/>
        <w:outlineLvl w:val="2"/>
        <w:rPr>
          <w:rFonts w:ascii="Times New Roman" w:hAnsi="Times New Roman" w:eastAsia="Calibri"/>
          <w:lang/>
        </w:rPr>
      </w:pPr>
      <w:bookmarkStart w:id="81" w:name="_Hlk81166635"/>
      <w:r>
        <w:rPr>
          <w:rFonts w:ascii="Times New Roman" w:hAnsi="Times New Roman" w:eastAsia="Calibri"/>
          <w:lang/>
        </w:rPr>
        <w:t xml:space="preserve">Doanh thu hằng năm được tính bằng tổng doanh thu trong báo cáo tài chính của năm đó (chưa bao gồm thuế VAT). </w:t>
      </w:r>
    </w:p>
    <w:p w14:paraId="3E2C58C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Doanh thu bình quân hằng năm (không bao gồm thuế VAT) = tổng doanh thu từng năm (không bao gồm thuế VAT) theo yêu cầu của HSYC/số năm</w:t>
      </w:r>
      <w:bookmarkEnd w:id="79"/>
      <w:r>
        <w:rPr>
          <w:rFonts w:ascii="Times New Roman" w:hAnsi="Times New Roman" w:eastAsia="Calibri"/>
          <w:lang/>
        </w:rPr>
        <w:t>.</w:t>
      </w:r>
    </w:p>
    <w:bookmarkEnd w:id="77"/>
    <w:bookmarkEnd w:id="81"/>
    <w:p w14:paraId="629AE3E7">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6B260EF9">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Nhà thầu phải nộp các tài liệu như sau:</w:t>
      </w:r>
    </w:p>
    <w:p w14:paraId="2E19628A">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Bản sao các báo cáo tài chính (các báo cáo tình hình tài chính bao gồm tất cả thuyết minh có liên quan, và các báo cáo kết quả kinh doanh) cho các năm như đã nêu trên, tuân thủ các điều kiện sau:</w:t>
      </w:r>
    </w:p>
    <w:p w14:paraId="1EE61A2E">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7C872C9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2. Các báo cáo tài chính phải hoàn chỉnh, đầy đủ nội dung theo quy định.</w:t>
      </w:r>
    </w:p>
    <w:p w14:paraId="68C609BF">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3. Các báo cáo tài chính phải tương ứng với các kỳ kế toán đã hoàn thành kèm theo bản chụp được chứng thực một trong các tài liệu sau đây:</w:t>
      </w:r>
    </w:p>
    <w:p w14:paraId="1070D874">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 Biên bản kiểm tra quyết toán thuế; </w:t>
      </w:r>
    </w:p>
    <w:p w14:paraId="542C9B7A">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 Tờ khai tự quyết toán thuế (thuế giá trị gia tăng và thuế thu nhập doanh nghiệp) có xác nhận của cơ quan thuế về thời điểm đã nộp tờ khai; </w:t>
      </w:r>
    </w:p>
    <w:p w14:paraId="4E558025">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Tài liệu chứng minh việc nhà thầu đã kê khai quyết toán thuế điện tử;</w:t>
      </w:r>
    </w:p>
    <w:p w14:paraId="4121E9B4">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Văn bản xác nhận của cơ quan quản lý thuế (xác nhận số nộp cả năm) về việc thực hiện nghĩa vụ nộp thuế;</w:t>
      </w:r>
    </w:p>
    <w:p w14:paraId="4D0F653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Báo cáo kiểm toán (nếu có);</w:t>
      </w:r>
    </w:p>
    <w:p w14:paraId="62AA21F4">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Các tài liệu khác.</w:t>
      </w:r>
    </w:p>
    <w:p w14:paraId="7C07082C">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Các tài liệu trên đây phải phù hợp với số liệu nhà thầu đã kê khai trên Hệ thống Thuế điện tử tại thời điểm đóng thầu.</w:t>
      </w:r>
    </w:p>
    <w:p w14:paraId="34D16F41">
      <w:pPr>
        <w:widowControl w:val="0"/>
        <w:spacing w:before="120" w:after="120" w:line="264" w:lineRule="auto"/>
        <w:ind w:firstLine="567"/>
        <w:jc w:val="right"/>
        <w:outlineLvl w:val="2"/>
        <w:rPr>
          <w:rFonts w:ascii="Times New Roman" w:hAnsi="Times New Roman"/>
          <w:b/>
          <w:lang/>
        </w:rPr>
      </w:pPr>
      <w:r>
        <w:rPr>
          <w:rFonts w:ascii="Times New Roman" w:hAnsi="Times New Roman" w:eastAsia="Calibri"/>
          <w:lang/>
        </w:rPr>
        <w:br w:type="page"/>
      </w:r>
      <w:r>
        <w:rPr>
          <w:rFonts w:ascii="Times New Roman" w:hAnsi="Times New Roman"/>
          <w:b/>
          <w:lang/>
        </w:rPr>
        <w:t>Mẫu số 09B</w:t>
      </w:r>
    </w:p>
    <w:p w14:paraId="339F0725">
      <w:pPr>
        <w:widowControl w:val="0"/>
        <w:spacing w:before="120" w:after="120" w:line="264" w:lineRule="auto"/>
        <w:jc w:val="center"/>
        <w:rPr>
          <w:rFonts w:ascii="Times New Roman" w:hAnsi="Times New Roman"/>
          <w:b/>
          <w:vertAlign w:val="superscript"/>
          <w:lang/>
        </w:rPr>
      </w:pPr>
      <w:r>
        <w:rPr>
          <w:rFonts w:ascii="Times New Roman" w:hAnsi="Times New Roman"/>
          <w:b/>
          <w:lang/>
        </w:rPr>
        <w:t xml:space="preserve">NGUỒN LỰC TÀI CHÍNH </w:t>
      </w:r>
      <w:r>
        <w:rPr>
          <w:rFonts w:ascii="Times New Roman" w:hAnsi="Times New Roman"/>
          <w:b/>
          <w:vertAlign w:val="superscript"/>
          <w:lang/>
        </w:rPr>
        <w:t>(1)</w:t>
      </w:r>
    </w:p>
    <w:p w14:paraId="76E1D89A">
      <w:pPr>
        <w:widowControl w:val="0"/>
        <w:spacing w:before="120" w:after="120" w:line="264" w:lineRule="auto"/>
        <w:jc w:val="center"/>
        <w:rPr>
          <w:rFonts w:ascii="Times New Roman" w:hAnsi="Times New Roman"/>
          <w:b/>
          <w:sz w:val="14"/>
          <w:szCs w:val="14"/>
          <w:vertAlign w:val="superscript"/>
          <w:lang/>
        </w:rPr>
      </w:pPr>
    </w:p>
    <w:p w14:paraId="0A6CA81C">
      <w:pPr>
        <w:widowControl w:val="0"/>
        <w:spacing w:before="120" w:after="120" w:line="264" w:lineRule="auto"/>
        <w:ind w:firstLine="567"/>
        <w:jc w:val="both"/>
        <w:rPr>
          <w:rFonts w:ascii="Times New Roman" w:hAnsi="Times New Roman"/>
          <w:lang/>
        </w:rPr>
      </w:pPr>
      <w:bookmarkStart w:id="82" w:name="_Hlk101099612"/>
      <w:r>
        <w:rPr>
          <w:rFonts w:ascii="Times New Roman" w:hAnsi="Times New Roman"/>
          <w:lang/>
        </w:rPr>
        <w:t>Nêu rõ các nguồn tài chính dự kiến, chẳng hạn như các tài sản có khả năng thanh khoản cao</w:t>
      </w:r>
      <w:r>
        <w:rPr>
          <w:rFonts w:ascii="Times New Roman" w:hAnsi="Times New Roman"/>
          <w:vertAlign w:val="superscript"/>
          <w:lang/>
        </w:rPr>
        <w:t>(2)</w:t>
      </w:r>
      <w:r>
        <w:rPr>
          <w:rFonts w:ascii="Times New Roman" w:hAnsi="Times New Roman"/>
          <w:lang/>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 Mẫu số 09C Chương này</w:t>
      </w:r>
      <w:bookmarkEnd w:id="82"/>
      <w:r>
        <w:rPr>
          <w:rFonts w:ascii="Times New Roman" w:hAnsi="Times New Roman"/>
          <w:lang/>
        </w:rPr>
        <w:t>.</w:t>
      </w:r>
    </w:p>
    <w:tbl>
      <w:tblPr>
        <w:tblStyle w:val="12"/>
        <w:tblW w:w="92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2" w:type="dxa"/>
          <w:bottom w:w="0" w:type="dxa"/>
          <w:right w:w="72" w:type="dxa"/>
        </w:tblCellMar>
      </w:tblPr>
      <w:tblGrid>
        <w:gridCol w:w="755"/>
        <w:gridCol w:w="5433"/>
        <w:gridCol w:w="3086"/>
      </w:tblGrid>
      <w:tr w14:paraId="3179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9274" w:type="dxa"/>
            <w:gridSpan w:val="3"/>
            <w:vAlign w:val="center"/>
          </w:tcPr>
          <w:p w14:paraId="0579ECAD">
            <w:pPr>
              <w:widowControl w:val="0"/>
              <w:spacing w:before="120" w:after="120" w:line="264" w:lineRule="auto"/>
              <w:jc w:val="center"/>
              <w:rPr>
                <w:rFonts w:ascii="Times New Roman" w:hAnsi="Times New Roman"/>
                <w:b/>
                <w:bCs/>
                <w:sz w:val="26"/>
                <w:szCs w:val="26"/>
                <w:lang/>
              </w:rPr>
            </w:pPr>
            <w:r>
              <w:rPr>
                <w:rFonts w:ascii="Times New Roman" w:hAnsi="Times New Roman"/>
                <w:b/>
                <w:sz w:val="26"/>
                <w:szCs w:val="26"/>
                <w:lang/>
              </w:rPr>
              <w:t>Nguồn lực tài chính của nhà thầu</w:t>
            </w:r>
          </w:p>
        </w:tc>
      </w:tr>
      <w:tr w14:paraId="7965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97" w:hRule="atLeast"/>
          <w:jc w:val="center"/>
        </w:trPr>
        <w:tc>
          <w:tcPr>
            <w:tcW w:w="755" w:type="dxa"/>
            <w:vAlign w:val="center"/>
          </w:tcPr>
          <w:p w14:paraId="1A4A51A2">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STT</w:t>
            </w:r>
          </w:p>
        </w:tc>
        <w:tc>
          <w:tcPr>
            <w:tcW w:w="5433" w:type="dxa"/>
            <w:vAlign w:val="center"/>
          </w:tcPr>
          <w:p w14:paraId="302A7D35">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Nguồn tài chính</w:t>
            </w:r>
          </w:p>
        </w:tc>
        <w:tc>
          <w:tcPr>
            <w:tcW w:w="3086" w:type="dxa"/>
            <w:vAlign w:val="center"/>
          </w:tcPr>
          <w:p w14:paraId="69122D6C">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Số tiền (VND)</w:t>
            </w:r>
          </w:p>
        </w:tc>
      </w:tr>
      <w:tr w14:paraId="563A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45025B73">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5433" w:type="dxa"/>
          </w:tcPr>
          <w:p w14:paraId="067B1E07">
            <w:pPr>
              <w:widowControl w:val="0"/>
              <w:spacing w:before="120" w:after="120" w:line="264" w:lineRule="auto"/>
              <w:rPr>
                <w:rFonts w:ascii="Times New Roman" w:hAnsi="Times New Roman"/>
                <w:sz w:val="26"/>
                <w:szCs w:val="26"/>
              </w:rPr>
            </w:pPr>
          </w:p>
        </w:tc>
        <w:tc>
          <w:tcPr>
            <w:tcW w:w="3086" w:type="dxa"/>
          </w:tcPr>
          <w:p w14:paraId="3C3B9E74">
            <w:pPr>
              <w:widowControl w:val="0"/>
              <w:spacing w:before="120" w:after="120" w:line="264" w:lineRule="auto"/>
              <w:rPr>
                <w:rFonts w:ascii="Times New Roman" w:hAnsi="Times New Roman"/>
                <w:sz w:val="26"/>
                <w:szCs w:val="26"/>
              </w:rPr>
            </w:pPr>
          </w:p>
        </w:tc>
      </w:tr>
      <w:tr w14:paraId="7A8D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1F2ED0D8">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5433" w:type="dxa"/>
          </w:tcPr>
          <w:p w14:paraId="620EBD37">
            <w:pPr>
              <w:widowControl w:val="0"/>
              <w:spacing w:before="120" w:after="120" w:line="264" w:lineRule="auto"/>
              <w:rPr>
                <w:rFonts w:ascii="Times New Roman" w:hAnsi="Times New Roman"/>
                <w:sz w:val="26"/>
                <w:szCs w:val="26"/>
              </w:rPr>
            </w:pPr>
          </w:p>
        </w:tc>
        <w:tc>
          <w:tcPr>
            <w:tcW w:w="3086" w:type="dxa"/>
          </w:tcPr>
          <w:p w14:paraId="6A7DE382">
            <w:pPr>
              <w:widowControl w:val="0"/>
              <w:spacing w:before="120" w:after="120" w:line="264" w:lineRule="auto"/>
              <w:rPr>
                <w:rFonts w:ascii="Times New Roman" w:hAnsi="Times New Roman"/>
                <w:sz w:val="26"/>
                <w:szCs w:val="26"/>
              </w:rPr>
            </w:pPr>
          </w:p>
        </w:tc>
      </w:tr>
      <w:tr w14:paraId="1F10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31F37F23">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5433" w:type="dxa"/>
          </w:tcPr>
          <w:p w14:paraId="65611D95">
            <w:pPr>
              <w:widowControl w:val="0"/>
              <w:spacing w:before="120" w:after="120" w:line="264" w:lineRule="auto"/>
              <w:rPr>
                <w:rFonts w:ascii="Times New Roman" w:hAnsi="Times New Roman"/>
                <w:sz w:val="26"/>
                <w:szCs w:val="26"/>
              </w:rPr>
            </w:pPr>
          </w:p>
        </w:tc>
        <w:tc>
          <w:tcPr>
            <w:tcW w:w="3086" w:type="dxa"/>
          </w:tcPr>
          <w:p w14:paraId="59B8BBFD">
            <w:pPr>
              <w:widowControl w:val="0"/>
              <w:spacing w:before="120" w:after="120" w:line="264" w:lineRule="auto"/>
              <w:rPr>
                <w:rFonts w:ascii="Times New Roman" w:hAnsi="Times New Roman"/>
                <w:sz w:val="26"/>
                <w:szCs w:val="26"/>
              </w:rPr>
            </w:pPr>
          </w:p>
        </w:tc>
      </w:tr>
      <w:tr w14:paraId="5B0E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67" w:hRule="atLeast"/>
          <w:jc w:val="center"/>
        </w:trPr>
        <w:tc>
          <w:tcPr>
            <w:tcW w:w="755" w:type="dxa"/>
            <w:vAlign w:val="center"/>
          </w:tcPr>
          <w:p w14:paraId="5E670444">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5433" w:type="dxa"/>
          </w:tcPr>
          <w:p w14:paraId="311B8C08">
            <w:pPr>
              <w:widowControl w:val="0"/>
              <w:spacing w:before="120" w:after="120" w:line="264" w:lineRule="auto"/>
              <w:jc w:val="center"/>
              <w:rPr>
                <w:rFonts w:ascii="Times New Roman" w:hAnsi="Times New Roman"/>
                <w:sz w:val="26"/>
                <w:szCs w:val="26"/>
              </w:rPr>
            </w:pPr>
          </w:p>
        </w:tc>
        <w:tc>
          <w:tcPr>
            <w:tcW w:w="3086" w:type="dxa"/>
          </w:tcPr>
          <w:p w14:paraId="08D7D4E5">
            <w:pPr>
              <w:widowControl w:val="0"/>
              <w:spacing w:before="120" w:after="120" w:line="264" w:lineRule="auto"/>
              <w:jc w:val="center"/>
              <w:rPr>
                <w:rFonts w:ascii="Times New Roman" w:hAnsi="Times New Roman"/>
                <w:sz w:val="26"/>
                <w:szCs w:val="26"/>
              </w:rPr>
            </w:pPr>
          </w:p>
        </w:tc>
      </w:tr>
      <w:tr w14:paraId="5B21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67" w:hRule="atLeast"/>
          <w:jc w:val="center"/>
        </w:trPr>
        <w:tc>
          <w:tcPr>
            <w:tcW w:w="755" w:type="dxa"/>
            <w:vAlign w:val="center"/>
          </w:tcPr>
          <w:p w14:paraId="68CCB0D0">
            <w:pPr>
              <w:widowControl w:val="0"/>
              <w:spacing w:before="120" w:after="120" w:line="264" w:lineRule="auto"/>
              <w:jc w:val="center"/>
              <w:rPr>
                <w:rFonts w:ascii="Times New Roman" w:hAnsi="Times New Roman"/>
                <w:sz w:val="26"/>
                <w:szCs w:val="26"/>
              </w:rPr>
            </w:pPr>
            <w:r>
              <w:rPr>
                <w:rFonts w:ascii="Times New Roman" w:hAnsi="Times New Roman"/>
                <w:sz w:val="26"/>
                <w:szCs w:val="26"/>
              </w:rPr>
              <w:t>5</w:t>
            </w:r>
          </w:p>
        </w:tc>
        <w:tc>
          <w:tcPr>
            <w:tcW w:w="5433" w:type="dxa"/>
          </w:tcPr>
          <w:p w14:paraId="0FA7F99A">
            <w:pPr>
              <w:widowControl w:val="0"/>
              <w:spacing w:before="120" w:after="120" w:line="264" w:lineRule="auto"/>
              <w:jc w:val="center"/>
              <w:rPr>
                <w:rFonts w:ascii="Times New Roman" w:hAnsi="Times New Roman"/>
                <w:sz w:val="26"/>
                <w:szCs w:val="26"/>
              </w:rPr>
            </w:pPr>
          </w:p>
        </w:tc>
        <w:tc>
          <w:tcPr>
            <w:tcW w:w="3086" w:type="dxa"/>
          </w:tcPr>
          <w:p w14:paraId="3A1F3AD9">
            <w:pPr>
              <w:widowControl w:val="0"/>
              <w:spacing w:before="120" w:after="120" w:line="264" w:lineRule="auto"/>
              <w:jc w:val="center"/>
              <w:rPr>
                <w:rFonts w:ascii="Times New Roman" w:hAnsi="Times New Roman"/>
                <w:sz w:val="26"/>
                <w:szCs w:val="26"/>
              </w:rPr>
            </w:pPr>
          </w:p>
        </w:tc>
      </w:tr>
      <w:tr w14:paraId="29AA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2CC409F8">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5433" w:type="dxa"/>
          </w:tcPr>
          <w:p w14:paraId="77BF3573">
            <w:pPr>
              <w:widowControl w:val="0"/>
              <w:spacing w:before="120" w:after="120" w:line="264" w:lineRule="auto"/>
              <w:rPr>
                <w:rFonts w:ascii="Times New Roman" w:hAnsi="Times New Roman"/>
                <w:sz w:val="26"/>
                <w:szCs w:val="26"/>
              </w:rPr>
            </w:pPr>
          </w:p>
        </w:tc>
        <w:tc>
          <w:tcPr>
            <w:tcW w:w="3086" w:type="dxa"/>
          </w:tcPr>
          <w:p w14:paraId="7D726C1E">
            <w:pPr>
              <w:widowControl w:val="0"/>
              <w:spacing w:before="120" w:after="120" w:line="264" w:lineRule="auto"/>
              <w:rPr>
                <w:rFonts w:ascii="Times New Roman" w:hAnsi="Times New Roman"/>
                <w:sz w:val="26"/>
                <w:szCs w:val="26"/>
              </w:rPr>
            </w:pPr>
          </w:p>
        </w:tc>
      </w:tr>
      <w:tr w14:paraId="6177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6188" w:type="dxa"/>
            <w:gridSpan w:val="2"/>
            <w:vAlign w:val="center"/>
          </w:tcPr>
          <w:p w14:paraId="1565AB5E">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Tổng nguồn lực tài chính của nhà thầu (TNL)</w:t>
            </w:r>
          </w:p>
        </w:tc>
        <w:tc>
          <w:tcPr>
            <w:tcW w:w="3086" w:type="dxa"/>
          </w:tcPr>
          <w:p w14:paraId="786BFA87">
            <w:pPr>
              <w:widowControl w:val="0"/>
              <w:spacing w:before="120" w:after="120" w:line="264" w:lineRule="auto"/>
              <w:rPr>
                <w:rFonts w:ascii="Times New Roman" w:hAnsi="Times New Roman"/>
                <w:sz w:val="26"/>
                <w:szCs w:val="26"/>
              </w:rPr>
            </w:pPr>
          </w:p>
        </w:tc>
      </w:tr>
    </w:tbl>
    <w:p w14:paraId="30692E72">
      <w:pPr>
        <w:widowControl w:val="0"/>
        <w:spacing w:before="120" w:after="120" w:line="264" w:lineRule="auto"/>
        <w:ind w:firstLine="567"/>
        <w:jc w:val="both"/>
        <w:rPr>
          <w:rFonts w:ascii="Times New Roman" w:hAnsi="Times New Roman"/>
          <w:b/>
          <w:bCs/>
          <w:i/>
          <w:iCs/>
          <w:u w:val="single"/>
          <w:lang/>
        </w:rPr>
      </w:pPr>
      <w:r>
        <w:rPr>
          <w:rFonts w:ascii="Times New Roman" w:hAnsi="Times New Roman"/>
          <w:b/>
          <w:bCs/>
          <w:i/>
          <w:iCs/>
          <w:u w:val="single"/>
          <w:lang/>
        </w:rPr>
        <w:t>Ghi chú:</w:t>
      </w:r>
    </w:p>
    <w:p w14:paraId="4E27870E">
      <w:pPr>
        <w:widowControl w:val="0"/>
        <w:spacing w:before="120" w:after="120" w:line="264" w:lineRule="auto"/>
        <w:ind w:firstLine="567"/>
        <w:jc w:val="both"/>
        <w:rPr>
          <w:rFonts w:ascii="Times New Roman" w:hAnsi="Times New Roman"/>
          <w:lang/>
        </w:rPr>
      </w:pPr>
      <w:r>
        <w:rPr>
          <w:rFonts w:ascii="Times New Roman" w:hAnsi="Times New Roman"/>
          <w:lang/>
        </w:rPr>
        <w:t>(1) Từng nhà thầu hoặc thành viên liên danh phải</w:t>
      </w:r>
      <w:r>
        <w:rPr>
          <w:rFonts w:ascii="Times New Roman" w:hAnsi="Times New Roman"/>
          <w:b/>
          <w:lang/>
        </w:rPr>
        <w:t xml:space="preserve"> </w:t>
      </w:r>
      <w:r>
        <w:rPr>
          <w:rFonts w:ascii="Times New Roman" w:hAnsi="Times New Roman"/>
          <w:lang/>
        </w:rPr>
        <w:t>cung cấp thông tin về nguồn lực tài chính của mình, kèm theo tài liệu chứng minh.</w:t>
      </w:r>
    </w:p>
    <w:p w14:paraId="5D751467">
      <w:pPr>
        <w:widowControl w:val="0"/>
        <w:spacing w:before="120" w:after="120" w:line="264" w:lineRule="auto"/>
        <w:ind w:firstLine="567"/>
        <w:jc w:val="both"/>
        <w:rPr>
          <w:rFonts w:ascii="Times New Roman" w:hAnsi="Times New Roman"/>
          <w:lang/>
        </w:rPr>
      </w:pPr>
      <w:r>
        <w:rPr>
          <w:rFonts w:ascii="Times New Roman" w:hAnsi="Times New Roman"/>
          <w:lang/>
        </w:rPr>
        <w:t>Nguồn lực tài chính mà nhà thầu dự kiến huy động để thực hiện gói thầu được tính theo công thức sau:</w:t>
      </w:r>
    </w:p>
    <w:p w14:paraId="6F9C97F8">
      <w:pPr>
        <w:widowControl w:val="0"/>
        <w:spacing w:before="120" w:after="120" w:line="264" w:lineRule="auto"/>
        <w:jc w:val="center"/>
        <w:rPr>
          <w:rFonts w:ascii="Times New Roman" w:hAnsi="Times New Roman"/>
          <w:b/>
        </w:rPr>
      </w:pPr>
      <w:r>
        <w:rPr>
          <w:rFonts w:ascii="Times New Roman" w:hAnsi="Times New Roman"/>
          <w:b/>
        </w:rPr>
        <w:t>NLTC = TNL – ĐTH</w:t>
      </w:r>
    </w:p>
    <w:p w14:paraId="657EFC27">
      <w:pPr>
        <w:widowControl w:val="0"/>
        <w:spacing w:before="120" w:after="120" w:line="264" w:lineRule="auto"/>
        <w:ind w:firstLine="567"/>
        <w:jc w:val="both"/>
        <w:rPr>
          <w:rFonts w:ascii="Times New Roman" w:hAnsi="Times New Roman"/>
        </w:rPr>
      </w:pPr>
      <w:r>
        <w:rPr>
          <w:rFonts w:ascii="Times New Roman" w:hAnsi="Times New Roman"/>
        </w:rPr>
        <w:t>Trong đó:</w:t>
      </w:r>
    </w:p>
    <w:p w14:paraId="539C5622">
      <w:pPr>
        <w:widowControl w:val="0"/>
        <w:spacing w:before="120" w:after="120" w:line="264" w:lineRule="auto"/>
        <w:ind w:firstLine="567"/>
        <w:jc w:val="both"/>
        <w:rPr>
          <w:rFonts w:ascii="Times New Roman" w:hAnsi="Times New Roman"/>
        </w:rPr>
      </w:pPr>
      <w:r>
        <w:rPr>
          <w:rFonts w:ascii="Times New Roman" w:hAnsi="Times New Roman"/>
        </w:rPr>
        <w:t>- NLTC là nguồn lực tài chính mà nhà thầu dự kiến huy động để thực hiện gói thầu;</w:t>
      </w:r>
    </w:p>
    <w:p w14:paraId="2FA13AC2">
      <w:pPr>
        <w:widowControl w:val="0"/>
        <w:spacing w:before="120" w:after="120" w:line="264" w:lineRule="auto"/>
        <w:ind w:firstLine="567"/>
        <w:jc w:val="both"/>
        <w:rPr>
          <w:rFonts w:ascii="Times New Roman" w:hAnsi="Times New Roman"/>
        </w:rPr>
      </w:pPr>
      <w:r>
        <w:rPr>
          <w:rFonts w:ascii="Times New Roman" w:hAnsi="Times New Roman"/>
        </w:rPr>
        <w:t>- TNL là tổng nguồn lực tài chính của nhà thầu (nêu tại Mẫu này);</w:t>
      </w:r>
    </w:p>
    <w:p w14:paraId="5757E73D">
      <w:pPr>
        <w:widowControl w:val="0"/>
        <w:spacing w:before="120" w:after="120" w:line="264" w:lineRule="auto"/>
        <w:ind w:firstLine="567"/>
        <w:jc w:val="both"/>
        <w:rPr>
          <w:rFonts w:ascii="Times New Roman" w:hAnsi="Times New Roman"/>
        </w:rPr>
      </w:pPr>
      <w:r>
        <w:rPr>
          <w:rFonts w:ascii="Times New Roman" w:hAnsi="Times New Roman"/>
        </w:rPr>
        <w:t>- ĐTH là tổng yêu cầu về nguồn lực tài chính hàng tháng cho các hợp đồng đang thực hiện (nêu tại Mẫu số 09C).</w:t>
      </w:r>
    </w:p>
    <w:p w14:paraId="624EE2EE">
      <w:pPr>
        <w:widowControl w:val="0"/>
        <w:spacing w:before="120" w:after="120" w:line="264" w:lineRule="auto"/>
        <w:ind w:firstLine="567"/>
        <w:jc w:val="both"/>
        <w:rPr>
          <w:rFonts w:ascii="Times New Roman" w:hAnsi="Times New Roman"/>
        </w:rPr>
      </w:pPr>
      <w:r>
        <w:rPr>
          <w:rFonts w:ascii="Times New Roman" w:hAnsi="Times New Roman"/>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w:t>
      </w:r>
    </w:p>
    <w:p w14:paraId="33B1F0F2">
      <w:pPr>
        <w:widowControl w:val="0"/>
        <w:spacing w:before="120" w:after="120" w:line="264" w:lineRule="auto"/>
        <w:ind w:firstLine="567"/>
        <w:jc w:val="both"/>
        <w:rPr>
          <w:rFonts w:ascii="Times New Roman" w:hAnsi="Times New Roman"/>
          <w:lang w:val="nl-NL"/>
        </w:rPr>
      </w:pPr>
      <w:r>
        <w:rPr>
          <w:rFonts w:ascii="Times New Roman" w:hAnsi="Times New Roman"/>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Pr>
          <w:rFonts w:ascii="Times New Roman" w:hAnsi="Times New Roman"/>
        </w:rPr>
        <w:t>3.3 Bảng số 01: Tiêu chuẩn đánh giá về năng lực tài chính và kinh nghiệm Mục 2.1 Chương II</w:t>
      </w:r>
      <w:r>
        <w:rPr>
          <w:rFonts w:ascii="Times New Roman" w:hAnsi="Times New Roman"/>
          <w:lang w:val="nl-NL"/>
        </w:rPr>
        <w:t xml:space="preserve"> 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09C.</w:t>
      </w:r>
    </w:p>
    <w:p w14:paraId="679A682D">
      <w:pPr>
        <w:widowControl w:val="0"/>
        <w:spacing w:before="120" w:after="120" w:line="264" w:lineRule="auto"/>
        <w:ind w:firstLine="567"/>
        <w:jc w:val="both"/>
        <w:rPr>
          <w:rFonts w:ascii="Times New Roman" w:hAnsi="Times New Roman"/>
          <w:lang w:val="nl-NL"/>
        </w:rPr>
      </w:pPr>
      <w:r>
        <w:rPr>
          <w:rFonts w:ascii="Times New Roman" w:hAnsi="Times New Roman"/>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p>
    <w:p w14:paraId="299B62D0">
      <w:pPr>
        <w:widowControl w:val="0"/>
        <w:spacing w:before="120" w:after="120" w:line="264" w:lineRule="auto"/>
        <w:ind w:firstLine="567"/>
        <w:rPr>
          <w:rFonts w:ascii="Times New Roman" w:hAnsi="Times New Roman"/>
          <w:lang w:val="nl-NL"/>
        </w:rPr>
      </w:pPr>
    </w:p>
    <w:p w14:paraId="492A7E95">
      <w:pPr>
        <w:widowControl w:val="0"/>
        <w:spacing w:before="120" w:after="120" w:line="264" w:lineRule="auto"/>
        <w:ind w:firstLine="567"/>
        <w:jc w:val="right"/>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09C</w:t>
      </w:r>
    </w:p>
    <w:p w14:paraId="7E46FCBB">
      <w:pPr>
        <w:widowControl w:val="0"/>
        <w:spacing w:before="120" w:after="120"/>
        <w:jc w:val="center"/>
        <w:rPr>
          <w:rFonts w:ascii="Times New Roman" w:hAnsi="Times New Roman"/>
          <w:b/>
          <w:lang w:val="nl-NL"/>
        </w:rPr>
      </w:pPr>
      <w:r>
        <w:rPr>
          <w:rFonts w:ascii="Times New Roman" w:hAnsi="Times New Roman"/>
          <w:b/>
          <w:lang w:val="nl-NL"/>
        </w:rPr>
        <w:t xml:space="preserve">NGUỒN LỰC TÀI CHÍNH HÀNG THÁNG </w:t>
      </w:r>
    </w:p>
    <w:p w14:paraId="045A93A3">
      <w:pPr>
        <w:widowControl w:val="0"/>
        <w:spacing w:before="120" w:after="120"/>
        <w:jc w:val="center"/>
        <w:rPr>
          <w:rFonts w:ascii="Times New Roman" w:hAnsi="Times New Roman"/>
          <w:b/>
          <w:vertAlign w:val="superscript"/>
          <w:lang w:val="nl-NL"/>
        </w:rPr>
      </w:pPr>
      <w:r>
        <w:rPr>
          <w:rFonts w:ascii="Times New Roman" w:hAnsi="Times New Roman"/>
          <w:b/>
          <w:lang w:val="nl-NL"/>
        </w:rPr>
        <w:t xml:space="preserve">CHO CÁC HỢP ĐỒNG ĐANG THỰC HIỆN </w:t>
      </w:r>
      <w:r>
        <w:rPr>
          <w:rFonts w:ascii="Times New Roman" w:hAnsi="Times New Roman"/>
          <w:b/>
          <w:vertAlign w:val="superscript"/>
          <w:lang w:val="nl-NL"/>
        </w:rPr>
        <w:t>(1)</w:t>
      </w:r>
    </w:p>
    <w:p w14:paraId="21DE97E1">
      <w:pPr>
        <w:widowControl w:val="0"/>
        <w:spacing w:before="120" w:after="120" w:line="264" w:lineRule="auto"/>
        <w:ind w:firstLine="567"/>
        <w:jc w:val="center"/>
        <w:rPr>
          <w:rFonts w:ascii="Times New Roman" w:hAnsi="Times New Roman"/>
          <w:b/>
          <w:vertAlign w:val="superscript"/>
          <w:lang w:val="nl-NL"/>
        </w:rPr>
      </w:pPr>
    </w:p>
    <w:tbl>
      <w:tblPr>
        <w:tblStyle w:val="12"/>
        <w:tblpPr w:leftFromText="180" w:rightFromText="180" w:vertAnchor="text" w:tblpXSpec="center" w:tblpY="1"/>
        <w:tblOverlap w:val="never"/>
        <w:tblW w:w="9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709"/>
        <w:gridCol w:w="1134"/>
        <w:gridCol w:w="1701"/>
        <w:gridCol w:w="1440"/>
        <w:gridCol w:w="1350"/>
        <w:gridCol w:w="1811"/>
        <w:gridCol w:w="1728"/>
      </w:tblGrid>
      <w:tr w14:paraId="053C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vAlign w:val="center"/>
          </w:tcPr>
          <w:p w14:paraId="73754709">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1134" w:type="dxa"/>
            <w:vAlign w:val="center"/>
          </w:tcPr>
          <w:p w14:paraId="75331C3A">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Tên hợp đồng</w:t>
            </w:r>
          </w:p>
        </w:tc>
        <w:tc>
          <w:tcPr>
            <w:tcW w:w="1701" w:type="dxa"/>
            <w:vAlign w:val="center"/>
          </w:tcPr>
          <w:p w14:paraId="44CED5EE">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Người liên hệ của Chủ đầu tư (địa chỉ, điện thoại, email)</w:t>
            </w:r>
          </w:p>
        </w:tc>
        <w:tc>
          <w:tcPr>
            <w:tcW w:w="1440" w:type="dxa"/>
            <w:vAlign w:val="center"/>
          </w:tcPr>
          <w:p w14:paraId="4DF1E4DA">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Ngày hoàn thành hợp đồng</w:t>
            </w:r>
          </w:p>
        </w:tc>
        <w:tc>
          <w:tcPr>
            <w:tcW w:w="1350" w:type="dxa"/>
            <w:vAlign w:val="center"/>
          </w:tcPr>
          <w:p w14:paraId="1ED7F3FD">
            <w:pPr>
              <w:widowControl w:val="0"/>
              <w:spacing w:before="120" w:after="120" w:line="264" w:lineRule="auto"/>
              <w:jc w:val="center"/>
              <w:rPr>
                <w:rFonts w:ascii="Times New Roman" w:hAnsi="Times New Roman"/>
                <w:b/>
                <w:bCs/>
                <w:sz w:val="26"/>
                <w:szCs w:val="26"/>
                <w:vertAlign w:val="superscript"/>
              </w:rPr>
            </w:pPr>
            <w:r>
              <w:rPr>
                <w:rFonts w:ascii="Times New Roman" w:hAnsi="Times New Roman"/>
                <w:b/>
                <w:sz w:val="26"/>
                <w:szCs w:val="26"/>
              </w:rPr>
              <w:t>Thời hạn còn lại của hợp đồng tính bằng tháng (A)</w:t>
            </w:r>
            <w:r>
              <w:rPr>
                <w:rFonts w:ascii="Times New Roman" w:hAnsi="Times New Roman"/>
                <w:b/>
                <w:sz w:val="26"/>
                <w:szCs w:val="26"/>
                <w:vertAlign w:val="superscript"/>
              </w:rPr>
              <w:t>(2)</w:t>
            </w:r>
          </w:p>
        </w:tc>
        <w:tc>
          <w:tcPr>
            <w:tcW w:w="1811" w:type="dxa"/>
            <w:vAlign w:val="center"/>
          </w:tcPr>
          <w:p w14:paraId="5DB7FCE3">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Giá trị hợp đồng chưa thanh toán, bao gồm cả thuế</w:t>
            </w:r>
          </w:p>
          <w:p w14:paraId="766D7158">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(B)</w:t>
            </w:r>
            <w:r>
              <w:rPr>
                <w:rFonts w:ascii="Times New Roman" w:hAnsi="Times New Roman"/>
                <w:b/>
                <w:sz w:val="26"/>
                <w:szCs w:val="26"/>
                <w:vertAlign w:val="superscript"/>
              </w:rPr>
              <w:t>(3)</w:t>
            </w:r>
          </w:p>
        </w:tc>
        <w:tc>
          <w:tcPr>
            <w:tcW w:w="1728" w:type="dxa"/>
            <w:vAlign w:val="center"/>
          </w:tcPr>
          <w:p w14:paraId="5FA237D9">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Yêu cầu về nguồn lực tài chính hàng tháng</w:t>
            </w:r>
          </w:p>
          <w:p w14:paraId="1DACB230">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(B/A)</w:t>
            </w:r>
          </w:p>
        </w:tc>
      </w:tr>
      <w:tr w14:paraId="00E9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7F4EF829">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1134" w:type="dxa"/>
            <w:vAlign w:val="center"/>
          </w:tcPr>
          <w:p w14:paraId="13932C2B">
            <w:pPr>
              <w:widowControl w:val="0"/>
              <w:spacing w:before="120" w:after="120" w:line="264" w:lineRule="auto"/>
              <w:rPr>
                <w:rFonts w:ascii="Times New Roman" w:hAnsi="Times New Roman"/>
                <w:sz w:val="26"/>
                <w:szCs w:val="26"/>
              </w:rPr>
            </w:pPr>
          </w:p>
        </w:tc>
        <w:tc>
          <w:tcPr>
            <w:tcW w:w="1701" w:type="dxa"/>
          </w:tcPr>
          <w:p w14:paraId="1012170F">
            <w:pPr>
              <w:widowControl w:val="0"/>
              <w:spacing w:before="120" w:after="120" w:line="264" w:lineRule="auto"/>
              <w:rPr>
                <w:rFonts w:ascii="Times New Roman" w:hAnsi="Times New Roman"/>
                <w:sz w:val="26"/>
                <w:szCs w:val="26"/>
              </w:rPr>
            </w:pPr>
          </w:p>
        </w:tc>
        <w:tc>
          <w:tcPr>
            <w:tcW w:w="1440" w:type="dxa"/>
          </w:tcPr>
          <w:p w14:paraId="210B5F16">
            <w:pPr>
              <w:widowControl w:val="0"/>
              <w:spacing w:before="120" w:after="120" w:line="264" w:lineRule="auto"/>
              <w:rPr>
                <w:rFonts w:ascii="Times New Roman" w:hAnsi="Times New Roman"/>
                <w:sz w:val="26"/>
                <w:szCs w:val="26"/>
              </w:rPr>
            </w:pPr>
          </w:p>
        </w:tc>
        <w:tc>
          <w:tcPr>
            <w:tcW w:w="1350" w:type="dxa"/>
          </w:tcPr>
          <w:p w14:paraId="4C4B9127">
            <w:pPr>
              <w:widowControl w:val="0"/>
              <w:spacing w:before="120" w:after="120" w:line="264" w:lineRule="auto"/>
              <w:rPr>
                <w:rFonts w:ascii="Times New Roman" w:hAnsi="Times New Roman"/>
                <w:sz w:val="26"/>
                <w:szCs w:val="26"/>
              </w:rPr>
            </w:pPr>
          </w:p>
        </w:tc>
        <w:tc>
          <w:tcPr>
            <w:tcW w:w="1811" w:type="dxa"/>
          </w:tcPr>
          <w:p w14:paraId="0A0C6DEC">
            <w:pPr>
              <w:widowControl w:val="0"/>
              <w:spacing w:before="120" w:after="120" w:line="264" w:lineRule="auto"/>
              <w:rPr>
                <w:rFonts w:ascii="Times New Roman" w:hAnsi="Times New Roman"/>
                <w:sz w:val="26"/>
                <w:szCs w:val="26"/>
              </w:rPr>
            </w:pPr>
          </w:p>
        </w:tc>
        <w:tc>
          <w:tcPr>
            <w:tcW w:w="1728" w:type="dxa"/>
          </w:tcPr>
          <w:p w14:paraId="19E1A7AA">
            <w:pPr>
              <w:widowControl w:val="0"/>
              <w:spacing w:before="120" w:after="120" w:line="264" w:lineRule="auto"/>
              <w:rPr>
                <w:rFonts w:ascii="Times New Roman" w:hAnsi="Times New Roman"/>
                <w:sz w:val="26"/>
                <w:szCs w:val="26"/>
              </w:rPr>
            </w:pPr>
          </w:p>
        </w:tc>
      </w:tr>
      <w:tr w14:paraId="2A73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299CFEFE">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1134" w:type="dxa"/>
            <w:vAlign w:val="center"/>
          </w:tcPr>
          <w:p w14:paraId="06EF17C4">
            <w:pPr>
              <w:widowControl w:val="0"/>
              <w:spacing w:before="120" w:after="120" w:line="264" w:lineRule="auto"/>
              <w:rPr>
                <w:rFonts w:ascii="Times New Roman" w:hAnsi="Times New Roman"/>
                <w:sz w:val="26"/>
                <w:szCs w:val="26"/>
              </w:rPr>
            </w:pPr>
          </w:p>
        </w:tc>
        <w:tc>
          <w:tcPr>
            <w:tcW w:w="1701" w:type="dxa"/>
          </w:tcPr>
          <w:p w14:paraId="1D6F6FBE">
            <w:pPr>
              <w:widowControl w:val="0"/>
              <w:spacing w:before="120" w:after="120" w:line="264" w:lineRule="auto"/>
              <w:rPr>
                <w:rFonts w:ascii="Times New Roman" w:hAnsi="Times New Roman"/>
                <w:sz w:val="26"/>
                <w:szCs w:val="26"/>
              </w:rPr>
            </w:pPr>
          </w:p>
        </w:tc>
        <w:tc>
          <w:tcPr>
            <w:tcW w:w="1440" w:type="dxa"/>
          </w:tcPr>
          <w:p w14:paraId="571E8A53">
            <w:pPr>
              <w:widowControl w:val="0"/>
              <w:spacing w:before="120" w:after="120" w:line="264" w:lineRule="auto"/>
              <w:rPr>
                <w:rFonts w:ascii="Times New Roman" w:hAnsi="Times New Roman"/>
                <w:sz w:val="26"/>
                <w:szCs w:val="26"/>
              </w:rPr>
            </w:pPr>
          </w:p>
        </w:tc>
        <w:tc>
          <w:tcPr>
            <w:tcW w:w="1350" w:type="dxa"/>
          </w:tcPr>
          <w:p w14:paraId="49AD807C">
            <w:pPr>
              <w:widowControl w:val="0"/>
              <w:spacing w:before="120" w:after="120" w:line="264" w:lineRule="auto"/>
              <w:rPr>
                <w:rFonts w:ascii="Times New Roman" w:hAnsi="Times New Roman"/>
                <w:sz w:val="26"/>
                <w:szCs w:val="26"/>
              </w:rPr>
            </w:pPr>
          </w:p>
        </w:tc>
        <w:tc>
          <w:tcPr>
            <w:tcW w:w="1811" w:type="dxa"/>
          </w:tcPr>
          <w:p w14:paraId="2026ED9D">
            <w:pPr>
              <w:widowControl w:val="0"/>
              <w:spacing w:before="120" w:after="120" w:line="264" w:lineRule="auto"/>
              <w:rPr>
                <w:rFonts w:ascii="Times New Roman" w:hAnsi="Times New Roman"/>
                <w:sz w:val="26"/>
                <w:szCs w:val="26"/>
              </w:rPr>
            </w:pPr>
          </w:p>
        </w:tc>
        <w:tc>
          <w:tcPr>
            <w:tcW w:w="1728" w:type="dxa"/>
          </w:tcPr>
          <w:p w14:paraId="10766E57">
            <w:pPr>
              <w:widowControl w:val="0"/>
              <w:spacing w:before="120" w:after="120" w:line="264" w:lineRule="auto"/>
              <w:rPr>
                <w:rFonts w:ascii="Times New Roman" w:hAnsi="Times New Roman"/>
                <w:sz w:val="26"/>
                <w:szCs w:val="26"/>
              </w:rPr>
            </w:pPr>
          </w:p>
        </w:tc>
      </w:tr>
      <w:tr w14:paraId="02BB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3298EA96">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1134" w:type="dxa"/>
            <w:vAlign w:val="center"/>
          </w:tcPr>
          <w:p w14:paraId="2F6C5DC0">
            <w:pPr>
              <w:widowControl w:val="0"/>
              <w:spacing w:before="120" w:after="120" w:line="264" w:lineRule="auto"/>
              <w:rPr>
                <w:rFonts w:ascii="Times New Roman" w:hAnsi="Times New Roman"/>
                <w:sz w:val="26"/>
                <w:szCs w:val="26"/>
              </w:rPr>
            </w:pPr>
          </w:p>
        </w:tc>
        <w:tc>
          <w:tcPr>
            <w:tcW w:w="1701" w:type="dxa"/>
          </w:tcPr>
          <w:p w14:paraId="6B555FBF">
            <w:pPr>
              <w:widowControl w:val="0"/>
              <w:spacing w:before="120" w:after="120" w:line="264" w:lineRule="auto"/>
              <w:rPr>
                <w:rFonts w:ascii="Times New Roman" w:hAnsi="Times New Roman"/>
                <w:sz w:val="26"/>
                <w:szCs w:val="26"/>
              </w:rPr>
            </w:pPr>
          </w:p>
        </w:tc>
        <w:tc>
          <w:tcPr>
            <w:tcW w:w="1440" w:type="dxa"/>
          </w:tcPr>
          <w:p w14:paraId="454709CA">
            <w:pPr>
              <w:widowControl w:val="0"/>
              <w:spacing w:before="120" w:after="120" w:line="264" w:lineRule="auto"/>
              <w:rPr>
                <w:rFonts w:ascii="Times New Roman" w:hAnsi="Times New Roman"/>
                <w:sz w:val="26"/>
                <w:szCs w:val="26"/>
              </w:rPr>
            </w:pPr>
          </w:p>
        </w:tc>
        <w:tc>
          <w:tcPr>
            <w:tcW w:w="1350" w:type="dxa"/>
          </w:tcPr>
          <w:p w14:paraId="514F5755">
            <w:pPr>
              <w:widowControl w:val="0"/>
              <w:spacing w:before="120" w:after="120" w:line="264" w:lineRule="auto"/>
              <w:rPr>
                <w:rFonts w:ascii="Times New Roman" w:hAnsi="Times New Roman"/>
                <w:sz w:val="26"/>
                <w:szCs w:val="26"/>
              </w:rPr>
            </w:pPr>
          </w:p>
        </w:tc>
        <w:tc>
          <w:tcPr>
            <w:tcW w:w="1811" w:type="dxa"/>
          </w:tcPr>
          <w:p w14:paraId="6BD6469F">
            <w:pPr>
              <w:widowControl w:val="0"/>
              <w:spacing w:before="120" w:after="120" w:line="264" w:lineRule="auto"/>
              <w:rPr>
                <w:rFonts w:ascii="Times New Roman" w:hAnsi="Times New Roman"/>
                <w:sz w:val="26"/>
                <w:szCs w:val="26"/>
              </w:rPr>
            </w:pPr>
          </w:p>
        </w:tc>
        <w:tc>
          <w:tcPr>
            <w:tcW w:w="1728" w:type="dxa"/>
          </w:tcPr>
          <w:p w14:paraId="16602D70">
            <w:pPr>
              <w:widowControl w:val="0"/>
              <w:spacing w:before="120" w:after="120" w:line="264" w:lineRule="auto"/>
              <w:rPr>
                <w:rFonts w:ascii="Times New Roman" w:hAnsi="Times New Roman"/>
                <w:sz w:val="26"/>
                <w:szCs w:val="26"/>
              </w:rPr>
            </w:pPr>
          </w:p>
        </w:tc>
      </w:tr>
      <w:tr w14:paraId="19EA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7B0A3CA2">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1134" w:type="dxa"/>
            <w:vAlign w:val="center"/>
          </w:tcPr>
          <w:p w14:paraId="52C50FC2">
            <w:pPr>
              <w:widowControl w:val="0"/>
              <w:spacing w:before="120" w:after="120" w:line="264" w:lineRule="auto"/>
              <w:rPr>
                <w:rFonts w:ascii="Times New Roman" w:hAnsi="Times New Roman"/>
                <w:sz w:val="26"/>
                <w:szCs w:val="26"/>
              </w:rPr>
            </w:pPr>
          </w:p>
        </w:tc>
        <w:tc>
          <w:tcPr>
            <w:tcW w:w="1701" w:type="dxa"/>
          </w:tcPr>
          <w:p w14:paraId="6CFA6E73">
            <w:pPr>
              <w:widowControl w:val="0"/>
              <w:spacing w:before="120" w:after="120" w:line="264" w:lineRule="auto"/>
              <w:rPr>
                <w:rFonts w:ascii="Times New Roman" w:hAnsi="Times New Roman"/>
                <w:sz w:val="26"/>
                <w:szCs w:val="26"/>
              </w:rPr>
            </w:pPr>
          </w:p>
        </w:tc>
        <w:tc>
          <w:tcPr>
            <w:tcW w:w="1440" w:type="dxa"/>
          </w:tcPr>
          <w:p w14:paraId="5E6C1DF9">
            <w:pPr>
              <w:widowControl w:val="0"/>
              <w:spacing w:before="120" w:after="120" w:line="264" w:lineRule="auto"/>
              <w:rPr>
                <w:rFonts w:ascii="Times New Roman" w:hAnsi="Times New Roman"/>
                <w:sz w:val="26"/>
                <w:szCs w:val="26"/>
              </w:rPr>
            </w:pPr>
          </w:p>
        </w:tc>
        <w:tc>
          <w:tcPr>
            <w:tcW w:w="1350" w:type="dxa"/>
          </w:tcPr>
          <w:p w14:paraId="74C6BE62">
            <w:pPr>
              <w:widowControl w:val="0"/>
              <w:spacing w:before="120" w:after="120" w:line="264" w:lineRule="auto"/>
              <w:rPr>
                <w:rFonts w:ascii="Times New Roman" w:hAnsi="Times New Roman"/>
                <w:sz w:val="26"/>
                <w:szCs w:val="26"/>
              </w:rPr>
            </w:pPr>
          </w:p>
        </w:tc>
        <w:tc>
          <w:tcPr>
            <w:tcW w:w="1811" w:type="dxa"/>
          </w:tcPr>
          <w:p w14:paraId="0782A925">
            <w:pPr>
              <w:widowControl w:val="0"/>
              <w:spacing w:before="120" w:after="120" w:line="264" w:lineRule="auto"/>
              <w:rPr>
                <w:rFonts w:ascii="Times New Roman" w:hAnsi="Times New Roman"/>
                <w:sz w:val="26"/>
                <w:szCs w:val="26"/>
              </w:rPr>
            </w:pPr>
          </w:p>
        </w:tc>
        <w:tc>
          <w:tcPr>
            <w:tcW w:w="1728" w:type="dxa"/>
          </w:tcPr>
          <w:p w14:paraId="3A9FA784">
            <w:pPr>
              <w:widowControl w:val="0"/>
              <w:spacing w:before="120" w:after="120" w:line="264" w:lineRule="auto"/>
              <w:rPr>
                <w:rFonts w:ascii="Times New Roman" w:hAnsi="Times New Roman"/>
                <w:sz w:val="26"/>
                <w:szCs w:val="26"/>
              </w:rPr>
            </w:pPr>
          </w:p>
        </w:tc>
      </w:tr>
      <w:tr w14:paraId="28E1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49B99A23">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1134" w:type="dxa"/>
            <w:vAlign w:val="center"/>
          </w:tcPr>
          <w:p w14:paraId="705B10EC">
            <w:pPr>
              <w:widowControl w:val="0"/>
              <w:spacing w:before="120" w:after="120" w:line="264" w:lineRule="auto"/>
              <w:rPr>
                <w:rFonts w:ascii="Times New Roman" w:hAnsi="Times New Roman"/>
                <w:sz w:val="26"/>
                <w:szCs w:val="26"/>
              </w:rPr>
            </w:pPr>
          </w:p>
        </w:tc>
        <w:tc>
          <w:tcPr>
            <w:tcW w:w="1701" w:type="dxa"/>
          </w:tcPr>
          <w:p w14:paraId="70A51043">
            <w:pPr>
              <w:widowControl w:val="0"/>
              <w:spacing w:before="120" w:after="120" w:line="264" w:lineRule="auto"/>
              <w:rPr>
                <w:rFonts w:ascii="Times New Roman" w:hAnsi="Times New Roman"/>
                <w:sz w:val="26"/>
                <w:szCs w:val="26"/>
              </w:rPr>
            </w:pPr>
          </w:p>
        </w:tc>
        <w:tc>
          <w:tcPr>
            <w:tcW w:w="1440" w:type="dxa"/>
          </w:tcPr>
          <w:p w14:paraId="076DD527">
            <w:pPr>
              <w:widowControl w:val="0"/>
              <w:spacing w:before="120" w:after="120" w:line="264" w:lineRule="auto"/>
              <w:rPr>
                <w:rFonts w:ascii="Times New Roman" w:hAnsi="Times New Roman"/>
                <w:sz w:val="26"/>
                <w:szCs w:val="26"/>
              </w:rPr>
            </w:pPr>
          </w:p>
        </w:tc>
        <w:tc>
          <w:tcPr>
            <w:tcW w:w="1350" w:type="dxa"/>
          </w:tcPr>
          <w:p w14:paraId="1B96E18F">
            <w:pPr>
              <w:widowControl w:val="0"/>
              <w:spacing w:before="120" w:after="120" w:line="264" w:lineRule="auto"/>
              <w:rPr>
                <w:rFonts w:ascii="Times New Roman" w:hAnsi="Times New Roman"/>
                <w:sz w:val="26"/>
                <w:szCs w:val="26"/>
              </w:rPr>
            </w:pPr>
          </w:p>
        </w:tc>
        <w:tc>
          <w:tcPr>
            <w:tcW w:w="1811" w:type="dxa"/>
          </w:tcPr>
          <w:p w14:paraId="0657DAC2">
            <w:pPr>
              <w:widowControl w:val="0"/>
              <w:spacing w:before="120" w:after="120" w:line="264" w:lineRule="auto"/>
              <w:rPr>
                <w:rFonts w:ascii="Times New Roman" w:hAnsi="Times New Roman"/>
                <w:sz w:val="26"/>
                <w:szCs w:val="26"/>
              </w:rPr>
            </w:pPr>
          </w:p>
        </w:tc>
        <w:tc>
          <w:tcPr>
            <w:tcW w:w="1728" w:type="dxa"/>
          </w:tcPr>
          <w:p w14:paraId="736FF39B">
            <w:pPr>
              <w:widowControl w:val="0"/>
              <w:spacing w:before="120" w:after="120" w:line="264" w:lineRule="auto"/>
              <w:rPr>
                <w:rFonts w:ascii="Times New Roman" w:hAnsi="Times New Roman"/>
                <w:sz w:val="26"/>
                <w:szCs w:val="26"/>
              </w:rPr>
            </w:pPr>
          </w:p>
        </w:tc>
      </w:tr>
      <w:tr w14:paraId="4390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8145" w:type="dxa"/>
            <w:gridSpan w:val="6"/>
            <w:vAlign w:val="center"/>
          </w:tcPr>
          <w:p w14:paraId="69E561CB">
            <w:pPr>
              <w:widowControl w:val="0"/>
              <w:spacing w:before="120" w:after="120" w:line="264" w:lineRule="auto"/>
              <w:jc w:val="both"/>
              <w:rPr>
                <w:rFonts w:ascii="Times New Roman" w:hAnsi="Times New Roman"/>
                <w:b/>
                <w:sz w:val="26"/>
                <w:szCs w:val="26"/>
              </w:rPr>
            </w:pPr>
            <w:r>
              <w:rPr>
                <w:rFonts w:ascii="Times New Roman" w:hAnsi="Times New Roman"/>
                <w:b/>
                <w:sz w:val="26"/>
                <w:szCs w:val="26"/>
              </w:rPr>
              <w:t>A. Tổng yêu cầu về nguồn lực tài chính hàng tháng cho các hợp đồng đang thực hiện (ĐTH)</w:t>
            </w:r>
          </w:p>
        </w:tc>
        <w:tc>
          <w:tcPr>
            <w:tcW w:w="1728" w:type="dxa"/>
            <w:vAlign w:val="center"/>
          </w:tcPr>
          <w:p w14:paraId="1FE5879C">
            <w:pPr>
              <w:widowControl w:val="0"/>
              <w:spacing w:before="120" w:after="120" w:line="264" w:lineRule="auto"/>
              <w:jc w:val="center"/>
              <w:rPr>
                <w:rFonts w:ascii="Times New Roman" w:hAnsi="Times New Roman"/>
                <w:b/>
                <w:sz w:val="26"/>
                <w:szCs w:val="26"/>
              </w:rPr>
            </w:pPr>
          </w:p>
        </w:tc>
      </w:tr>
    </w:tbl>
    <w:p w14:paraId="0AC88953">
      <w:pPr>
        <w:widowControl w:val="0"/>
        <w:spacing w:before="120" w:after="120" w:line="264" w:lineRule="auto"/>
        <w:ind w:right="288" w:firstLine="567"/>
        <w:jc w:val="both"/>
        <w:rPr>
          <w:rFonts w:ascii="Times New Roman" w:hAnsi="Times New Roman"/>
          <w:b/>
          <w:bCs/>
          <w:i/>
          <w:iCs/>
          <w:u w:val="single"/>
        </w:rPr>
      </w:pPr>
      <w:r>
        <w:rPr>
          <w:rFonts w:ascii="Times New Roman" w:hAnsi="Times New Roman"/>
          <w:b/>
          <w:bCs/>
          <w:i/>
          <w:iCs/>
          <w:u w:val="single"/>
        </w:rPr>
        <w:t>Ghi chú:</w:t>
      </w:r>
    </w:p>
    <w:p w14:paraId="4A48F61D">
      <w:pPr>
        <w:widowControl w:val="0"/>
        <w:spacing w:before="120" w:after="120" w:line="264" w:lineRule="auto"/>
        <w:ind w:firstLine="567"/>
        <w:jc w:val="both"/>
        <w:rPr>
          <w:rFonts w:ascii="Times New Roman" w:hAnsi="Times New Roman"/>
        </w:rPr>
      </w:pPr>
      <w:r>
        <w:rPr>
          <w:rFonts w:ascii="Times New Roman" w:hAnsi="Times New Roman"/>
        </w:rPr>
        <w:t>(1) 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p>
    <w:p w14:paraId="6C16A2E1">
      <w:pPr>
        <w:widowControl w:val="0"/>
        <w:spacing w:before="120" w:after="120" w:line="264" w:lineRule="auto"/>
        <w:ind w:firstLine="567"/>
        <w:jc w:val="both"/>
        <w:rPr>
          <w:rFonts w:ascii="Times New Roman" w:hAnsi="Times New Roman"/>
        </w:rPr>
      </w:pPr>
      <w:r>
        <w:rPr>
          <w:rFonts w:ascii="Times New Roman" w:hAnsi="Times New Roman"/>
        </w:rPr>
        <w:t>(2) Thời hạn còn lại của hợp đồng tính tại thời điểm 28 ngày trước ngày có thời điểm đóng thầu.</w:t>
      </w:r>
    </w:p>
    <w:p w14:paraId="3B73849B">
      <w:pPr>
        <w:widowControl w:val="0"/>
        <w:spacing w:before="120" w:after="120" w:line="264" w:lineRule="auto"/>
        <w:ind w:firstLine="567"/>
        <w:jc w:val="both"/>
        <w:rPr>
          <w:rFonts w:ascii="Times New Roman" w:hAnsi="Times New Roman"/>
        </w:rPr>
      </w:pPr>
      <w:r>
        <w:rPr>
          <w:rFonts w:ascii="Times New Roman" w:hAnsi="Times New Roman"/>
        </w:rPr>
        <w:t>(3) Giá trị hợp đồng còn lại chưa được thanh toán tính tại thời điểm 28 ngày trước ngày có thời điểm đóng thầu.</w:t>
      </w:r>
    </w:p>
    <w:p w14:paraId="1D14EEEE">
      <w:pPr>
        <w:pStyle w:val="148"/>
        <w:widowControl w:val="0"/>
        <w:tabs>
          <w:tab w:val="left" w:pos="7350"/>
          <w:tab w:val="right" w:pos="8788"/>
        </w:tabs>
        <w:spacing w:before="0" w:after="120" w:line="264" w:lineRule="auto"/>
        <w:ind w:firstLine="567"/>
        <w:jc w:val="right"/>
        <w:outlineLvl w:val="2"/>
      </w:pPr>
      <w:r>
        <w:br w:type="column"/>
      </w:r>
      <w:bookmarkStart w:id="83" w:name="_Hlk162422831"/>
      <w:r>
        <w:t>Mẫu số 10A</w:t>
      </w:r>
    </w:p>
    <w:p w14:paraId="471EF129">
      <w:pPr>
        <w:pStyle w:val="5"/>
        <w:tabs>
          <w:tab w:val="center" w:pos="4394"/>
          <w:tab w:val="right" w:pos="8788"/>
        </w:tabs>
        <w:jc w:val="center"/>
        <w:rPr>
          <w:lang/>
        </w:rPr>
      </w:pPr>
      <w:r>
        <w:rPr>
          <w:lang w:val="es-ES"/>
        </w:rPr>
        <w:t>PHẠM VI CÔNG VIỆC SỬ DỤNG NHÀ THẦU PHỤ</w:t>
      </w:r>
      <w:r>
        <w:rPr>
          <w:b w:val="0"/>
          <w:vertAlign w:val="superscript"/>
          <w:lang/>
        </w:rPr>
        <w:t>(1)</w:t>
      </w:r>
    </w:p>
    <w:p w14:paraId="09167D6D">
      <w:pPr>
        <w:ind w:left="426" w:firstLine="425"/>
        <w:jc w:val="center"/>
        <w:rPr>
          <w:rFonts w:ascii="Times New Roman" w:hAnsi="Times New Roman"/>
          <w:i/>
          <w:lang w:val="es-ES"/>
        </w:rPr>
      </w:pPr>
    </w:p>
    <w:tbl>
      <w:tblPr>
        <w:tblStyle w:val="12"/>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25"/>
        <w:gridCol w:w="1559"/>
        <w:gridCol w:w="1559"/>
        <w:gridCol w:w="1418"/>
        <w:gridCol w:w="2510"/>
      </w:tblGrid>
      <w:tr w14:paraId="562B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ED675AC">
            <w:pPr>
              <w:jc w:val="center"/>
              <w:rPr>
                <w:rFonts w:ascii="Times New Roman" w:hAnsi="Times New Roman"/>
                <w:b/>
                <w:sz w:val="26"/>
                <w:szCs w:val="26"/>
              </w:rPr>
            </w:pPr>
            <w:r>
              <w:rPr>
                <w:rFonts w:ascii="Times New Roman" w:hAnsi="Times New Roman"/>
                <w:b/>
                <w:sz w:val="26"/>
                <w:szCs w:val="26"/>
              </w:rPr>
              <w:t>STT</w:t>
            </w:r>
          </w:p>
        </w:tc>
        <w:tc>
          <w:tcPr>
            <w:tcW w:w="1425" w:type="dxa"/>
            <w:vAlign w:val="center"/>
          </w:tcPr>
          <w:p w14:paraId="446D0E5E">
            <w:pPr>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vAlign w:val="center"/>
          </w:tcPr>
          <w:p w14:paraId="26CCFF8C">
            <w:pPr>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vAlign w:val="center"/>
          </w:tcPr>
          <w:p w14:paraId="217457B5">
            <w:pPr>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8" w:type="dxa"/>
            <w:vAlign w:val="center"/>
          </w:tcPr>
          <w:p w14:paraId="075576ED">
            <w:pPr>
              <w:jc w:val="center"/>
              <w:rPr>
                <w:rFonts w:ascii="Times New Roman" w:hAnsi="Times New Roman"/>
                <w:b/>
                <w:sz w:val="26"/>
                <w:szCs w:val="26"/>
              </w:rPr>
            </w:pPr>
            <w:r>
              <w:rPr>
                <w:rFonts w:ascii="Times New Roman" w:hAnsi="Times New Roman"/>
                <w:b/>
                <w:sz w:val="26"/>
                <w:szCs w:val="26"/>
              </w:rPr>
              <w:t>Giá trị %</w:t>
            </w:r>
          </w:p>
          <w:p w14:paraId="74C0101A">
            <w:pPr>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510" w:type="dxa"/>
            <w:vAlign w:val="center"/>
          </w:tcPr>
          <w:p w14:paraId="6AA3C4EA">
            <w:pPr>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w:t>
            </w:r>
          </w:p>
          <w:p w14:paraId="0736A385">
            <w:pPr>
              <w:jc w:val="center"/>
              <w:rPr>
                <w:rFonts w:ascii="Times New Roman" w:hAnsi="Times New Roman"/>
                <w:b/>
                <w:sz w:val="26"/>
                <w:szCs w:val="26"/>
                <w:lang w:val="fr-FR"/>
              </w:rPr>
            </w:pPr>
            <w:r>
              <w:rPr>
                <w:rFonts w:ascii="Times New Roman" w:hAnsi="Times New Roman"/>
                <w:b/>
                <w:sz w:val="26"/>
                <w:szCs w:val="26"/>
                <w:lang w:val="fr-FR"/>
              </w:rPr>
              <w:t>(nếu có)</w:t>
            </w:r>
            <w:r>
              <w:rPr>
                <w:rFonts w:ascii="Times New Roman" w:hAnsi="Times New Roman"/>
                <w:b/>
                <w:sz w:val="26"/>
                <w:szCs w:val="26"/>
                <w:vertAlign w:val="superscript"/>
                <w:lang w:val="fr-FR"/>
              </w:rPr>
              <w:t>(6)</w:t>
            </w:r>
          </w:p>
        </w:tc>
      </w:tr>
      <w:tr w14:paraId="24AB8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A31808A">
            <w:pPr>
              <w:jc w:val="center"/>
              <w:rPr>
                <w:rFonts w:ascii="Times New Roman" w:hAnsi="Times New Roman"/>
                <w:sz w:val="26"/>
                <w:szCs w:val="26"/>
                <w:lang w:val="fr-FR"/>
              </w:rPr>
            </w:pPr>
            <w:r>
              <w:rPr>
                <w:rFonts w:ascii="Times New Roman" w:hAnsi="Times New Roman"/>
                <w:sz w:val="26"/>
                <w:szCs w:val="26"/>
                <w:lang w:val="fr-FR"/>
              </w:rPr>
              <w:t>1</w:t>
            </w:r>
          </w:p>
        </w:tc>
        <w:tc>
          <w:tcPr>
            <w:tcW w:w="1425" w:type="dxa"/>
            <w:vAlign w:val="center"/>
          </w:tcPr>
          <w:p w14:paraId="081D10AB">
            <w:pPr>
              <w:suppressAutoHyphens/>
              <w:spacing w:before="120" w:after="120"/>
              <w:jc w:val="center"/>
              <w:outlineLvl w:val="0"/>
              <w:rPr>
                <w:rFonts w:ascii="Times New Roman" w:hAnsi="Times New Roman"/>
                <w:sz w:val="26"/>
                <w:szCs w:val="26"/>
                <w:lang w:val="fr-FR"/>
              </w:rPr>
            </w:pPr>
          </w:p>
        </w:tc>
        <w:tc>
          <w:tcPr>
            <w:tcW w:w="1559" w:type="dxa"/>
            <w:vAlign w:val="center"/>
          </w:tcPr>
          <w:p w14:paraId="5E151E20">
            <w:pPr>
              <w:suppressAutoHyphens/>
              <w:spacing w:before="120" w:after="120"/>
              <w:jc w:val="center"/>
              <w:outlineLvl w:val="0"/>
              <w:rPr>
                <w:rFonts w:ascii="Times New Roman" w:hAnsi="Times New Roman"/>
                <w:sz w:val="26"/>
                <w:szCs w:val="26"/>
                <w:lang w:val="fr-FR"/>
              </w:rPr>
            </w:pPr>
          </w:p>
        </w:tc>
        <w:tc>
          <w:tcPr>
            <w:tcW w:w="1559" w:type="dxa"/>
            <w:vAlign w:val="center"/>
          </w:tcPr>
          <w:p w14:paraId="6B319FB1">
            <w:pPr>
              <w:suppressAutoHyphens/>
              <w:spacing w:before="120" w:after="120"/>
              <w:jc w:val="center"/>
              <w:outlineLvl w:val="0"/>
              <w:rPr>
                <w:rFonts w:ascii="Times New Roman" w:hAnsi="Times New Roman"/>
                <w:sz w:val="26"/>
                <w:szCs w:val="26"/>
                <w:lang w:val="fr-FR"/>
              </w:rPr>
            </w:pPr>
          </w:p>
        </w:tc>
        <w:tc>
          <w:tcPr>
            <w:tcW w:w="1418" w:type="dxa"/>
            <w:vAlign w:val="center"/>
          </w:tcPr>
          <w:p w14:paraId="69C842FB">
            <w:pPr>
              <w:suppressAutoHyphens/>
              <w:spacing w:before="120" w:after="120"/>
              <w:jc w:val="center"/>
              <w:outlineLvl w:val="0"/>
              <w:rPr>
                <w:rFonts w:ascii="Times New Roman" w:hAnsi="Times New Roman"/>
                <w:sz w:val="26"/>
                <w:szCs w:val="26"/>
                <w:lang w:val="fr-FR"/>
              </w:rPr>
            </w:pPr>
          </w:p>
        </w:tc>
        <w:tc>
          <w:tcPr>
            <w:tcW w:w="2510" w:type="dxa"/>
            <w:vAlign w:val="center"/>
          </w:tcPr>
          <w:p w14:paraId="42BE96C9">
            <w:pPr>
              <w:suppressAutoHyphens/>
              <w:spacing w:before="120" w:after="120"/>
              <w:jc w:val="center"/>
              <w:outlineLvl w:val="0"/>
              <w:rPr>
                <w:rFonts w:ascii="Times New Roman" w:hAnsi="Times New Roman"/>
                <w:sz w:val="26"/>
                <w:szCs w:val="26"/>
                <w:lang w:val="fr-FR"/>
              </w:rPr>
            </w:pPr>
          </w:p>
        </w:tc>
      </w:tr>
      <w:tr w14:paraId="6FB4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2E7317A">
            <w:pPr>
              <w:jc w:val="center"/>
              <w:rPr>
                <w:rFonts w:ascii="Times New Roman" w:hAnsi="Times New Roman"/>
                <w:sz w:val="26"/>
                <w:szCs w:val="26"/>
                <w:lang w:val="fr-FR"/>
              </w:rPr>
            </w:pPr>
            <w:r>
              <w:rPr>
                <w:rFonts w:ascii="Times New Roman" w:hAnsi="Times New Roman"/>
                <w:sz w:val="26"/>
                <w:szCs w:val="26"/>
                <w:lang w:val="fr-FR"/>
              </w:rPr>
              <w:t>2</w:t>
            </w:r>
          </w:p>
        </w:tc>
        <w:tc>
          <w:tcPr>
            <w:tcW w:w="1425" w:type="dxa"/>
            <w:vAlign w:val="center"/>
          </w:tcPr>
          <w:p w14:paraId="5A6206E9">
            <w:pPr>
              <w:suppressAutoHyphens/>
              <w:spacing w:before="120" w:after="120"/>
              <w:jc w:val="center"/>
              <w:outlineLvl w:val="0"/>
              <w:rPr>
                <w:rFonts w:ascii="Times New Roman" w:hAnsi="Times New Roman"/>
                <w:sz w:val="26"/>
                <w:szCs w:val="26"/>
                <w:lang w:val="fr-FR"/>
              </w:rPr>
            </w:pPr>
          </w:p>
        </w:tc>
        <w:tc>
          <w:tcPr>
            <w:tcW w:w="1559" w:type="dxa"/>
            <w:vAlign w:val="center"/>
          </w:tcPr>
          <w:p w14:paraId="7DB00091">
            <w:pPr>
              <w:suppressAutoHyphens/>
              <w:spacing w:before="120" w:after="120"/>
              <w:jc w:val="center"/>
              <w:outlineLvl w:val="0"/>
              <w:rPr>
                <w:rFonts w:ascii="Times New Roman" w:hAnsi="Times New Roman"/>
                <w:sz w:val="26"/>
                <w:szCs w:val="26"/>
                <w:lang w:val="fr-FR"/>
              </w:rPr>
            </w:pPr>
          </w:p>
        </w:tc>
        <w:tc>
          <w:tcPr>
            <w:tcW w:w="1559" w:type="dxa"/>
            <w:vAlign w:val="center"/>
          </w:tcPr>
          <w:p w14:paraId="6412B867">
            <w:pPr>
              <w:suppressAutoHyphens/>
              <w:spacing w:before="120" w:after="120"/>
              <w:jc w:val="center"/>
              <w:outlineLvl w:val="0"/>
              <w:rPr>
                <w:rFonts w:ascii="Times New Roman" w:hAnsi="Times New Roman"/>
                <w:sz w:val="26"/>
                <w:szCs w:val="26"/>
                <w:lang w:val="fr-FR"/>
              </w:rPr>
            </w:pPr>
          </w:p>
        </w:tc>
        <w:tc>
          <w:tcPr>
            <w:tcW w:w="1418" w:type="dxa"/>
            <w:vAlign w:val="center"/>
          </w:tcPr>
          <w:p w14:paraId="3D393FD4">
            <w:pPr>
              <w:suppressAutoHyphens/>
              <w:spacing w:before="120" w:after="120"/>
              <w:jc w:val="center"/>
              <w:outlineLvl w:val="0"/>
              <w:rPr>
                <w:rFonts w:ascii="Times New Roman" w:hAnsi="Times New Roman"/>
                <w:sz w:val="26"/>
                <w:szCs w:val="26"/>
                <w:lang w:val="fr-FR"/>
              </w:rPr>
            </w:pPr>
          </w:p>
        </w:tc>
        <w:tc>
          <w:tcPr>
            <w:tcW w:w="2510" w:type="dxa"/>
            <w:vAlign w:val="center"/>
          </w:tcPr>
          <w:p w14:paraId="58527DE2">
            <w:pPr>
              <w:suppressAutoHyphens/>
              <w:spacing w:before="120" w:after="120"/>
              <w:jc w:val="center"/>
              <w:outlineLvl w:val="0"/>
              <w:rPr>
                <w:rFonts w:ascii="Times New Roman" w:hAnsi="Times New Roman"/>
                <w:sz w:val="26"/>
                <w:szCs w:val="26"/>
                <w:lang w:val="fr-FR"/>
              </w:rPr>
            </w:pPr>
          </w:p>
        </w:tc>
      </w:tr>
      <w:tr w14:paraId="3D07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D4C449E">
            <w:pPr>
              <w:jc w:val="center"/>
              <w:rPr>
                <w:rFonts w:ascii="Times New Roman" w:hAnsi="Times New Roman"/>
                <w:sz w:val="26"/>
                <w:szCs w:val="26"/>
                <w:lang w:val="fr-FR"/>
              </w:rPr>
            </w:pPr>
            <w:r>
              <w:rPr>
                <w:rFonts w:ascii="Times New Roman" w:hAnsi="Times New Roman"/>
                <w:sz w:val="26"/>
                <w:szCs w:val="26"/>
                <w:lang w:val="fr-FR"/>
              </w:rPr>
              <w:t>…</w:t>
            </w:r>
          </w:p>
        </w:tc>
        <w:tc>
          <w:tcPr>
            <w:tcW w:w="1425" w:type="dxa"/>
            <w:vAlign w:val="center"/>
          </w:tcPr>
          <w:p w14:paraId="21F14222">
            <w:pPr>
              <w:suppressAutoHyphens/>
              <w:spacing w:before="120" w:after="120"/>
              <w:jc w:val="center"/>
              <w:outlineLvl w:val="0"/>
              <w:rPr>
                <w:rFonts w:ascii="Times New Roman" w:hAnsi="Times New Roman"/>
                <w:sz w:val="26"/>
                <w:szCs w:val="26"/>
                <w:lang w:val="fr-FR"/>
              </w:rPr>
            </w:pPr>
          </w:p>
        </w:tc>
        <w:tc>
          <w:tcPr>
            <w:tcW w:w="1559" w:type="dxa"/>
            <w:vAlign w:val="center"/>
          </w:tcPr>
          <w:p w14:paraId="3F82D902">
            <w:pPr>
              <w:suppressAutoHyphens/>
              <w:spacing w:before="120" w:after="120"/>
              <w:jc w:val="center"/>
              <w:outlineLvl w:val="0"/>
              <w:rPr>
                <w:rFonts w:ascii="Times New Roman" w:hAnsi="Times New Roman"/>
                <w:sz w:val="26"/>
                <w:szCs w:val="26"/>
                <w:lang w:val="fr-FR"/>
              </w:rPr>
            </w:pPr>
          </w:p>
        </w:tc>
        <w:tc>
          <w:tcPr>
            <w:tcW w:w="1559" w:type="dxa"/>
            <w:vAlign w:val="center"/>
          </w:tcPr>
          <w:p w14:paraId="19CC0695">
            <w:pPr>
              <w:suppressAutoHyphens/>
              <w:spacing w:before="120" w:after="120"/>
              <w:jc w:val="center"/>
              <w:outlineLvl w:val="0"/>
              <w:rPr>
                <w:rFonts w:ascii="Times New Roman" w:hAnsi="Times New Roman"/>
                <w:sz w:val="26"/>
                <w:szCs w:val="26"/>
                <w:lang w:val="fr-FR"/>
              </w:rPr>
            </w:pPr>
          </w:p>
        </w:tc>
        <w:tc>
          <w:tcPr>
            <w:tcW w:w="1418" w:type="dxa"/>
            <w:vAlign w:val="center"/>
          </w:tcPr>
          <w:p w14:paraId="43254856">
            <w:pPr>
              <w:suppressAutoHyphens/>
              <w:spacing w:before="120" w:after="120"/>
              <w:jc w:val="center"/>
              <w:outlineLvl w:val="0"/>
              <w:rPr>
                <w:rFonts w:ascii="Times New Roman" w:hAnsi="Times New Roman"/>
                <w:sz w:val="26"/>
                <w:szCs w:val="26"/>
                <w:lang w:val="fr-FR"/>
              </w:rPr>
            </w:pPr>
          </w:p>
        </w:tc>
        <w:tc>
          <w:tcPr>
            <w:tcW w:w="2510" w:type="dxa"/>
            <w:vAlign w:val="center"/>
          </w:tcPr>
          <w:p w14:paraId="0854ECA7">
            <w:pPr>
              <w:suppressAutoHyphens/>
              <w:spacing w:before="120" w:after="120"/>
              <w:jc w:val="center"/>
              <w:outlineLvl w:val="0"/>
              <w:rPr>
                <w:rFonts w:ascii="Times New Roman" w:hAnsi="Times New Roman"/>
                <w:sz w:val="26"/>
                <w:szCs w:val="26"/>
                <w:lang w:val="fr-FR"/>
              </w:rPr>
            </w:pPr>
          </w:p>
        </w:tc>
      </w:tr>
    </w:tbl>
    <w:p w14:paraId="40672310">
      <w:pPr>
        <w:widowControl w:val="0"/>
        <w:spacing w:before="240" w:after="120" w:line="264" w:lineRule="auto"/>
        <w:ind w:firstLine="567"/>
        <w:rPr>
          <w:rFonts w:ascii="Times New Roman" w:hAnsi="Times New Roman"/>
          <w:b/>
          <w:bCs/>
          <w:i/>
          <w:iCs/>
          <w:u w:val="single"/>
        </w:rPr>
      </w:pPr>
      <w:r>
        <w:rPr>
          <w:rFonts w:ascii="Times New Roman" w:hAnsi="Times New Roman"/>
          <w:b/>
          <w:bCs/>
          <w:i/>
          <w:iCs/>
          <w:u w:val="single"/>
        </w:rPr>
        <w:t>Ghi chú:</w:t>
      </w:r>
    </w:p>
    <w:p w14:paraId="4FB8E21F">
      <w:pPr>
        <w:widowControl w:val="0"/>
        <w:spacing w:before="120" w:after="120" w:line="264" w:lineRule="auto"/>
        <w:ind w:firstLine="567"/>
        <w:jc w:val="both"/>
        <w:rPr>
          <w:rFonts w:ascii="Times New Roman" w:hAnsi="Times New Roman"/>
        </w:rPr>
      </w:pPr>
      <w:r>
        <w:rPr>
          <w:rFonts w:ascii="Times New Roman" w:hAnsi="Times New Roman"/>
        </w:rPr>
        <w:t xml:space="preserve">(1) Trường hợp HSYC có quy định về việc sử dụng nhà thầu phụ thì nhà thầu kê khai theo Mẫu này. </w:t>
      </w:r>
    </w:p>
    <w:p w14:paraId="0A3B620F">
      <w:pPr>
        <w:widowControl w:val="0"/>
        <w:spacing w:before="120" w:after="120" w:line="264" w:lineRule="auto"/>
        <w:ind w:firstLine="567"/>
        <w:jc w:val="both"/>
        <w:rPr>
          <w:rFonts w:ascii="Times New Roman" w:hAnsi="Times New Roman"/>
        </w:rPr>
      </w:pPr>
      <w:r>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232D8C07">
      <w:pPr>
        <w:widowControl w:val="0"/>
        <w:spacing w:before="120" w:after="120" w:line="264" w:lineRule="auto"/>
        <w:ind w:firstLine="567"/>
        <w:jc w:val="both"/>
        <w:rPr>
          <w:rFonts w:ascii="Times New Roman" w:hAnsi="Times New Roman"/>
        </w:rPr>
      </w:pPr>
      <w:r>
        <w:rPr>
          <w:rFonts w:ascii="Times New Roman" w:hAnsi="Times New Roman"/>
        </w:rPr>
        <w:t>(3) Nhà thầu ghi cụ thể tên hạng mục công việc dành cho nhà thầu phụ.</w:t>
      </w:r>
    </w:p>
    <w:p w14:paraId="7D73AD4E">
      <w:pPr>
        <w:widowControl w:val="0"/>
        <w:spacing w:before="120" w:after="120" w:line="264" w:lineRule="auto"/>
        <w:ind w:firstLine="567"/>
        <w:jc w:val="both"/>
        <w:rPr>
          <w:rFonts w:ascii="Times New Roman" w:hAnsi="Times New Roman"/>
        </w:rPr>
      </w:pPr>
      <w:r>
        <w:rPr>
          <w:rFonts w:ascii="Times New Roman" w:hAnsi="Times New Roman"/>
        </w:rPr>
        <w:t xml:space="preserve">(4) Nhà thầu ghi cụ thể khối lượng công việc dành cho nhà thầu phụ. </w:t>
      </w:r>
    </w:p>
    <w:p w14:paraId="59CC71EF">
      <w:pPr>
        <w:widowControl w:val="0"/>
        <w:spacing w:before="120" w:after="120" w:line="264" w:lineRule="auto"/>
        <w:ind w:firstLine="567"/>
        <w:jc w:val="both"/>
        <w:rPr>
          <w:rFonts w:ascii="Times New Roman" w:hAnsi="Times New Roman"/>
        </w:rPr>
      </w:pPr>
      <w:r>
        <w:rPr>
          <w:rFonts w:ascii="Times New Roman" w:hAnsi="Times New Roman"/>
        </w:rPr>
        <w:t>(5) Nhà thầu ghi cụ thể giá trị % công việc mà nhà thầu phụ đảm nhận so với giá dự thầu 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14:paraId="21F553F3">
      <w:pPr>
        <w:pStyle w:val="148"/>
        <w:spacing w:after="120"/>
        <w:ind w:firstLine="567"/>
        <w:jc w:val="both"/>
        <w:outlineLvl w:val="2"/>
        <w:rPr>
          <w:b w:val="0"/>
          <w:bCs/>
          <w:szCs w:val="28"/>
        </w:rPr>
      </w:pPr>
      <w:r>
        <w:rPr>
          <w:b w:val="0"/>
          <w:bCs/>
          <w:szCs w:val="28"/>
        </w:rPr>
        <w:t xml:space="preserve">(6) </w:t>
      </w:r>
      <w:r>
        <w:rPr>
          <w:b w:val="0"/>
          <w:bCs/>
          <w:szCs w:val="28"/>
          <w:lang w:val="nl-NL"/>
        </w:rPr>
        <w:t>Nhà thầu ghi cụ thể số hợp đồng hoặc văn bản thỏa thuận và đính kèm bản chụp được chứng thực các tài liệu này trong HSĐX</w:t>
      </w:r>
      <w:r>
        <w:rPr>
          <w:b w:val="0"/>
          <w:bCs/>
          <w:szCs w:val="28"/>
        </w:rPr>
        <w:t>. Trường hợp khi tham dự thầu chưa xác định được nhà thầu phụ thì để trống cột này.</w:t>
      </w:r>
    </w:p>
    <w:bookmarkEnd w:id="83"/>
    <w:p w14:paraId="5BA24D12">
      <w:pPr>
        <w:widowControl w:val="0"/>
        <w:spacing w:before="120" w:after="120" w:line="264" w:lineRule="auto"/>
        <w:ind w:firstLine="567"/>
        <w:jc w:val="right"/>
        <w:rPr>
          <w:rFonts w:ascii="Times New Roman" w:hAnsi="Times New Roman"/>
          <w:b/>
        </w:rPr>
      </w:pPr>
      <w:r>
        <w:rPr>
          <w:rFonts w:ascii="Times New Roman" w:hAnsi="Times New Roman"/>
        </w:rPr>
        <w:br w:type="column"/>
      </w:r>
      <w:r>
        <w:rPr>
          <w:rFonts w:ascii="Times New Roman" w:hAnsi="Times New Roman"/>
          <w:b/>
        </w:rPr>
        <w:t>Mẫu số 10B</w:t>
      </w:r>
    </w:p>
    <w:p w14:paraId="7C73836D">
      <w:pPr>
        <w:widowControl w:val="0"/>
        <w:spacing w:before="120" w:after="120" w:line="264" w:lineRule="auto"/>
        <w:ind w:firstLine="567"/>
        <w:jc w:val="center"/>
        <w:rPr>
          <w:rFonts w:ascii="Times New Roman" w:hAnsi="Times New Roman"/>
        </w:rPr>
      </w:pPr>
      <w:r>
        <w:rPr>
          <w:rFonts w:ascii="Times New Roman" w:hAnsi="Times New Roman"/>
          <w:b/>
        </w:rPr>
        <w:t>BẢNG KÊ KHAI NHÀ THẦU PHỤ ĐẶC BIỆT</w:t>
      </w:r>
      <w:r>
        <w:rPr>
          <w:rFonts w:ascii="Times New Roman" w:hAnsi="Times New Roman"/>
          <w:vertAlign w:val="superscript"/>
        </w:rPr>
        <w:t>(1)</w:t>
      </w:r>
    </w:p>
    <w:p w14:paraId="7685EF45">
      <w:pPr>
        <w:widowControl w:val="0"/>
        <w:spacing w:before="120" w:after="120" w:line="264" w:lineRule="auto"/>
        <w:ind w:firstLine="567"/>
        <w:jc w:val="both"/>
        <w:rPr>
          <w:rFonts w:ascii="Times New Roman" w:hAnsi="Times New Roman"/>
        </w:rPr>
      </w:pPr>
      <w:r>
        <w:rPr>
          <w:rFonts w:ascii="Times New Roman" w:hAnsi="Times New Roman"/>
        </w:rPr>
        <w:t>Nhà thầu phải cung cấp tài liệu chứng minh đáp ứng yêu cầu quy định tại Mục 2.3 Chương II.</w:t>
      </w:r>
    </w:p>
    <w:tbl>
      <w:tblPr>
        <w:tblStyle w:val="12"/>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08"/>
        <w:gridCol w:w="1127"/>
        <w:gridCol w:w="1418"/>
        <w:gridCol w:w="1446"/>
        <w:gridCol w:w="2835"/>
      </w:tblGrid>
      <w:tr w14:paraId="0631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B3921E1">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1708" w:type="dxa"/>
            <w:vAlign w:val="center"/>
          </w:tcPr>
          <w:p w14:paraId="29D5794D">
            <w:pPr>
              <w:widowControl w:val="0"/>
              <w:spacing w:before="120" w:after="120" w:line="264" w:lineRule="auto"/>
              <w:ind w:left="-79"/>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 đặc biệt</w:t>
            </w:r>
            <w:r>
              <w:rPr>
                <w:rFonts w:ascii="Times New Roman" w:hAnsi="Times New Roman"/>
                <w:b/>
                <w:sz w:val="26"/>
                <w:szCs w:val="26"/>
                <w:vertAlign w:val="superscript"/>
                <w:lang w:val="fr-FR"/>
              </w:rPr>
              <w:t>(2)</w:t>
            </w:r>
          </w:p>
        </w:tc>
        <w:tc>
          <w:tcPr>
            <w:tcW w:w="1127" w:type="dxa"/>
            <w:vAlign w:val="center"/>
          </w:tcPr>
          <w:p w14:paraId="7D9B3A2A">
            <w:pPr>
              <w:widowControl w:val="0"/>
              <w:spacing w:before="120" w:after="120" w:line="264" w:lineRule="auto"/>
              <w:jc w:val="center"/>
              <w:rPr>
                <w:rFonts w:ascii="Times New Roman" w:hAnsi="Times New Roman"/>
                <w:b/>
                <w:sz w:val="26"/>
                <w:szCs w:val="26"/>
                <w:vertAlign w:val="superscript"/>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418" w:type="dxa"/>
            <w:vAlign w:val="center"/>
          </w:tcPr>
          <w:p w14:paraId="47134A21">
            <w:pPr>
              <w:widowControl w:val="0"/>
              <w:spacing w:before="120" w:after="120" w:line="264" w:lineRule="auto"/>
              <w:ind w:left="-84" w:right="-133"/>
              <w:jc w:val="center"/>
              <w:rPr>
                <w:rFonts w:ascii="Times New Roman" w:hAnsi="Times New Roman"/>
                <w:b/>
                <w:sz w:val="26"/>
                <w:szCs w:val="26"/>
                <w:vertAlign w:val="superscript"/>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46" w:type="dxa"/>
            <w:vAlign w:val="center"/>
          </w:tcPr>
          <w:p w14:paraId="4A0FAAFB">
            <w:pPr>
              <w:widowControl w:val="0"/>
              <w:spacing w:before="120" w:after="120" w:line="264" w:lineRule="auto"/>
              <w:jc w:val="center"/>
              <w:rPr>
                <w:rFonts w:ascii="Times New Roman" w:hAnsi="Times New Roman"/>
                <w:b/>
                <w:sz w:val="26"/>
                <w:szCs w:val="26"/>
                <w:vertAlign w:val="superscript"/>
                <w:lang w:val="fr-FR"/>
              </w:rPr>
            </w:pPr>
            <w:r>
              <w:rPr>
                <w:rFonts w:ascii="Times New Roman" w:hAnsi="Times New Roman"/>
                <w:b/>
                <w:sz w:val="26"/>
                <w:szCs w:val="26"/>
              </w:rPr>
              <w:t xml:space="preserve">Giá trị % </w:t>
            </w: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835" w:type="dxa"/>
            <w:vAlign w:val="center"/>
          </w:tcPr>
          <w:p w14:paraId="561F349A">
            <w:pPr>
              <w:widowControl w:val="0"/>
              <w:spacing w:before="120" w:after="120" w:line="264" w:lineRule="auto"/>
              <w:jc w:val="center"/>
              <w:rPr>
                <w:rFonts w:ascii="Times New Roman" w:hAnsi="Times New Roman"/>
                <w:b/>
                <w:sz w:val="26"/>
                <w:szCs w:val="26"/>
                <w:vertAlign w:val="superscript"/>
                <w:lang w:val="fr-FR"/>
              </w:rPr>
            </w:pPr>
            <w:r>
              <w:rPr>
                <w:rFonts w:ascii="Times New Roman" w:hAnsi="Times New Roman"/>
                <w:b/>
                <w:sz w:val="26"/>
                <w:szCs w:val="26"/>
                <w:lang w:val="fr-FR"/>
              </w:rPr>
              <w:t>Hợp đồng hoặc văn bản thỏa thuận với nhà thầu phụ đặc biệt</w:t>
            </w:r>
            <w:r>
              <w:rPr>
                <w:rFonts w:ascii="Times New Roman" w:hAnsi="Times New Roman"/>
                <w:b/>
                <w:sz w:val="26"/>
                <w:szCs w:val="26"/>
                <w:vertAlign w:val="superscript"/>
                <w:lang w:val="fr-FR"/>
              </w:rPr>
              <w:t>(6)</w:t>
            </w:r>
          </w:p>
        </w:tc>
      </w:tr>
      <w:tr w14:paraId="5F77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40B15909">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1</w:t>
            </w:r>
          </w:p>
        </w:tc>
        <w:tc>
          <w:tcPr>
            <w:tcW w:w="1708" w:type="dxa"/>
          </w:tcPr>
          <w:p w14:paraId="6EB18CC0">
            <w:pPr>
              <w:widowControl w:val="0"/>
              <w:spacing w:before="120" w:after="120" w:line="264" w:lineRule="auto"/>
              <w:jc w:val="center"/>
              <w:outlineLvl w:val="0"/>
              <w:rPr>
                <w:rFonts w:ascii="Times New Roman" w:hAnsi="Times New Roman"/>
                <w:sz w:val="26"/>
                <w:szCs w:val="26"/>
                <w:lang w:val="fr-FR"/>
              </w:rPr>
            </w:pPr>
          </w:p>
        </w:tc>
        <w:tc>
          <w:tcPr>
            <w:tcW w:w="1127" w:type="dxa"/>
          </w:tcPr>
          <w:p w14:paraId="2C71A3D4">
            <w:pPr>
              <w:widowControl w:val="0"/>
              <w:spacing w:before="120" w:after="120" w:line="264" w:lineRule="auto"/>
              <w:jc w:val="center"/>
              <w:outlineLvl w:val="0"/>
              <w:rPr>
                <w:rFonts w:ascii="Times New Roman" w:hAnsi="Times New Roman"/>
                <w:sz w:val="26"/>
                <w:szCs w:val="26"/>
                <w:lang w:val="fr-FR"/>
              </w:rPr>
            </w:pPr>
          </w:p>
        </w:tc>
        <w:tc>
          <w:tcPr>
            <w:tcW w:w="1418" w:type="dxa"/>
          </w:tcPr>
          <w:p w14:paraId="1EA6BC15">
            <w:pPr>
              <w:widowControl w:val="0"/>
              <w:spacing w:before="120" w:after="120" w:line="264" w:lineRule="auto"/>
              <w:jc w:val="center"/>
              <w:outlineLvl w:val="0"/>
              <w:rPr>
                <w:rFonts w:ascii="Times New Roman" w:hAnsi="Times New Roman"/>
                <w:sz w:val="26"/>
                <w:szCs w:val="26"/>
                <w:lang w:val="fr-FR"/>
              </w:rPr>
            </w:pPr>
          </w:p>
        </w:tc>
        <w:tc>
          <w:tcPr>
            <w:tcW w:w="1446" w:type="dxa"/>
          </w:tcPr>
          <w:p w14:paraId="7D8A30B7">
            <w:pPr>
              <w:widowControl w:val="0"/>
              <w:spacing w:before="120" w:after="120" w:line="264" w:lineRule="auto"/>
              <w:jc w:val="center"/>
              <w:outlineLvl w:val="0"/>
              <w:rPr>
                <w:rFonts w:ascii="Times New Roman" w:hAnsi="Times New Roman"/>
                <w:sz w:val="26"/>
                <w:szCs w:val="26"/>
                <w:lang w:val="fr-FR"/>
              </w:rPr>
            </w:pPr>
          </w:p>
        </w:tc>
        <w:tc>
          <w:tcPr>
            <w:tcW w:w="2835" w:type="dxa"/>
          </w:tcPr>
          <w:p w14:paraId="397BDA70">
            <w:pPr>
              <w:widowControl w:val="0"/>
              <w:spacing w:before="120" w:after="120" w:line="264" w:lineRule="auto"/>
              <w:jc w:val="center"/>
              <w:outlineLvl w:val="0"/>
              <w:rPr>
                <w:rFonts w:ascii="Times New Roman" w:hAnsi="Times New Roman"/>
                <w:sz w:val="26"/>
                <w:szCs w:val="26"/>
                <w:lang w:val="fr-FR"/>
              </w:rPr>
            </w:pPr>
          </w:p>
        </w:tc>
      </w:tr>
      <w:tr w14:paraId="5F6E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F557C6E">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2</w:t>
            </w:r>
          </w:p>
        </w:tc>
        <w:tc>
          <w:tcPr>
            <w:tcW w:w="1708" w:type="dxa"/>
          </w:tcPr>
          <w:p w14:paraId="5D9346D3">
            <w:pPr>
              <w:widowControl w:val="0"/>
              <w:spacing w:before="120" w:after="120" w:line="264" w:lineRule="auto"/>
              <w:jc w:val="center"/>
              <w:outlineLvl w:val="0"/>
              <w:rPr>
                <w:rFonts w:ascii="Times New Roman" w:hAnsi="Times New Roman"/>
                <w:sz w:val="26"/>
                <w:szCs w:val="26"/>
                <w:lang w:val="fr-FR"/>
              </w:rPr>
            </w:pPr>
          </w:p>
        </w:tc>
        <w:tc>
          <w:tcPr>
            <w:tcW w:w="1127" w:type="dxa"/>
          </w:tcPr>
          <w:p w14:paraId="7610F5B3">
            <w:pPr>
              <w:widowControl w:val="0"/>
              <w:spacing w:before="120" w:after="120" w:line="264" w:lineRule="auto"/>
              <w:jc w:val="center"/>
              <w:outlineLvl w:val="0"/>
              <w:rPr>
                <w:rFonts w:ascii="Times New Roman" w:hAnsi="Times New Roman"/>
                <w:sz w:val="26"/>
                <w:szCs w:val="26"/>
                <w:lang w:val="fr-FR"/>
              </w:rPr>
            </w:pPr>
          </w:p>
        </w:tc>
        <w:tc>
          <w:tcPr>
            <w:tcW w:w="1418" w:type="dxa"/>
          </w:tcPr>
          <w:p w14:paraId="03AEC732">
            <w:pPr>
              <w:widowControl w:val="0"/>
              <w:spacing w:before="120" w:after="120" w:line="264" w:lineRule="auto"/>
              <w:jc w:val="center"/>
              <w:outlineLvl w:val="0"/>
              <w:rPr>
                <w:rFonts w:ascii="Times New Roman" w:hAnsi="Times New Roman"/>
                <w:sz w:val="26"/>
                <w:szCs w:val="26"/>
                <w:lang w:val="fr-FR"/>
              </w:rPr>
            </w:pPr>
          </w:p>
        </w:tc>
        <w:tc>
          <w:tcPr>
            <w:tcW w:w="1446" w:type="dxa"/>
          </w:tcPr>
          <w:p w14:paraId="631C83AE">
            <w:pPr>
              <w:widowControl w:val="0"/>
              <w:spacing w:before="120" w:after="120" w:line="264" w:lineRule="auto"/>
              <w:jc w:val="center"/>
              <w:outlineLvl w:val="0"/>
              <w:rPr>
                <w:rFonts w:ascii="Times New Roman" w:hAnsi="Times New Roman"/>
                <w:sz w:val="26"/>
                <w:szCs w:val="26"/>
                <w:lang w:val="fr-FR"/>
              </w:rPr>
            </w:pPr>
          </w:p>
        </w:tc>
        <w:tc>
          <w:tcPr>
            <w:tcW w:w="2835" w:type="dxa"/>
          </w:tcPr>
          <w:p w14:paraId="57F4A518">
            <w:pPr>
              <w:widowControl w:val="0"/>
              <w:spacing w:before="120" w:after="120" w:line="264" w:lineRule="auto"/>
              <w:outlineLvl w:val="0"/>
              <w:rPr>
                <w:rFonts w:ascii="Times New Roman" w:hAnsi="Times New Roman"/>
                <w:sz w:val="26"/>
                <w:szCs w:val="26"/>
                <w:lang w:val="fr-FR"/>
              </w:rPr>
            </w:pPr>
          </w:p>
        </w:tc>
      </w:tr>
      <w:tr w14:paraId="7010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84D3DDD">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w:t>
            </w:r>
          </w:p>
        </w:tc>
        <w:tc>
          <w:tcPr>
            <w:tcW w:w="1708" w:type="dxa"/>
          </w:tcPr>
          <w:p w14:paraId="364B2146">
            <w:pPr>
              <w:widowControl w:val="0"/>
              <w:spacing w:before="120" w:after="120" w:line="264" w:lineRule="auto"/>
              <w:jc w:val="center"/>
              <w:outlineLvl w:val="0"/>
              <w:rPr>
                <w:rFonts w:ascii="Times New Roman" w:hAnsi="Times New Roman"/>
                <w:sz w:val="26"/>
                <w:szCs w:val="26"/>
                <w:lang w:val="fr-FR"/>
              </w:rPr>
            </w:pPr>
          </w:p>
        </w:tc>
        <w:tc>
          <w:tcPr>
            <w:tcW w:w="1127" w:type="dxa"/>
          </w:tcPr>
          <w:p w14:paraId="7B485A09">
            <w:pPr>
              <w:widowControl w:val="0"/>
              <w:spacing w:before="120" w:after="120" w:line="264" w:lineRule="auto"/>
              <w:jc w:val="center"/>
              <w:outlineLvl w:val="0"/>
              <w:rPr>
                <w:rFonts w:ascii="Times New Roman" w:hAnsi="Times New Roman"/>
                <w:sz w:val="26"/>
                <w:szCs w:val="26"/>
                <w:lang w:val="fr-FR"/>
              </w:rPr>
            </w:pPr>
          </w:p>
        </w:tc>
        <w:tc>
          <w:tcPr>
            <w:tcW w:w="1418" w:type="dxa"/>
          </w:tcPr>
          <w:p w14:paraId="21B302C8">
            <w:pPr>
              <w:widowControl w:val="0"/>
              <w:spacing w:before="120" w:after="120" w:line="264" w:lineRule="auto"/>
              <w:jc w:val="center"/>
              <w:outlineLvl w:val="0"/>
              <w:rPr>
                <w:rFonts w:ascii="Times New Roman" w:hAnsi="Times New Roman"/>
                <w:sz w:val="26"/>
                <w:szCs w:val="26"/>
                <w:lang w:val="fr-FR"/>
              </w:rPr>
            </w:pPr>
          </w:p>
        </w:tc>
        <w:tc>
          <w:tcPr>
            <w:tcW w:w="1446" w:type="dxa"/>
          </w:tcPr>
          <w:p w14:paraId="6B7E81B4">
            <w:pPr>
              <w:widowControl w:val="0"/>
              <w:spacing w:before="120" w:after="120" w:line="264" w:lineRule="auto"/>
              <w:jc w:val="center"/>
              <w:outlineLvl w:val="0"/>
              <w:rPr>
                <w:rFonts w:ascii="Times New Roman" w:hAnsi="Times New Roman"/>
                <w:sz w:val="26"/>
                <w:szCs w:val="26"/>
                <w:lang w:val="fr-FR"/>
              </w:rPr>
            </w:pPr>
          </w:p>
        </w:tc>
        <w:tc>
          <w:tcPr>
            <w:tcW w:w="2835" w:type="dxa"/>
          </w:tcPr>
          <w:p w14:paraId="6F42C86E">
            <w:pPr>
              <w:widowControl w:val="0"/>
              <w:spacing w:before="120" w:after="120" w:line="264" w:lineRule="auto"/>
              <w:jc w:val="center"/>
              <w:outlineLvl w:val="0"/>
              <w:rPr>
                <w:rFonts w:ascii="Times New Roman" w:hAnsi="Times New Roman"/>
                <w:sz w:val="26"/>
                <w:szCs w:val="26"/>
                <w:lang w:val="fr-FR"/>
              </w:rPr>
            </w:pPr>
          </w:p>
        </w:tc>
      </w:tr>
    </w:tbl>
    <w:p w14:paraId="3ADD8AA2">
      <w:pPr>
        <w:widowControl w:val="0"/>
        <w:spacing w:before="120" w:after="120" w:line="264" w:lineRule="auto"/>
        <w:ind w:firstLine="567"/>
        <w:rPr>
          <w:rFonts w:ascii="Times New Roman" w:hAnsi="Times New Roman"/>
          <w:b/>
          <w:bCs/>
          <w:i/>
          <w:iCs/>
          <w:u w:val="single"/>
        </w:rPr>
      </w:pPr>
      <w:r>
        <w:rPr>
          <w:rFonts w:ascii="Times New Roman" w:hAnsi="Times New Roman"/>
          <w:b/>
          <w:bCs/>
          <w:i/>
          <w:iCs/>
          <w:u w:val="single"/>
        </w:rPr>
        <w:t>Ghi chú:</w:t>
      </w:r>
    </w:p>
    <w:p w14:paraId="601C4DDA">
      <w:pPr>
        <w:widowControl w:val="0"/>
        <w:spacing w:before="120" w:after="120" w:line="264" w:lineRule="auto"/>
        <w:ind w:firstLine="567"/>
        <w:jc w:val="both"/>
        <w:rPr>
          <w:rFonts w:ascii="Times New Roman" w:hAnsi="Times New Roman"/>
        </w:rPr>
      </w:pPr>
      <w:r>
        <w:rPr>
          <w:rFonts w:ascii="Times New Roman" w:hAnsi="Times New Roman"/>
        </w:rPr>
        <w:t>(1) Trường hợp sử dụng nhà thầu phụ đặc biệt thì kê khai theo Mẫu này.</w:t>
      </w:r>
    </w:p>
    <w:p w14:paraId="38E39EB4">
      <w:pPr>
        <w:widowControl w:val="0"/>
        <w:spacing w:before="120" w:after="120" w:line="264" w:lineRule="auto"/>
        <w:ind w:firstLine="567"/>
        <w:jc w:val="both"/>
        <w:rPr>
          <w:rFonts w:ascii="Times New Roman" w:hAnsi="Times New Roman"/>
        </w:rPr>
      </w:pPr>
      <w:r>
        <w:rPr>
          <w:rFonts w:ascii="Times New Roman" w:hAnsi="Times New Roman"/>
        </w:rPr>
        <w:t>(2) Nhà thầu ghi cụ thể tên nhà thầu phụ đặc biệt.</w:t>
      </w:r>
    </w:p>
    <w:p w14:paraId="0F4C388F">
      <w:pPr>
        <w:widowControl w:val="0"/>
        <w:spacing w:before="120" w:after="120" w:line="264" w:lineRule="auto"/>
        <w:ind w:firstLine="567"/>
        <w:jc w:val="both"/>
        <w:rPr>
          <w:rFonts w:ascii="Times New Roman" w:hAnsi="Times New Roman"/>
        </w:rPr>
      </w:pPr>
      <w:r>
        <w:rPr>
          <w:rFonts w:ascii="Times New Roman" w:hAnsi="Times New Roman"/>
        </w:rPr>
        <w:t xml:space="preserve">(3) </w:t>
      </w:r>
      <w:r>
        <w:rPr>
          <w:rFonts w:ascii="Times New Roman" w:hAnsi="Times New Roman"/>
          <w:szCs w:val="24"/>
          <w:lang/>
        </w:rPr>
        <w:t xml:space="preserve">Chủ đầu tư </w:t>
      </w:r>
      <w:r>
        <w:rPr>
          <w:rFonts w:ascii="Times New Roman" w:hAnsi="Times New Roman"/>
        </w:rPr>
        <w:t>ghi cụ thể tên hạng mục công việc sẽ được sử dụng nhà thầu phụ đặc biệt.</w:t>
      </w:r>
    </w:p>
    <w:p w14:paraId="7A227F44">
      <w:pPr>
        <w:widowControl w:val="0"/>
        <w:spacing w:before="120" w:after="120" w:line="264" w:lineRule="auto"/>
        <w:ind w:firstLine="567"/>
        <w:jc w:val="both"/>
        <w:rPr>
          <w:rFonts w:ascii="Times New Roman" w:hAnsi="Times New Roman"/>
        </w:rPr>
      </w:pPr>
      <w:r>
        <w:rPr>
          <w:rFonts w:ascii="Times New Roman" w:hAnsi="Times New Roman"/>
        </w:rPr>
        <w:t>(4) Nhà thầu ghi cụ thể khối lượng công việc dành cho nhà thầu phụ đặc biệt.</w:t>
      </w:r>
    </w:p>
    <w:p w14:paraId="1879522F">
      <w:pPr>
        <w:widowControl w:val="0"/>
        <w:spacing w:before="120" w:after="120" w:line="264" w:lineRule="auto"/>
        <w:ind w:firstLine="567"/>
        <w:jc w:val="both"/>
        <w:rPr>
          <w:rFonts w:ascii="Times New Roman" w:hAnsi="Times New Roman"/>
        </w:rPr>
      </w:pPr>
      <w:r>
        <w:rPr>
          <w:rFonts w:ascii="Times New Roman" w:hAnsi="Times New Roman"/>
        </w:rPr>
        <w:t>(5) Nhà thầu ghi cụ thể giá trị % công việc mà nhà thầu phụ đặc biệt đảm nhận so với giá trị gói thầu.</w:t>
      </w:r>
    </w:p>
    <w:p w14:paraId="01529FEF">
      <w:pPr>
        <w:widowControl w:val="0"/>
        <w:spacing w:before="120" w:after="120" w:line="264" w:lineRule="auto"/>
        <w:ind w:firstLine="567"/>
        <w:jc w:val="both"/>
        <w:rPr>
          <w:rFonts w:ascii="Times New Roman" w:hAnsi="Times New Roman"/>
        </w:rPr>
      </w:pPr>
      <w:r>
        <w:rPr>
          <w:rFonts w:ascii="Times New Roman" w:hAnsi="Times New Roman"/>
        </w:rPr>
        <w:t xml:space="preserve">(6) </w:t>
      </w:r>
      <w:r>
        <w:rPr>
          <w:rFonts w:ascii="Times New Roman" w:hAnsi="Times New Roman"/>
          <w:bCs/>
          <w:lang w:val="nl-NL"/>
        </w:rPr>
        <w:t>Nhà thầu ghi cụ thể số hợp đồng hoặc văn bản thỏa thuận và đính kèm các tài liệu này trong HSĐX</w:t>
      </w:r>
      <w:r>
        <w:rPr>
          <w:rFonts w:ascii="Times New Roman" w:hAnsi="Times New Roman"/>
        </w:rPr>
        <w:t>.</w:t>
      </w:r>
    </w:p>
    <w:p w14:paraId="1DC8B47B">
      <w:pPr>
        <w:widowControl w:val="0"/>
        <w:spacing w:before="120" w:after="120" w:line="264" w:lineRule="auto"/>
        <w:ind w:left="567"/>
        <w:jc w:val="right"/>
        <w:outlineLvl w:val="2"/>
        <w:rPr>
          <w:rFonts w:ascii="Times New Roman" w:hAnsi="Times New Roman"/>
          <w:b/>
          <w:lang/>
        </w:rPr>
      </w:pPr>
      <w:r>
        <w:rPr>
          <w:rFonts w:ascii="Times New Roman" w:hAnsi="Times New Roman"/>
        </w:rPr>
        <w:br w:type="page"/>
      </w:r>
      <w:r>
        <w:rPr>
          <w:rFonts w:ascii="Times New Roman" w:hAnsi="Times New Roman"/>
          <w:b/>
          <w:lang/>
        </w:rPr>
        <w:t>Mẫu số 10C</w:t>
      </w:r>
    </w:p>
    <w:p w14:paraId="37C09A04">
      <w:pPr>
        <w:widowControl w:val="0"/>
        <w:spacing w:before="120" w:after="120" w:line="264" w:lineRule="auto"/>
        <w:ind w:left="567"/>
        <w:jc w:val="right"/>
        <w:outlineLvl w:val="2"/>
        <w:rPr>
          <w:rFonts w:ascii="Times New Roman" w:hAnsi="Times New Roman"/>
          <w:b/>
          <w:sz w:val="6"/>
          <w:szCs w:val="6"/>
          <w:lang/>
        </w:rPr>
      </w:pPr>
    </w:p>
    <w:p w14:paraId="72E1624B">
      <w:pPr>
        <w:widowControl w:val="0"/>
        <w:spacing w:before="120" w:after="120" w:line="264" w:lineRule="auto"/>
        <w:ind w:left="567"/>
        <w:jc w:val="right"/>
        <w:outlineLvl w:val="2"/>
        <w:rPr>
          <w:rFonts w:ascii="Times New Roman" w:hAnsi="Times New Roman"/>
          <w:b/>
          <w:sz w:val="6"/>
          <w:szCs w:val="6"/>
          <w:lang/>
        </w:rPr>
      </w:pPr>
    </w:p>
    <w:p w14:paraId="4B84C517">
      <w:pPr>
        <w:pStyle w:val="5"/>
        <w:keepNext w:val="0"/>
        <w:widowControl w:val="0"/>
        <w:spacing w:before="40" w:after="40"/>
        <w:ind w:right="17"/>
        <w:jc w:val="center"/>
        <w:rPr>
          <w:lang/>
        </w:rPr>
      </w:pPr>
      <w:r>
        <w:rPr>
          <w:lang/>
        </w:rPr>
        <w:t xml:space="preserve">DANH SÁCH CÁC CÔNG TY CON, CÔNG TY THÀNH VIÊN </w:t>
      </w:r>
    </w:p>
    <w:p w14:paraId="3F89E849">
      <w:pPr>
        <w:widowControl w:val="0"/>
        <w:spacing w:before="120" w:after="120"/>
        <w:ind w:right="18"/>
        <w:jc w:val="center"/>
        <w:outlineLvl w:val="3"/>
        <w:rPr>
          <w:rFonts w:ascii="Times New Roman" w:hAnsi="Times New Roman"/>
          <w:b/>
          <w:bCs/>
          <w:vertAlign w:val="superscript"/>
          <w:lang w:val="zh-CN" w:eastAsia="zh-CN"/>
        </w:rPr>
      </w:pPr>
      <w:r>
        <w:rPr>
          <w:rFonts w:ascii="Times New Roman" w:hAnsi="Times New Roman"/>
          <w:b/>
          <w:lang/>
        </w:rPr>
        <w:t>ĐẢM NHẬN PHẦN CÔNG VIỆC CỦA GÓI THẦU</w:t>
      </w:r>
      <w:r>
        <w:rPr>
          <w:rFonts w:ascii="Times New Roman" w:hAnsi="Times New Roman"/>
          <w:b/>
          <w:bCs/>
          <w:vertAlign w:val="superscript"/>
          <w:lang w:val="zh-CN" w:eastAsia="zh-CN"/>
        </w:rPr>
        <w:t>(1)</w:t>
      </w:r>
    </w:p>
    <w:p w14:paraId="28A105B3">
      <w:pPr>
        <w:widowControl w:val="0"/>
        <w:spacing w:before="120" w:after="120" w:line="264" w:lineRule="auto"/>
        <w:ind w:firstLine="567"/>
        <w:rPr>
          <w:rFonts w:ascii="Times New Roman" w:hAnsi="Times New Roman"/>
          <w:lang/>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3059"/>
        <w:gridCol w:w="1921"/>
        <w:gridCol w:w="1691"/>
        <w:gridCol w:w="1831"/>
      </w:tblGrid>
      <w:tr w14:paraId="537D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901FB96">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3316" w:type="dxa"/>
            <w:vAlign w:val="center"/>
          </w:tcPr>
          <w:p w14:paraId="3C1D8521">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2039" w:type="dxa"/>
            <w:vAlign w:val="center"/>
          </w:tcPr>
          <w:p w14:paraId="53892272">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1782" w:type="dxa"/>
            <w:vAlign w:val="center"/>
          </w:tcPr>
          <w:p w14:paraId="4EFB58FD">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972" w:type="dxa"/>
            <w:vAlign w:val="center"/>
          </w:tcPr>
          <w:p w14:paraId="4077EAF3">
            <w:pPr>
              <w:widowControl w:val="0"/>
              <w:spacing w:before="120" w:after="120" w:line="264" w:lineRule="auto"/>
              <w:jc w:val="center"/>
              <w:rPr>
                <w:rFonts w:ascii="Times New Roman" w:hAnsi="Times New Roman"/>
                <w:sz w:val="26"/>
                <w:szCs w:val="26"/>
              </w:rPr>
            </w:pPr>
            <w:r>
              <w:rPr>
                <w:rFonts w:ascii="Times New Roman" w:hAnsi="Times New Roman"/>
                <w:b/>
                <w:sz w:val="26"/>
                <w:szCs w:val="26"/>
              </w:rPr>
              <w:t>Ghi chú</w:t>
            </w:r>
          </w:p>
        </w:tc>
      </w:tr>
      <w:tr w14:paraId="6C28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0684EF42">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3316" w:type="dxa"/>
          </w:tcPr>
          <w:p w14:paraId="34DB6489">
            <w:pPr>
              <w:widowControl w:val="0"/>
              <w:spacing w:before="120" w:after="120" w:line="264" w:lineRule="auto"/>
              <w:rPr>
                <w:rFonts w:ascii="Times New Roman" w:hAnsi="Times New Roman"/>
                <w:b/>
                <w:sz w:val="26"/>
                <w:szCs w:val="26"/>
              </w:rPr>
            </w:pPr>
          </w:p>
        </w:tc>
        <w:tc>
          <w:tcPr>
            <w:tcW w:w="2039" w:type="dxa"/>
          </w:tcPr>
          <w:p w14:paraId="5FACA007">
            <w:pPr>
              <w:widowControl w:val="0"/>
              <w:spacing w:before="120" w:after="120" w:line="264" w:lineRule="auto"/>
              <w:rPr>
                <w:rFonts w:ascii="Times New Roman" w:hAnsi="Times New Roman"/>
                <w:b/>
                <w:sz w:val="26"/>
                <w:szCs w:val="26"/>
              </w:rPr>
            </w:pPr>
          </w:p>
        </w:tc>
        <w:tc>
          <w:tcPr>
            <w:tcW w:w="1782" w:type="dxa"/>
          </w:tcPr>
          <w:p w14:paraId="7C841896">
            <w:pPr>
              <w:widowControl w:val="0"/>
              <w:spacing w:before="120" w:after="120" w:line="264" w:lineRule="auto"/>
              <w:rPr>
                <w:rFonts w:ascii="Times New Roman" w:hAnsi="Times New Roman"/>
                <w:b/>
                <w:sz w:val="26"/>
                <w:szCs w:val="26"/>
              </w:rPr>
            </w:pPr>
          </w:p>
        </w:tc>
        <w:tc>
          <w:tcPr>
            <w:tcW w:w="1972" w:type="dxa"/>
          </w:tcPr>
          <w:p w14:paraId="72B02FD8">
            <w:pPr>
              <w:widowControl w:val="0"/>
              <w:spacing w:before="120" w:after="120" w:line="264" w:lineRule="auto"/>
              <w:rPr>
                <w:rFonts w:ascii="Times New Roman" w:hAnsi="Times New Roman"/>
                <w:b/>
                <w:sz w:val="26"/>
                <w:szCs w:val="26"/>
              </w:rPr>
            </w:pPr>
          </w:p>
        </w:tc>
      </w:tr>
      <w:tr w14:paraId="22D45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65F6ECBB">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3316" w:type="dxa"/>
          </w:tcPr>
          <w:p w14:paraId="4CE4AB35">
            <w:pPr>
              <w:widowControl w:val="0"/>
              <w:spacing w:before="120" w:after="120" w:line="264" w:lineRule="auto"/>
              <w:rPr>
                <w:rFonts w:ascii="Times New Roman" w:hAnsi="Times New Roman"/>
                <w:b/>
                <w:sz w:val="26"/>
                <w:szCs w:val="26"/>
              </w:rPr>
            </w:pPr>
          </w:p>
        </w:tc>
        <w:tc>
          <w:tcPr>
            <w:tcW w:w="2039" w:type="dxa"/>
          </w:tcPr>
          <w:p w14:paraId="7B88F1F5">
            <w:pPr>
              <w:widowControl w:val="0"/>
              <w:spacing w:before="120" w:after="120" w:line="264" w:lineRule="auto"/>
              <w:rPr>
                <w:rFonts w:ascii="Times New Roman" w:hAnsi="Times New Roman"/>
                <w:b/>
                <w:sz w:val="26"/>
                <w:szCs w:val="26"/>
              </w:rPr>
            </w:pPr>
          </w:p>
        </w:tc>
        <w:tc>
          <w:tcPr>
            <w:tcW w:w="1782" w:type="dxa"/>
          </w:tcPr>
          <w:p w14:paraId="4FB73ED0">
            <w:pPr>
              <w:widowControl w:val="0"/>
              <w:spacing w:before="120" w:after="120" w:line="264" w:lineRule="auto"/>
              <w:rPr>
                <w:rFonts w:ascii="Times New Roman" w:hAnsi="Times New Roman"/>
                <w:b/>
                <w:sz w:val="26"/>
                <w:szCs w:val="26"/>
              </w:rPr>
            </w:pPr>
          </w:p>
        </w:tc>
        <w:tc>
          <w:tcPr>
            <w:tcW w:w="1972" w:type="dxa"/>
          </w:tcPr>
          <w:p w14:paraId="43F18050">
            <w:pPr>
              <w:widowControl w:val="0"/>
              <w:spacing w:before="120" w:after="120" w:line="264" w:lineRule="auto"/>
              <w:rPr>
                <w:rFonts w:ascii="Times New Roman" w:hAnsi="Times New Roman"/>
                <w:b/>
                <w:sz w:val="26"/>
                <w:szCs w:val="26"/>
              </w:rPr>
            </w:pPr>
          </w:p>
        </w:tc>
      </w:tr>
      <w:tr w14:paraId="4435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4689D3ED">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3316" w:type="dxa"/>
          </w:tcPr>
          <w:p w14:paraId="30940E9B">
            <w:pPr>
              <w:widowControl w:val="0"/>
              <w:spacing w:before="120" w:after="120" w:line="264" w:lineRule="auto"/>
              <w:rPr>
                <w:rFonts w:ascii="Times New Roman" w:hAnsi="Times New Roman"/>
                <w:b/>
                <w:sz w:val="26"/>
                <w:szCs w:val="26"/>
              </w:rPr>
            </w:pPr>
          </w:p>
        </w:tc>
        <w:tc>
          <w:tcPr>
            <w:tcW w:w="2039" w:type="dxa"/>
          </w:tcPr>
          <w:p w14:paraId="3B010C2D">
            <w:pPr>
              <w:widowControl w:val="0"/>
              <w:spacing w:before="120" w:after="120" w:line="264" w:lineRule="auto"/>
              <w:rPr>
                <w:rFonts w:ascii="Times New Roman" w:hAnsi="Times New Roman"/>
                <w:b/>
                <w:sz w:val="26"/>
                <w:szCs w:val="26"/>
              </w:rPr>
            </w:pPr>
          </w:p>
        </w:tc>
        <w:tc>
          <w:tcPr>
            <w:tcW w:w="1782" w:type="dxa"/>
          </w:tcPr>
          <w:p w14:paraId="323CF935">
            <w:pPr>
              <w:widowControl w:val="0"/>
              <w:spacing w:before="120" w:after="120" w:line="264" w:lineRule="auto"/>
              <w:rPr>
                <w:rFonts w:ascii="Times New Roman" w:hAnsi="Times New Roman"/>
                <w:b/>
                <w:sz w:val="26"/>
                <w:szCs w:val="26"/>
              </w:rPr>
            </w:pPr>
          </w:p>
        </w:tc>
        <w:tc>
          <w:tcPr>
            <w:tcW w:w="1972" w:type="dxa"/>
          </w:tcPr>
          <w:p w14:paraId="68313E71">
            <w:pPr>
              <w:widowControl w:val="0"/>
              <w:spacing w:before="120" w:after="120" w:line="264" w:lineRule="auto"/>
              <w:rPr>
                <w:rFonts w:ascii="Times New Roman" w:hAnsi="Times New Roman"/>
                <w:b/>
                <w:sz w:val="26"/>
                <w:szCs w:val="26"/>
              </w:rPr>
            </w:pPr>
          </w:p>
        </w:tc>
      </w:tr>
      <w:tr w14:paraId="0968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50AC7E1F">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3316" w:type="dxa"/>
          </w:tcPr>
          <w:p w14:paraId="046F579D">
            <w:pPr>
              <w:widowControl w:val="0"/>
              <w:spacing w:before="120" w:after="120" w:line="264" w:lineRule="auto"/>
              <w:rPr>
                <w:rFonts w:ascii="Times New Roman" w:hAnsi="Times New Roman"/>
                <w:b/>
                <w:sz w:val="26"/>
                <w:szCs w:val="26"/>
              </w:rPr>
            </w:pPr>
          </w:p>
        </w:tc>
        <w:tc>
          <w:tcPr>
            <w:tcW w:w="2039" w:type="dxa"/>
          </w:tcPr>
          <w:p w14:paraId="3E80C82D">
            <w:pPr>
              <w:widowControl w:val="0"/>
              <w:spacing w:before="120" w:after="120" w:line="264" w:lineRule="auto"/>
              <w:rPr>
                <w:rFonts w:ascii="Times New Roman" w:hAnsi="Times New Roman"/>
                <w:b/>
                <w:sz w:val="26"/>
                <w:szCs w:val="26"/>
              </w:rPr>
            </w:pPr>
          </w:p>
        </w:tc>
        <w:tc>
          <w:tcPr>
            <w:tcW w:w="1782" w:type="dxa"/>
          </w:tcPr>
          <w:p w14:paraId="6D8C2B47">
            <w:pPr>
              <w:widowControl w:val="0"/>
              <w:spacing w:before="120" w:after="120" w:line="264" w:lineRule="auto"/>
              <w:rPr>
                <w:rFonts w:ascii="Times New Roman" w:hAnsi="Times New Roman"/>
                <w:b/>
                <w:sz w:val="26"/>
                <w:szCs w:val="26"/>
              </w:rPr>
            </w:pPr>
          </w:p>
        </w:tc>
        <w:tc>
          <w:tcPr>
            <w:tcW w:w="1972" w:type="dxa"/>
          </w:tcPr>
          <w:p w14:paraId="35654731">
            <w:pPr>
              <w:widowControl w:val="0"/>
              <w:spacing w:before="120" w:after="120" w:line="264" w:lineRule="auto"/>
              <w:rPr>
                <w:rFonts w:ascii="Times New Roman" w:hAnsi="Times New Roman"/>
                <w:b/>
                <w:sz w:val="26"/>
                <w:szCs w:val="26"/>
              </w:rPr>
            </w:pPr>
          </w:p>
        </w:tc>
      </w:tr>
      <w:tr w14:paraId="37ED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1B7773D7">
            <w:pPr>
              <w:widowControl w:val="0"/>
              <w:spacing w:before="120" w:after="120" w:line="264" w:lineRule="auto"/>
              <w:jc w:val="center"/>
              <w:rPr>
                <w:rFonts w:ascii="Times New Roman" w:hAnsi="Times New Roman"/>
                <w:sz w:val="26"/>
                <w:szCs w:val="26"/>
              </w:rPr>
            </w:pPr>
            <w:r>
              <w:rPr>
                <w:rFonts w:ascii="Times New Roman" w:hAnsi="Times New Roman"/>
                <w:sz w:val="26"/>
                <w:szCs w:val="26"/>
              </w:rPr>
              <w:t>5</w:t>
            </w:r>
          </w:p>
        </w:tc>
        <w:tc>
          <w:tcPr>
            <w:tcW w:w="3316" w:type="dxa"/>
          </w:tcPr>
          <w:p w14:paraId="50A3B7D3">
            <w:pPr>
              <w:widowControl w:val="0"/>
              <w:spacing w:before="120" w:after="120" w:line="264" w:lineRule="auto"/>
              <w:rPr>
                <w:rFonts w:ascii="Times New Roman" w:hAnsi="Times New Roman"/>
                <w:b/>
                <w:sz w:val="26"/>
                <w:szCs w:val="26"/>
              </w:rPr>
            </w:pPr>
          </w:p>
        </w:tc>
        <w:tc>
          <w:tcPr>
            <w:tcW w:w="2039" w:type="dxa"/>
          </w:tcPr>
          <w:p w14:paraId="33D006C0">
            <w:pPr>
              <w:widowControl w:val="0"/>
              <w:spacing w:before="120" w:after="120" w:line="264" w:lineRule="auto"/>
              <w:rPr>
                <w:rFonts w:ascii="Times New Roman" w:hAnsi="Times New Roman"/>
                <w:b/>
                <w:sz w:val="26"/>
                <w:szCs w:val="26"/>
              </w:rPr>
            </w:pPr>
          </w:p>
        </w:tc>
        <w:tc>
          <w:tcPr>
            <w:tcW w:w="1782" w:type="dxa"/>
          </w:tcPr>
          <w:p w14:paraId="4E9FB935">
            <w:pPr>
              <w:widowControl w:val="0"/>
              <w:spacing w:before="120" w:after="120" w:line="264" w:lineRule="auto"/>
              <w:rPr>
                <w:rFonts w:ascii="Times New Roman" w:hAnsi="Times New Roman"/>
                <w:b/>
                <w:sz w:val="26"/>
                <w:szCs w:val="26"/>
              </w:rPr>
            </w:pPr>
          </w:p>
        </w:tc>
        <w:tc>
          <w:tcPr>
            <w:tcW w:w="1972" w:type="dxa"/>
          </w:tcPr>
          <w:p w14:paraId="60910EB4">
            <w:pPr>
              <w:widowControl w:val="0"/>
              <w:spacing w:before="120" w:after="120" w:line="264" w:lineRule="auto"/>
              <w:rPr>
                <w:rFonts w:ascii="Times New Roman" w:hAnsi="Times New Roman"/>
                <w:b/>
                <w:sz w:val="26"/>
                <w:szCs w:val="26"/>
              </w:rPr>
            </w:pPr>
          </w:p>
        </w:tc>
      </w:tr>
      <w:tr w14:paraId="15CD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3E4A0066">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3316" w:type="dxa"/>
          </w:tcPr>
          <w:p w14:paraId="37FE139C">
            <w:pPr>
              <w:widowControl w:val="0"/>
              <w:spacing w:before="120" w:after="120" w:line="264" w:lineRule="auto"/>
              <w:rPr>
                <w:rFonts w:ascii="Times New Roman" w:hAnsi="Times New Roman"/>
                <w:b/>
                <w:sz w:val="26"/>
                <w:szCs w:val="26"/>
              </w:rPr>
            </w:pPr>
          </w:p>
        </w:tc>
        <w:tc>
          <w:tcPr>
            <w:tcW w:w="2039" w:type="dxa"/>
          </w:tcPr>
          <w:p w14:paraId="2943173F">
            <w:pPr>
              <w:widowControl w:val="0"/>
              <w:spacing w:before="120" w:after="120" w:line="264" w:lineRule="auto"/>
              <w:rPr>
                <w:rFonts w:ascii="Times New Roman" w:hAnsi="Times New Roman"/>
                <w:b/>
                <w:sz w:val="26"/>
                <w:szCs w:val="26"/>
              </w:rPr>
            </w:pPr>
          </w:p>
        </w:tc>
        <w:tc>
          <w:tcPr>
            <w:tcW w:w="1782" w:type="dxa"/>
          </w:tcPr>
          <w:p w14:paraId="0DDFA1FC">
            <w:pPr>
              <w:widowControl w:val="0"/>
              <w:spacing w:before="120" w:after="120" w:line="264" w:lineRule="auto"/>
              <w:rPr>
                <w:rFonts w:ascii="Times New Roman" w:hAnsi="Times New Roman"/>
                <w:b/>
                <w:sz w:val="26"/>
                <w:szCs w:val="26"/>
              </w:rPr>
            </w:pPr>
          </w:p>
        </w:tc>
        <w:tc>
          <w:tcPr>
            <w:tcW w:w="1972" w:type="dxa"/>
          </w:tcPr>
          <w:p w14:paraId="5755E8B5">
            <w:pPr>
              <w:widowControl w:val="0"/>
              <w:spacing w:before="120" w:after="120" w:line="264" w:lineRule="auto"/>
              <w:rPr>
                <w:rFonts w:ascii="Times New Roman" w:hAnsi="Times New Roman"/>
                <w:b/>
                <w:sz w:val="26"/>
                <w:szCs w:val="26"/>
              </w:rPr>
            </w:pPr>
          </w:p>
        </w:tc>
      </w:tr>
    </w:tbl>
    <w:p w14:paraId="006B1E19">
      <w:pPr>
        <w:widowControl w:val="0"/>
        <w:spacing w:before="120" w:after="120" w:line="264" w:lineRule="auto"/>
        <w:ind w:firstLine="567"/>
        <w:rPr>
          <w:rFonts w:ascii="Times New Roman" w:hAnsi="Times New Roman"/>
          <w:b/>
          <w:bCs/>
          <w:i/>
          <w:iCs/>
          <w:u w:val="single"/>
          <w:lang/>
        </w:rPr>
      </w:pPr>
      <w:r>
        <w:rPr>
          <w:rFonts w:ascii="Times New Roman" w:hAnsi="Times New Roman"/>
          <w:b/>
          <w:bCs/>
          <w:i/>
          <w:iCs/>
          <w:u w:val="single"/>
          <w:lang/>
        </w:rPr>
        <w:t>Ghi chú:</w:t>
      </w:r>
    </w:p>
    <w:p w14:paraId="286E611A">
      <w:pPr>
        <w:spacing w:before="120" w:after="120"/>
        <w:ind w:firstLine="567"/>
        <w:jc w:val="both"/>
        <w:rPr>
          <w:rFonts w:ascii="Times New Roman" w:hAnsi="Times New Roman"/>
          <w:lang/>
        </w:rPr>
      </w:pPr>
      <w:r>
        <w:rPr>
          <w:rFonts w:ascii="Times New Roman" w:hAnsi="Times New Roman"/>
          <w:lang/>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4"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84"/>
      <w:r>
        <w:rPr>
          <w:rFonts w:ascii="Times New Roman" w:hAnsi="Times New Roman"/>
          <w:lang w:val="vi-VN"/>
        </w:rPr>
        <w:t>.</w:t>
      </w:r>
      <w:r>
        <w:rPr>
          <w:rFonts w:ascii="Times New Roman" w:hAnsi="Times New Roman"/>
        </w:rPr>
        <w:t xml:space="preserve"> </w:t>
      </w:r>
      <w:r>
        <w:rPr>
          <w:rFonts w:ascii="Times New Roman" w:hAnsi="Times New Roman"/>
          <w:lang/>
        </w:rPr>
        <w:t>Trường hợp nhà thầu tham dự thầu không phải là công ty mẹ thì không áp dụng Mẫu này.</w:t>
      </w:r>
    </w:p>
    <w:p w14:paraId="2D8FE8E1">
      <w:pPr>
        <w:widowControl w:val="0"/>
        <w:spacing w:before="120" w:after="120" w:line="264" w:lineRule="auto"/>
        <w:ind w:firstLine="567"/>
        <w:jc w:val="both"/>
        <w:rPr>
          <w:rFonts w:ascii="Times New Roman" w:hAnsi="Times New Roman"/>
          <w:lang/>
        </w:rPr>
      </w:pPr>
      <w:r>
        <w:rPr>
          <w:rFonts w:ascii="Times New Roman" w:hAnsi="Times New Roman"/>
          <w:lang/>
        </w:rPr>
        <w:t>(2) Ghi cụ thể tên công ty con, công ty thành viên.</w:t>
      </w:r>
    </w:p>
    <w:p w14:paraId="04E5DB31">
      <w:pPr>
        <w:widowControl w:val="0"/>
        <w:spacing w:before="120" w:after="120" w:line="264" w:lineRule="auto"/>
        <w:ind w:firstLine="567"/>
        <w:jc w:val="both"/>
        <w:rPr>
          <w:rFonts w:ascii="Times New Roman" w:hAnsi="Times New Roman"/>
          <w:lang/>
        </w:rPr>
      </w:pPr>
      <w:r>
        <w:rPr>
          <w:rFonts w:ascii="Times New Roman" w:hAnsi="Times New Roman"/>
          <w:lang/>
        </w:rPr>
        <w:t>(3) Ghi cụ thể phần công việc đảm nhận của công ty con, công ty thành viên.</w:t>
      </w:r>
    </w:p>
    <w:p w14:paraId="0116A1A9">
      <w:pPr>
        <w:widowControl w:val="0"/>
        <w:spacing w:before="120" w:after="120" w:line="264" w:lineRule="auto"/>
        <w:ind w:firstLine="567"/>
        <w:jc w:val="both"/>
        <w:rPr>
          <w:rFonts w:ascii="Times New Roman" w:hAnsi="Times New Roman"/>
          <w:lang/>
        </w:rPr>
      </w:pPr>
      <w:r>
        <w:rPr>
          <w:rFonts w:ascii="Times New Roman" w:hAnsi="Times New Roman"/>
          <w:lang/>
        </w:rPr>
        <w:t>(4) Ghi cụ thể giá trị % công việc của công ty con, công ty thành viên</w:t>
      </w:r>
      <w:r>
        <w:rPr>
          <w:rFonts w:ascii="Times New Roman" w:hAnsi="Times New Roman"/>
          <w:b/>
          <w:lang/>
        </w:rPr>
        <w:t xml:space="preserve"> </w:t>
      </w:r>
      <w:r>
        <w:rPr>
          <w:rFonts w:ascii="Times New Roman" w:hAnsi="Times New Roman"/>
          <w:lang/>
        </w:rPr>
        <w:t>đảm nhận so với giá dự thầu.</w:t>
      </w:r>
    </w:p>
    <w:p w14:paraId="1166D52E">
      <w:pPr>
        <w:spacing w:before="120" w:after="120"/>
        <w:ind w:left="284"/>
        <w:jc w:val="right"/>
        <w:rPr>
          <w:rFonts w:ascii="Times New Roman" w:hAnsi="Times New Roman"/>
          <w:b/>
          <w:lang w:val="nl-NL"/>
        </w:rPr>
      </w:pPr>
      <w:r>
        <w:rPr>
          <w:rFonts w:ascii="Times New Roman" w:hAnsi="Times New Roman"/>
          <w:lang/>
        </w:rPr>
        <w:br w:type="page"/>
      </w:r>
      <w:bookmarkStart w:id="85" w:name="_Hlk164618286"/>
      <w:r>
        <w:rPr>
          <w:rFonts w:ascii="Times New Roman" w:hAnsi="Times New Roman"/>
          <w:b/>
          <w:lang w:val="nl-NL"/>
        </w:rPr>
        <w:t>Mẫu số 11</w:t>
      </w:r>
    </w:p>
    <w:p w14:paraId="5D442FA1">
      <w:pPr>
        <w:spacing w:before="120" w:after="120"/>
        <w:ind w:left="284"/>
        <w:jc w:val="center"/>
        <w:rPr>
          <w:rFonts w:ascii="Times New Roman" w:hAnsi="Times New Roman"/>
          <w:b/>
          <w:bCs/>
          <w:lang w:val="nl-NL"/>
        </w:rPr>
      </w:pPr>
      <w:r>
        <w:rPr>
          <w:rFonts w:ascii="Times New Roman" w:hAnsi="Times New Roman"/>
          <w:b/>
          <w:bCs/>
          <w:lang w:val="nl-NL"/>
        </w:rPr>
        <w:t>BẢNG TIẾN ĐỘ THỰC HIỆN</w:t>
      </w:r>
    </w:p>
    <w:bookmarkEnd w:id="85"/>
    <w:p w14:paraId="61566E33">
      <w:pPr>
        <w:spacing w:before="120" w:line="340" w:lineRule="exact"/>
        <w:ind w:firstLine="567"/>
        <w:jc w:val="both"/>
        <w:rPr>
          <w:rFonts w:ascii="Times New Roman" w:hAnsi="Times New Roman"/>
          <w:lang w:val="nl-NL"/>
        </w:rPr>
      </w:pPr>
      <w:r>
        <w:rPr>
          <w:rFonts w:ascii="Times New Roman" w:hAnsi="Times New Roman"/>
          <w:lang w:val="nl-NL"/>
        </w:rPr>
        <w:t xml:space="preserve"> Phần này đưa ra yêu cầu chi tiết tiến độ yêu cầu cho gói thầu EC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14:paraId="4BCE87EC">
      <w:pPr>
        <w:spacing w:before="120" w:after="120"/>
        <w:ind w:firstLine="720"/>
        <w:jc w:val="both"/>
        <w:rPr>
          <w:rFonts w:ascii="Times New Roman" w:hAnsi="Times New Roman"/>
          <w:lang w:val="nl-NL"/>
        </w:rPr>
      </w:pPr>
      <w:r>
        <w:rPr>
          <w:rFonts w:ascii="Times New Roman" w:hAnsi="Times New Roman"/>
          <w:lang w:val="nl-NL"/>
        </w:rPr>
        <w:t xml:space="preserve">Nhà thầu đề xuất tiến độ thực hiện phù hợp với yêu cầu của </w:t>
      </w:r>
      <w:r>
        <w:rPr>
          <w:rFonts w:ascii="Times New Roman" w:hAnsi="Times New Roman"/>
          <w:szCs w:val="24"/>
          <w:lang w:val="nl-NL"/>
        </w:rPr>
        <w:t xml:space="preserve">HSYC </w:t>
      </w:r>
      <w:r>
        <w:rPr>
          <w:rFonts w:ascii="Times New Roman" w:hAnsi="Times New Roman"/>
          <w:lang w:val="nl-NL"/>
        </w:rPr>
        <w:t>và phù hợp với đề xuất kỹ thuật của nhà thầu.</w:t>
      </w:r>
    </w:p>
    <w:p w14:paraId="4D414A11">
      <w:pPr>
        <w:spacing w:before="120" w:after="120"/>
        <w:ind w:firstLine="720"/>
        <w:jc w:val="center"/>
        <w:rPr>
          <w:rFonts w:ascii="Times New Roman" w:hAnsi="Times New Roman"/>
          <w:lang w:val="nl-NL"/>
        </w:rPr>
      </w:pPr>
    </w:p>
    <w:p w14:paraId="5CC34624">
      <w:pPr>
        <w:spacing w:before="120" w:line="340" w:lineRule="exact"/>
        <w:jc w:val="center"/>
        <w:rPr>
          <w:rFonts w:ascii="Times New Roman" w:hAnsi="Times New Roman"/>
          <w:b/>
          <w:bCs/>
          <w:lang w:val="nl-NL"/>
        </w:rPr>
      </w:pPr>
      <w:r>
        <w:rPr>
          <w:rFonts w:ascii="Times New Roman" w:hAnsi="Times New Roman"/>
          <w:b/>
          <w:bCs/>
          <w:iCs/>
          <w:lang w:val="nl-NL"/>
        </w:rPr>
        <w:t xml:space="preserve">Bảng 1 - </w:t>
      </w:r>
      <w:r>
        <w:rPr>
          <w:rFonts w:ascii="Times New Roman" w:hAnsi="Times New Roman"/>
          <w:b/>
          <w:bCs/>
          <w:lang w:val="nl-NL"/>
        </w:rPr>
        <w:t>Thời hạn hoàn thành toàn bộ công trình do nhà thầu đề xuất</w:t>
      </w:r>
    </w:p>
    <w:p w14:paraId="4A66B65C">
      <w:pPr>
        <w:spacing w:before="120" w:line="340" w:lineRule="exact"/>
        <w:jc w:val="center"/>
        <w:rPr>
          <w:rFonts w:ascii="Times New Roman" w:hAnsi="Times New Roman"/>
          <w:lang w:val="nl-NL"/>
        </w:rPr>
      </w:pPr>
      <w:r>
        <w:rPr>
          <w:rFonts w:ascii="Times New Roman" w:hAnsi="Times New Roman"/>
          <w:lang w:val="nl-NL"/>
        </w:rPr>
        <w:t>(tính từ khi khởi công đến khi hoàn thành toàn bộ công trình)</w:t>
      </w:r>
    </w:p>
    <w:p w14:paraId="616EB4BF">
      <w:pPr>
        <w:spacing w:before="120" w:line="340" w:lineRule="exact"/>
        <w:ind w:left="1080"/>
        <w:jc w:val="both"/>
        <w:rPr>
          <w:rFonts w:ascii="Times New Roman" w:hAnsi="Times New Roman"/>
          <w:lang w:val="nl-NL"/>
        </w:rPr>
      </w:pPr>
    </w:p>
    <w:tbl>
      <w:tblPr>
        <w:tblStyle w:val="12"/>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8"/>
        <w:gridCol w:w="3794"/>
        <w:gridCol w:w="3262"/>
      </w:tblGrid>
      <w:tr w14:paraId="7834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068" w:type="dxa"/>
          </w:tcPr>
          <w:p w14:paraId="6F18EE9B">
            <w:pPr>
              <w:spacing w:before="120" w:line="340" w:lineRule="exact"/>
              <w:jc w:val="center"/>
              <w:rPr>
                <w:rFonts w:ascii="Times New Roman" w:hAnsi="Times New Roman"/>
                <w:b/>
                <w:bCs/>
                <w:lang w:val="es-ES"/>
              </w:rPr>
            </w:pPr>
            <w:r>
              <w:rPr>
                <w:rFonts w:ascii="Times New Roman" w:hAnsi="Times New Roman"/>
                <w:b/>
                <w:bCs/>
                <w:lang w:val="es-ES"/>
              </w:rPr>
              <w:t>Tên công trình</w:t>
            </w:r>
          </w:p>
          <w:p w14:paraId="2A86ADBD">
            <w:pPr>
              <w:spacing w:before="120" w:line="340" w:lineRule="exact"/>
              <w:jc w:val="center"/>
              <w:rPr>
                <w:rFonts w:ascii="Times New Roman" w:hAnsi="Times New Roman"/>
                <w:b/>
                <w:bCs/>
                <w:lang w:val="es-ES"/>
              </w:rPr>
            </w:pPr>
            <w:r>
              <w:rPr>
                <w:rFonts w:ascii="Times New Roman" w:hAnsi="Times New Roman"/>
                <w:b/>
                <w:bCs/>
                <w:lang w:val="es-ES"/>
              </w:rPr>
              <w:t>(1)</w:t>
            </w:r>
          </w:p>
        </w:tc>
        <w:tc>
          <w:tcPr>
            <w:tcW w:w="3794" w:type="dxa"/>
          </w:tcPr>
          <w:p w14:paraId="0BC40833">
            <w:pPr>
              <w:spacing w:before="120" w:line="340" w:lineRule="exact"/>
              <w:jc w:val="center"/>
              <w:rPr>
                <w:rFonts w:ascii="Times New Roman" w:hAnsi="Times New Roman"/>
                <w:b/>
                <w:bCs/>
                <w:lang w:val="es-ES"/>
              </w:rPr>
            </w:pPr>
            <w:r>
              <w:rPr>
                <w:rFonts w:ascii="Times New Roman" w:hAnsi="Times New Roman"/>
                <w:b/>
                <w:bCs/>
                <w:lang w:val="es-ES"/>
              </w:rPr>
              <w:t xml:space="preserve">Thời hạn hoàn thành toàn bộ công trình </w:t>
            </w:r>
          </w:p>
          <w:p w14:paraId="7A7B4C83">
            <w:pPr>
              <w:spacing w:before="120" w:line="340" w:lineRule="exact"/>
              <w:jc w:val="center"/>
              <w:rPr>
                <w:rFonts w:ascii="Times New Roman" w:hAnsi="Times New Roman"/>
                <w:b/>
                <w:bCs/>
                <w:lang w:val="es-ES"/>
              </w:rPr>
            </w:pPr>
            <w:r>
              <w:rPr>
                <w:rFonts w:ascii="Times New Roman" w:hAnsi="Times New Roman"/>
                <w:b/>
                <w:bCs/>
                <w:lang w:val="es-ES"/>
              </w:rPr>
              <w:t>(2)</w:t>
            </w:r>
          </w:p>
        </w:tc>
        <w:tc>
          <w:tcPr>
            <w:tcW w:w="3262" w:type="dxa"/>
          </w:tcPr>
          <w:p w14:paraId="67334270">
            <w:pPr>
              <w:spacing w:before="120" w:line="340" w:lineRule="exact"/>
              <w:jc w:val="center"/>
              <w:rPr>
                <w:rFonts w:ascii="Times New Roman" w:hAnsi="Times New Roman"/>
                <w:b/>
                <w:bCs/>
                <w:lang w:val="es-ES"/>
              </w:rPr>
            </w:pPr>
            <w:r>
              <w:rPr>
                <w:rFonts w:ascii="Times New Roman" w:hAnsi="Times New Roman"/>
                <w:b/>
                <w:bCs/>
                <w:lang w:val="es-ES"/>
              </w:rPr>
              <w:t>Thời hạn hoàn thành toàn bộ công trình do nhà thầu đề xuất</w:t>
            </w:r>
          </w:p>
          <w:p w14:paraId="34889E7A">
            <w:pPr>
              <w:spacing w:before="120" w:line="340" w:lineRule="exact"/>
              <w:jc w:val="center"/>
              <w:rPr>
                <w:rFonts w:ascii="Times New Roman" w:hAnsi="Times New Roman"/>
                <w:b/>
                <w:bCs/>
                <w:lang w:val="es-ES"/>
              </w:rPr>
            </w:pPr>
            <w:r>
              <w:rPr>
                <w:rFonts w:ascii="Times New Roman" w:hAnsi="Times New Roman"/>
                <w:b/>
                <w:bCs/>
                <w:lang w:val="es-ES"/>
              </w:rPr>
              <w:t>(3)</w:t>
            </w:r>
          </w:p>
        </w:tc>
      </w:tr>
      <w:tr w14:paraId="4633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068" w:type="dxa"/>
          </w:tcPr>
          <w:p w14:paraId="0F86DF08">
            <w:pPr>
              <w:spacing w:before="120" w:line="340" w:lineRule="exact"/>
              <w:jc w:val="both"/>
              <w:rPr>
                <w:rFonts w:ascii="Times New Roman" w:hAnsi="Times New Roman"/>
                <w:lang w:val="es-ES"/>
              </w:rPr>
            </w:pPr>
          </w:p>
        </w:tc>
        <w:tc>
          <w:tcPr>
            <w:tcW w:w="3794" w:type="dxa"/>
          </w:tcPr>
          <w:p w14:paraId="4426E795">
            <w:pPr>
              <w:spacing w:before="120" w:line="340" w:lineRule="exact"/>
              <w:jc w:val="both"/>
              <w:rPr>
                <w:rFonts w:ascii="Times New Roman" w:hAnsi="Times New Roman"/>
                <w:lang w:val="es-ES"/>
              </w:rPr>
            </w:pPr>
          </w:p>
        </w:tc>
        <w:tc>
          <w:tcPr>
            <w:tcW w:w="3262" w:type="dxa"/>
          </w:tcPr>
          <w:p w14:paraId="238F2961">
            <w:pPr>
              <w:spacing w:before="120" w:line="340" w:lineRule="exact"/>
              <w:jc w:val="center"/>
              <w:rPr>
                <w:rFonts w:ascii="Times New Roman" w:hAnsi="Times New Roman"/>
                <w:b/>
                <w:bCs/>
                <w:lang w:val="es-ES"/>
              </w:rPr>
            </w:pPr>
          </w:p>
        </w:tc>
      </w:tr>
    </w:tbl>
    <w:p w14:paraId="35E2D5A6">
      <w:pPr>
        <w:spacing w:before="120" w:line="340" w:lineRule="exact"/>
        <w:ind w:left="1080" w:hanging="513"/>
        <w:jc w:val="both"/>
        <w:rPr>
          <w:rFonts w:ascii="Times New Roman" w:hAnsi="Times New Roman"/>
          <w:lang w:val="nl-NL"/>
        </w:rPr>
      </w:pPr>
      <w:r>
        <w:rPr>
          <w:rFonts w:ascii="Times New Roman" w:hAnsi="Times New Roman"/>
          <w:lang w:val="nl-NL"/>
        </w:rPr>
        <w:t>(1), (2): Chủ đầu tư điền</w:t>
      </w:r>
    </w:p>
    <w:p w14:paraId="5A2B14D9">
      <w:pPr>
        <w:spacing w:before="120" w:line="340" w:lineRule="exact"/>
        <w:ind w:firstLine="567"/>
        <w:jc w:val="both"/>
        <w:rPr>
          <w:rFonts w:ascii="Times New Roman" w:hAnsi="Times New Roman"/>
          <w:spacing w:val="-2"/>
          <w:lang w:val="nl-NL"/>
        </w:rPr>
      </w:pPr>
      <w:r>
        <w:rPr>
          <w:rFonts w:ascii="Times New Roman" w:hAnsi="Times New Roman"/>
          <w:spacing w:val="-2"/>
          <w:lang w:val="nl-NL"/>
        </w:rPr>
        <w:t>(3): Nhà thầu chào, thời hạn hoàn thành toàn bộ công trình do nhà thầu đề xuất không được vượt thời hạn hoàn thành toàn bộ công trình do chủ đầu tư yêu cầu</w:t>
      </w:r>
    </w:p>
    <w:p w14:paraId="41CBB6FA">
      <w:pPr>
        <w:spacing w:before="120" w:line="340" w:lineRule="exact"/>
        <w:ind w:left="1440" w:hanging="873"/>
        <w:jc w:val="both"/>
        <w:rPr>
          <w:rFonts w:ascii="Times New Roman" w:hAnsi="Times New Roman"/>
          <w:b/>
          <w:bCs/>
          <w:lang w:val="nl-NL"/>
        </w:rPr>
      </w:pPr>
      <w:r>
        <w:rPr>
          <w:rFonts w:ascii="Times New Roman" w:hAnsi="Times New Roman"/>
          <w:b/>
          <w:bCs/>
          <w:lang w:val="nl-NL"/>
        </w:rPr>
        <w:t xml:space="preserve">Bảng 2 - Các mốc thời gian hoàn thành quan trọng </w:t>
      </w:r>
    </w:p>
    <w:p w14:paraId="3F376F1C">
      <w:pPr>
        <w:spacing w:before="120" w:line="340" w:lineRule="exact"/>
        <w:ind w:firstLine="720"/>
        <w:jc w:val="both"/>
        <w:rPr>
          <w:rFonts w:ascii="Times New Roman" w:hAnsi="Times New Roman"/>
          <w:b/>
          <w:bCs/>
          <w:lang w:val="nl-NL"/>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2804"/>
        <w:gridCol w:w="2875"/>
        <w:gridCol w:w="2570"/>
      </w:tblGrid>
      <w:tr w14:paraId="7737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19" w:type="dxa"/>
          </w:tcPr>
          <w:p w14:paraId="4CAE5A4A">
            <w:pPr>
              <w:spacing w:before="120" w:line="340" w:lineRule="exact"/>
              <w:jc w:val="center"/>
              <w:rPr>
                <w:rFonts w:ascii="Times New Roman" w:hAnsi="Times New Roman"/>
                <w:b/>
                <w:lang w:val="en-GB"/>
              </w:rPr>
            </w:pPr>
            <w:r>
              <w:rPr>
                <w:rFonts w:ascii="Times New Roman" w:hAnsi="Times New Roman"/>
                <w:b/>
              </w:rPr>
              <w:t>TT</w:t>
            </w:r>
          </w:p>
        </w:tc>
        <w:tc>
          <w:tcPr>
            <w:tcW w:w="2804" w:type="dxa"/>
          </w:tcPr>
          <w:p w14:paraId="57CAAFE8">
            <w:pPr>
              <w:spacing w:before="120" w:line="340" w:lineRule="exact"/>
              <w:jc w:val="center"/>
              <w:rPr>
                <w:rFonts w:ascii="Times New Roman" w:hAnsi="Times New Roman"/>
                <w:b/>
              </w:rPr>
            </w:pPr>
            <w:r>
              <w:rPr>
                <w:rFonts w:ascii="Times New Roman" w:hAnsi="Times New Roman"/>
                <w:b/>
              </w:rPr>
              <w:t>Hạng mục công việc</w:t>
            </w:r>
          </w:p>
          <w:p w14:paraId="15CB4E1F">
            <w:pPr>
              <w:spacing w:before="120" w:line="340" w:lineRule="exact"/>
              <w:jc w:val="center"/>
              <w:rPr>
                <w:rFonts w:ascii="Times New Roman" w:hAnsi="Times New Roman"/>
                <w:b/>
              </w:rPr>
            </w:pPr>
            <w:r>
              <w:rPr>
                <w:rFonts w:ascii="Times New Roman" w:hAnsi="Times New Roman"/>
                <w:b/>
              </w:rPr>
              <w:t>(1)</w:t>
            </w:r>
          </w:p>
        </w:tc>
        <w:tc>
          <w:tcPr>
            <w:tcW w:w="2875" w:type="dxa"/>
          </w:tcPr>
          <w:p w14:paraId="3380B1E3">
            <w:pPr>
              <w:spacing w:before="120" w:line="340" w:lineRule="exact"/>
              <w:jc w:val="center"/>
              <w:rPr>
                <w:rFonts w:ascii="Times New Roman" w:hAnsi="Times New Roman"/>
                <w:b/>
              </w:rPr>
            </w:pPr>
            <w:r>
              <w:rPr>
                <w:rFonts w:ascii="Times New Roman" w:hAnsi="Times New Roman"/>
                <w:b/>
              </w:rPr>
              <w:t>Thời gian bắt đầu</w:t>
            </w:r>
          </w:p>
          <w:p w14:paraId="6B3514E6">
            <w:pPr>
              <w:spacing w:before="120" w:line="340" w:lineRule="exact"/>
              <w:jc w:val="center"/>
              <w:rPr>
                <w:rFonts w:ascii="Times New Roman" w:hAnsi="Times New Roman"/>
                <w:b/>
              </w:rPr>
            </w:pPr>
            <w:r>
              <w:rPr>
                <w:rFonts w:ascii="Times New Roman" w:hAnsi="Times New Roman"/>
                <w:b/>
              </w:rPr>
              <w:t>(2)</w:t>
            </w:r>
          </w:p>
        </w:tc>
        <w:tc>
          <w:tcPr>
            <w:tcW w:w="2570" w:type="dxa"/>
          </w:tcPr>
          <w:p w14:paraId="6E6FA7AC">
            <w:pPr>
              <w:spacing w:before="120" w:line="340" w:lineRule="exact"/>
              <w:jc w:val="center"/>
              <w:rPr>
                <w:rFonts w:ascii="Times New Roman" w:hAnsi="Times New Roman"/>
                <w:b/>
              </w:rPr>
            </w:pPr>
            <w:r>
              <w:rPr>
                <w:rFonts w:ascii="Times New Roman" w:hAnsi="Times New Roman"/>
                <w:b/>
              </w:rPr>
              <w:t>Thời gian hoàn thành</w:t>
            </w:r>
          </w:p>
          <w:p w14:paraId="4C8075E2">
            <w:pPr>
              <w:spacing w:before="120" w:line="340" w:lineRule="exact"/>
              <w:jc w:val="center"/>
              <w:rPr>
                <w:rFonts w:ascii="Times New Roman" w:hAnsi="Times New Roman"/>
                <w:b/>
              </w:rPr>
            </w:pPr>
            <w:r>
              <w:rPr>
                <w:rFonts w:ascii="Times New Roman" w:hAnsi="Times New Roman"/>
                <w:b/>
              </w:rPr>
              <w:t>(3)</w:t>
            </w:r>
          </w:p>
        </w:tc>
      </w:tr>
      <w:tr w14:paraId="0CB6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19" w:type="dxa"/>
          </w:tcPr>
          <w:p w14:paraId="1C56C9D0">
            <w:pPr>
              <w:spacing w:before="120" w:line="340" w:lineRule="exact"/>
              <w:jc w:val="center"/>
              <w:rPr>
                <w:rFonts w:ascii="Times New Roman" w:hAnsi="Times New Roman"/>
                <w:lang w:val="en-GB"/>
              </w:rPr>
            </w:pPr>
            <w:r>
              <w:rPr>
                <w:rFonts w:ascii="Times New Roman" w:hAnsi="Times New Roman"/>
                <w:lang w:val="en-GB"/>
              </w:rPr>
              <w:t>1</w:t>
            </w:r>
          </w:p>
        </w:tc>
        <w:tc>
          <w:tcPr>
            <w:tcW w:w="2804" w:type="dxa"/>
          </w:tcPr>
          <w:p w14:paraId="4888E96F">
            <w:pPr>
              <w:spacing w:before="120" w:line="340" w:lineRule="exact"/>
              <w:jc w:val="both"/>
              <w:rPr>
                <w:rFonts w:ascii="Times New Roman" w:hAnsi="Times New Roman"/>
                <w:lang w:val="en-GB"/>
              </w:rPr>
            </w:pPr>
          </w:p>
        </w:tc>
        <w:tc>
          <w:tcPr>
            <w:tcW w:w="2875" w:type="dxa"/>
          </w:tcPr>
          <w:p w14:paraId="47701BFE">
            <w:pPr>
              <w:spacing w:before="120" w:line="340" w:lineRule="exact"/>
              <w:jc w:val="both"/>
              <w:rPr>
                <w:rFonts w:ascii="Times New Roman" w:hAnsi="Times New Roman"/>
                <w:lang w:val="en-GB"/>
              </w:rPr>
            </w:pPr>
          </w:p>
        </w:tc>
        <w:tc>
          <w:tcPr>
            <w:tcW w:w="2570" w:type="dxa"/>
          </w:tcPr>
          <w:p w14:paraId="32EEC2DB">
            <w:pPr>
              <w:spacing w:before="120" w:line="340" w:lineRule="exact"/>
              <w:jc w:val="both"/>
              <w:rPr>
                <w:rFonts w:ascii="Times New Roman" w:hAnsi="Times New Roman"/>
                <w:lang w:val="en-GB"/>
              </w:rPr>
            </w:pPr>
          </w:p>
        </w:tc>
      </w:tr>
      <w:tr w14:paraId="6428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19" w:type="dxa"/>
          </w:tcPr>
          <w:p w14:paraId="3F53136E">
            <w:pPr>
              <w:spacing w:before="120" w:line="340" w:lineRule="exact"/>
              <w:jc w:val="center"/>
              <w:rPr>
                <w:rFonts w:ascii="Times New Roman" w:hAnsi="Times New Roman"/>
                <w:lang w:val="en-GB"/>
              </w:rPr>
            </w:pPr>
            <w:r>
              <w:rPr>
                <w:rFonts w:ascii="Times New Roman" w:hAnsi="Times New Roman"/>
                <w:lang w:val="en-GB"/>
              </w:rPr>
              <w:t>2</w:t>
            </w:r>
          </w:p>
        </w:tc>
        <w:tc>
          <w:tcPr>
            <w:tcW w:w="2804" w:type="dxa"/>
          </w:tcPr>
          <w:p w14:paraId="711D3B86">
            <w:pPr>
              <w:spacing w:before="120" w:line="340" w:lineRule="exact"/>
              <w:jc w:val="both"/>
              <w:rPr>
                <w:rFonts w:ascii="Times New Roman" w:hAnsi="Times New Roman"/>
                <w:lang w:val="en-GB"/>
              </w:rPr>
            </w:pPr>
          </w:p>
        </w:tc>
        <w:tc>
          <w:tcPr>
            <w:tcW w:w="2875" w:type="dxa"/>
          </w:tcPr>
          <w:p w14:paraId="09817859">
            <w:pPr>
              <w:spacing w:before="120" w:line="340" w:lineRule="exact"/>
              <w:jc w:val="both"/>
              <w:rPr>
                <w:rFonts w:ascii="Times New Roman" w:hAnsi="Times New Roman"/>
                <w:lang w:val="en-GB"/>
              </w:rPr>
            </w:pPr>
          </w:p>
        </w:tc>
        <w:tc>
          <w:tcPr>
            <w:tcW w:w="2570" w:type="dxa"/>
          </w:tcPr>
          <w:p w14:paraId="46F29AC4">
            <w:pPr>
              <w:spacing w:before="120" w:line="340" w:lineRule="exact"/>
              <w:jc w:val="both"/>
              <w:rPr>
                <w:rFonts w:ascii="Times New Roman" w:hAnsi="Times New Roman"/>
                <w:lang w:val="en-GB"/>
              </w:rPr>
            </w:pPr>
          </w:p>
        </w:tc>
      </w:tr>
      <w:tr w14:paraId="6C76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19" w:type="dxa"/>
          </w:tcPr>
          <w:p w14:paraId="726189AD">
            <w:pPr>
              <w:spacing w:before="120" w:line="340" w:lineRule="exact"/>
              <w:jc w:val="center"/>
              <w:rPr>
                <w:rFonts w:ascii="Times New Roman" w:hAnsi="Times New Roman"/>
                <w:lang w:val="en-GB"/>
              </w:rPr>
            </w:pPr>
            <w:r>
              <w:rPr>
                <w:rFonts w:ascii="Times New Roman" w:hAnsi="Times New Roman"/>
                <w:lang w:val="en-GB"/>
              </w:rPr>
              <w:t>…</w:t>
            </w:r>
          </w:p>
        </w:tc>
        <w:tc>
          <w:tcPr>
            <w:tcW w:w="2804" w:type="dxa"/>
          </w:tcPr>
          <w:p w14:paraId="22EBA996">
            <w:pPr>
              <w:spacing w:before="120" w:line="340" w:lineRule="exact"/>
              <w:jc w:val="both"/>
              <w:rPr>
                <w:rFonts w:ascii="Times New Roman" w:hAnsi="Times New Roman"/>
                <w:lang w:val="en-GB"/>
              </w:rPr>
            </w:pPr>
          </w:p>
        </w:tc>
        <w:tc>
          <w:tcPr>
            <w:tcW w:w="2875" w:type="dxa"/>
          </w:tcPr>
          <w:p w14:paraId="45D59D28">
            <w:pPr>
              <w:spacing w:before="120" w:line="340" w:lineRule="exact"/>
              <w:jc w:val="both"/>
              <w:rPr>
                <w:rFonts w:ascii="Times New Roman" w:hAnsi="Times New Roman"/>
                <w:lang w:val="en-GB"/>
              </w:rPr>
            </w:pPr>
          </w:p>
        </w:tc>
        <w:tc>
          <w:tcPr>
            <w:tcW w:w="2570" w:type="dxa"/>
          </w:tcPr>
          <w:p w14:paraId="2EFAF42E">
            <w:pPr>
              <w:spacing w:before="120" w:line="340" w:lineRule="exact"/>
              <w:jc w:val="both"/>
              <w:rPr>
                <w:rFonts w:ascii="Times New Roman" w:hAnsi="Times New Roman"/>
                <w:lang w:val="en-GB"/>
              </w:rPr>
            </w:pPr>
          </w:p>
        </w:tc>
      </w:tr>
    </w:tbl>
    <w:p w14:paraId="111D7606">
      <w:pPr>
        <w:tabs>
          <w:tab w:val="right" w:pos="9000"/>
        </w:tabs>
        <w:spacing w:before="120" w:after="120"/>
        <w:ind w:firstLine="567"/>
        <w:jc w:val="both"/>
        <w:rPr>
          <w:rFonts w:ascii="Times New Roman" w:hAnsi="Times New Roman"/>
          <w:strike/>
        </w:rPr>
      </w:pPr>
      <w:r>
        <w:rPr>
          <w:rFonts w:ascii="Times New Roman" w:hAnsi="Times New Roman"/>
          <w:lang w:val="nl-NL"/>
        </w:rPr>
        <w:t xml:space="preserve">Trường hợp chủ đầu tư không đưa ra yêu cầu về </w:t>
      </w:r>
      <w:r>
        <w:rPr>
          <w:rFonts w:ascii="Times New Roman" w:hAnsi="Times New Roman"/>
        </w:rPr>
        <w:t>các mốc thời gian hoàn thành quan trọng</w:t>
      </w:r>
      <w:r>
        <w:rPr>
          <w:rFonts w:ascii="Times New Roman" w:hAnsi="Times New Roman"/>
          <w:b/>
          <w:bCs/>
        </w:rPr>
        <w:t xml:space="preserve"> </w:t>
      </w:r>
      <w:r>
        <w:rPr>
          <w:rFonts w:ascii="Times New Roman" w:hAnsi="Times New Roman"/>
        </w:rPr>
        <w:t>tại Bảng 2 thì nhà thầu tự điền vào Bảng này.</w:t>
      </w:r>
    </w:p>
    <w:p w14:paraId="3B65DD63">
      <w:pPr>
        <w:widowControl w:val="0"/>
        <w:spacing w:before="120" w:after="120" w:line="264" w:lineRule="auto"/>
        <w:ind w:firstLine="567"/>
        <w:rPr>
          <w:rFonts w:ascii="Times New Roman" w:hAnsi="Times New Roman"/>
          <w:lang/>
        </w:rPr>
      </w:pPr>
    </w:p>
    <w:p w14:paraId="3D3B0CB1">
      <w:pPr>
        <w:widowControl w:val="0"/>
        <w:spacing w:before="120" w:after="120" w:line="264" w:lineRule="auto"/>
        <w:ind w:firstLine="709"/>
        <w:jc w:val="center"/>
        <w:rPr>
          <w:rFonts w:ascii="Times New Roman" w:hAnsi="Times New Roman"/>
          <w:b/>
          <w:bCs/>
        </w:rPr>
      </w:pPr>
      <w:r>
        <w:rPr>
          <w:rFonts w:ascii="Times New Roman" w:hAnsi="Times New Roman"/>
          <w:lang w:val="vi-VN"/>
        </w:rPr>
        <w:br w:type="page"/>
      </w:r>
      <w:bookmarkStart w:id="86" w:name="_Hlk162422875"/>
      <w:r>
        <w:rPr>
          <w:rFonts w:ascii="Times New Roman" w:hAnsi="Times New Roman"/>
          <w:b/>
          <w:bCs/>
        </w:rPr>
        <w:t xml:space="preserve">Phần 2. YÊU VẦU VỀ </w:t>
      </w:r>
      <w:bookmarkEnd w:id="86"/>
      <w:r>
        <w:rPr>
          <w:rFonts w:ascii="Times New Roman" w:hAnsi="Times New Roman"/>
          <w:b/>
          <w:bCs/>
        </w:rPr>
        <w:t>GÓI THẦU</w:t>
      </w:r>
    </w:p>
    <w:p w14:paraId="1D62BAA5">
      <w:pPr>
        <w:pStyle w:val="148"/>
        <w:spacing w:after="0"/>
        <w:ind w:firstLine="709"/>
        <w:outlineLvl w:val="2"/>
        <w:rPr>
          <w:iCs/>
        </w:rPr>
      </w:pPr>
      <w:r>
        <w:rPr>
          <w:szCs w:val="28"/>
        </w:rPr>
        <w:t xml:space="preserve"> </w:t>
      </w:r>
      <w:r>
        <w:t>Chương IV. YÊU CẦU VỀ GÓI THẦU</w:t>
      </w:r>
    </w:p>
    <w:bookmarkEnd w:id="3"/>
    <w:p w14:paraId="0D3D1664">
      <w:pPr>
        <w:spacing w:before="120" w:line="340" w:lineRule="exact"/>
        <w:ind w:firstLine="567"/>
        <w:rPr>
          <w:rFonts w:ascii="Times New Roman" w:hAnsi="Times New Roman"/>
          <w:b/>
          <w:bCs/>
          <w:iCs/>
          <w:lang w:val="es-ES"/>
        </w:rPr>
      </w:pPr>
      <w:bookmarkStart w:id="87" w:name="_Hlk172637355"/>
      <w:bookmarkStart w:id="88" w:name="_Hlk162422925"/>
      <w:r>
        <w:rPr>
          <w:rFonts w:ascii="Times New Roman" w:hAnsi="Times New Roman"/>
          <w:b/>
          <w:bCs/>
          <w:iCs/>
          <w:lang w:val="es-ES"/>
        </w:rPr>
        <w:t>I. Giới thiệu chung về dự án/dự toán mua sắm và gói thầu</w:t>
      </w:r>
    </w:p>
    <w:p w14:paraId="7B90AC9A">
      <w:pPr>
        <w:spacing w:before="120" w:line="340" w:lineRule="exact"/>
        <w:ind w:firstLine="567"/>
        <w:rPr>
          <w:rFonts w:ascii="Times New Roman" w:hAnsi="Times New Roman"/>
          <w:i/>
          <w:spacing w:val="2"/>
          <w:lang w:val="es-ES"/>
        </w:rPr>
      </w:pPr>
      <w:r>
        <w:rPr>
          <w:rFonts w:ascii="Times New Roman" w:hAnsi="Times New Roman"/>
          <w:i/>
          <w:lang w:val="es-ES"/>
        </w:rPr>
        <w:t>Mục này giới thiệu khái quát thông tin về dự án/dự toán mua sắm và gói thầu nh</w:t>
      </w:r>
      <w:r>
        <w:rPr>
          <w:rFonts w:hint="eastAsia" w:ascii="Times New Roman" w:hAnsi="Times New Roman"/>
          <w:i/>
          <w:lang w:val="es-ES"/>
        </w:rPr>
        <w:t>ư</w:t>
      </w:r>
      <w:r>
        <w:rPr>
          <w:rFonts w:ascii="Times New Roman" w:hAnsi="Times New Roman"/>
          <w:i/>
          <w:lang w:val="es-ES"/>
        </w:rPr>
        <w:t xml:space="preserve"> </w:t>
      </w:r>
      <w:r>
        <w:rPr>
          <w:rFonts w:hint="eastAsia" w:ascii="Times New Roman" w:hAnsi="Times New Roman"/>
          <w:i/>
          <w:lang w:val="es-ES"/>
        </w:rPr>
        <w:t>đ</w:t>
      </w:r>
      <w:r>
        <w:rPr>
          <w:rFonts w:ascii="Times New Roman" w:hAnsi="Times New Roman"/>
          <w:i/>
          <w:lang w:val="es-ES"/>
        </w:rPr>
        <w:t xml:space="preserve">ịa </w:t>
      </w:r>
      <w:r>
        <w:rPr>
          <w:rFonts w:hint="eastAsia" w:ascii="Times New Roman" w:hAnsi="Times New Roman"/>
          <w:i/>
          <w:lang w:val="es-ES"/>
        </w:rPr>
        <w:t>đ</w:t>
      </w:r>
      <w:r>
        <w:rPr>
          <w:rFonts w:ascii="Times New Roman" w:hAnsi="Times New Roman"/>
          <w:i/>
          <w:lang w:val="es-ES"/>
        </w:rPr>
        <w:t>iểm thực hiện dự án/dự toán mua sắm, quy mô của dự án/dự toán mua sắm, thời gian thực hiện gói thầu và những thông tin khác tùy theo tính chất và yêu cầu của gói thầu.</w:t>
      </w:r>
    </w:p>
    <w:p w14:paraId="783A8B93">
      <w:pPr>
        <w:spacing w:before="120" w:line="340" w:lineRule="exact"/>
        <w:ind w:firstLine="567"/>
        <w:rPr>
          <w:rFonts w:ascii="Times New Roman" w:hAnsi="Times New Roman"/>
          <w:b/>
          <w:lang w:val="es-ES"/>
        </w:rPr>
      </w:pPr>
      <w:r>
        <w:rPr>
          <w:rFonts w:ascii="Times New Roman" w:hAnsi="Times New Roman"/>
          <w:b/>
          <w:lang w:val="es-ES"/>
        </w:rPr>
        <w:t>1. Giới thiệu chung về dự án/ dự toán mua sắm</w:t>
      </w:r>
    </w:p>
    <w:p w14:paraId="79097B83">
      <w:pPr>
        <w:spacing w:before="120" w:line="340" w:lineRule="exact"/>
        <w:ind w:firstLine="567"/>
        <w:rPr>
          <w:rFonts w:ascii="Times New Roman" w:hAnsi="Times New Roman"/>
          <w:i/>
          <w:lang w:val="es-ES"/>
        </w:rPr>
      </w:pPr>
      <w:r>
        <w:rPr>
          <w:rFonts w:ascii="Times New Roman" w:hAnsi="Times New Roman"/>
          <w:i/>
          <w:lang w:val="es-ES"/>
        </w:rPr>
        <w:t>a) Dự án/dự toán mua sắm:</w:t>
      </w:r>
    </w:p>
    <w:p w14:paraId="7BD44D31">
      <w:pPr>
        <w:numPr>
          <w:ilvl w:val="0"/>
          <w:numId w:val="10"/>
        </w:numPr>
        <w:tabs>
          <w:tab w:val="left" w:pos="851"/>
          <w:tab w:val="clear" w:pos="1440"/>
        </w:tabs>
        <w:spacing w:before="120" w:line="340" w:lineRule="exact"/>
        <w:ind w:left="0" w:firstLine="567"/>
        <w:rPr>
          <w:rFonts w:ascii="Times New Roman" w:hAnsi="Times New Roman"/>
          <w:i/>
          <w:lang w:val="es-ES"/>
        </w:rPr>
      </w:pPr>
      <w:r>
        <w:rPr>
          <w:rFonts w:ascii="Times New Roman" w:hAnsi="Times New Roman"/>
          <w:i/>
          <w:lang w:val="es-ES"/>
        </w:rPr>
        <w:t>Tên dự án/dự toán mua sắm:</w:t>
      </w:r>
    </w:p>
    <w:p w14:paraId="1AA253B4">
      <w:pPr>
        <w:numPr>
          <w:ilvl w:val="0"/>
          <w:numId w:val="10"/>
        </w:numPr>
        <w:tabs>
          <w:tab w:val="left" w:pos="851"/>
          <w:tab w:val="clear" w:pos="1440"/>
        </w:tabs>
        <w:spacing w:before="120" w:line="340" w:lineRule="exact"/>
        <w:ind w:left="0" w:firstLine="567"/>
        <w:rPr>
          <w:rFonts w:ascii="Times New Roman" w:hAnsi="Times New Roman"/>
          <w:i/>
          <w:lang w:val="en-GB"/>
        </w:rPr>
      </w:pPr>
      <w:r>
        <w:rPr>
          <w:rFonts w:ascii="Times New Roman" w:hAnsi="Times New Roman"/>
          <w:i/>
          <w:lang w:val="en-GB"/>
        </w:rPr>
        <w:t xml:space="preserve">Chủ </w:t>
      </w:r>
      <w:r>
        <w:rPr>
          <w:rFonts w:hint="eastAsia" w:ascii="Times New Roman" w:hAnsi="Times New Roman"/>
          <w:i/>
          <w:lang w:val="en-GB"/>
        </w:rPr>
        <w:t>đ</w:t>
      </w:r>
      <w:r>
        <w:rPr>
          <w:rFonts w:ascii="Times New Roman" w:hAnsi="Times New Roman"/>
          <w:i/>
          <w:lang w:val="en-GB"/>
        </w:rPr>
        <w:t>ầu t</w:t>
      </w:r>
      <w:r>
        <w:rPr>
          <w:rFonts w:hint="eastAsia" w:ascii="Times New Roman" w:hAnsi="Times New Roman"/>
          <w:i/>
          <w:lang w:val="en-GB"/>
        </w:rPr>
        <w:t>ư</w:t>
      </w:r>
      <w:r>
        <w:rPr>
          <w:rFonts w:ascii="Times New Roman" w:hAnsi="Times New Roman"/>
          <w:i/>
          <w:lang w:val="en-GB"/>
        </w:rPr>
        <w:t>:</w:t>
      </w:r>
    </w:p>
    <w:p w14:paraId="6071E074">
      <w:pPr>
        <w:numPr>
          <w:ilvl w:val="0"/>
          <w:numId w:val="10"/>
        </w:numPr>
        <w:tabs>
          <w:tab w:val="left" w:pos="851"/>
          <w:tab w:val="clear" w:pos="1440"/>
        </w:tabs>
        <w:spacing w:before="120" w:line="340" w:lineRule="exact"/>
        <w:ind w:left="0" w:firstLine="567"/>
        <w:rPr>
          <w:rFonts w:ascii="Times New Roman" w:hAnsi="Times New Roman"/>
          <w:i/>
          <w:lang w:val="en-GB"/>
        </w:rPr>
      </w:pPr>
      <w:r>
        <w:rPr>
          <w:rFonts w:ascii="Times New Roman" w:hAnsi="Times New Roman"/>
          <w:i/>
          <w:lang w:val="en-GB"/>
        </w:rPr>
        <w:t>Nguồn vốn:</w:t>
      </w:r>
    </w:p>
    <w:p w14:paraId="0BBCA799">
      <w:pPr>
        <w:numPr>
          <w:ilvl w:val="0"/>
          <w:numId w:val="10"/>
        </w:numPr>
        <w:tabs>
          <w:tab w:val="left" w:pos="851"/>
          <w:tab w:val="clear" w:pos="1440"/>
        </w:tabs>
        <w:spacing w:before="120" w:line="340" w:lineRule="exact"/>
        <w:ind w:left="0" w:firstLine="567"/>
        <w:rPr>
          <w:rFonts w:ascii="Times New Roman" w:hAnsi="Times New Roman"/>
          <w:i/>
          <w:lang w:val="en-GB"/>
        </w:rPr>
      </w:pPr>
      <w:r>
        <w:rPr>
          <w:rFonts w:ascii="Times New Roman" w:hAnsi="Times New Roman"/>
          <w:i/>
          <w:lang w:val="en-GB"/>
        </w:rPr>
        <w:t xml:space="preserve">Quyết </w:t>
      </w:r>
      <w:r>
        <w:rPr>
          <w:rFonts w:hint="eastAsia" w:ascii="Times New Roman" w:hAnsi="Times New Roman"/>
          <w:i/>
          <w:lang w:val="en-GB"/>
        </w:rPr>
        <w:t>đ</w:t>
      </w:r>
      <w:r>
        <w:rPr>
          <w:rFonts w:ascii="Times New Roman" w:hAnsi="Times New Roman"/>
          <w:i/>
          <w:lang w:val="en-GB"/>
        </w:rPr>
        <w:t xml:space="preserve">ịnh </w:t>
      </w:r>
      <w:r>
        <w:rPr>
          <w:rFonts w:hint="eastAsia" w:ascii="Times New Roman" w:hAnsi="Times New Roman"/>
          <w:i/>
          <w:lang w:val="en-GB"/>
        </w:rPr>
        <w:t>đ</w:t>
      </w:r>
      <w:r>
        <w:rPr>
          <w:rFonts w:ascii="Times New Roman" w:hAnsi="Times New Roman"/>
          <w:i/>
          <w:lang w:val="en-GB"/>
        </w:rPr>
        <w:t>ầu t</w:t>
      </w:r>
      <w:r>
        <w:rPr>
          <w:rFonts w:hint="eastAsia" w:ascii="Times New Roman" w:hAnsi="Times New Roman"/>
          <w:i/>
          <w:lang w:val="en-GB"/>
        </w:rPr>
        <w:t>ư</w:t>
      </w:r>
      <w:r>
        <w:rPr>
          <w:rFonts w:ascii="Times New Roman" w:hAnsi="Times New Roman"/>
          <w:i/>
          <w:lang w:val="en-GB"/>
        </w:rPr>
        <w:t xml:space="preserve"> (</w:t>
      </w:r>
      <w:r>
        <w:rPr>
          <w:rFonts w:hint="eastAsia" w:ascii="Times New Roman" w:hAnsi="Times New Roman"/>
          <w:i/>
          <w:lang w:val="en-GB"/>
        </w:rPr>
        <w:t>đ</w:t>
      </w:r>
      <w:r>
        <w:rPr>
          <w:rFonts w:ascii="Times New Roman" w:hAnsi="Times New Roman"/>
          <w:i/>
          <w:lang w:val="en-GB"/>
        </w:rPr>
        <w:t>ối với dự án):</w:t>
      </w:r>
    </w:p>
    <w:p w14:paraId="5F7649CF">
      <w:pPr>
        <w:numPr>
          <w:ilvl w:val="0"/>
          <w:numId w:val="10"/>
        </w:numPr>
        <w:tabs>
          <w:tab w:val="left" w:pos="851"/>
          <w:tab w:val="clear" w:pos="1440"/>
        </w:tabs>
        <w:spacing w:before="120" w:line="340" w:lineRule="exact"/>
        <w:ind w:left="0" w:firstLine="567"/>
        <w:rPr>
          <w:rFonts w:ascii="Times New Roman" w:hAnsi="Times New Roman"/>
          <w:i/>
          <w:lang w:val="en-GB"/>
        </w:rPr>
      </w:pPr>
      <w:r>
        <w:rPr>
          <w:rFonts w:ascii="Times New Roman" w:hAnsi="Times New Roman"/>
          <w:i/>
          <w:lang w:val="en-GB"/>
        </w:rPr>
        <w:t xml:space="preserve">Quyết </w:t>
      </w:r>
      <w:r>
        <w:rPr>
          <w:rFonts w:hint="eastAsia" w:ascii="Times New Roman" w:hAnsi="Times New Roman"/>
          <w:i/>
          <w:lang w:val="en-GB"/>
        </w:rPr>
        <w:t>đ</w:t>
      </w:r>
      <w:r>
        <w:rPr>
          <w:rFonts w:ascii="Times New Roman" w:hAnsi="Times New Roman"/>
          <w:i/>
          <w:lang w:val="en-GB"/>
        </w:rPr>
        <w:t>ịnh phê duyệt kế hoạch lựa chọn nhà thầu:</w:t>
      </w:r>
    </w:p>
    <w:p w14:paraId="57FA7100">
      <w:pPr>
        <w:tabs>
          <w:tab w:val="left" w:pos="851"/>
        </w:tabs>
        <w:spacing w:before="120" w:line="340" w:lineRule="exact"/>
        <w:ind w:firstLine="567"/>
        <w:rPr>
          <w:rFonts w:ascii="Times New Roman" w:hAnsi="Times New Roman"/>
          <w:i/>
          <w:lang w:val="en-GB"/>
        </w:rPr>
      </w:pPr>
      <w:r>
        <w:rPr>
          <w:rFonts w:ascii="Times New Roman" w:hAnsi="Times New Roman"/>
          <w:i/>
          <w:lang w:val="en-GB"/>
        </w:rPr>
        <w:t xml:space="preserve">b) </w:t>
      </w:r>
      <w:r>
        <w:rPr>
          <w:rFonts w:hint="eastAsia" w:ascii="Times New Roman" w:hAnsi="Times New Roman"/>
          <w:i/>
          <w:lang w:val="en-GB"/>
        </w:rPr>
        <w:t>Đ</w:t>
      </w:r>
      <w:r>
        <w:rPr>
          <w:rFonts w:ascii="Times New Roman" w:hAnsi="Times New Roman"/>
          <w:i/>
          <w:lang w:val="en-GB"/>
        </w:rPr>
        <w:t xml:space="preserve">ịa </w:t>
      </w:r>
      <w:r>
        <w:rPr>
          <w:rFonts w:hint="eastAsia" w:ascii="Times New Roman" w:hAnsi="Times New Roman"/>
          <w:i/>
          <w:lang w:val="en-GB"/>
        </w:rPr>
        <w:t>đ</w:t>
      </w:r>
      <w:r>
        <w:rPr>
          <w:rFonts w:ascii="Times New Roman" w:hAnsi="Times New Roman"/>
          <w:i/>
          <w:lang w:val="en-GB"/>
        </w:rPr>
        <w:t xml:space="preserve">iểm: </w:t>
      </w:r>
    </w:p>
    <w:p w14:paraId="3DCDEEEF">
      <w:pPr>
        <w:numPr>
          <w:ilvl w:val="0"/>
          <w:numId w:val="10"/>
        </w:numPr>
        <w:tabs>
          <w:tab w:val="left" w:pos="851"/>
          <w:tab w:val="clear" w:pos="1440"/>
        </w:tabs>
        <w:spacing w:before="120" w:line="340" w:lineRule="exact"/>
        <w:ind w:left="0" w:firstLine="567"/>
        <w:rPr>
          <w:rFonts w:ascii="Times New Roman" w:hAnsi="Times New Roman"/>
          <w:i/>
          <w:lang w:val="en-GB"/>
        </w:rPr>
      </w:pPr>
      <w:r>
        <w:rPr>
          <w:rFonts w:ascii="Times New Roman" w:hAnsi="Times New Roman"/>
          <w:i/>
          <w:lang w:val="en-GB"/>
        </w:rPr>
        <w:t>Vị trí:</w:t>
      </w:r>
    </w:p>
    <w:p w14:paraId="205409D0">
      <w:pPr>
        <w:numPr>
          <w:ilvl w:val="0"/>
          <w:numId w:val="10"/>
        </w:numPr>
        <w:tabs>
          <w:tab w:val="left" w:pos="851"/>
          <w:tab w:val="clear" w:pos="1440"/>
        </w:tabs>
        <w:spacing w:before="120" w:line="340" w:lineRule="exact"/>
        <w:ind w:left="0" w:firstLine="567"/>
        <w:rPr>
          <w:rFonts w:ascii="Times New Roman" w:hAnsi="Times New Roman"/>
          <w:i/>
          <w:lang w:val="en-GB"/>
        </w:rPr>
      </w:pPr>
      <w:r>
        <w:rPr>
          <w:rFonts w:ascii="Times New Roman" w:hAnsi="Times New Roman"/>
          <w:i/>
          <w:lang w:val="en-GB"/>
        </w:rPr>
        <w:t>Hiện trạng mặt bằng: các công trình nổi và ngầm hiện có;</w:t>
      </w:r>
    </w:p>
    <w:p w14:paraId="530932E0">
      <w:pPr>
        <w:numPr>
          <w:ilvl w:val="0"/>
          <w:numId w:val="10"/>
        </w:numPr>
        <w:tabs>
          <w:tab w:val="left" w:pos="851"/>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 xml:space="preserve">Hạ tầng kỹ thuật hiện có cho </w:t>
      </w:r>
      <w:r>
        <w:rPr>
          <w:rFonts w:hint="eastAsia" w:ascii="Times New Roman" w:hAnsi="Times New Roman"/>
          <w:i/>
          <w:lang w:val="en-GB"/>
        </w:rPr>
        <w:t>đ</w:t>
      </w:r>
      <w:r>
        <w:rPr>
          <w:rFonts w:ascii="Times New Roman" w:hAnsi="Times New Roman"/>
          <w:i/>
          <w:lang w:val="en-GB"/>
        </w:rPr>
        <w:t xml:space="preserve">ịa </w:t>
      </w:r>
      <w:r>
        <w:rPr>
          <w:rFonts w:hint="eastAsia" w:ascii="Times New Roman" w:hAnsi="Times New Roman"/>
          <w:i/>
          <w:lang w:val="en-GB"/>
        </w:rPr>
        <w:t>đ</w:t>
      </w:r>
      <w:r>
        <w:rPr>
          <w:rFonts w:ascii="Times New Roman" w:hAnsi="Times New Roman"/>
          <w:i/>
          <w:lang w:val="en-GB"/>
        </w:rPr>
        <w:t>iểm: Cấp n</w:t>
      </w:r>
      <w:r>
        <w:rPr>
          <w:rFonts w:hint="eastAsia" w:ascii="Times New Roman" w:hAnsi="Times New Roman"/>
          <w:i/>
          <w:lang w:val="en-GB"/>
        </w:rPr>
        <w:t>ư</w:t>
      </w:r>
      <w:r>
        <w:rPr>
          <w:rFonts w:ascii="Times New Roman" w:hAnsi="Times New Roman"/>
          <w:i/>
          <w:lang w:val="en-GB"/>
        </w:rPr>
        <w:t>ớc, thoát n</w:t>
      </w:r>
      <w:r>
        <w:rPr>
          <w:rFonts w:hint="eastAsia" w:ascii="Times New Roman" w:hAnsi="Times New Roman"/>
          <w:i/>
          <w:lang w:val="en-GB"/>
        </w:rPr>
        <w:t>ư</w:t>
      </w:r>
      <w:r>
        <w:rPr>
          <w:rFonts w:ascii="Times New Roman" w:hAnsi="Times New Roman"/>
          <w:i/>
          <w:lang w:val="en-GB"/>
        </w:rPr>
        <w:t xml:space="preserve">ớc, cấp </w:t>
      </w:r>
      <w:r>
        <w:rPr>
          <w:rFonts w:hint="eastAsia" w:ascii="Times New Roman" w:hAnsi="Times New Roman"/>
          <w:i/>
          <w:lang w:val="en-GB"/>
        </w:rPr>
        <w:t>đ</w:t>
      </w:r>
      <w:r>
        <w:rPr>
          <w:rFonts w:ascii="Times New Roman" w:hAnsi="Times New Roman"/>
          <w:i/>
          <w:lang w:val="en-GB"/>
        </w:rPr>
        <w:t xml:space="preserve">iện, </w:t>
      </w:r>
      <w:r>
        <w:rPr>
          <w:rFonts w:hint="eastAsia" w:ascii="Times New Roman" w:hAnsi="Times New Roman"/>
          <w:i/>
          <w:lang w:val="en-GB"/>
        </w:rPr>
        <w:t>đư</w:t>
      </w:r>
      <w:r>
        <w:rPr>
          <w:rFonts w:ascii="Times New Roman" w:hAnsi="Times New Roman"/>
          <w:i/>
          <w:lang w:val="en-GB"/>
        </w:rPr>
        <w:t>ờng giao thông…</w:t>
      </w:r>
    </w:p>
    <w:p w14:paraId="22F18BB3">
      <w:pPr>
        <w:tabs>
          <w:tab w:val="left" w:pos="851"/>
        </w:tabs>
        <w:spacing w:before="120" w:line="340" w:lineRule="exact"/>
        <w:ind w:firstLine="567"/>
        <w:rPr>
          <w:rFonts w:ascii="Times New Roman" w:hAnsi="Times New Roman"/>
          <w:i/>
          <w:lang w:val="fr-FR"/>
        </w:rPr>
      </w:pPr>
      <w:r>
        <w:rPr>
          <w:rFonts w:ascii="Times New Roman" w:hAnsi="Times New Roman"/>
          <w:i/>
          <w:lang w:val="fr-FR"/>
        </w:rPr>
        <w:t>c) Quy mô:</w:t>
      </w:r>
    </w:p>
    <w:p w14:paraId="27892114">
      <w:pPr>
        <w:numPr>
          <w:ilvl w:val="0"/>
          <w:numId w:val="10"/>
        </w:numPr>
        <w:tabs>
          <w:tab w:val="left" w:pos="851"/>
          <w:tab w:val="clear" w:pos="1440"/>
        </w:tabs>
        <w:spacing w:before="120" w:line="340" w:lineRule="exact"/>
        <w:ind w:left="0" w:firstLine="567"/>
        <w:rPr>
          <w:rFonts w:ascii="Times New Roman" w:hAnsi="Times New Roman"/>
          <w:i/>
          <w:lang w:val="fr-FR"/>
        </w:rPr>
      </w:pPr>
      <w:r>
        <w:rPr>
          <w:rFonts w:ascii="Times New Roman" w:hAnsi="Times New Roman"/>
          <w:i/>
          <w:lang w:val="fr-FR"/>
        </w:rPr>
        <w:t>Loại công trình và chức n</w:t>
      </w:r>
      <w:r>
        <w:rPr>
          <w:rFonts w:hint="eastAsia" w:ascii="Times New Roman" w:hAnsi="Times New Roman"/>
          <w:i/>
          <w:lang w:val="fr-FR"/>
        </w:rPr>
        <w:t>ă</w:t>
      </w:r>
      <w:r>
        <w:rPr>
          <w:rFonts w:ascii="Times New Roman" w:hAnsi="Times New Roman"/>
          <w:i/>
          <w:lang w:val="fr-FR"/>
        </w:rPr>
        <w:t>ng;</w:t>
      </w:r>
    </w:p>
    <w:p w14:paraId="52C6C7F1">
      <w:pPr>
        <w:numPr>
          <w:ilvl w:val="0"/>
          <w:numId w:val="10"/>
        </w:numPr>
        <w:tabs>
          <w:tab w:val="left" w:pos="851"/>
          <w:tab w:val="clear" w:pos="1440"/>
        </w:tabs>
        <w:spacing w:before="120" w:line="340" w:lineRule="exact"/>
        <w:ind w:left="0" w:firstLine="567"/>
        <w:jc w:val="both"/>
        <w:rPr>
          <w:rFonts w:ascii="Times New Roman" w:hAnsi="Times New Roman"/>
          <w:b/>
          <w:lang w:val="fr-FR"/>
        </w:rPr>
      </w:pPr>
      <w:r>
        <w:rPr>
          <w:rFonts w:ascii="Times New Roman" w:hAnsi="Times New Roman"/>
          <w:i/>
          <w:lang w:val="fr-FR"/>
        </w:rPr>
        <w:t xml:space="preserve">Quy mô và các </w:t>
      </w:r>
      <w:r>
        <w:rPr>
          <w:rFonts w:hint="eastAsia" w:ascii="Times New Roman" w:hAnsi="Times New Roman"/>
          <w:i/>
          <w:lang w:val="fr-FR"/>
        </w:rPr>
        <w:t>đ</w:t>
      </w:r>
      <w:r>
        <w:rPr>
          <w:rFonts w:ascii="Times New Roman" w:hAnsi="Times New Roman"/>
          <w:i/>
          <w:lang w:val="fr-FR"/>
        </w:rPr>
        <w:t xml:space="preserve">ặc </w:t>
      </w:r>
      <w:r>
        <w:rPr>
          <w:rFonts w:hint="eastAsia" w:ascii="Times New Roman" w:hAnsi="Times New Roman"/>
          <w:i/>
          <w:lang w:val="fr-FR"/>
        </w:rPr>
        <w:t>đ</w:t>
      </w:r>
      <w:r>
        <w:rPr>
          <w:rFonts w:ascii="Times New Roman" w:hAnsi="Times New Roman"/>
          <w:i/>
          <w:lang w:val="fr-FR"/>
        </w:rPr>
        <w:t xml:space="preserve">iểm khác. </w:t>
      </w:r>
    </w:p>
    <w:p w14:paraId="2EF153ED">
      <w:pPr>
        <w:tabs>
          <w:tab w:val="left" w:pos="851"/>
        </w:tabs>
        <w:spacing w:before="120" w:line="340" w:lineRule="exact"/>
        <w:ind w:firstLine="567"/>
        <w:rPr>
          <w:rFonts w:ascii="Times New Roman" w:hAnsi="Times New Roman"/>
          <w:b/>
          <w:lang w:val="fr-FR"/>
        </w:rPr>
      </w:pPr>
      <w:r>
        <w:rPr>
          <w:rFonts w:ascii="Times New Roman" w:hAnsi="Times New Roman"/>
          <w:b/>
          <w:lang w:val="fr-FR"/>
        </w:rPr>
        <w:t>2. Giới thiệu chung về gói thầu</w:t>
      </w:r>
    </w:p>
    <w:p w14:paraId="7B2D69BC">
      <w:pPr>
        <w:tabs>
          <w:tab w:val="left" w:pos="851"/>
        </w:tabs>
        <w:spacing w:before="120" w:line="340" w:lineRule="exact"/>
        <w:ind w:firstLine="567"/>
        <w:rPr>
          <w:rFonts w:ascii="Times New Roman" w:hAnsi="Times New Roman"/>
          <w:i/>
          <w:lang w:val="fr-FR"/>
        </w:rPr>
      </w:pPr>
      <w:r>
        <w:rPr>
          <w:rFonts w:ascii="Times New Roman" w:hAnsi="Times New Roman"/>
          <w:i/>
          <w:lang w:val="fr-FR"/>
        </w:rPr>
        <w:t>a) Phạm vi công việc của gói thầu;</w:t>
      </w:r>
    </w:p>
    <w:p w14:paraId="183E4BCF">
      <w:pPr>
        <w:tabs>
          <w:tab w:val="left" w:pos="851"/>
        </w:tabs>
        <w:spacing w:before="120" w:line="340" w:lineRule="exact"/>
        <w:ind w:firstLine="567"/>
        <w:rPr>
          <w:rFonts w:ascii="Times New Roman" w:hAnsi="Times New Roman"/>
          <w:i/>
          <w:lang w:val="fr-FR"/>
        </w:rPr>
      </w:pPr>
      <w:r>
        <w:rPr>
          <w:rFonts w:ascii="Times New Roman" w:hAnsi="Times New Roman"/>
          <w:i/>
          <w:lang w:val="fr-FR"/>
        </w:rPr>
        <w:t>b) Thời hạn hoàn thành.</w:t>
      </w:r>
    </w:p>
    <w:p w14:paraId="28EEF714">
      <w:pPr>
        <w:spacing w:before="120" w:line="340" w:lineRule="exact"/>
        <w:ind w:firstLine="567"/>
        <w:rPr>
          <w:rStyle w:val="169"/>
          <w:rFonts w:ascii="Times New Roman" w:hAnsi="Times New Roman"/>
          <w:lang w:val="fr-FR"/>
        </w:rPr>
      </w:pPr>
      <w:r>
        <w:rPr>
          <w:rStyle w:val="169"/>
          <w:rFonts w:ascii="Times New Roman" w:hAnsi="Times New Roman"/>
          <w:lang w:val="fr-FR"/>
        </w:rPr>
        <w:t xml:space="preserve">II. Yêu cầu về tiến </w:t>
      </w:r>
      <w:r>
        <w:rPr>
          <w:rStyle w:val="169"/>
          <w:rFonts w:hint="eastAsia" w:ascii="Times New Roman" w:hAnsi="Times New Roman"/>
          <w:lang w:val="fr-FR"/>
        </w:rPr>
        <w:t>đ</w:t>
      </w:r>
      <w:r>
        <w:rPr>
          <w:rStyle w:val="169"/>
          <w:rFonts w:ascii="Times New Roman" w:hAnsi="Times New Roman"/>
          <w:lang w:val="fr-FR"/>
        </w:rPr>
        <w:t>ộ thực hiện</w:t>
      </w:r>
    </w:p>
    <w:p w14:paraId="72897A8D">
      <w:pPr>
        <w:spacing w:before="120" w:line="340" w:lineRule="exact"/>
        <w:ind w:firstLine="567"/>
        <w:jc w:val="both"/>
        <w:rPr>
          <w:rFonts w:ascii="Times New Roman" w:hAnsi="Times New Roman"/>
          <w:i/>
          <w:lang w:val="fr-FR"/>
        </w:rPr>
      </w:pPr>
      <w:r>
        <w:rPr>
          <w:rFonts w:ascii="Times New Roman" w:hAnsi="Times New Roman"/>
          <w:i/>
          <w:lang w:val="fr-FR"/>
        </w:rPr>
        <w:t xml:space="preserve">Mục này nêu yêu cầu về thời gian từ khi hợp </w:t>
      </w:r>
      <w:r>
        <w:rPr>
          <w:rFonts w:hint="eastAsia" w:ascii="Times New Roman" w:hAnsi="Times New Roman"/>
          <w:i/>
          <w:lang w:val="fr-FR"/>
        </w:rPr>
        <w:t>đ</w:t>
      </w:r>
      <w:r>
        <w:rPr>
          <w:rFonts w:ascii="Times New Roman" w:hAnsi="Times New Roman"/>
          <w:i/>
          <w:lang w:val="fr-FR"/>
        </w:rPr>
        <w:t xml:space="preserve">ồng EC có hiệu lực tới khi hoàn thành hợp </w:t>
      </w:r>
      <w:r>
        <w:rPr>
          <w:rFonts w:hint="eastAsia" w:ascii="Times New Roman" w:hAnsi="Times New Roman"/>
          <w:i/>
          <w:lang w:val="fr-FR"/>
        </w:rPr>
        <w:t>đ</w:t>
      </w:r>
      <w:r>
        <w:rPr>
          <w:rFonts w:ascii="Times New Roman" w:hAnsi="Times New Roman"/>
          <w:i/>
          <w:lang w:val="fr-FR"/>
        </w:rPr>
        <w:t>ồng theo ngày/tuần/tháng.</w:t>
      </w:r>
    </w:p>
    <w:p w14:paraId="1F2F6D95">
      <w:pPr>
        <w:spacing w:before="120" w:line="340" w:lineRule="exact"/>
        <w:ind w:firstLine="567"/>
        <w:jc w:val="both"/>
        <w:rPr>
          <w:rFonts w:ascii="Times New Roman" w:hAnsi="Times New Roman"/>
          <w:i/>
          <w:lang w:val="fr-FR"/>
        </w:rPr>
      </w:pPr>
      <w:r>
        <w:rPr>
          <w:rFonts w:ascii="Times New Roman" w:hAnsi="Times New Roman"/>
          <w:i/>
          <w:lang w:val="fr-FR"/>
        </w:rPr>
        <w:t>Tr</w:t>
      </w:r>
      <w:r>
        <w:rPr>
          <w:rFonts w:hint="eastAsia" w:ascii="Times New Roman" w:hAnsi="Times New Roman"/>
          <w:i/>
          <w:lang w:val="fr-FR"/>
        </w:rPr>
        <w:t>ư</w:t>
      </w:r>
      <w:r>
        <w:rPr>
          <w:rFonts w:ascii="Times New Roman" w:hAnsi="Times New Roman"/>
          <w:i/>
          <w:lang w:val="fr-FR"/>
        </w:rPr>
        <w:t xml:space="preserve">ờng hợp ngoài yêu cầu thời hạn hoàn thành cho toàn bộ công trình còn có yêu cầu tiến </w:t>
      </w:r>
      <w:r>
        <w:rPr>
          <w:rFonts w:hint="eastAsia" w:ascii="Times New Roman" w:hAnsi="Times New Roman"/>
          <w:i/>
          <w:lang w:val="fr-FR"/>
        </w:rPr>
        <w:t>đ</w:t>
      </w:r>
      <w:r>
        <w:rPr>
          <w:rFonts w:ascii="Times New Roman" w:hAnsi="Times New Roman"/>
          <w:i/>
          <w:lang w:val="fr-FR"/>
        </w:rPr>
        <w:t xml:space="preserve">ộ hoàn thành cho từng hạng mục công trình thì lập bảng yêu cầu tiến </w:t>
      </w:r>
      <w:r>
        <w:rPr>
          <w:rFonts w:hint="eastAsia" w:ascii="Times New Roman" w:hAnsi="Times New Roman"/>
          <w:i/>
          <w:lang w:val="fr-FR"/>
        </w:rPr>
        <w:t>đ</w:t>
      </w:r>
      <w:r>
        <w:rPr>
          <w:rFonts w:ascii="Times New Roman" w:hAnsi="Times New Roman"/>
          <w:i/>
          <w:lang w:val="fr-FR"/>
        </w:rPr>
        <w:t>ộ hoàn thành.</w:t>
      </w:r>
    </w:p>
    <w:p w14:paraId="798BB86E">
      <w:pPr>
        <w:spacing w:before="120" w:line="340" w:lineRule="exact"/>
        <w:ind w:firstLine="567"/>
        <w:jc w:val="both"/>
        <w:rPr>
          <w:rFonts w:ascii="Times New Roman" w:hAnsi="Times New Roman"/>
          <w:lang w:val="fr-FR"/>
        </w:rPr>
      </w:pPr>
      <w:r>
        <w:rPr>
          <w:rFonts w:ascii="Times New Roman" w:hAnsi="Times New Roman"/>
          <w:lang w:val="fr-FR"/>
        </w:rPr>
        <w:t xml:space="preserve">1. Yêu cầu về tiến </w:t>
      </w:r>
      <w:r>
        <w:rPr>
          <w:rFonts w:hint="eastAsia" w:ascii="Times New Roman" w:hAnsi="Times New Roman"/>
          <w:lang w:val="fr-FR"/>
        </w:rPr>
        <w:t>đ</w:t>
      </w:r>
      <w:r>
        <w:rPr>
          <w:rFonts w:ascii="Times New Roman" w:hAnsi="Times New Roman"/>
          <w:lang w:val="fr-FR"/>
        </w:rPr>
        <w:t>ộ chung của dự án/dự toán mua sắm</w:t>
      </w:r>
    </w:p>
    <w:p w14:paraId="002F42DC">
      <w:pPr>
        <w:spacing w:before="120" w:line="340" w:lineRule="exact"/>
        <w:ind w:firstLine="720"/>
        <w:jc w:val="both"/>
        <w:rPr>
          <w:rFonts w:ascii="Times New Roman" w:hAnsi="Times New Roman"/>
          <w:lang w:val="fr-FR"/>
        </w:rPr>
      </w:pPr>
      <w:r>
        <w:rPr>
          <w:rFonts w:ascii="Times New Roman" w:hAnsi="Times New Roman"/>
          <w:lang w:val="fr-FR"/>
        </w:rPr>
        <w:t xml:space="preserve">Phần này cung cấp cho nhà thầu tiến </w:t>
      </w:r>
      <w:r>
        <w:rPr>
          <w:rFonts w:hint="eastAsia" w:ascii="Times New Roman" w:hAnsi="Times New Roman"/>
          <w:lang w:val="fr-FR"/>
        </w:rPr>
        <w:t>đ</w:t>
      </w:r>
      <w:r>
        <w:rPr>
          <w:rFonts w:ascii="Times New Roman" w:hAnsi="Times New Roman"/>
          <w:lang w:val="fr-FR"/>
        </w:rPr>
        <w:t xml:space="preserve">ộ chung của dự án/dự toán mua sắm với các nội dung chi tiết </w:t>
      </w:r>
      <w:r>
        <w:rPr>
          <w:rFonts w:hint="eastAsia" w:ascii="Times New Roman" w:hAnsi="Times New Roman"/>
          <w:lang w:val="fr-FR"/>
        </w:rPr>
        <w:t>đã</w:t>
      </w:r>
      <w:r>
        <w:rPr>
          <w:rFonts w:ascii="Times New Roman" w:hAnsi="Times New Roman"/>
          <w:lang w:val="fr-FR"/>
        </w:rPr>
        <w:t xml:space="preserve"> </w:t>
      </w:r>
      <w:r>
        <w:rPr>
          <w:rFonts w:hint="eastAsia" w:ascii="Times New Roman" w:hAnsi="Times New Roman"/>
          <w:lang w:val="fr-FR"/>
        </w:rPr>
        <w:t>đư</w:t>
      </w:r>
      <w:r>
        <w:rPr>
          <w:rFonts w:ascii="Times New Roman" w:hAnsi="Times New Roman"/>
          <w:lang w:val="fr-FR"/>
        </w:rPr>
        <w:t xml:space="preserve">ợc duyệt trong thiết kế mới nhất, bao gồm biểu </w:t>
      </w:r>
      <w:r>
        <w:rPr>
          <w:rFonts w:hint="eastAsia" w:ascii="Times New Roman" w:hAnsi="Times New Roman"/>
          <w:lang w:val="fr-FR"/>
        </w:rPr>
        <w:t>đ</w:t>
      </w:r>
      <w:r>
        <w:rPr>
          <w:rFonts w:ascii="Times New Roman" w:hAnsi="Times New Roman"/>
          <w:lang w:val="fr-FR"/>
        </w:rPr>
        <w:t xml:space="preserve">ồ ngang về tiến </w:t>
      </w:r>
      <w:r>
        <w:rPr>
          <w:rFonts w:hint="eastAsia" w:ascii="Times New Roman" w:hAnsi="Times New Roman"/>
          <w:lang w:val="fr-FR"/>
        </w:rPr>
        <w:t>đ</w:t>
      </w:r>
      <w:r>
        <w:rPr>
          <w:rFonts w:ascii="Times New Roman" w:hAnsi="Times New Roman"/>
          <w:lang w:val="fr-FR"/>
        </w:rPr>
        <w:t xml:space="preserve">ộ các hợp phần của dự án/dự toán mua sắm có liên quan </w:t>
      </w:r>
      <w:r>
        <w:rPr>
          <w:rFonts w:hint="eastAsia" w:ascii="Times New Roman" w:hAnsi="Times New Roman"/>
          <w:lang w:val="fr-FR"/>
        </w:rPr>
        <w:t>đ</w:t>
      </w:r>
      <w:r>
        <w:rPr>
          <w:rFonts w:ascii="Times New Roman" w:hAnsi="Times New Roman"/>
          <w:lang w:val="fr-FR"/>
        </w:rPr>
        <w:t>ến gói thầu.</w:t>
      </w:r>
    </w:p>
    <w:p w14:paraId="30249ECE">
      <w:pPr>
        <w:spacing w:before="120" w:line="340" w:lineRule="exact"/>
        <w:ind w:firstLine="720"/>
        <w:jc w:val="both"/>
        <w:rPr>
          <w:rFonts w:ascii="Times New Roman" w:hAnsi="Times New Roman"/>
          <w:lang w:val="fr-FR"/>
        </w:rPr>
      </w:pPr>
      <w:r>
        <w:rPr>
          <w:rFonts w:ascii="Times New Roman" w:hAnsi="Times New Roman"/>
          <w:lang w:val="fr-FR"/>
        </w:rPr>
        <w:t xml:space="preserve">2. Yêu cầu tiến </w:t>
      </w:r>
      <w:r>
        <w:rPr>
          <w:rFonts w:hint="eastAsia" w:ascii="Times New Roman" w:hAnsi="Times New Roman"/>
          <w:lang w:val="fr-FR"/>
        </w:rPr>
        <w:t>đ</w:t>
      </w:r>
      <w:r>
        <w:rPr>
          <w:rFonts w:ascii="Times New Roman" w:hAnsi="Times New Roman"/>
          <w:lang w:val="fr-FR"/>
        </w:rPr>
        <w:t>ộ của gói thầu và các mốc thời gian hoàn thành</w:t>
      </w:r>
    </w:p>
    <w:p w14:paraId="07ED171D">
      <w:pPr>
        <w:spacing w:before="120" w:line="340" w:lineRule="exact"/>
        <w:ind w:firstLine="720"/>
        <w:jc w:val="both"/>
        <w:rPr>
          <w:rFonts w:ascii="Times New Roman" w:hAnsi="Times New Roman"/>
          <w:lang w:val="fr-FR"/>
        </w:rPr>
      </w:pPr>
      <w:r>
        <w:rPr>
          <w:rFonts w:ascii="Times New Roman" w:hAnsi="Times New Roman"/>
          <w:lang w:val="fr-FR"/>
        </w:rPr>
        <w:t xml:space="preserve">Phần này cung cấp yêu cầu chi tiết tiến </w:t>
      </w:r>
      <w:r>
        <w:rPr>
          <w:rFonts w:hint="eastAsia" w:ascii="Times New Roman" w:hAnsi="Times New Roman"/>
          <w:lang w:val="fr-FR"/>
        </w:rPr>
        <w:t>đ</w:t>
      </w:r>
      <w:r>
        <w:rPr>
          <w:rFonts w:ascii="Times New Roman" w:hAnsi="Times New Roman"/>
          <w:lang w:val="fr-FR"/>
        </w:rPr>
        <w:t xml:space="preserve">ộ yêu cầu cho gói thầu EC này với nội dung chi tiết và các mốc thời gian hoàn thành quan trọng liên quan </w:t>
      </w:r>
      <w:r>
        <w:rPr>
          <w:rFonts w:hint="eastAsia" w:ascii="Times New Roman" w:hAnsi="Times New Roman"/>
          <w:lang w:val="fr-FR"/>
        </w:rPr>
        <w:t>đ</w:t>
      </w:r>
      <w:r>
        <w:rPr>
          <w:rFonts w:ascii="Times New Roman" w:hAnsi="Times New Roman"/>
          <w:lang w:val="fr-FR"/>
        </w:rPr>
        <w:t xml:space="preserve">ến nghiệm thu, chuyển tiếp và </w:t>
      </w:r>
      <w:r>
        <w:rPr>
          <w:rFonts w:hint="eastAsia" w:ascii="Times New Roman" w:hAnsi="Times New Roman"/>
          <w:lang w:val="fr-FR"/>
        </w:rPr>
        <w:t>đ</w:t>
      </w:r>
      <w:r>
        <w:rPr>
          <w:rFonts w:ascii="Times New Roman" w:hAnsi="Times New Roman"/>
          <w:lang w:val="fr-FR"/>
        </w:rPr>
        <w:t>ồng bộ với các công tác khác của dự án/dự toán mua sắm cũng nh</w:t>
      </w:r>
      <w:r>
        <w:rPr>
          <w:rFonts w:hint="eastAsia" w:ascii="Times New Roman" w:hAnsi="Times New Roman"/>
          <w:lang w:val="fr-FR"/>
        </w:rPr>
        <w:t>ư</w:t>
      </w:r>
      <w:r>
        <w:rPr>
          <w:rFonts w:ascii="Times New Roman" w:hAnsi="Times New Roman"/>
          <w:lang w:val="fr-FR"/>
        </w:rPr>
        <w:t xml:space="preserve"> các mốc thời gian làm c</w:t>
      </w:r>
      <w:r>
        <w:rPr>
          <w:rFonts w:hint="eastAsia" w:ascii="Times New Roman" w:hAnsi="Times New Roman"/>
          <w:lang w:val="fr-FR"/>
        </w:rPr>
        <w:t>ơ</w:t>
      </w:r>
      <w:r>
        <w:rPr>
          <w:rFonts w:ascii="Times New Roman" w:hAnsi="Times New Roman"/>
          <w:lang w:val="fr-FR"/>
        </w:rPr>
        <w:t xml:space="preserve"> sở xác </w:t>
      </w:r>
      <w:r>
        <w:rPr>
          <w:rFonts w:hint="eastAsia" w:ascii="Times New Roman" w:hAnsi="Times New Roman"/>
          <w:lang w:val="fr-FR"/>
        </w:rPr>
        <w:t>đ</w:t>
      </w:r>
      <w:r>
        <w:rPr>
          <w:rFonts w:ascii="Times New Roman" w:hAnsi="Times New Roman"/>
          <w:lang w:val="fr-FR"/>
        </w:rPr>
        <w:t>ịnh việc th</w:t>
      </w:r>
      <w:r>
        <w:rPr>
          <w:rFonts w:hint="eastAsia" w:ascii="Times New Roman" w:hAnsi="Times New Roman"/>
          <w:lang w:val="fr-FR"/>
        </w:rPr>
        <w:t>ư</w:t>
      </w:r>
      <w:r>
        <w:rPr>
          <w:rFonts w:ascii="Times New Roman" w:hAnsi="Times New Roman"/>
          <w:lang w:val="fr-FR"/>
        </w:rPr>
        <w:t xml:space="preserve">ởng phạt tiến </w:t>
      </w:r>
      <w:r>
        <w:rPr>
          <w:rFonts w:hint="eastAsia" w:ascii="Times New Roman" w:hAnsi="Times New Roman"/>
          <w:lang w:val="fr-FR"/>
        </w:rPr>
        <w:t>đ</w:t>
      </w:r>
      <w:r>
        <w:rPr>
          <w:rFonts w:ascii="Times New Roman" w:hAnsi="Times New Roman"/>
          <w:lang w:val="fr-FR"/>
        </w:rPr>
        <w:t xml:space="preserve">ộ trong hợp </w:t>
      </w:r>
      <w:r>
        <w:rPr>
          <w:rFonts w:hint="eastAsia" w:ascii="Times New Roman" w:hAnsi="Times New Roman"/>
          <w:lang w:val="fr-FR"/>
        </w:rPr>
        <w:t>đ</w:t>
      </w:r>
      <w:r>
        <w:rPr>
          <w:rFonts w:ascii="Times New Roman" w:hAnsi="Times New Roman"/>
          <w:lang w:val="fr-FR"/>
        </w:rPr>
        <w:t>ồng.</w:t>
      </w:r>
    </w:p>
    <w:p w14:paraId="2D9C5FF8">
      <w:pPr>
        <w:spacing w:before="120" w:line="340" w:lineRule="exact"/>
        <w:ind w:firstLine="720"/>
        <w:jc w:val="both"/>
        <w:rPr>
          <w:rFonts w:ascii="Times New Roman" w:hAnsi="Times New Roman"/>
          <w:lang w:val="fr-FR"/>
        </w:rPr>
      </w:pPr>
      <w:r>
        <w:rPr>
          <w:rFonts w:ascii="Times New Roman" w:hAnsi="Times New Roman"/>
          <w:lang w:val="fr-FR"/>
        </w:rPr>
        <w:t xml:space="preserve">Các mốc tiến </w:t>
      </w:r>
      <w:r>
        <w:rPr>
          <w:rFonts w:hint="eastAsia" w:ascii="Times New Roman" w:hAnsi="Times New Roman"/>
          <w:lang w:val="fr-FR"/>
        </w:rPr>
        <w:t>đ</w:t>
      </w:r>
      <w:r>
        <w:rPr>
          <w:rFonts w:ascii="Times New Roman" w:hAnsi="Times New Roman"/>
          <w:lang w:val="fr-FR"/>
        </w:rPr>
        <w:t>ộ quan trọng yêu cầu kê trong bảng sau:</w:t>
      </w:r>
    </w:p>
    <w:p w14:paraId="631A7BEB">
      <w:pPr>
        <w:spacing w:before="120" w:line="340" w:lineRule="exact"/>
        <w:ind w:firstLine="720"/>
        <w:rPr>
          <w:rFonts w:ascii="Times New Roman" w:hAnsi="Times New Roman"/>
          <w:lang w:val="fr-FR"/>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2786"/>
        <w:gridCol w:w="2905"/>
        <w:gridCol w:w="2829"/>
      </w:tblGrid>
      <w:tr w14:paraId="6ABB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1" w:type="dxa"/>
          </w:tcPr>
          <w:p w14:paraId="0A10C383">
            <w:pPr>
              <w:spacing w:before="120" w:line="340" w:lineRule="exact"/>
              <w:jc w:val="center"/>
              <w:rPr>
                <w:rFonts w:ascii="Times New Roman" w:hAnsi="Times New Roman"/>
                <w:b/>
                <w:lang w:val="en-GB"/>
              </w:rPr>
            </w:pPr>
            <w:r>
              <w:rPr>
                <w:rFonts w:ascii="Times New Roman" w:hAnsi="Times New Roman"/>
                <w:b/>
              </w:rPr>
              <w:t>TT</w:t>
            </w:r>
          </w:p>
        </w:tc>
        <w:tc>
          <w:tcPr>
            <w:tcW w:w="2927" w:type="dxa"/>
          </w:tcPr>
          <w:p w14:paraId="40292399">
            <w:pPr>
              <w:spacing w:before="120" w:line="340" w:lineRule="exact"/>
              <w:jc w:val="center"/>
              <w:rPr>
                <w:rFonts w:ascii="Times New Roman" w:hAnsi="Times New Roman"/>
                <w:b/>
              </w:rPr>
            </w:pPr>
            <w:r>
              <w:rPr>
                <w:rFonts w:ascii="Times New Roman" w:hAnsi="Times New Roman"/>
                <w:b/>
              </w:rPr>
              <w:t>Hạng mục công việc</w:t>
            </w:r>
          </w:p>
        </w:tc>
        <w:tc>
          <w:tcPr>
            <w:tcW w:w="3060" w:type="dxa"/>
          </w:tcPr>
          <w:p w14:paraId="05478877">
            <w:pPr>
              <w:spacing w:before="120" w:line="340" w:lineRule="exact"/>
              <w:jc w:val="center"/>
              <w:rPr>
                <w:rFonts w:ascii="Times New Roman" w:hAnsi="Times New Roman"/>
                <w:b/>
              </w:rPr>
            </w:pPr>
            <w:r>
              <w:rPr>
                <w:rFonts w:ascii="Times New Roman" w:hAnsi="Times New Roman"/>
                <w:b/>
              </w:rPr>
              <w:t xml:space="preserve">Thời gian bắt </w:t>
            </w:r>
            <w:r>
              <w:rPr>
                <w:rFonts w:hint="eastAsia" w:ascii="Times New Roman" w:hAnsi="Times New Roman"/>
                <w:b/>
              </w:rPr>
              <w:t>đ</w:t>
            </w:r>
            <w:r>
              <w:rPr>
                <w:rFonts w:ascii="Times New Roman" w:hAnsi="Times New Roman"/>
                <w:b/>
              </w:rPr>
              <w:t>ầu</w:t>
            </w:r>
          </w:p>
        </w:tc>
        <w:tc>
          <w:tcPr>
            <w:tcW w:w="2970" w:type="dxa"/>
          </w:tcPr>
          <w:p w14:paraId="244AF594">
            <w:pPr>
              <w:spacing w:before="120" w:line="340" w:lineRule="exact"/>
              <w:jc w:val="center"/>
              <w:rPr>
                <w:rFonts w:ascii="Times New Roman" w:hAnsi="Times New Roman"/>
                <w:b/>
                <w:lang w:val="en-GB"/>
              </w:rPr>
            </w:pPr>
            <w:r>
              <w:rPr>
                <w:rFonts w:ascii="Times New Roman" w:hAnsi="Times New Roman"/>
                <w:b/>
              </w:rPr>
              <w:t>Thời gian hoàn thành</w:t>
            </w:r>
          </w:p>
        </w:tc>
      </w:tr>
      <w:tr w14:paraId="2505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tcPr>
          <w:p w14:paraId="484D0EE1">
            <w:pPr>
              <w:spacing w:before="120" w:line="340" w:lineRule="exact"/>
              <w:jc w:val="center"/>
              <w:rPr>
                <w:rFonts w:ascii="Times New Roman" w:hAnsi="Times New Roman"/>
                <w:lang w:val="en-GB"/>
              </w:rPr>
            </w:pPr>
            <w:r>
              <w:rPr>
                <w:rFonts w:ascii="Times New Roman" w:hAnsi="Times New Roman"/>
                <w:lang w:val="en-GB"/>
              </w:rPr>
              <w:t>1</w:t>
            </w:r>
          </w:p>
        </w:tc>
        <w:tc>
          <w:tcPr>
            <w:tcW w:w="2927" w:type="dxa"/>
          </w:tcPr>
          <w:p w14:paraId="4F40B451">
            <w:pPr>
              <w:spacing w:before="120" w:line="340" w:lineRule="exact"/>
              <w:rPr>
                <w:rFonts w:ascii="Times New Roman" w:hAnsi="Times New Roman"/>
                <w:lang w:val="en-GB"/>
              </w:rPr>
            </w:pPr>
          </w:p>
        </w:tc>
        <w:tc>
          <w:tcPr>
            <w:tcW w:w="3060" w:type="dxa"/>
          </w:tcPr>
          <w:p w14:paraId="00525475">
            <w:pPr>
              <w:spacing w:before="120" w:line="340" w:lineRule="exact"/>
              <w:rPr>
                <w:rFonts w:ascii="Times New Roman" w:hAnsi="Times New Roman"/>
                <w:lang w:val="en-GB"/>
              </w:rPr>
            </w:pPr>
          </w:p>
        </w:tc>
        <w:tc>
          <w:tcPr>
            <w:tcW w:w="2970" w:type="dxa"/>
          </w:tcPr>
          <w:p w14:paraId="717EB57D">
            <w:pPr>
              <w:spacing w:before="120" w:line="340" w:lineRule="exact"/>
              <w:rPr>
                <w:rFonts w:ascii="Times New Roman" w:hAnsi="Times New Roman"/>
                <w:lang w:val="en-GB"/>
              </w:rPr>
            </w:pPr>
          </w:p>
        </w:tc>
      </w:tr>
      <w:tr w14:paraId="27DF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tcPr>
          <w:p w14:paraId="5AD8BDA4">
            <w:pPr>
              <w:spacing w:before="120" w:line="340" w:lineRule="exact"/>
              <w:jc w:val="center"/>
              <w:rPr>
                <w:rFonts w:ascii="Times New Roman" w:hAnsi="Times New Roman"/>
                <w:lang w:val="en-GB"/>
              </w:rPr>
            </w:pPr>
            <w:r>
              <w:rPr>
                <w:rFonts w:ascii="Times New Roman" w:hAnsi="Times New Roman"/>
                <w:lang w:val="en-GB"/>
              </w:rPr>
              <w:t>2</w:t>
            </w:r>
          </w:p>
        </w:tc>
        <w:tc>
          <w:tcPr>
            <w:tcW w:w="2927" w:type="dxa"/>
          </w:tcPr>
          <w:p w14:paraId="47F01E49">
            <w:pPr>
              <w:spacing w:before="120" w:line="340" w:lineRule="exact"/>
              <w:rPr>
                <w:rFonts w:ascii="Times New Roman" w:hAnsi="Times New Roman"/>
                <w:lang w:val="en-GB"/>
              </w:rPr>
            </w:pPr>
          </w:p>
        </w:tc>
        <w:tc>
          <w:tcPr>
            <w:tcW w:w="3060" w:type="dxa"/>
          </w:tcPr>
          <w:p w14:paraId="61C6AAF6">
            <w:pPr>
              <w:spacing w:before="120" w:line="340" w:lineRule="exact"/>
              <w:rPr>
                <w:rFonts w:ascii="Times New Roman" w:hAnsi="Times New Roman"/>
                <w:lang w:val="en-GB"/>
              </w:rPr>
            </w:pPr>
          </w:p>
        </w:tc>
        <w:tc>
          <w:tcPr>
            <w:tcW w:w="2970" w:type="dxa"/>
          </w:tcPr>
          <w:p w14:paraId="1D999468">
            <w:pPr>
              <w:spacing w:before="120" w:line="340" w:lineRule="exact"/>
              <w:rPr>
                <w:rFonts w:ascii="Times New Roman" w:hAnsi="Times New Roman"/>
                <w:lang w:val="en-GB"/>
              </w:rPr>
            </w:pPr>
          </w:p>
        </w:tc>
      </w:tr>
      <w:tr w14:paraId="7D40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tcPr>
          <w:p w14:paraId="3733FECC">
            <w:pPr>
              <w:spacing w:before="120" w:line="340" w:lineRule="exact"/>
              <w:jc w:val="center"/>
              <w:rPr>
                <w:rFonts w:ascii="Times New Roman" w:hAnsi="Times New Roman"/>
                <w:lang w:val="en-GB"/>
              </w:rPr>
            </w:pPr>
            <w:r>
              <w:rPr>
                <w:rFonts w:ascii="Times New Roman" w:hAnsi="Times New Roman"/>
                <w:lang w:val="en-GB"/>
              </w:rPr>
              <w:t>…</w:t>
            </w:r>
          </w:p>
        </w:tc>
        <w:tc>
          <w:tcPr>
            <w:tcW w:w="2927" w:type="dxa"/>
          </w:tcPr>
          <w:p w14:paraId="60C2BB3D">
            <w:pPr>
              <w:spacing w:before="120" w:line="340" w:lineRule="exact"/>
              <w:rPr>
                <w:rFonts w:ascii="Times New Roman" w:hAnsi="Times New Roman"/>
                <w:lang w:val="en-GB"/>
              </w:rPr>
            </w:pPr>
          </w:p>
        </w:tc>
        <w:tc>
          <w:tcPr>
            <w:tcW w:w="3060" w:type="dxa"/>
          </w:tcPr>
          <w:p w14:paraId="2995F8EA">
            <w:pPr>
              <w:spacing w:before="120" w:line="340" w:lineRule="exact"/>
              <w:rPr>
                <w:rFonts w:ascii="Times New Roman" w:hAnsi="Times New Roman"/>
                <w:lang w:val="en-GB"/>
              </w:rPr>
            </w:pPr>
          </w:p>
        </w:tc>
        <w:tc>
          <w:tcPr>
            <w:tcW w:w="2970" w:type="dxa"/>
          </w:tcPr>
          <w:p w14:paraId="797AF61B">
            <w:pPr>
              <w:spacing w:before="120" w:line="340" w:lineRule="exact"/>
              <w:rPr>
                <w:rFonts w:ascii="Times New Roman" w:hAnsi="Times New Roman"/>
                <w:lang w:val="en-GB"/>
              </w:rPr>
            </w:pPr>
          </w:p>
        </w:tc>
      </w:tr>
    </w:tbl>
    <w:p w14:paraId="2AA8ACD7">
      <w:pPr>
        <w:spacing w:before="120" w:line="340" w:lineRule="exact"/>
        <w:rPr>
          <w:rFonts w:ascii="Times New Roman" w:hAnsi="Times New Roman"/>
          <w:lang w:val="en-GB"/>
        </w:rPr>
      </w:pPr>
    </w:p>
    <w:p w14:paraId="23FB8F72">
      <w:pPr>
        <w:spacing w:before="120" w:line="340" w:lineRule="exact"/>
        <w:rPr>
          <w:rStyle w:val="169"/>
          <w:rFonts w:ascii="Times New Roman" w:hAnsi="Times New Roman"/>
        </w:rPr>
      </w:pPr>
      <w:r>
        <w:rPr>
          <w:rFonts w:ascii="Times New Roman" w:hAnsi="Times New Roman"/>
          <w:lang w:val="en-GB"/>
        </w:rPr>
        <w:tab/>
      </w:r>
      <w:r>
        <w:rPr>
          <w:rStyle w:val="169"/>
          <w:rFonts w:ascii="Times New Roman" w:hAnsi="Times New Roman"/>
        </w:rPr>
        <w:t>III. Yêu cầu về kỹ thuật, chỉ dẫn kỹ thuật</w:t>
      </w:r>
    </w:p>
    <w:p w14:paraId="04BACC01">
      <w:pPr>
        <w:spacing w:before="120" w:line="340" w:lineRule="exact"/>
        <w:ind w:firstLine="720"/>
        <w:rPr>
          <w:rFonts w:ascii="Times New Roman" w:hAnsi="Times New Roman"/>
          <w:i/>
        </w:rPr>
      </w:pPr>
      <w:r>
        <w:rPr>
          <w:rFonts w:ascii="Times New Roman" w:hAnsi="Times New Roman"/>
          <w:b/>
        </w:rPr>
        <w:t>1.</w:t>
      </w:r>
      <w:r>
        <w:rPr>
          <w:rFonts w:ascii="Times New Roman" w:hAnsi="Times New Roman"/>
          <w:i/>
        </w:rPr>
        <w:t xml:space="preserve"> </w:t>
      </w:r>
      <w:r>
        <w:rPr>
          <w:rStyle w:val="169"/>
          <w:rFonts w:ascii="Times New Roman" w:hAnsi="Times New Roman"/>
        </w:rPr>
        <w:t>Yêu cầu về kỹ thuật, chỉ dẫn kỹ thuật</w:t>
      </w:r>
    </w:p>
    <w:p w14:paraId="0D30EFB3">
      <w:pPr>
        <w:widowControl w:val="0"/>
        <w:tabs>
          <w:tab w:val="left" w:pos="700"/>
          <w:tab w:val="left" w:pos="1418"/>
        </w:tabs>
        <w:spacing w:before="120" w:after="120" w:line="264" w:lineRule="auto"/>
        <w:ind w:firstLine="709"/>
        <w:jc w:val="both"/>
        <w:rPr>
          <w:rFonts w:ascii="Times New Roman" w:hAnsi="Times New Roman"/>
          <w:i/>
        </w:rPr>
      </w:pPr>
      <w:r>
        <w:rPr>
          <w:rFonts w:ascii="Times New Roman" w:hAnsi="Times New Roman"/>
          <w:i/>
        </w:rPr>
        <w:t xml:space="preserve">Toàn bộ các Chỉ dẫn kỹ thuật phải </w:t>
      </w:r>
      <w:r>
        <w:rPr>
          <w:rFonts w:hint="eastAsia" w:ascii="Times New Roman" w:hAnsi="Times New Roman"/>
          <w:i/>
        </w:rPr>
        <w:t>đư</w:t>
      </w:r>
      <w:r>
        <w:rPr>
          <w:rFonts w:ascii="Times New Roman" w:hAnsi="Times New Roman"/>
          <w:i/>
        </w:rPr>
        <w:t>ợc soạn thảo dựa trên c</w:t>
      </w:r>
      <w:r>
        <w:rPr>
          <w:rFonts w:hint="eastAsia" w:ascii="Times New Roman" w:hAnsi="Times New Roman"/>
          <w:i/>
        </w:rPr>
        <w:t>ơ</w:t>
      </w:r>
      <w:r>
        <w:rPr>
          <w:rFonts w:ascii="Times New Roman" w:hAnsi="Times New Roman"/>
          <w:i/>
        </w:rPr>
        <w:t xml:space="preserve"> sở quyết </w:t>
      </w:r>
      <w:r>
        <w:rPr>
          <w:rFonts w:hint="eastAsia" w:ascii="Times New Roman" w:hAnsi="Times New Roman"/>
          <w:i/>
        </w:rPr>
        <w:t>đ</w:t>
      </w:r>
      <w:r>
        <w:rPr>
          <w:rFonts w:ascii="Times New Roman" w:hAnsi="Times New Roman"/>
          <w:i/>
        </w:rPr>
        <w:t xml:space="preserve">ịnh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xml:space="preserve"> kèm theo các tài liệu hình thành quyết </w:t>
      </w:r>
      <w:r>
        <w:rPr>
          <w:rFonts w:hint="eastAsia" w:ascii="Times New Roman" w:hAnsi="Times New Roman"/>
          <w:i/>
        </w:rPr>
        <w:t>đ</w:t>
      </w:r>
      <w:r>
        <w:rPr>
          <w:rFonts w:ascii="Times New Roman" w:hAnsi="Times New Roman"/>
          <w:i/>
        </w:rPr>
        <w:t xml:space="preserve">ịnh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kế hoạch lựa chọn nhà thầu, hồ s</w:t>
      </w:r>
      <w:r>
        <w:rPr>
          <w:rFonts w:hint="eastAsia" w:ascii="Times New Roman" w:hAnsi="Times New Roman"/>
          <w:i/>
        </w:rPr>
        <w:t>ơ</w:t>
      </w:r>
      <w:r>
        <w:rPr>
          <w:rFonts w:ascii="Times New Roman" w:hAnsi="Times New Roman"/>
          <w:i/>
        </w:rPr>
        <w:t xml:space="preserve"> thiết kế cập nhật sau cùng và các tài liệu h</w:t>
      </w:r>
      <w:r>
        <w:rPr>
          <w:rFonts w:hint="eastAsia" w:ascii="Times New Roman" w:hAnsi="Times New Roman"/>
          <w:i/>
        </w:rPr>
        <w:t>ư</w:t>
      </w:r>
      <w:r>
        <w:rPr>
          <w:rFonts w:ascii="Times New Roman" w:hAnsi="Times New Roman"/>
          <w:i/>
        </w:rPr>
        <w:t xml:space="preserve">ớng dẫn kèm theo, các quy </w:t>
      </w:r>
      <w:r>
        <w:rPr>
          <w:rFonts w:hint="eastAsia" w:ascii="Times New Roman" w:hAnsi="Times New Roman"/>
          <w:i/>
        </w:rPr>
        <w:t>đ</w:t>
      </w:r>
      <w:r>
        <w:rPr>
          <w:rFonts w:ascii="Times New Roman" w:hAnsi="Times New Roman"/>
          <w:i/>
        </w:rPr>
        <w:t xml:space="preserve">ịnh của pháp luật về </w:t>
      </w:r>
      <w:r>
        <w:rPr>
          <w:rFonts w:hint="eastAsia" w:ascii="Times New Roman" w:hAnsi="Times New Roman"/>
          <w:i/>
        </w:rPr>
        <w:t>đ</w:t>
      </w:r>
      <w:r>
        <w:rPr>
          <w:rFonts w:ascii="Times New Roman" w:hAnsi="Times New Roman"/>
          <w:i/>
        </w:rPr>
        <w:t xml:space="preserve">ấu thầu. </w:t>
      </w:r>
    </w:p>
    <w:p w14:paraId="29685562">
      <w:pPr>
        <w:spacing w:before="120" w:line="340" w:lineRule="exact"/>
        <w:ind w:firstLine="720"/>
        <w:jc w:val="both"/>
        <w:rPr>
          <w:rFonts w:ascii="Times New Roman" w:hAnsi="Times New Roman"/>
          <w:i/>
        </w:rPr>
      </w:pPr>
      <w:r>
        <w:rPr>
          <w:rFonts w:ascii="Times New Roman" w:hAnsi="Times New Roman"/>
          <w:i/>
        </w:rPr>
        <w:t xml:space="preserve">Phần Chỉ dẫn kỹ thuật cần </w:t>
      </w:r>
      <w:r>
        <w:rPr>
          <w:rFonts w:hint="eastAsia" w:ascii="Times New Roman" w:hAnsi="Times New Roman"/>
          <w:i/>
        </w:rPr>
        <w:t>đư</w:t>
      </w:r>
      <w:r>
        <w:rPr>
          <w:rFonts w:ascii="Times New Roman" w:hAnsi="Times New Roman"/>
          <w:i/>
        </w:rPr>
        <w:t xml:space="preserve">ợc bố cục chặt chẽ, </w:t>
      </w:r>
      <w:r>
        <w:rPr>
          <w:rFonts w:hint="eastAsia" w:ascii="Times New Roman" w:hAnsi="Times New Roman"/>
          <w:i/>
        </w:rPr>
        <w:t>đá</w:t>
      </w:r>
      <w:r>
        <w:rPr>
          <w:rFonts w:ascii="Times New Roman" w:hAnsi="Times New Roman"/>
          <w:i/>
        </w:rPr>
        <w:t xml:space="preserve">nh số mã hiệu theo hệ thống </w:t>
      </w:r>
      <w:r>
        <w:rPr>
          <w:rFonts w:hint="eastAsia" w:ascii="Times New Roman" w:hAnsi="Times New Roman"/>
          <w:i/>
        </w:rPr>
        <w:t>đ</w:t>
      </w:r>
      <w:r>
        <w:rPr>
          <w:rFonts w:ascii="Times New Roman" w:hAnsi="Times New Roman"/>
          <w:i/>
        </w:rPr>
        <w:t xml:space="preserve">ể bảo đảm tính nhất quán và logic trong quản lý. Phần Chỉ dẫn kỹ thuật viết </w:t>
      </w:r>
      <w:r>
        <w:rPr>
          <w:rFonts w:hint="eastAsia" w:ascii="Times New Roman" w:hAnsi="Times New Roman"/>
          <w:i/>
        </w:rPr>
        <w:t>đ</w:t>
      </w:r>
      <w:r>
        <w:rPr>
          <w:rFonts w:ascii="Times New Roman" w:hAnsi="Times New Roman"/>
          <w:i/>
        </w:rPr>
        <w:t xml:space="preserve">ầy </w:t>
      </w:r>
      <w:r>
        <w:rPr>
          <w:rFonts w:hint="eastAsia" w:ascii="Times New Roman" w:hAnsi="Times New Roman"/>
          <w:i/>
        </w:rPr>
        <w:t>đ</w:t>
      </w:r>
      <w:r>
        <w:rPr>
          <w:rFonts w:ascii="Times New Roman" w:hAnsi="Times New Roman"/>
          <w:i/>
        </w:rPr>
        <w:t xml:space="preserve">ủ các nội dung yêu cầu, bao gồm cả nguyên tắc nghiệm thu và thanh toán </w:t>
      </w:r>
      <w:r>
        <w:rPr>
          <w:rFonts w:hint="eastAsia" w:ascii="Times New Roman" w:hAnsi="Times New Roman"/>
          <w:i/>
        </w:rPr>
        <w:t>đ</w:t>
      </w:r>
      <w:r>
        <w:rPr>
          <w:rFonts w:ascii="Times New Roman" w:hAnsi="Times New Roman"/>
          <w:i/>
        </w:rPr>
        <w:t>ể tham chiếu từ bảng giá nh</w:t>
      </w:r>
      <w:r>
        <w:rPr>
          <w:rFonts w:hint="eastAsia" w:ascii="Times New Roman" w:hAnsi="Times New Roman"/>
          <w:i/>
        </w:rPr>
        <w:t>ư</w:t>
      </w:r>
      <w:r>
        <w:rPr>
          <w:rFonts w:ascii="Times New Roman" w:hAnsi="Times New Roman"/>
          <w:i/>
        </w:rPr>
        <w:t xml:space="preserve"> mẫu Bảng khối l</w:t>
      </w:r>
      <w:r>
        <w:rPr>
          <w:rFonts w:hint="eastAsia" w:ascii="Times New Roman" w:hAnsi="Times New Roman"/>
          <w:i/>
        </w:rPr>
        <w:t>ư</w:t>
      </w:r>
      <w:r>
        <w:rPr>
          <w:rFonts w:ascii="Times New Roman" w:hAnsi="Times New Roman"/>
          <w:i/>
        </w:rPr>
        <w:t>ợng mời thầu và chào giá nêu trên.</w:t>
      </w:r>
    </w:p>
    <w:p w14:paraId="22A062A6">
      <w:pPr>
        <w:tabs>
          <w:tab w:val="left" w:pos="851"/>
          <w:tab w:val="left" w:pos="993"/>
        </w:tabs>
        <w:spacing w:before="120" w:after="120" w:line="264" w:lineRule="auto"/>
        <w:ind w:firstLine="567"/>
        <w:rPr>
          <w:rFonts w:ascii="Times New Roman" w:hAnsi="Times New Roman"/>
          <w:bCs/>
          <w:i/>
        </w:rPr>
      </w:pPr>
      <w:r>
        <w:rPr>
          <w:rFonts w:ascii="Times New Roman" w:hAnsi="Times New Roman"/>
          <w:bCs/>
          <w:i/>
        </w:rPr>
        <w:tab/>
      </w:r>
      <w:r>
        <w:rPr>
          <w:rFonts w:ascii="Times New Roman" w:hAnsi="Times New Roman"/>
          <w:bCs/>
          <w:i/>
        </w:rPr>
        <w:t>Chỉ dẫn kỹ thuật bao gồm các nội dung chủ yếu sau:</w:t>
      </w:r>
    </w:p>
    <w:p w14:paraId="7DF5502B">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 xml:space="preserve">Yêu cầu về thiết kế; </w:t>
      </w:r>
    </w:p>
    <w:p w14:paraId="471187F8">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Các quy trình, quy phạm áp dụng cho việc thi công, nghiệm thu công trình;</w:t>
      </w:r>
    </w:p>
    <w:p w14:paraId="069A02CC">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Các yêu cầu về tổ chức kỹ thuật thi công, giám sát;</w:t>
      </w:r>
    </w:p>
    <w:p w14:paraId="5D6A0D72">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 xml:space="preserve">Các yêu cầu về trình tự thi công, lắp </w:t>
      </w:r>
      <w:r>
        <w:rPr>
          <w:rFonts w:hint="eastAsia" w:ascii="Times New Roman" w:hAnsi="Times New Roman"/>
          <w:bCs/>
          <w:i/>
        </w:rPr>
        <w:t>đ</w:t>
      </w:r>
      <w:r>
        <w:rPr>
          <w:rFonts w:ascii="Times New Roman" w:hAnsi="Times New Roman"/>
          <w:bCs/>
          <w:i/>
        </w:rPr>
        <w:t>ặt;</w:t>
      </w:r>
    </w:p>
    <w:p w14:paraId="4892B73D">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Các yêu cầu về vận hành thử nghiệm, an toàn;</w:t>
      </w:r>
    </w:p>
    <w:p w14:paraId="3F8C7D6C">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Các yêu cầu về phòng, chống cháy, nổ (nếu có);</w:t>
      </w:r>
    </w:p>
    <w:p w14:paraId="0BB45F0C">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Các yêu cầu về vệ sinh môi tr</w:t>
      </w:r>
      <w:r>
        <w:rPr>
          <w:rFonts w:hint="eastAsia" w:ascii="Times New Roman" w:hAnsi="Times New Roman"/>
          <w:bCs/>
          <w:i/>
        </w:rPr>
        <w:t>ư</w:t>
      </w:r>
      <w:r>
        <w:rPr>
          <w:rFonts w:ascii="Times New Roman" w:hAnsi="Times New Roman"/>
          <w:bCs/>
          <w:i/>
        </w:rPr>
        <w:t>ờng;</w:t>
      </w:r>
    </w:p>
    <w:p w14:paraId="21AEF56D">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 xml:space="preserve">Các yêu cầu về an toàn lao </w:t>
      </w:r>
      <w:r>
        <w:rPr>
          <w:rFonts w:hint="eastAsia" w:ascii="Times New Roman" w:hAnsi="Times New Roman"/>
          <w:bCs/>
          <w:i/>
        </w:rPr>
        <w:t>đ</w:t>
      </w:r>
      <w:r>
        <w:rPr>
          <w:rFonts w:ascii="Times New Roman" w:hAnsi="Times New Roman"/>
          <w:bCs/>
          <w:i/>
        </w:rPr>
        <w:t>ộng;</w:t>
      </w:r>
    </w:p>
    <w:p w14:paraId="500A1490">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 xml:space="preserve">Biện pháp huy </w:t>
      </w:r>
      <w:r>
        <w:rPr>
          <w:rFonts w:hint="eastAsia" w:ascii="Times New Roman" w:hAnsi="Times New Roman"/>
          <w:bCs/>
          <w:i/>
        </w:rPr>
        <w:t>đ</w:t>
      </w:r>
      <w:r>
        <w:rPr>
          <w:rFonts w:ascii="Times New Roman" w:hAnsi="Times New Roman"/>
          <w:bCs/>
          <w:i/>
        </w:rPr>
        <w:t>ộng nhân lực và thiết bị phục vụ thi công;</w:t>
      </w:r>
    </w:p>
    <w:p w14:paraId="2DC3BA78">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 xml:space="preserve">Yêu cầu về biện pháp tổ chức thi công tổng thể và các hạng mục; </w:t>
      </w:r>
    </w:p>
    <w:p w14:paraId="48D5657C">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Yêu cầu về hệ thống kiểm tra, giám sát chất l</w:t>
      </w:r>
      <w:r>
        <w:rPr>
          <w:rFonts w:hint="eastAsia" w:ascii="Times New Roman" w:hAnsi="Times New Roman"/>
          <w:bCs/>
          <w:i/>
        </w:rPr>
        <w:t>ư</w:t>
      </w:r>
      <w:r>
        <w:rPr>
          <w:rFonts w:ascii="Times New Roman" w:hAnsi="Times New Roman"/>
          <w:bCs/>
          <w:i/>
        </w:rPr>
        <w:t>ợng của nhà thầu;</w:t>
      </w:r>
    </w:p>
    <w:p w14:paraId="3DA3225C">
      <w:pPr>
        <w:numPr>
          <w:ilvl w:val="0"/>
          <w:numId w:val="11"/>
        </w:numPr>
        <w:tabs>
          <w:tab w:val="left" w:pos="851"/>
          <w:tab w:val="left" w:pos="993"/>
        </w:tabs>
        <w:spacing w:before="120" w:after="120" w:line="264" w:lineRule="auto"/>
        <w:ind w:left="0" w:firstLine="567"/>
        <w:jc w:val="both"/>
        <w:rPr>
          <w:rFonts w:ascii="Times New Roman" w:hAnsi="Times New Roman"/>
          <w:bCs/>
          <w:i/>
        </w:rPr>
      </w:pPr>
      <w:r>
        <w:rPr>
          <w:rFonts w:ascii="Times New Roman" w:hAnsi="Times New Roman"/>
          <w:bCs/>
          <w:i/>
        </w:rPr>
        <w:t xml:space="preserve">Các yêu cầu khác tùy theo </w:t>
      </w:r>
      <w:r>
        <w:rPr>
          <w:rFonts w:hint="eastAsia" w:ascii="Times New Roman" w:hAnsi="Times New Roman"/>
          <w:bCs/>
          <w:i/>
        </w:rPr>
        <w:t>đ</w:t>
      </w:r>
      <w:r>
        <w:rPr>
          <w:rFonts w:ascii="Times New Roman" w:hAnsi="Times New Roman"/>
          <w:bCs/>
          <w:i/>
        </w:rPr>
        <w:t>ặc thù của gói thầu nh</w:t>
      </w:r>
      <w:r>
        <w:rPr>
          <w:rFonts w:hint="eastAsia" w:ascii="Times New Roman" w:hAnsi="Times New Roman"/>
          <w:bCs/>
          <w:i/>
        </w:rPr>
        <w:t>ư</w:t>
      </w:r>
      <w:r>
        <w:rPr>
          <w:rFonts w:ascii="Times New Roman" w:hAnsi="Times New Roman"/>
          <w:bCs/>
          <w:i/>
        </w:rPr>
        <w:t>: yêu cầu t</w:t>
      </w:r>
      <w:r>
        <w:rPr>
          <w:rFonts w:hint="eastAsia" w:ascii="Times New Roman" w:hAnsi="Times New Roman"/>
          <w:bCs/>
          <w:i/>
        </w:rPr>
        <w:t>ươ</w:t>
      </w:r>
      <w:r>
        <w:rPr>
          <w:rFonts w:ascii="Times New Roman" w:hAnsi="Times New Roman"/>
          <w:bCs/>
          <w:i/>
        </w:rPr>
        <w:t xml:space="preserve">ng thích với hệ thống thiết bị/công trình hiện có, yêu cầu về sử dụng nguyên, nhiên, vật liệu </w:t>
      </w:r>
      <w:r>
        <w:rPr>
          <w:rFonts w:hint="eastAsia" w:ascii="Times New Roman" w:hAnsi="Times New Roman"/>
          <w:bCs/>
          <w:i/>
        </w:rPr>
        <w:t>đ</w:t>
      </w:r>
      <w:r>
        <w:rPr>
          <w:rFonts w:ascii="Times New Roman" w:hAnsi="Times New Roman"/>
          <w:bCs/>
          <w:i/>
        </w:rPr>
        <w:t>ặc thù…</w:t>
      </w:r>
    </w:p>
    <w:p w14:paraId="3669F4DF">
      <w:pPr>
        <w:widowControl w:val="0"/>
        <w:numPr>
          <w:ilvl w:val="0"/>
          <w:numId w:val="11"/>
        </w:numPr>
        <w:tabs>
          <w:tab w:val="left" w:pos="993"/>
        </w:tabs>
        <w:spacing w:before="120" w:after="120" w:line="264" w:lineRule="auto"/>
        <w:ind w:left="0" w:firstLine="567"/>
        <w:jc w:val="both"/>
        <w:rPr>
          <w:rFonts w:ascii="Times New Roman" w:hAnsi="Times New Roman"/>
          <w:i/>
          <w:iCs/>
        </w:rPr>
      </w:pPr>
      <w:r>
        <w:rPr>
          <w:rFonts w:ascii="Times New Roman" w:hAnsi="Times New Roman"/>
          <w:i/>
          <w:iCs/>
        </w:rPr>
        <w:t>Yêu cầu về bảo hành, bảo trì, duy tu bảo d</w:t>
      </w:r>
      <w:r>
        <w:rPr>
          <w:rFonts w:hint="eastAsia" w:ascii="Times New Roman" w:hAnsi="Times New Roman"/>
          <w:i/>
          <w:iCs/>
        </w:rPr>
        <w:t>ư</w:t>
      </w:r>
      <w:r>
        <w:rPr>
          <w:rFonts w:ascii="Times New Roman" w:hAnsi="Times New Roman"/>
          <w:i/>
          <w:iCs/>
        </w:rPr>
        <w:t>ỡng (nếu có);</w:t>
      </w:r>
    </w:p>
    <w:p w14:paraId="19E3D380">
      <w:pPr>
        <w:numPr>
          <w:ilvl w:val="0"/>
          <w:numId w:val="11"/>
        </w:numPr>
        <w:tabs>
          <w:tab w:val="left" w:pos="993"/>
        </w:tabs>
        <w:spacing w:before="120" w:after="120" w:line="264" w:lineRule="auto"/>
        <w:ind w:left="0" w:firstLine="567"/>
        <w:jc w:val="both"/>
        <w:rPr>
          <w:rFonts w:ascii="Times New Roman" w:hAnsi="Times New Roman"/>
          <w:i/>
          <w:iCs/>
        </w:rPr>
      </w:pPr>
      <w:r>
        <w:rPr>
          <w:rFonts w:hint="eastAsia" w:ascii="Times New Roman" w:hAnsi="Times New Roman"/>
          <w:i/>
          <w:iCs/>
        </w:rPr>
        <w:t>Đ</w:t>
      </w:r>
      <w:r>
        <w:rPr>
          <w:rFonts w:ascii="Times New Roman" w:hAnsi="Times New Roman"/>
          <w:i/>
          <w:iCs/>
        </w:rPr>
        <w:t>ấu thầu bền vững: Tr</w:t>
      </w:r>
      <w:r>
        <w:rPr>
          <w:rFonts w:hint="eastAsia" w:ascii="Times New Roman" w:hAnsi="Times New Roman"/>
          <w:i/>
          <w:iCs/>
        </w:rPr>
        <w:t>ư</w:t>
      </w:r>
      <w:r>
        <w:rPr>
          <w:rFonts w:ascii="Times New Roman" w:hAnsi="Times New Roman"/>
          <w:i/>
          <w:iCs/>
        </w:rPr>
        <w:t xml:space="preserve">ờng hợp có yêu cầu về </w:t>
      </w:r>
      <w:r>
        <w:rPr>
          <w:rFonts w:hint="eastAsia" w:ascii="Times New Roman" w:hAnsi="Times New Roman"/>
          <w:i/>
          <w:iCs/>
        </w:rPr>
        <w:t>đ</w:t>
      </w:r>
      <w:r>
        <w:rPr>
          <w:rFonts w:ascii="Times New Roman" w:hAnsi="Times New Roman"/>
          <w:i/>
          <w:iCs/>
        </w:rPr>
        <w:t xml:space="preserve">ấu thầu bền vững thì 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cần </w:t>
      </w:r>
      <w:r>
        <w:rPr>
          <w:rFonts w:hint="eastAsia" w:ascii="Times New Roman" w:hAnsi="Times New Roman"/>
          <w:i/>
          <w:iCs/>
        </w:rPr>
        <w:t>đư</w:t>
      </w:r>
      <w:r>
        <w:rPr>
          <w:rFonts w:ascii="Times New Roman" w:hAnsi="Times New Roman"/>
          <w:i/>
          <w:iCs/>
        </w:rPr>
        <w:t xml:space="preserve">a ra quy </w:t>
      </w:r>
      <w:r>
        <w:rPr>
          <w:rFonts w:hint="eastAsia" w:ascii="Times New Roman" w:hAnsi="Times New Roman"/>
          <w:i/>
          <w:iCs/>
        </w:rPr>
        <w:t>đ</w:t>
      </w:r>
      <w:r>
        <w:rPr>
          <w:rFonts w:ascii="Times New Roman" w:hAnsi="Times New Roman"/>
          <w:i/>
          <w:iCs/>
        </w:rPr>
        <w:t xml:space="preserve">ịnh bảo </w:t>
      </w:r>
      <w:r>
        <w:rPr>
          <w:rFonts w:hint="eastAsia" w:ascii="Times New Roman" w:hAnsi="Times New Roman"/>
          <w:i/>
          <w:iCs/>
        </w:rPr>
        <w:t>đ</w:t>
      </w:r>
      <w:r>
        <w:rPr>
          <w:rFonts w:ascii="Times New Roman" w:hAnsi="Times New Roman"/>
          <w:i/>
          <w:iCs/>
        </w:rPr>
        <w:t>ảm sự thân thiện với môi tr</w:t>
      </w:r>
      <w:r>
        <w:rPr>
          <w:rFonts w:hint="eastAsia" w:ascii="Times New Roman" w:hAnsi="Times New Roman"/>
          <w:i/>
          <w:iCs/>
        </w:rPr>
        <w:t>ư</w:t>
      </w:r>
      <w:r>
        <w:rPr>
          <w:rFonts w:ascii="Times New Roman" w:hAnsi="Times New Roman"/>
          <w:i/>
          <w:iCs/>
        </w:rPr>
        <w:t>ờng, xã hội (vật t</w:t>
      </w:r>
      <w:r>
        <w:rPr>
          <w:rFonts w:hint="eastAsia" w:ascii="Times New Roman" w:hAnsi="Times New Roman"/>
          <w:i/>
          <w:iCs/>
        </w:rPr>
        <w:t>ư</w:t>
      </w:r>
      <w:r>
        <w:rPr>
          <w:rFonts w:ascii="Times New Roman" w:hAnsi="Times New Roman"/>
          <w:i/>
          <w:iCs/>
        </w:rPr>
        <w:t>, vật liệu, biện pháp thi công…) nh</w:t>
      </w:r>
      <w:r>
        <w:rPr>
          <w:rFonts w:hint="eastAsia" w:ascii="Times New Roman" w:hAnsi="Times New Roman"/>
          <w:i/>
          <w:iCs/>
        </w:rPr>
        <w:t>ư</w:t>
      </w:r>
      <w:r>
        <w:rPr>
          <w:rFonts w:ascii="Times New Roman" w:hAnsi="Times New Roman"/>
          <w:i/>
          <w:iCs/>
        </w:rPr>
        <w:t xml:space="preserve">ng phải bảo </w:t>
      </w:r>
      <w:r>
        <w:rPr>
          <w:rFonts w:hint="eastAsia" w:ascii="Times New Roman" w:hAnsi="Times New Roman"/>
          <w:i/>
          <w:iCs/>
        </w:rPr>
        <w:t>đ</w:t>
      </w:r>
      <w:r>
        <w:rPr>
          <w:rFonts w:ascii="Times New Roman" w:hAnsi="Times New Roman"/>
          <w:i/>
          <w:iCs/>
        </w:rPr>
        <w:t xml:space="preserve">ảm các quy </w:t>
      </w:r>
      <w:r>
        <w:rPr>
          <w:rFonts w:hint="eastAsia" w:ascii="Times New Roman" w:hAnsi="Times New Roman"/>
          <w:i/>
          <w:iCs/>
        </w:rPr>
        <w:t>đ</w:t>
      </w:r>
      <w:r>
        <w:rPr>
          <w:rFonts w:ascii="Times New Roman" w:hAnsi="Times New Roman"/>
          <w:i/>
          <w:iCs/>
        </w:rPr>
        <w:t>ịnh này là rõ ràng, không làm hạn chế nhà thầu.</w:t>
      </w:r>
    </w:p>
    <w:p w14:paraId="543589B9">
      <w:pPr>
        <w:spacing w:before="120" w:after="120" w:line="264" w:lineRule="auto"/>
        <w:ind w:firstLine="567"/>
        <w:rPr>
          <w:rFonts w:ascii="Times New Roman" w:hAnsi="Times New Roman"/>
          <w:i/>
        </w:rPr>
      </w:pPr>
      <w:r>
        <w:rPr>
          <w:rFonts w:ascii="Times New Roman" w:hAnsi="Times New Roman"/>
          <w:i/>
        </w:rPr>
        <w:t xml:space="preserve">Trong Chỉ dẫn kỹ thuật không </w:t>
      </w:r>
      <w:r>
        <w:rPr>
          <w:rFonts w:hint="eastAsia" w:ascii="Times New Roman" w:hAnsi="Times New Roman"/>
          <w:i/>
        </w:rPr>
        <w:t>đư</w:t>
      </w:r>
      <w:r>
        <w:rPr>
          <w:rFonts w:ascii="Times New Roman" w:hAnsi="Times New Roman"/>
          <w:i/>
        </w:rPr>
        <w:t xml:space="preserve">ợc </w:t>
      </w:r>
      <w:r>
        <w:rPr>
          <w:rFonts w:hint="eastAsia" w:ascii="Times New Roman" w:hAnsi="Times New Roman"/>
          <w:i/>
        </w:rPr>
        <w:t>đư</w:t>
      </w:r>
      <w:r>
        <w:rPr>
          <w:rFonts w:ascii="Times New Roman" w:hAnsi="Times New Roman"/>
          <w:i/>
        </w:rPr>
        <w:t xml:space="preserve">a ra các </w:t>
      </w:r>
      <w:r>
        <w:rPr>
          <w:rFonts w:hint="eastAsia" w:ascii="Times New Roman" w:hAnsi="Times New Roman"/>
          <w:i/>
        </w:rPr>
        <w:t>đ</w:t>
      </w:r>
      <w:r>
        <w:rPr>
          <w:rFonts w:ascii="Times New Roman" w:hAnsi="Times New Roman"/>
          <w:i/>
        </w:rPr>
        <w:t>iều kiện</w:t>
      </w:r>
      <w:r>
        <w:rPr>
          <w:rFonts w:ascii="Times New Roman" w:hAnsi="Times New Roman"/>
          <w:iCs/>
        </w:rPr>
        <w:t xml:space="preserve"> </w:t>
      </w:r>
      <w:r>
        <w:rPr>
          <w:rFonts w:ascii="Times New Roman" w:hAnsi="Times New Roman"/>
          <w:i/>
          <w:iCs/>
        </w:rPr>
        <w:t xml:space="preserve">nhằm hạn chế sự tham gia của nhà thầu hoặc nhằm tạo lợi thế cho một hoặc một số nhà thầu gây ra sự cạnh tranh không bình </w:t>
      </w:r>
      <w:r>
        <w:rPr>
          <w:rFonts w:hint="eastAsia" w:ascii="Times New Roman" w:hAnsi="Times New Roman"/>
          <w:i/>
          <w:iCs/>
        </w:rPr>
        <w:t>đ</w:t>
      </w:r>
      <w:r>
        <w:rPr>
          <w:rFonts w:ascii="Times New Roman" w:hAnsi="Times New Roman"/>
          <w:i/>
          <w:iCs/>
        </w:rPr>
        <w:t>ẳng.</w:t>
      </w:r>
      <w:r>
        <w:rPr>
          <w:rFonts w:ascii="Times New Roman" w:hAnsi="Times New Roman"/>
          <w:i/>
        </w:rPr>
        <w:t xml:space="preserve"> </w:t>
      </w:r>
    </w:p>
    <w:p w14:paraId="24F16F33">
      <w:pPr>
        <w:tabs>
          <w:tab w:val="left" w:pos="851"/>
          <w:tab w:val="left" w:pos="1418"/>
        </w:tabs>
        <w:spacing w:before="120" w:after="120" w:line="264" w:lineRule="auto"/>
        <w:ind w:firstLine="709"/>
        <w:jc w:val="both"/>
        <w:rPr>
          <w:rFonts w:ascii="Times New Roman" w:hAnsi="Times New Roman"/>
        </w:rPr>
      </w:pPr>
      <w:bookmarkStart w:id="89" w:name="_Hlk201336606"/>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w:t>
      </w:r>
      <w:r>
        <w:rPr>
          <w:rFonts w:hint="eastAsia" w:ascii="Times New Roman" w:hAnsi="Times New Roman"/>
        </w:rPr>
        <w:t>đư</w:t>
      </w:r>
      <w:r>
        <w:rPr>
          <w:rFonts w:ascii="Times New Roman" w:hAnsi="Times New Roman"/>
        </w:rPr>
        <w:t>ợc yêu cầu về nhãn hiệu theo nhóm nhãn hiệu cho nguyên nhiên vật liệu, vật t</w:t>
      </w:r>
      <w:r>
        <w:rPr>
          <w:rFonts w:hint="eastAsia" w:ascii="Times New Roman" w:hAnsi="Times New Roman"/>
        </w:rPr>
        <w:t>ư</w:t>
      </w:r>
      <w:r>
        <w:rPr>
          <w:rFonts w:ascii="Times New Roman" w:hAnsi="Times New Roman"/>
        </w:rPr>
        <w:t xml:space="preserve"> và các yếu tố </w:t>
      </w:r>
      <w:r>
        <w:rPr>
          <w:rFonts w:hint="eastAsia" w:ascii="Times New Roman" w:hAnsi="Times New Roman"/>
        </w:rPr>
        <w:t>đ</w:t>
      </w:r>
      <w:r>
        <w:rPr>
          <w:rFonts w:ascii="Times New Roman" w:hAnsi="Times New Roman"/>
        </w:rPr>
        <w:t>ầu vào khác (</w:t>
      </w:r>
      <w:r>
        <w:rPr>
          <w:rFonts w:hint="eastAsia" w:ascii="Times New Roman" w:hAnsi="Times New Roman"/>
        </w:rPr>
        <w:t>đ</w:t>
      </w:r>
      <w:r>
        <w:rPr>
          <w:rFonts w:ascii="Times New Roman" w:hAnsi="Times New Roman"/>
        </w:rPr>
        <w:t xml:space="preserve">ầu vào cho việc thi công theo quy </w:t>
      </w:r>
      <w:r>
        <w:rPr>
          <w:rFonts w:hint="eastAsia" w:ascii="Times New Roman" w:hAnsi="Times New Roman"/>
        </w:rPr>
        <w:t>đ</w:t>
      </w:r>
      <w:r>
        <w:rPr>
          <w:rFonts w:ascii="Times New Roman" w:hAnsi="Times New Roman"/>
        </w:rPr>
        <w:t xml:space="preserve">ịnh của pháp luật xây dựng các hạng mục công việc quy </w:t>
      </w:r>
      <w:r>
        <w:rPr>
          <w:rFonts w:hint="eastAsia" w:ascii="Times New Roman" w:hAnsi="Times New Roman"/>
        </w:rPr>
        <w:t>đ</w:t>
      </w:r>
      <w:r>
        <w:rPr>
          <w:rFonts w:ascii="Times New Roman" w:hAnsi="Times New Roman"/>
        </w:rPr>
        <w:t>ịnh trong hồ s</w:t>
      </w:r>
      <w:r>
        <w:rPr>
          <w:rFonts w:hint="eastAsia" w:ascii="Times New Roman" w:hAnsi="Times New Roman"/>
        </w:rPr>
        <w:t>ơ</w:t>
      </w:r>
      <w:r>
        <w:rPr>
          <w:rFonts w:ascii="Times New Roman" w:hAnsi="Times New Roman"/>
        </w:rPr>
        <w:t xml:space="preserve"> mời thầu mà không phải là một hạng mục công việc của gói thầu). Nhà thầu </w:t>
      </w:r>
      <w:r>
        <w:rPr>
          <w:rFonts w:hint="eastAsia" w:ascii="Times New Roman" w:hAnsi="Times New Roman"/>
        </w:rPr>
        <w:t>đư</w:t>
      </w:r>
      <w:r>
        <w:rPr>
          <w:rFonts w:ascii="Times New Roman" w:hAnsi="Times New Roman"/>
        </w:rPr>
        <w:t>ợc chào theo nhãn hiệu các nguyên nhiên vật liệu, vật t</w:t>
      </w:r>
      <w:r>
        <w:rPr>
          <w:rFonts w:hint="eastAsia" w:ascii="Times New Roman" w:hAnsi="Times New Roman"/>
        </w:rPr>
        <w:t>ư</w:t>
      </w:r>
      <w:r>
        <w:rPr>
          <w:rFonts w:ascii="Times New Roman" w:hAnsi="Times New Roman"/>
        </w:rPr>
        <w:t xml:space="preserve"> và các yếu tố </w:t>
      </w:r>
      <w:r>
        <w:rPr>
          <w:rFonts w:hint="eastAsia" w:ascii="Times New Roman" w:hAnsi="Times New Roman"/>
        </w:rPr>
        <w:t>đ</w:t>
      </w:r>
      <w:r>
        <w:rPr>
          <w:rFonts w:ascii="Times New Roman" w:hAnsi="Times New Roman"/>
        </w:rPr>
        <w:t xml:space="preserve">ầu vào khác theo quy </w:t>
      </w:r>
      <w:r>
        <w:rPr>
          <w:rFonts w:hint="eastAsia" w:ascii="Times New Roman" w:hAnsi="Times New Roman"/>
        </w:rPr>
        <w:t>đ</w:t>
      </w:r>
      <w:r>
        <w:rPr>
          <w:rFonts w:ascii="Times New Roman" w:hAnsi="Times New Roman"/>
        </w:rPr>
        <w:t>ịnh trong HSYC hoặc nhãn hiệu khác có chất l</w:t>
      </w:r>
      <w:r>
        <w:rPr>
          <w:rFonts w:hint="eastAsia" w:ascii="Times New Roman" w:hAnsi="Times New Roman"/>
        </w:rPr>
        <w:t>ư</w:t>
      </w:r>
      <w:r>
        <w:rPr>
          <w:rFonts w:ascii="Times New Roman" w:hAnsi="Times New Roman"/>
        </w:rPr>
        <w:t>ợng 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hoặc tốt h</w:t>
      </w:r>
      <w:r>
        <w:rPr>
          <w:rFonts w:hint="eastAsia" w:ascii="Times New Roman" w:hAnsi="Times New Roman"/>
        </w:rPr>
        <w:t>ơ</w:t>
      </w:r>
      <w:r>
        <w:rPr>
          <w:rFonts w:ascii="Times New Roman" w:hAnsi="Times New Roman"/>
        </w:rPr>
        <w:t>n</w:t>
      </w:r>
      <w:bookmarkEnd w:id="89"/>
      <w:r>
        <w:rPr>
          <w:rFonts w:ascii="Times New Roman" w:hAnsi="Times New Roman"/>
        </w:rPr>
        <w:t>.</w:t>
      </w:r>
    </w:p>
    <w:p w14:paraId="5D43CE11">
      <w:pPr>
        <w:spacing w:before="120" w:after="120" w:line="264" w:lineRule="auto"/>
        <w:ind w:firstLine="567"/>
        <w:jc w:val="both"/>
        <w:rPr>
          <w:rFonts w:ascii="Times New Roman" w:hAnsi="Times New Roman"/>
          <w:lang w:val="nl-NL"/>
        </w:rPr>
      </w:pPr>
      <w:r>
        <w:rPr>
          <w:rFonts w:ascii="Times New Roman" w:hAnsi="Times New Roman"/>
          <w:spacing w:val="2"/>
          <w:lang w:val="nl-NL"/>
        </w:rPr>
        <w:t xml:space="preserve">Ví du: nhóm nhãn hiệu </w:t>
      </w:r>
      <w:r>
        <w:rPr>
          <w:rFonts w:hint="eastAsia" w:ascii="Times New Roman" w:hAnsi="Times New Roman"/>
          <w:spacing w:val="2"/>
          <w:lang w:val="nl-NL"/>
        </w:rPr>
        <w:t>đ</w:t>
      </w:r>
      <w:r>
        <w:rPr>
          <w:rFonts w:ascii="Times New Roman" w:hAnsi="Times New Roman"/>
          <w:spacing w:val="2"/>
          <w:lang w:val="nl-NL"/>
        </w:rPr>
        <w:t>ối với xi m</w:t>
      </w:r>
      <w:r>
        <w:rPr>
          <w:rFonts w:hint="eastAsia" w:ascii="Times New Roman" w:hAnsi="Times New Roman"/>
          <w:spacing w:val="2"/>
          <w:lang w:val="nl-NL"/>
        </w:rPr>
        <w:t>ă</w:t>
      </w:r>
      <w:r>
        <w:rPr>
          <w:rFonts w:ascii="Times New Roman" w:hAnsi="Times New Roman"/>
          <w:spacing w:val="2"/>
          <w:lang w:val="nl-NL"/>
        </w:rPr>
        <w:t>ng: xi m</w:t>
      </w:r>
      <w:r>
        <w:rPr>
          <w:rFonts w:hint="eastAsia" w:ascii="Times New Roman" w:hAnsi="Times New Roman"/>
          <w:spacing w:val="2"/>
          <w:lang w:val="nl-NL"/>
        </w:rPr>
        <w:t>ă</w:t>
      </w:r>
      <w:r>
        <w:rPr>
          <w:rFonts w:ascii="Times New Roman" w:hAnsi="Times New Roman"/>
          <w:spacing w:val="2"/>
          <w:lang w:val="nl-NL"/>
        </w:rPr>
        <w:t>ng Nghi S</w:t>
      </w:r>
      <w:r>
        <w:rPr>
          <w:rFonts w:hint="eastAsia" w:ascii="Times New Roman" w:hAnsi="Times New Roman"/>
          <w:spacing w:val="2"/>
          <w:lang w:val="nl-NL"/>
        </w:rPr>
        <w:t>ơ</w:t>
      </w:r>
      <w:r>
        <w:rPr>
          <w:rFonts w:ascii="Times New Roman" w:hAnsi="Times New Roman"/>
          <w:spacing w:val="2"/>
          <w:lang w:val="nl-NL"/>
        </w:rPr>
        <w:t>n, Bỉm S</w:t>
      </w:r>
      <w:r>
        <w:rPr>
          <w:rFonts w:hint="eastAsia" w:ascii="Times New Roman" w:hAnsi="Times New Roman"/>
          <w:spacing w:val="2"/>
          <w:lang w:val="nl-NL"/>
        </w:rPr>
        <w:t>ơ</w:t>
      </w:r>
      <w:r>
        <w:rPr>
          <w:rFonts w:ascii="Times New Roman" w:hAnsi="Times New Roman"/>
          <w:spacing w:val="2"/>
          <w:lang w:val="nl-NL"/>
        </w:rPr>
        <w:t>n, Bút S</w:t>
      </w:r>
      <w:r>
        <w:rPr>
          <w:rFonts w:hint="eastAsia" w:ascii="Times New Roman" w:hAnsi="Times New Roman"/>
          <w:spacing w:val="2"/>
          <w:lang w:val="nl-NL"/>
        </w:rPr>
        <w:t>ơ</w:t>
      </w:r>
      <w:r>
        <w:rPr>
          <w:rFonts w:ascii="Times New Roman" w:hAnsi="Times New Roman"/>
          <w:spacing w:val="2"/>
          <w:lang w:val="nl-NL"/>
        </w:rPr>
        <w:t xml:space="preserve">n, Hà Tiên, Vicem Hoàng Mai. Nhà thầu </w:t>
      </w:r>
      <w:r>
        <w:rPr>
          <w:rFonts w:hint="eastAsia" w:ascii="Times New Roman" w:hAnsi="Times New Roman"/>
          <w:spacing w:val="2"/>
          <w:lang w:val="nl-NL"/>
        </w:rPr>
        <w:t>đư</w:t>
      </w:r>
      <w:r>
        <w:rPr>
          <w:rFonts w:ascii="Times New Roman" w:hAnsi="Times New Roman"/>
          <w:spacing w:val="2"/>
          <w:lang w:val="nl-NL"/>
        </w:rPr>
        <w:t xml:space="preserve">ợc chào theo 1 hoặc một số nhãn hiệu trong các nhãn hiệu này hoặc </w:t>
      </w:r>
      <w:r>
        <w:rPr>
          <w:rFonts w:hint="eastAsia" w:ascii="Times New Roman" w:hAnsi="Times New Roman"/>
          <w:spacing w:val="2"/>
          <w:lang w:val="nl-NL"/>
        </w:rPr>
        <w:t>đư</w:t>
      </w:r>
      <w:r>
        <w:rPr>
          <w:rFonts w:ascii="Times New Roman" w:hAnsi="Times New Roman"/>
          <w:spacing w:val="2"/>
          <w:lang w:val="nl-NL"/>
        </w:rPr>
        <w:t>ợc chào nhãn hiệu khác có chất l</w:t>
      </w:r>
      <w:r>
        <w:rPr>
          <w:rFonts w:hint="eastAsia" w:ascii="Times New Roman" w:hAnsi="Times New Roman"/>
          <w:spacing w:val="2"/>
          <w:lang w:val="nl-NL"/>
        </w:rPr>
        <w:t>ư</w:t>
      </w:r>
      <w:r>
        <w:rPr>
          <w:rFonts w:ascii="Times New Roman" w:hAnsi="Times New Roman"/>
          <w:spacing w:val="2"/>
          <w:lang w:val="nl-NL"/>
        </w:rPr>
        <w:t>ợng xi m</w:t>
      </w:r>
      <w:r>
        <w:rPr>
          <w:rFonts w:hint="eastAsia" w:ascii="Times New Roman" w:hAnsi="Times New Roman"/>
          <w:spacing w:val="2"/>
          <w:lang w:val="nl-NL"/>
        </w:rPr>
        <w:t>ă</w:t>
      </w:r>
      <w:r>
        <w:rPr>
          <w:rFonts w:ascii="Times New Roman" w:hAnsi="Times New Roman"/>
          <w:spacing w:val="2"/>
          <w:lang w:val="nl-NL"/>
        </w:rPr>
        <w:t>ng t</w:t>
      </w:r>
      <w:r>
        <w:rPr>
          <w:rFonts w:hint="eastAsia" w:ascii="Times New Roman" w:hAnsi="Times New Roman"/>
          <w:spacing w:val="2"/>
          <w:lang w:val="nl-NL"/>
        </w:rPr>
        <w:t>ươ</w:t>
      </w:r>
      <w:r>
        <w:rPr>
          <w:rFonts w:ascii="Times New Roman" w:hAnsi="Times New Roman"/>
          <w:spacing w:val="2"/>
          <w:lang w:val="nl-NL"/>
        </w:rPr>
        <w:t xml:space="preserve">ng </w:t>
      </w:r>
      <w:r>
        <w:rPr>
          <w:rFonts w:hint="eastAsia" w:ascii="Times New Roman" w:hAnsi="Times New Roman"/>
          <w:spacing w:val="2"/>
          <w:lang w:val="nl-NL"/>
        </w:rPr>
        <w:t>đươ</w:t>
      </w:r>
      <w:r>
        <w:rPr>
          <w:rFonts w:ascii="Times New Roman" w:hAnsi="Times New Roman"/>
          <w:spacing w:val="2"/>
          <w:lang w:val="nl-NL"/>
        </w:rPr>
        <w:t>ng hoặc tốt h</w:t>
      </w:r>
      <w:r>
        <w:rPr>
          <w:rFonts w:hint="eastAsia" w:ascii="Times New Roman" w:hAnsi="Times New Roman"/>
          <w:spacing w:val="2"/>
          <w:lang w:val="nl-NL"/>
        </w:rPr>
        <w:t>ơ</w:t>
      </w:r>
      <w:r>
        <w:rPr>
          <w:rFonts w:ascii="Times New Roman" w:hAnsi="Times New Roman"/>
          <w:spacing w:val="2"/>
          <w:lang w:val="nl-NL"/>
        </w:rPr>
        <w:t>n.</w:t>
      </w:r>
    </w:p>
    <w:p w14:paraId="38AE227D">
      <w:pPr>
        <w:spacing w:before="120" w:line="340" w:lineRule="exact"/>
        <w:ind w:firstLine="720"/>
        <w:rPr>
          <w:rFonts w:ascii="Times New Roman" w:hAnsi="Times New Roman"/>
          <w:b/>
          <w:lang w:val="nl-NL"/>
        </w:rPr>
      </w:pPr>
      <w:r>
        <w:rPr>
          <w:rFonts w:ascii="Times New Roman" w:hAnsi="Times New Roman"/>
          <w:b/>
          <w:lang w:val="nl-NL"/>
        </w:rPr>
        <w:t>2. Yêu cầu các thông số bảo hành</w:t>
      </w:r>
    </w:p>
    <w:p w14:paraId="0B6DF985">
      <w:pPr>
        <w:spacing w:before="120" w:line="340" w:lineRule="exact"/>
        <w:ind w:firstLine="720"/>
        <w:jc w:val="both"/>
        <w:rPr>
          <w:rFonts w:ascii="Times New Roman" w:hAnsi="Times New Roman"/>
        </w:rPr>
      </w:pPr>
      <w:r>
        <w:rPr>
          <w:rFonts w:ascii="Times New Roman" w:hAnsi="Times New Roman"/>
        </w:rPr>
        <w:t xml:space="preserve">Các thông số/yêu cầu tối thiểu về bảo hành mà nhà thầu phải kê khai và </w:t>
      </w:r>
      <w:r>
        <w:rPr>
          <w:rFonts w:hint="eastAsia" w:ascii="Times New Roman" w:hAnsi="Times New Roman"/>
        </w:rPr>
        <w:t>đá</w:t>
      </w:r>
      <w:r>
        <w:rPr>
          <w:rFonts w:ascii="Times New Roman" w:hAnsi="Times New Roman"/>
        </w:rPr>
        <w:t xml:space="preserve">p ứng </w:t>
      </w:r>
      <w:r>
        <w:rPr>
          <w:rFonts w:hint="eastAsia" w:ascii="Times New Roman" w:hAnsi="Times New Roman"/>
        </w:rPr>
        <w:t>đư</w:t>
      </w:r>
      <w:r>
        <w:rPr>
          <w:rFonts w:ascii="Times New Roman" w:hAnsi="Times New Roman"/>
        </w:rPr>
        <w:t>ợc liệt kê chi tiết trong bảng sau:</w:t>
      </w:r>
    </w:p>
    <w:p w14:paraId="150A0A35">
      <w:pPr>
        <w:spacing w:before="120" w:line="340" w:lineRule="exact"/>
        <w:ind w:left="709"/>
        <w:rPr>
          <w:rFonts w:ascii="Times New Roman" w:hAnsi="Times New Roman"/>
        </w:rPr>
      </w:pP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4223"/>
        <w:gridCol w:w="2029"/>
        <w:gridCol w:w="2028"/>
      </w:tblGrid>
      <w:tr w14:paraId="464E3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0" w:type="dxa"/>
            <w:tcBorders>
              <w:bottom w:val="double" w:color="auto" w:sz="4" w:space="0"/>
            </w:tcBorders>
          </w:tcPr>
          <w:p w14:paraId="3D365125">
            <w:pPr>
              <w:spacing w:before="120" w:line="340" w:lineRule="exact"/>
              <w:jc w:val="center"/>
              <w:rPr>
                <w:rFonts w:ascii="Times New Roman" w:hAnsi="Times New Roman"/>
                <w:b/>
              </w:rPr>
            </w:pPr>
            <w:r>
              <w:rPr>
                <w:rFonts w:ascii="Times New Roman" w:hAnsi="Times New Roman"/>
                <w:b/>
              </w:rPr>
              <w:t>TT</w:t>
            </w:r>
          </w:p>
        </w:tc>
        <w:tc>
          <w:tcPr>
            <w:tcW w:w="4223" w:type="dxa"/>
            <w:tcBorders>
              <w:bottom w:val="double" w:color="auto" w:sz="4" w:space="0"/>
            </w:tcBorders>
          </w:tcPr>
          <w:p w14:paraId="67D3D3A1">
            <w:pPr>
              <w:spacing w:before="120" w:line="340" w:lineRule="exact"/>
              <w:jc w:val="center"/>
              <w:rPr>
                <w:rFonts w:ascii="Times New Roman" w:hAnsi="Times New Roman"/>
                <w:b/>
              </w:rPr>
            </w:pPr>
            <w:r>
              <w:rPr>
                <w:rFonts w:ascii="Times New Roman" w:hAnsi="Times New Roman"/>
                <w:b/>
              </w:rPr>
              <w:t>Các thông số/yêu cầu</w:t>
            </w:r>
          </w:p>
        </w:tc>
        <w:tc>
          <w:tcPr>
            <w:tcW w:w="2029" w:type="dxa"/>
            <w:tcBorders>
              <w:bottom w:val="double" w:color="auto" w:sz="4" w:space="0"/>
            </w:tcBorders>
          </w:tcPr>
          <w:p w14:paraId="446AA380">
            <w:pPr>
              <w:spacing w:before="120" w:line="340" w:lineRule="exact"/>
              <w:jc w:val="center"/>
              <w:rPr>
                <w:rFonts w:ascii="Times New Roman" w:hAnsi="Times New Roman"/>
                <w:b/>
              </w:rPr>
            </w:pPr>
            <w:r>
              <w:rPr>
                <w:rFonts w:ascii="Times New Roman" w:hAnsi="Times New Roman"/>
                <w:b/>
              </w:rPr>
              <w:t>Yêu cầu         tối thiểu</w:t>
            </w:r>
          </w:p>
        </w:tc>
        <w:tc>
          <w:tcPr>
            <w:tcW w:w="2028" w:type="dxa"/>
            <w:tcBorders>
              <w:bottom w:val="double" w:color="auto" w:sz="4" w:space="0"/>
            </w:tcBorders>
          </w:tcPr>
          <w:p w14:paraId="4A0F4170">
            <w:pPr>
              <w:spacing w:before="120" w:line="340" w:lineRule="exact"/>
              <w:jc w:val="center"/>
              <w:rPr>
                <w:rFonts w:ascii="Times New Roman" w:hAnsi="Times New Roman"/>
                <w:b/>
              </w:rPr>
            </w:pPr>
            <w:r>
              <w:rPr>
                <w:rFonts w:hint="eastAsia" w:ascii="Times New Roman" w:hAnsi="Times New Roman"/>
                <w:b/>
              </w:rPr>
              <w:t>Đ</w:t>
            </w:r>
            <w:r>
              <w:rPr>
                <w:rFonts w:ascii="Times New Roman" w:hAnsi="Times New Roman"/>
                <w:b/>
              </w:rPr>
              <w:t xml:space="preserve">ề xuất của nhà thầu </w:t>
            </w:r>
          </w:p>
        </w:tc>
      </w:tr>
      <w:tr w14:paraId="7D3E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Borders>
              <w:top w:val="double" w:color="auto" w:sz="4" w:space="0"/>
            </w:tcBorders>
            <w:shd w:val="clear" w:color="auto" w:fill="DAEEF3"/>
          </w:tcPr>
          <w:p w14:paraId="422D181F">
            <w:pPr>
              <w:spacing w:before="120" w:line="340" w:lineRule="exact"/>
              <w:rPr>
                <w:rFonts w:ascii="Times New Roman" w:hAnsi="Times New Roman"/>
              </w:rPr>
            </w:pPr>
          </w:p>
        </w:tc>
        <w:tc>
          <w:tcPr>
            <w:tcW w:w="4223" w:type="dxa"/>
            <w:tcBorders>
              <w:top w:val="double" w:color="auto" w:sz="4" w:space="0"/>
            </w:tcBorders>
            <w:shd w:val="clear" w:color="auto" w:fill="DAEEF3"/>
          </w:tcPr>
          <w:p w14:paraId="570335FA">
            <w:pPr>
              <w:keepNext/>
              <w:spacing w:before="120" w:line="340" w:lineRule="exact"/>
              <w:ind w:firstLine="567"/>
              <w:rPr>
                <w:rFonts w:ascii="Times New Roman" w:hAnsi="Times New Roman"/>
                <w:b/>
                <w:u w:val="single"/>
              </w:rPr>
            </w:pPr>
          </w:p>
        </w:tc>
        <w:tc>
          <w:tcPr>
            <w:tcW w:w="2029" w:type="dxa"/>
            <w:tcBorders>
              <w:top w:val="double" w:color="auto" w:sz="4" w:space="0"/>
            </w:tcBorders>
            <w:shd w:val="clear" w:color="auto" w:fill="DAEEF3"/>
          </w:tcPr>
          <w:p w14:paraId="313A940F">
            <w:pPr>
              <w:spacing w:before="120" w:line="340" w:lineRule="exact"/>
              <w:jc w:val="center"/>
              <w:rPr>
                <w:rFonts w:ascii="Times New Roman" w:hAnsi="Times New Roman"/>
              </w:rPr>
            </w:pPr>
          </w:p>
        </w:tc>
        <w:tc>
          <w:tcPr>
            <w:tcW w:w="2028" w:type="dxa"/>
            <w:tcBorders>
              <w:top w:val="double" w:color="auto" w:sz="4" w:space="0"/>
            </w:tcBorders>
            <w:shd w:val="clear" w:color="auto" w:fill="DAEEF3"/>
          </w:tcPr>
          <w:p w14:paraId="2F4ECDEE">
            <w:pPr>
              <w:spacing w:before="120" w:line="340" w:lineRule="exact"/>
              <w:rPr>
                <w:rFonts w:ascii="Times New Roman" w:hAnsi="Times New Roman"/>
              </w:rPr>
            </w:pPr>
          </w:p>
        </w:tc>
      </w:tr>
      <w:tr w14:paraId="2C6D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14:paraId="71F32263">
            <w:pPr>
              <w:spacing w:before="120" w:line="340" w:lineRule="exact"/>
              <w:rPr>
                <w:rFonts w:ascii="Times New Roman" w:hAnsi="Times New Roman"/>
              </w:rPr>
            </w:pPr>
          </w:p>
        </w:tc>
        <w:tc>
          <w:tcPr>
            <w:tcW w:w="4223" w:type="dxa"/>
          </w:tcPr>
          <w:p w14:paraId="177B247B">
            <w:pPr>
              <w:spacing w:before="120" w:line="340" w:lineRule="exact"/>
              <w:rPr>
                <w:rFonts w:ascii="Times New Roman" w:hAnsi="Times New Roman"/>
              </w:rPr>
            </w:pPr>
          </w:p>
        </w:tc>
        <w:tc>
          <w:tcPr>
            <w:tcW w:w="2029" w:type="dxa"/>
          </w:tcPr>
          <w:p w14:paraId="6A33478A">
            <w:pPr>
              <w:spacing w:before="120" w:line="340" w:lineRule="exact"/>
              <w:jc w:val="center"/>
              <w:rPr>
                <w:rFonts w:ascii="Times New Roman" w:hAnsi="Times New Roman"/>
              </w:rPr>
            </w:pPr>
          </w:p>
        </w:tc>
        <w:tc>
          <w:tcPr>
            <w:tcW w:w="2028" w:type="dxa"/>
          </w:tcPr>
          <w:p w14:paraId="4C4C7690">
            <w:pPr>
              <w:spacing w:before="120" w:line="340" w:lineRule="exact"/>
              <w:rPr>
                <w:rFonts w:ascii="Times New Roman" w:hAnsi="Times New Roman"/>
              </w:rPr>
            </w:pPr>
          </w:p>
        </w:tc>
      </w:tr>
      <w:tr w14:paraId="77D5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14:paraId="78710171">
            <w:pPr>
              <w:spacing w:before="120" w:line="340" w:lineRule="exact"/>
              <w:rPr>
                <w:rFonts w:ascii="Times New Roman" w:hAnsi="Times New Roman"/>
              </w:rPr>
            </w:pPr>
          </w:p>
        </w:tc>
        <w:tc>
          <w:tcPr>
            <w:tcW w:w="4223" w:type="dxa"/>
          </w:tcPr>
          <w:p w14:paraId="225132C8">
            <w:pPr>
              <w:spacing w:before="120" w:line="340" w:lineRule="exact"/>
              <w:rPr>
                <w:rFonts w:ascii="Times New Roman" w:hAnsi="Times New Roman"/>
              </w:rPr>
            </w:pPr>
          </w:p>
        </w:tc>
        <w:tc>
          <w:tcPr>
            <w:tcW w:w="2029" w:type="dxa"/>
          </w:tcPr>
          <w:p w14:paraId="2015D755">
            <w:pPr>
              <w:spacing w:before="120" w:line="340" w:lineRule="exact"/>
              <w:jc w:val="center"/>
              <w:rPr>
                <w:rFonts w:ascii="Times New Roman" w:hAnsi="Times New Roman"/>
              </w:rPr>
            </w:pPr>
          </w:p>
        </w:tc>
        <w:tc>
          <w:tcPr>
            <w:tcW w:w="2028" w:type="dxa"/>
          </w:tcPr>
          <w:p w14:paraId="00F2A5F5">
            <w:pPr>
              <w:spacing w:before="120" w:line="340" w:lineRule="exact"/>
              <w:rPr>
                <w:rFonts w:ascii="Times New Roman" w:hAnsi="Times New Roman"/>
              </w:rPr>
            </w:pPr>
          </w:p>
        </w:tc>
      </w:tr>
    </w:tbl>
    <w:p w14:paraId="50AFFD82">
      <w:pPr>
        <w:spacing w:before="120" w:line="340" w:lineRule="exact"/>
        <w:ind w:firstLine="720"/>
        <w:jc w:val="both"/>
        <w:rPr>
          <w:rFonts w:ascii="Times New Roman" w:hAnsi="Times New Roman"/>
          <w:lang w:val="en-GB"/>
        </w:rPr>
      </w:pPr>
      <w:r>
        <w:rPr>
          <w:rFonts w:ascii="Times New Roman" w:hAnsi="Times New Roman"/>
          <w:lang w:val="en-GB"/>
        </w:rPr>
        <w:t xml:space="preserve">HSĐX có </w:t>
      </w:r>
      <w:r>
        <w:rPr>
          <w:rFonts w:hint="eastAsia" w:ascii="Times New Roman" w:hAnsi="Times New Roman"/>
          <w:lang w:val="en-GB"/>
        </w:rPr>
        <w:t>đ</w:t>
      </w:r>
      <w:r>
        <w:rPr>
          <w:rFonts w:ascii="Times New Roman" w:hAnsi="Times New Roman"/>
          <w:lang w:val="en-GB"/>
        </w:rPr>
        <w:t xml:space="preserve">ề xuất về thông số bảo hành không </w:t>
      </w:r>
      <w:r>
        <w:rPr>
          <w:rFonts w:hint="eastAsia" w:ascii="Times New Roman" w:hAnsi="Times New Roman"/>
          <w:lang w:val="en-GB"/>
        </w:rPr>
        <w:t>đ</w:t>
      </w:r>
      <w:r>
        <w:rPr>
          <w:rFonts w:ascii="Times New Roman" w:hAnsi="Times New Roman"/>
          <w:lang w:val="en-GB"/>
        </w:rPr>
        <w:t xml:space="preserve">ạt yêu cầu tối thiểu nêu trên sẽ bị loại. </w:t>
      </w:r>
    </w:p>
    <w:p w14:paraId="0A9D4FE7">
      <w:pPr>
        <w:spacing w:before="120" w:line="340" w:lineRule="exact"/>
        <w:ind w:firstLine="720"/>
        <w:jc w:val="both"/>
        <w:rPr>
          <w:rFonts w:ascii="Times New Roman" w:hAnsi="Times New Roman"/>
          <w:lang w:val="en-GB"/>
        </w:rPr>
      </w:pPr>
      <w:r>
        <w:rPr>
          <w:rFonts w:ascii="Times New Roman" w:hAnsi="Times New Roman"/>
          <w:lang w:val="en-GB"/>
        </w:rPr>
        <w:t xml:space="preserve">Phương án thay thế: HSYC có thể quy </w:t>
      </w:r>
      <w:r>
        <w:rPr>
          <w:rFonts w:hint="eastAsia" w:ascii="Times New Roman" w:hAnsi="Times New Roman"/>
          <w:lang w:val="en-GB"/>
        </w:rPr>
        <w:t>đ</w:t>
      </w:r>
      <w:r>
        <w:rPr>
          <w:rFonts w:ascii="Times New Roman" w:hAnsi="Times New Roman"/>
          <w:lang w:val="en-GB"/>
        </w:rPr>
        <w:t>ịnh theo ph</w:t>
      </w:r>
      <w:r>
        <w:rPr>
          <w:rFonts w:hint="eastAsia" w:ascii="Times New Roman" w:hAnsi="Times New Roman"/>
          <w:lang w:val="en-GB"/>
        </w:rPr>
        <w:t>ươ</w:t>
      </w:r>
      <w:r>
        <w:rPr>
          <w:rFonts w:ascii="Times New Roman" w:hAnsi="Times New Roman"/>
          <w:lang w:val="en-GB"/>
        </w:rPr>
        <w:t xml:space="preserve">ng án nêu giá trị thông số bảo hành </w:t>
      </w:r>
      <w:r>
        <w:rPr>
          <w:rFonts w:hint="eastAsia" w:ascii="Times New Roman" w:hAnsi="Times New Roman"/>
          <w:lang w:val="en-GB"/>
        </w:rPr>
        <w:t>đ</w:t>
      </w:r>
      <w:r>
        <w:rPr>
          <w:rFonts w:ascii="Times New Roman" w:hAnsi="Times New Roman"/>
          <w:lang w:val="en-GB"/>
        </w:rPr>
        <w:t xml:space="preserve">iển hình theo thiết kế và cho phép nhà thầu chào các thông số bảo hành dao </w:t>
      </w:r>
      <w:r>
        <w:rPr>
          <w:rFonts w:hint="eastAsia" w:ascii="Times New Roman" w:hAnsi="Times New Roman"/>
          <w:lang w:val="en-GB"/>
        </w:rPr>
        <w:t>đ</w:t>
      </w:r>
      <w:r>
        <w:rPr>
          <w:rFonts w:ascii="Times New Roman" w:hAnsi="Times New Roman"/>
          <w:lang w:val="en-GB"/>
        </w:rPr>
        <w:t>ộng xung quanh giá trị này nh</w:t>
      </w:r>
      <w:r>
        <w:rPr>
          <w:rFonts w:hint="eastAsia" w:ascii="Times New Roman" w:hAnsi="Times New Roman"/>
          <w:lang w:val="en-GB"/>
        </w:rPr>
        <w:t>ư</w:t>
      </w:r>
      <w:r>
        <w:rPr>
          <w:rFonts w:ascii="Times New Roman" w:hAnsi="Times New Roman"/>
          <w:lang w:val="en-GB"/>
        </w:rPr>
        <w:t>ng không v</w:t>
      </w:r>
      <w:r>
        <w:rPr>
          <w:rFonts w:hint="eastAsia" w:ascii="Times New Roman" w:hAnsi="Times New Roman"/>
          <w:lang w:val="en-GB"/>
        </w:rPr>
        <w:t>ư</w:t>
      </w:r>
      <w:r>
        <w:rPr>
          <w:rFonts w:ascii="Times New Roman" w:hAnsi="Times New Roman"/>
          <w:lang w:val="en-GB"/>
        </w:rPr>
        <w:t xml:space="preserve">ợt quá mức tối thiểu, mức tối </w:t>
      </w:r>
      <w:r>
        <w:rPr>
          <w:rFonts w:hint="eastAsia" w:ascii="Times New Roman" w:hAnsi="Times New Roman"/>
          <w:lang w:val="en-GB"/>
        </w:rPr>
        <w:t>đ</w:t>
      </w:r>
      <w:r>
        <w:rPr>
          <w:rFonts w:ascii="Times New Roman" w:hAnsi="Times New Roman"/>
          <w:lang w:val="en-GB"/>
        </w:rPr>
        <w:t xml:space="preserve">a nào </w:t>
      </w:r>
      <w:r>
        <w:rPr>
          <w:rFonts w:hint="eastAsia" w:ascii="Times New Roman" w:hAnsi="Times New Roman"/>
          <w:lang w:val="en-GB"/>
        </w:rPr>
        <w:t>đó</w:t>
      </w:r>
      <w:r>
        <w:rPr>
          <w:rFonts w:ascii="Times New Roman" w:hAnsi="Times New Roman"/>
          <w:lang w:val="en-GB"/>
        </w:rPr>
        <w:t xml:space="preserve"> </w:t>
      </w:r>
      <w:r>
        <w:rPr>
          <w:rFonts w:ascii="Times New Roman" w:hAnsi="Times New Roman"/>
          <w:i/>
          <w:lang w:val="en-GB"/>
        </w:rPr>
        <w:t>(Ví dụ 5%).</w:t>
      </w:r>
    </w:p>
    <w:p w14:paraId="500F0511">
      <w:pPr>
        <w:spacing w:before="120" w:line="340" w:lineRule="exact"/>
        <w:rPr>
          <w:rStyle w:val="169"/>
          <w:rFonts w:ascii="Times New Roman" w:hAnsi="Times New Roman"/>
        </w:rPr>
      </w:pPr>
      <w:r>
        <w:rPr>
          <w:rFonts w:ascii="Times New Roman" w:hAnsi="Times New Roman"/>
          <w:b/>
          <w:lang w:val="en-GB"/>
        </w:rPr>
        <w:t xml:space="preserve"> </w:t>
      </w:r>
      <w:r>
        <w:rPr>
          <w:rFonts w:ascii="Times New Roman" w:hAnsi="Times New Roman"/>
          <w:b/>
          <w:lang w:val="en-GB"/>
        </w:rPr>
        <w:tab/>
      </w:r>
      <w:r>
        <w:rPr>
          <w:rStyle w:val="169"/>
          <w:rFonts w:ascii="Times New Roman" w:hAnsi="Times New Roman"/>
        </w:rPr>
        <w:t>IV. Các bản vẽ</w:t>
      </w:r>
    </w:p>
    <w:p w14:paraId="6B424732">
      <w:pPr>
        <w:spacing w:before="120" w:line="340" w:lineRule="exact"/>
        <w:ind w:firstLine="720"/>
        <w:rPr>
          <w:rFonts w:ascii="Times New Roman" w:hAnsi="Times New Roman"/>
          <w:lang w:val="en-GB"/>
        </w:rPr>
      </w:pPr>
      <w:r>
        <w:rPr>
          <w:rFonts w:ascii="Times New Roman" w:hAnsi="Times New Roman"/>
          <w:lang w:val="en-GB"/>
        </w:rPr>
        <w:t>Mục này liệt kê các bản vẽ kèm theo HSYC</w:t>
      </w:r>
      <w:r>
        <w:rPr>
          <w:rFonts w:ascii="Times New Roman" w:hAnsi="Times New Roman"/>
          <w:vertAlign w:val="superscript"/>
          <w:lang w:val="en-GB"/>
        </w:rPr>
        <w:t>(*)</w:t>
      </w:r>
      <w:r>
        <w:rPr>
          <w:rFonts w:ascii="Times New Roman" w:hAnsi="Times New Roman"/>
          <w:lang w:val="en-GB"/>
        </w:rPr>
        <w:t>.</w:t>
      </w:r>
    </w:p>
    <w:p w14:paraId="68B24A30">
      <w:pPr>
        <w:spacing w:before="120" w:line="340" w:lineRule="exact"/>
        <w:rPr>
          <w:rFonts w:ascii="Times New Roman" w:hAnsi="Times New Roman"/>
          <w:lang w:val="en-GB"/>
        </w:rPr>
      </w:pPr>
      <w:r>
        <w:rPr>
          <w:rFonts w:ascii="Times New Roman" w:hAnsi="Times New Roman"/>
          <w:lang w:val="en-GB"/>
        </w:rPr>
        <w:t xml:space="preserve"> </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2074"/>
        <w:gridCol w:w="2921"/>
        <w:gridCol w:w="3579"/>
      </w:tblGrid>
      <w:tr w14:paraId="1DD8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85" w:type="pct"/>
          </w:tcPr>
          <w:p w14:paraId="1AD50B8D">
            <w:pPr>
              <w:spacing w:before="120" w:line="340" w:lineRule="exact"/>
              <w:jc w:val="center"/>
              <w:rPr>
                <w:rFonts w:ascii="Times New Roman" w:hAnsi="Times New Roman"/>
                <w:i/>
                <w:lang w:val="en-GB"/>
              </w:rPr>
            </w:pPr>
            <w:r>
              <w:rPr>
                <w:rFonts w:ascii="Times New Roman" w:hAnsi="Times New Roman"/>
                <w:i/>
                <w:lang w:val="en-GB"/>
              </w:rPr>
              <w:t>STT</w:t>
            </w:r>
          </w:p>
        </w:tc>
        <w:tc>
          <w:tcPr>
            <w:tcW w:w="1116" w:type="pct"/>
          </w:tcPr>
          <w:p w14:paraId="7A28DA37">
            <w:pPr>
              <w:spacing w:before="120" w:line="340" w:lineRule="exact"/>
              <w:jc w:val="center"/>
              <w:rPr>
                <w:rFonts w:ascii="Times New Roman" w:hAnsi="Times New Roman"/>
                <w:i/>
                <w:lang w:val="en-GB"/>
              </w:rPr>
            </w:pPr>
            <w:r>
              <w:rPr>
                <w:rFonts w:ascii="Times New Roman" w:hAnsi="Times New Roman"/>
                <w:i/>
                <w:lang w:val="en-GB"/>
              </w:rPr>
              <w:t>Ký hiệu</w:t>
            </w:r>
          </w:p>
        </w:tc>
        <w:tc>
          <w:tcPr>
            <w:tcW w:w="1572" w:type="pct"/>
          </w:tcPr>
          <w:p w14:paraId="0C486074">
            <w:pPr>
              <w:spacing w:before="120" w:line="340" w:lineRule="exact"/>
              <w:jc w:val="center"/>
              <w:rPr>
                <w:rFonts w:ascii="Times New Roman" w:hAnsi="Times New Roman"/>
                <w:i/>
                <w:lang w:val="en-GB"/>
              </w:rPr>
            </w:pPr>
            <w:r>
              <w:rPr>
                <w:rFonts w:ascii="Times New Roman" w:hAnsi="Times New Roman"/>
                <w:i/>
                <w:lang w:val="en-GB"/>
              </w:rPr>
              <w:t>Tên bản vẽ</w:t>
            </w:r>
          </w:p>
        </w:tc>
        <w:tc>
          <w:tcPr>
            <w:tcW w:w="1926" w:type="pct"/>
          </w:tcPr>
          <w:p w14:paraId="4FA8E7FB">
            <w:pPr>
              <w:spacing w:before="120" w:line="340" w:lineRule="exact"/>
              <w:jc w:val="center"/>
              <w:rPr>
                <w:rFonts w:ascii="Times New Roman" w:hAnsi="Times New Roman"/>
                <w:i/>
                <w:lang w:val="en-GB"/>
              </w:rPr>
            </w:pPr>
            <w:r>
              <w:rPr>
                <w:rFonts w:ascii="Times New Roman" w:hAnsi="Times New Roman"/>
                <w:i/>
                <w:lang w:val="en-GB"/>
              </w:rPr>
              <w:t>Phiên bản/ ngày phát hành</w:t>
            </w:r>
          </w:p>
        </w:tc>
      </w:tr>
      <w:tr w14:paraId="3D38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85" w:type="pct"/>
          </w:tcPr>
          <w:p w14:paraId="0FA5C3D5">
            <w:pPr>
              <w:spacing w:before="120" w:line="340" w:lineRule="exact"/>
              <w:jc w:val="center"/>
              <w:rPr>
                <w:rFonts w:ascii="Times New Roman" w:hAnsi="Times New Roman"/>
                <w:i/>
                <w:lang w:val="en-GB"/>
              </w:rPr>
            </w:pPr>
            <w:r>
              <w:rPr>
                <w:rFonts w:ascii="Times New Roman" w:hAnsi="Times New Roman"/>
                <w:i/>
                <w:lang w:val="en-GB"/>
              </w:rPr>
              <w:t>1</w:t>
            </w:r>
          </w:p>
        </w:tc>
        <w:tc>
          <w:tcPr>
            <w:tcW w:w="1116" w:type="pct"/>
          </w:tcPr>
          <w:p w14:paraId="655672C8">
            <w:pPr>
              <w:spacing w:before="120" w:line="340" w:lineRule="exact"/>
              <w:jc w:val="center"/>
              <w:rPr>
                <w:rFonts w:ascii="Times New Roman" w:hAnsi="Times New Roman"/>
                <w:i/>
                <w:lang w:val="en-GB"/>
              </w:rPr>
            </w:pPr>
          </w:p>
        </w:tc>
        <w:tc>
          <w:tcPr>
            <w:tcW w:w="1572" w:type="pct"/>
          </w:tcPr>
          <w:p w14:paraId="407E4988">
            <w:pPr>
              <w:spacing w:before="120" w:line="340" w:lineRule="exact"/>
              <w:jc w:val="center"/>
              <w:rPr>
                <w:rFonts w:ascii="Times New Roman" w:hAnsi="Times New Roman"/>
                <w:i/>
                <w:lang w:val="en-GB"/>
              </w:rPr>
            </w:pPr>
          </w:p>
        </w:tc>
        <w:tc>
          <w:tcPr>
            <w:tcW w:w="1926" w:type="pct"/>
          </w:tcPr>
          <w:p w14:paraId="47D7CF4E">
            <w:pPr>
              <w:spacing w:before="120" w:line="340" w:lineRule="exact"/>
              <w:jc w:val="center"/>
              <w:rPr>
                <w:rFonts w:ascii="Times New Roman" w:hAnsi="Times New Roman"/>
                <w:i/>
                <w:lang w:val="en-GB"/>
              </w:rPr>
            </w:pPr>
          </w:p>
        </w:tc>
      </w:tr>
      <w:tr w14:paraId="341D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85" w:type="pct"/>
          </w:tcPr>
          <w:p w14:paraId="4673255D">
            <w:pPr>
              <w:spacing w:before="120" w:line="340" w:lineRule="exact"/>
              <w:jc w:val="center"/>
              <w:rPr>
                <w:rFonts w:ascii="Times New Roman" w:hAnsi="Times New Roman"/>
                <w:i/>
                <w:lang w:val="en-GB"/>
              </w:rPr>
            </w:pPr>
            <w:r>
              <w:rPr>
                <w:rFonts w:ascii="Times New Roman" w:hAnsi="Times New Roman"/>
                <w:i/>
                <w:lang w:val="en-GB"/>
              </w:rPr>
              <w:t>2</w:t>
            </w:r>
          </w:p>
        </w:tc>
        <w:tc>
          <w:tcPr>
            <w:tcW w:w="1116" w:type="pct"/>
          </w:tcPr>
          <w:p w14:paraId="4A6D2D96">
            <w:pPr>
              <w:spacing w:before="120" w:line="340" w:lineRule="exact"/>
              <w:jc w:val="center"/>
              <w:rPr>
                <w:rFonts w:ascii="Times New Roman" w:hAnsi="Times New Roman"/>
                <w:i/>
                <w:lang w:val="en-GB"/>
              </w:rPr>
            </w:pPr>
          </w:p>
        </w:tc>
        <w:tc>
          <w:tcPr>
            <w:tcW w:w="1572" w:type="pct"/>
          </w:tcPr>
          <w:p w14:paraId="597AB44C">
            <w:pPr>
              <w:spacing w:before="120" w:line="340" w:lineRule="exact"/>
              <w:jc w:val="center"/>
              <w:rPr>
                <w:rFonts w:ascii="Times New Roman" w:hAnsi="Times New Roman"/>
                <w:i/>
                <w:lang w:val="en-GB"/>
              </w:rPr>
            </w:pPr>
          </w:p>
        </w:tc>
        <w:tc>
          <w:tcPr>
            <w:tcW w:w="1926" w:type="pct"/>
          </w:tcPr>
          <w:p w14:paraId="5363BB86">
            <w:pPr>
              <w:spacing w:before="120" w:line="340" w:lineRule="exact"/>
              <w:jc w:val="center"/>
              <w:rPr>
                <w:rFonts w:ascii="Times New Roman" w:hAnsi="Times New Roman"/>
                <w:i/>
                <w:lang w:val="en-GB"/>
              </w:rPr>
            </w:pPr>
          </w:p>
        </w:tc>
      </w:tr>
      <w:tr w14:paraId="18AF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85" w:type="pct"/>
          </w:tcPr>
          <w:p w14:paraId="78C5291D">
            <w:pPr>
              <w:spacing w:before="120" w:line="340" w:lineRule="exact"/>
              <w:jc w:val="center"/>
              <w:rPr>
                <w:rFonts w:ascii="Times New Roman" w:hAnsi="Times New Roman"/>
                <w:i/>
                <w:lang w:val="en-GB"/>
              </w:rPr>
            </w:pPr>
            <w:r>
              <w:rPr>
                <w:rFonts w:ascii="Times New Roman" w:hAnsi="Times New Roman"/>
                <w:i/>
                <w:lang w:val="en-GB"/>
              </w:rPr>
              <w:t>3</w:t>
            </w:r>
          </w:p>
        </w:tc>
        <w:tc>
          <w:tcPr>
            <w:tcW w:w="1116" w:type="pct"/>
          </w:tcPr>
          <w:p w14:paraId="3EC74169">
            <w:pPr>
              <w:spacing w:before="120" w:line="340" w:lineRule="exact"/>
              <w:jc w:val="center"/>
              <w:rPr>
                <w:rFonts w:ascii="Times New Roman" w:hAnsi="Times New Roman"/>
                <w:i/>
                <w:lang w:val="en-GB"/>
              </w:rPr>
            </w:pPr>
          </w:p>
        </w:tc>
        <w:tc>
          <w:tcPr>
            <w:tcW w:w="1572" w:type="pct"/>
          </w:tcPr>
          <w:p w14:paraId="7D2526FE">
            <w:pPr>
              <w:spacing w:before="120" w:line="340" w:lineRule="exact"/>
              <w:jc w:val="center"/>
              <w:rPr>
                <w:rFonts w:ascii="Times New Roman" w:hAnsi="Times New Roman"/>
                <w:i/>
                <w:lang w:val="en-GB"/>
              </w:rPr>
            </w:pPr>
          </w:p>
        </w:tc>
        <w:tc>
          <w:tcPr>
            <w:tcW w:w="1926" w:type="pct"/>
          </w:tcPr>
          <w:p w14:paraId="1555D3EA">
            <w:pPr>
              <w:spacing w:before="120" w:line="340" w:lineRule="exact"/>
              <w:jc w:val="center"/>
              <w:rPr>
                <w:rFonts w:ascii="Times New Roman" w:hAnsi="Times New Roman"/>
                <w:i/>
                <w:lang w:val="en-GB"/>
              </w:rPr>
            </w:pPr>
          </w:p>
        </w:tc>
      </w:tr>
      <w:tr w14:paraId="19B9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85" w:type="pct"/>
          </w:tcPr>
          <w:p w14:paraId="1DC3B9D3">
            <w:pPr>
              <w:spacing w:before="120" w:line="340" w:lineRule="exact"/>
              <w:jc w:val="center"/>
              <w:rPr>
                <w:rFonts w:ascii="Times New Roman" w:hAnsi="Times New Roman"/>
                <w:i/>
                <w:lang w:val="en-GB"/>
              </w:rPr>
            </w:pPr>
            <w:r>
              <w:rPr>
                <w:rFonts w:ascii="Times New Roman" w:hAnsi="Times New Roman"/>
                <w:i/>
                <w:lang w:val="en-GB"/>
              </w:rPr>
              <w:t>…</w:t>
            </w:r>
          </w:p>
        </w:tc>
        <w:tc>
          <w:tcPr>
            <w:tcW w:w="1116" w:type="pct"/>
          </w:tcPr>
          <w:p w14:paraId="78BC8B2C">
            <w:pPr>
              <w:spacing w:before="120" w:line="340" w:lineRule="exact"/>
              <w:jc w:val="center"/>
              <w:rPr>
                <w:rFonts w:ascii="Times New Roman" w:hAnsi="Times New Roman"/>
                <w:i/>
                <w:lang w:val="en-GB"/>
              </w:rPr>
            </w:pPr>
          </w:p>
        </w:tc>
        <w:tc>
          <w:tcPr>
            <w:tcW w:w="1572" w:type="pct"/>
          </w:tcPr>
          <w:p w14:paraId="743407AC">
            <w:pPr>
              <w:spacing w:before="120" w:line="340" w:lineRule="exact"/>
              <w:jc w:val="center"/>
              <w:rPr>
                <w:rFonts w:ascii="Times New Roman" w:hAnsi="Times New Roman"/>
                <w:i/>
                <w:lang w:val="en-GB"/>
              </w:rPr>
            </w:pPr>
          </w:p>
        </w:tc>
        <w:tc>
          <w:tcPr>
            <w:tcW w:w="1926" w:type="pct"/>
          </w:tcPr>
          <w:p w14:paraId="0B1758E2">
            <w:pPr>
              <w:spacing w:before="120" w:line="340" w:lineRule="exact"/>
              <w:jc w:val="center"/>
              <w:rPr>
                <w:rFonts w:ascii="Times New Roman" w:hAnsi="Times New Roman"/>
                <w:i/>
                <w:lang w:val="en-GB"/>
              </w:rPr>
            </w:pPr>
          </w:p>
        </w:tc>
      </w:tr>
    </w:tbl>
    <w:p w14:paraId="0467D166">
      <w:pPr>
        <w:tabs>
          <w:tab w:val="left" w:pos="720"/>
        </w:tabs>
        <w:spacing w:before="120" w:line="340" w:lineRule="exact"/>
        <w:rPr>
          <w:rFonts w:ascii="Times New Roman" w:hAnsi="Times New Roman"/>
        </w:rPr>
      </w:pPr>
      <w:r>
        <w:rPr>
          <w:rFonts w:ascii="Times New Roman" w:hAnsi="Times New Roman"/>
        </w:rPr>
        <w:tab/>
      </w:r>
      <w:r>
        <w:rPr>
          <w:rFonts w:ascii="Times New Roman" w:hAnsi="Times New Roman"/>
        </w:rPr>
        <w:t>Ghi chú:</w:t>
      </w:r>
    </w:p>
    <w:p w14:paraId="1DD8E317">
      <w:pPr>
        <w:tabs>
          <w:tab w:val="left" w:pos="567"/>
          <w:tab w:val="left" w:pos="720"/>
        </w:tabs>
        <w:spacing w:before="120" w:line="340" w:lineRule="exact"/>
        <w:rPr>
          <w:rFonts w:ascii="Times New Roman" w:hAnsi="Times New Roman"/>
        </w:rPr>
      </w:pPr>
      <w:r>
        <w:rPr>
          <w:rFonts w:ascii="Times New Roman" w:hAnsi="Times New Roman"/>
        </w:rPr>
        <w:tab/>
      </w:r>
      <w:r>
        <w:rPr>
          <w:rFonts w:ascii="Times New Roman" w:hAnsi="Times New Roman"/>
        </w:rPr>
        <w:t xml:space="preserve">(*):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c</w:t>
      </w:r>
      <w:r>
        <w:rPr>
          <w:rFonts w:hint="eastAsia" w:ascii="Times New Roman" w:hAnsi="Times New Roman"/>
        </w:rPr>
        <w:t>ă</w:t>
      </w:r>
      <w:r>
        <w:rPr>
          <w:rFonts w:ascii="Times New Roman" w:hAnsi="Times New Roman"/>
        </w:rPr>
        <w:t xml:space="preserve">n cứ vào tình trạng thiết kế </w:t>
      </w:r>
      <w:r>
        <w:rPr>
          <w:rFonts w:hint="eastAsia" w:ascii="Times New Roman" w:hAnsi="Times New Roman"/>
        </w:rPr>
        <w:t>đã</w:t>
      </w:r>
      <w:r>
        <w:rPr>
          <w:rFonts w:ascii="Times New Roman" w:hAnsi="Times New Roman"/>
        </w:rPr>
        <w:t xml:space="preserve"> có sẵn </w:t>
      </w:r>
      <w:r>
        <w:rPr>
          <w:rFonts w:hint="eastAsia" w:ascii="Times New Roman" w:hAnsi="Times New Roman"/>
        </w:rPr>
        <w:t>đư</w:t>
      </w:r>
      <w:r>
        <w:rPr>
          <w:rFonts w:ascii="Times New Roman" w:hAnsi="Times New Roman"/>
        </w:rPr>
        <w:t xml:space="preserve">ợc duyệt (nếu có) </w:t>
      </w:r>
      <w:r>
        <w:rPr>
          <w:rFonts w:hint="eastAsia" w:ascii="Times New Roman" w:hAnsi="Times New Roman"/>
        </w:rPr>
        <w:t>đ</w:t>
      </w:r>
      <w:r>
        <w:rPr>
          <w:rFonts w:ascii="Times New Roman" w:hAnsi="Times New Roman"/>
        </w:rPr>
        <w:t>ể cung cấp với tiêu chí:</w:t>
      </w:r>
    </w:p>
    <w:p w14:paraId="248CA334">
      <w:pPr>
        <w:tabs>
          <w:tab w:val="left" w:pos="567"/>
          <w:tab w:val="left" w:pos="720"/>
        </w:tabs>
        <w:spacing w:before="120" w:line="340" w:lineRule="exact"/>
        <w:rPr>
          <w:rFonts w:ascii="Times New Roman" w:hAnsi="Times New Roman"/>
        </w:rPr>
      </w:pPr>
      <w:r>
        <w:rPr>
          <w:rFonts w:ascii="Times New Roman" w:hAnsi="Times New Roman"/>
        </w:rPr>
        <w:tab/>
      </w:r>
      <w:r>
        <w:rPr>
          <w:rFonts w:ascii="Times New Roman" w:hAnsi="Times New Roman"/>
        </w:rPr>
        <w:t>- Bảo đảm tính pháp lý và bảo mật cần thiết;</w:t>
      </w:r>
    </w:p>
    <w:p w14:paraId="425DBE0F">
      <w:pPr>
        <w:pStyle w:val="140"/>
        <w:tabs>
          <w:tab w:val="left" w:pos="0"/>
          <w:tab w:val="left" w:pos="567"/>
          <w:tab w:val="left" w:pos="851"/>
        </w:tabs>
        <w:spacing w:before="120" w:line="360" w:lineRule="atLeast"/>
        <w:ind w:firstLine="567"/>
        <w:jc w:val="both"/>
        <w:rPr>
          <w:sz w:val="28"/>
          <w:szCs w:val="28"/>
        </w:rPr>
      </w:pPr>
      <w:r>
        <w:rPr>
          <w:sz w:val="28"/>
          <w:szCs w:val="28"/>
        </w:rPr>
        <w:t>- Cung cấp tối đa thông tin của dự án để nhà thầu hiểu biết tốt nhất trong chuẩn bị HSĐX.</w:t>
      </w:r>
    </w:p>
    <w:bookmarkEnd w:id="87"/>
    <w:p w14:paraId="36DDE26D">
      <w:pPr>
        <w:rPr>
          <w:rFonts w:ascii="Times New Roman" w:hAnsi="Times New Roman"/>
          <w:b/>
          <w:lang/>
        </w:rPr>
      </w:pPr>
      <w:r>
        <w:rPr>
          <w:rFonts w:ascii="Times New Roman" w:hAnsi="Times New Roman"/>
          <w:b/>
          <w:lang/>
        </w:rPr>
        <w:br w:type="page"/>
      </w:r>
    </w:p>
    <w:p w14:paraId="48E6FCF4">
      <w:pPr>
        <w:widowControl w:val="0"/>
        <w:spacing w:before="120" w:after="120" w:line="264" w:lineRule="auto"/>
        <w:jc w:val="center"/>
        <w:rPr>
          <w:rFonts w:ascii="Times New Roman" w:hAnsi="Times New Roman"/>
          <w:b/>
          <w:lang/>
        </w:rPr>
      </w:pPr>
      <w:r>
        <w:rPr>
          <w:rFonts w:ascii="Times New Roman" w:hAnsi="Times New Roman"/>
          <w:b/>
          <w:lang/>
        </w:rPr>
        <w:t>Phần 3. ĐIỀU KIỆN HỢP ĐỒNG VÀ BIỂU MẪU HỢP ĐỒNG</w:t>
      </w:r>
      <w:bookmarkEnd w:id="88"/>
    </w:p>
    <w:p w14:paraId="3FD766C0">
      <w:pPr>
        <w:widowControl w:val="0"/>
        <w:spacing w:before="120" w:after="120" w:line="264" w:lineRule="auto"/>
        <w:ind w:firstLine="720"/>
        <w:jc w:val="both"/>
        <w:rPr>
          <w:rFonts w:ascii="Times New Roman" w:hAnsi="Times New Roman"/>
          <w:bCs/>
          <w:i/>
          <w:iCs/>
          <w:lang/>
        </w:rPr>
      </w:pPr>
      <w:bookmarkStart w:id="90" w:name="_Hlk164619203"/>
      <w:r>
        <w:rPr>
          <w:rFonts w:ascii="Times New Roman" w:hAnsi="Times New Roman"/>
          <w:bCs/>
          <w:i/>
          <w:iCs/>
          <w:lang/>
        </w:rPr>
        <w:t xml:space="preserve">Có thể vận dụng bộ </w:t>
      </w:r>
      <w:r>
        <w:rPr>
          <w:rFonts w:hint="eastAsia" w:ascii="Times New Roman" w:hAnsi="Times New Roman"/>
          <w:bCs/>
          <w:i/>
          <w:iCs/>
          <w:lang/>
        </w:rPr>
        <w:t>đ</w:t>
      </w:r>
      <w:r>
        <w:rPr>
          <w:rFonts w:ascii="Times New Roman" w:hAnsi="Times New Roman"/>
          <w:bCs/>
          <w:i/>
          <w:iCs/>
          <w:lang/>
        </w:rPr>
        <w:t xml:space="preserve">iều kiện hợp </w:t>
      </w:r>
      <w:r>
        <w:rPr>
          <w:rFonts w:hint="eastAsia" w:ascii="Times New Roman" w:hAnsi="Times New Roman"/>
          <w:bCs/>
          <w:i/>
          <w:iCs/>
          <w:lang/>
        </w:rPr>
        <w:t>đ</w:t>
      </w:r>
      <w:r>
        <w:rPr>
          <w:rFonts w:ascii="Times New Roman" w:hAnsi="Times New Roman"/>
          <w:bCs/>
          <w:i/>
          <w:iCs/>
          <w:lang/>
        </w:rPr>
        <w:t>ồng do Tổ chức Hiệp hội quốc tế các kỹ s</w:t>
      </w:r>
      <w:r>
        <w:rPr>
          <w:rFonts w:hint="eastAsia" w:ascii="Times New Roman" w:hAnsi="Times New Roman"/>
          <w:bCs/>
          <w:i/>
          <w:iCs/>
          <w:lang/>
        </w:rPr>
        <w:t>ư</w:t>
      </w:r>
      <w:r>
        <w:rPr>
          <w:rFonts w:ascii="Times New Roman" w:hAnsi="Times New Roman"/>
          <w:bCs/>
          <w:i/>
          <w:iCs/>
          <w:lang/>
        </w:rPr>
        <w:t xml:space="preserve"> t</w:t>
      </w:r>
      <w:r>
        <w:rPr>
          <w:rFonts w:hint="eastAsia" w:ascii="Times New Roman" w:hAnsi="Times New Roman"/>
          <w:bCs/>
          <w:i/>
          <w:iCs/>
          <w:lang/>
        </w:rPr>
        <w:t>ư</w:t>
      </w:r>
      <w:r>
        <w:rPr>
          <w:rFonts w:ascii="Times New Roman" w:hAnsi="Times New Roman"/>
          <w:bCs/>
          <w:i/>
          <w:iCs/>
          <w:lang/>
        </w:rPr>
        <w:t xml:space="preserve"> vấn (FIDIC) ban hành áp dụng cho dự án EPC/chìa khóa trao tay (Quyển Bạc phiên bản 2017, tái bản có sửa </w:t>
      </w:r>
      <w:r>
        <w:rPr>
          <w:rFonts w:hint="eastAsia" w:ascii="Times New Roman" w:hAnsi="Times New Roman"/>
          <w:bCs/>
          <w:i/>
          <w:iCs/>
          <w:lang/>
        </w:rPr>
        <w:t>đ</w:t>
      </w:r>
      <w:r>
        <w:rPr>
          <w:rFonts w:ascii="Times New Roman" w:hAnsi="Times New Roman"/>
          <w:bCs/>
          <w:i/>
          <w:iCs/>
          <w:lang/>
        </w:rPr>
        <w:t>ổi, bổ sung n</w:t>
      </w:r>
      <w:r>
        <w:rPr>
          <w:rFonts w:hint="eastAsia" w:ascii="Times New Roman" w:hAnsi="Times New Roman"/>
          <w:bCs/>
          <w:i/>
          <w:iCs/>
          <w:lang/>
        </w:rPr>
        <w:t>ă</w:t>
      </w:r>
      <w:r>
        <w:rPr>
          <w:rFonts w:ascii="Times New Roman" w:hAnsi="Times New Roman"/>
          <w:bCs/>
          <w:i/>
          <w:iCs/>
          <w:lang/>
        </w:rPr>
        <w:t xml:space="preserve">m 2022) hoặc </w:t>
      </w:r>
      <w:r>
        <w:rPr>
          <w:rFonts w:hint="eastAsia" w:ascii="Times New Roman" w:hAnsi="Times New Roman"/>
          <w:bCs/>
          <w:i/>
          <w:iCs/>
          <w:lang/>
        </w:rPr>
        <w:t>Đ</w:t>
      </w:r>
      <w:r>
        <w:rPr>
          <w:rFonts w:ascii="Times New Roman" w:hAnsi="Times New Roman"/>
          <w:bCs/>
          <w:i/>
          <w:iCs/>
          <w:lang/>
        </w:rPr>
        <w:t xml:space="preserve">iều kiện hợp </w:t>
      </w:r>
      <w:r>
        <w:rPr>
          <w:rFonts w:hint="eastAsia" w:ascii="Times New Roman" w:hAnsi="Times New Roman"/>
          <w:bCs/>
          <w:i/>
          <w:iCs/>
          <w:lang/>
        </w:rPr>
        <w:t>đ</w:t>
      </w:r>
      <w:r>
        <w:rPr>
          <w:rFonts w:ascii="Times New Roman" w:hAnsi="Times New Roman"/>
          <w:bCs/>
          <w:i/>
          <w:iCs/>
          <w:lang/>
        </w:rPr>
        <w:t xml:space="preserve">ồng thiết bị công trình và thiết kế xây dựng (Quyển Vàng phiên bản 2017, tái bản có sửa </w:t>
      </w:r>
      <w:r>
        <w:rPr>
          <w:rFonts w:hint="eastAsia" w:ascii="Times New Roman" w:hAnsi="Times New Roman"/>
          <w:bCs/>
          <w:i/>
          <w:iCs/>
          <w:lang/>
        </w:rPr>
        <w:t>đ</w:t>
      </w:r>
      <w:r>
        <w:rPr>
          <w:rFonts w:ascii="Times New Roman" w:hAnsi="Times New Roman"/>
          <w:bCs/>
          <w:i/>
          <w:iCs/>
          <w:lang/>
        </w:rPr>
        <w:t>ổi, bổ sung n</w:t>
      </w:r>
      <w:r>
        <w:rPr>
          <w:rFonts w:hint="eastAsia" w:ascii="Times New Roman" w:hAnsi="Times New Roman"/>
          <w:bCs/>
          <w:i/>
          <w:iCs/>
          <w:lang/>
        </w:rPr>
        <w:t>ă</w:t>
      </w:r>
      <w:r>
        <w:rPr>
          <w:rFonts w:ascii="Times New Roman" w:hAnsi="Times New Roman"/>
          <w:bCs/>
          <w:i/>
          <w:iCs/>
          <w:lang/>
        </w:rPr>
        <w:t>m 2022) (có thể sử dụng bản dịch tiếng Việt do Hiệp hội t</w:t>
      </w:r>
      <w:r>
        <w:rPr>
          <w:rFonts w:hint="eastAsia" w:ascii="Times New Roman" w:hAnsi="Times New Roman"/>
          <w:bCs/>
          <w:i/>
          <w:iCs/>
          <w:lang/>
        </w:rPr>
        <w:t>ư</w:t>
      </w:r>
      <w:r>
        <w:rPr>
          <w:rFonts w:ascii="Times New Roman" w:hAnsi="Times New Roman"/>
          <w:bCs/>
          <w:i/>
          <w:iCs/>
          <w:lang/>
        </w:rPr>
        <w:t xml:space="preserve"> vấn xây dựng Việt Nam biên dịch và phát hành).</w:t>
      </w:r>
    </w:p>
    <w:p w14:paraId="59C5F68E">
      <w:pPr>
        <w:widowControl w:val="0"/>
        <w:spacing w:before="120" w:after="120" w:line="264" w:lineRule="auto"/>
        <w:ind w:firstLine="720"/>
        <w:jc w:val="both"/>
        <w:rPr>
          <w:rFonts w:ascii="Times New Roman" w:hAnsi="Times New Roman"/>
          <w:bCs/>
          <w:i/>
          <w:iCs/>
          <w:lang/>
        </w:rPr>
      </w:pPr>
      <w:r>
        <w:rPr>
          <w:rFonts w:ascii="Times New Roman" w:hAnsi="Times New Roman"/>
          <w:bCs/>
          <w:i/>
          <w:iCs/>
          <w:lang/>
        </w:rPr>
        <w:t xml:space="preserve">Ví dụ tham khảo về </w:t>
      </w:r>
      <w:r>
        <w:rPr>
          <w:rFonts w:hint="eastAsia" w:ascii="Times New Roman" w:hAnsi="Times New Roman"/>
          <w:bCs/>
          <w:i/>
          <w:iCs/>
          <w:lang/>
        </w:rPr>
        <w:t>đ</w:t>
      </w:r>
      <w:r>
        <w:rPr>
          <w:rFonts w:ascii="Times New Roman" w:hAnsi="Times New Roman"/>
          <w:bCs/>
          <w:i/>
          <w:iCs/>
          <w:lang/>
        </w:rPr>
        <w:t xml:space="preserve">iều kiện cụ thể của hợp </w:t>
      </w:r>
      <w:r>
        <w:rPr>
          <w:rFonts w:hint="eastAsia" w:ascii="Times New Roman" w:hAnsi="Times New Roman"/>
          <w:bCs/>
          <w:i/>
          <w:iCs/>
          <w:lang/>
        </w:rPr>
        <w:t>đ</w:t>
      </w:r>
      <w:r>
        <w:rPr>
          <w:rFonts w:ascii="Times New Roman" w:hAnsi="Times New Roman"/>
          <w:bCs/>
          <w:i/>
          <w:iCs/>
          <w:lang/>
        </w:rPr>
        <w:t xml:space="preserve">ồng </w:t>
      </w:r>
      <w:r>
        <w:rPr>
          <w:rFonts w:hint="eastAsia" w:ascii="Times New Roman" w:hAnsi="Times New Roman"/>
          <w:bCs/>
          <w:i/>
          <w:iCs/>
          <w:lang/>
        </w:rPr>
        <w:t>đư</w:t>
      </w:r>
      <w:r>
        <w:rPr>
          <w:rFonts w:ascii="Times New Roman" w:hAnsi="Times New Roman"/>
          <w:bCs/>
          <w:i/>
          <w:iCs/>
          <w:lang/>
        </w:rPr>
        <w:t xml:space="preserve">ợc công khai trên Hệ thống tại </w:t>
      </w:r>
      <w:r>
        <w:rPr>
          <w:rFonts w:hint="eastAsia" w:ascii="Times New Roman" w:hAnsi="Times New Roman"/>
          <w:bCs/>
          <w:i/>
          <w:iCs/>
          <w:lang/>
        </w:rPr>
        <w:t>đ</w:t>
      </w:r>
      <w:r>
        <w:rPr>
          <w:rFonts w:ascii="Times New Roman" w:hAnsi="Times New Roman"/>
          <w:bCs/>
          <w:i/>
          <w:iCs/>
          <w:lang/>
        </w:rPr>
        <w:t>ịa chỉ https://muasamcong.mof.gov.vn</w:t>
      </w:r>
      <w:bookmarkEnd w:id="90"/>
    </w:p>
    <w:sectPr>
      <w:footnotePr>
        <w:numRestart w:val="eachPage"/>
      </w:footnotePr>
      <w:pgSz w:w="11907" w:h="16839"/>
      <w:pgMar w:top="1134" w:right="1134" w:bottom="1134" w:left="1701" w:header="454" w:footer="567"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Time">
    <w:altName w:val="Times New Roman"/>
    <w:panose1 w:val="020B7200000000000000"/>
    <w:charset w:val="00"/>
    <w:family w:val="swiss"/>
    <w:pitch w:val="default"/>
    <w:sig w:usb0="00000000" w:usb1="00000000" w:usb2="00000000" w:usb3="00000000" w:csb0="00000001" w:csb1="00000000"/>
  </w:font>
  <w:font w:name=".VnTimeH">
    <w:altName w:val="Times New Roman"/>
    <w:panose1 w:val="020B7200000000000000"/>
    <w:charset w:val="00"/>
    <w:family w:val="swiss"/>
    <w:pitch w:val="default"/>
    <w:sig w:usb0="00000000" w:usb1="00000000" w:usb2="00000000" w:usb3="00000000" w:csb0="00000001" w:csb1="00000000"/>
  </w:font>
  <w:font w:name="VNTime">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nArialH">
    <w:altName w:val="Lost Fish"/>
    <w:panose1 w:val="020B7200000000000000"/>
    <w:charset w:val="00"/>
    <w:family w:val="swiss"/>
    <w:pitch w:val="default"/>
    <w:sig w:usb0="00000000" w:usb1="00000000" w:usb2="00000000" w:usb3="00000000" w:csb0="00000001" w:csb1="00000000"/>
  </w:font>
  <w:font w:name=".VnArial">
    <w:altName w:val="Lost Fish"/>
    <w:panose1 w:val="020B7200000000000000"/>
    <w:charset w:val="00"/>
    <w:family w:val="swiss"/>
    <w:pitch w:val="default"/>
    <w:sig w:usb0="00000000" w:usb1="00000000" w:usb2="00000000" w:usb3="00000000" w:csb0="00000011" w:csb1="00000000"/>
  </w:font>
  <w:font w:name=".VnCentury Schoolbook">
    <w:altName w:val="Lost Fish"/>
    <w:panose1 w:val="020B7200000000000000"/>
    <w:charset w:val="00"/>
    <w:family w:val="swiss"/>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VnArial U">
    <w:altName w:val="Arial"/>
    <w:panose1 w:val="00000000000000000000"/>
    <w:charset w:val="00"/>
    <w:family w:val="swiss"/>
    <w:pitch w:val="default"/>
    <w:sig w:usb0="00000000" w:usb1="00000000" w:usb2="00000000" w:usb3="00000000" w:csb0="00000001" w:csb1="00000000"/>
  </w:font>
  <w:font w:name="Times">
    <w:altName w:val="Sylfaen"/>
    <w:panose1 w:val="02020603050405020304"/>
    <w:charset w:val="00"/>
    <w:family w:val="roman"/>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Arial Unicode MS">
    <w:altName w:val="Arial"/>
    <w:panose1 w:val="020B0604020202020204"/>
    <w:charset w:val="80"/>
    <w:family w:val="swiss"/>
    <w:pitch w:val="default"/>
    <w:sig w:usb0="00000000" w:usb1="00000000" w:usb2="0000003F" w:usb3="00000000" w:csb0="003F01FF" w:csb1="00000000"/>
  </w:font>
  <w:font w:name="Times New Roman Bold">
    <w:altName w:val="Times New Roman"/>
    <w:panose1 w:val="02020803070505020304"/>
    <w:charset w:val="00"/>
    <w:family w:val="roman"/>
    <w:pitch w:val="default"/>
    <w:sig w:usb0="00000000" w:usb1="00000000" w:usb2="00000000" w:usb3="00000000" w:csb0="00000000" w:csb1="00000000"/>
  </w:font>
  <w:font w:name="Book Antiqua">
    <w:panose1 w:val="02040602050305030304"/>
    <w:charset w:val="00"/>
    <w:family w:val="roman"/>
    <w:pitch w:val="default"/>
    <w:sig w:usb0="00000287" w:usb1="00000000" w:usb2="00000000" w:usb3="00000000" w:csb0="2000009F" w:csb1="DFD70000"/>
  </w:font>
  <w:font w:name="Helvetica Neue">
    <w:altName w:val="Times New Roman"/>
    <w:panose1 w:val="00000000000000000000"/>
    <w:charset w:val="00"/>
    <w:family w:val="auto"/>
    <w:pitch w:val="default"/>
    <w:sig w:usb0="00000000" w:usb1="00000000" w:usb2="00000010" w:usb3="00000000" w:csb0="00000001" w:csb1="00000000"/>
  </w:font>
  <w:font w:name="‚l‚r –¾’©">
    <w:altName w:val="Lost Fish"/>
    <w:panose1 w:val="00000000000000000000"/>
    <w:charset w:val="00"/>
    <w:family w:val="roman"/>
    <w:pitch w:val="default"/>
    <w:sig w:usb0="00000000" w:usb1="00000000" w:usb2="00000000" w:usb3="00000000" w:csb0="00000001" w:csb1="00000000"/>
  </w:font>
  <w:font w:name="CG Times">
    <w:altName w:val="Times New Roman"/>
    <w:panose1 w:val="00000000000000000000"/>
    <w:charset w:val="00"/>
    <w:family w:val="roman"/>
    <w:pitch w:val="default"/>
    <w:sig w:usb0="00000000" w:usb1="00000000" w:usb2="00000000" w:usb3="00000000" w:csb0="00000001" w:csb1="00000000"/>
  </w:font>
  <w:font w:name="Arial-BoldMT">
    <w:altName w:val="Arial"/>
    <w:panose1 w:val="00000000000000000000"/>
    <w:charset w:val="00"/>
    <w:family w:val="swiss"/>
    <w:pitch w:val="default"/>
    <w:sig w:usb0="00000000" w:usb1="00000000" w:usb2="00000000" w:usb3="00000000" w:csb0="00000001" w:csb1="00000000"/>
  </w:font>
  <w:font w:name="Optima">
    <w:altName w:val="Lost Fish"/>
    <w:panose1 w:val="00000000000000000000"/>
    <w:charset w:val="00"/>
    <w:family w:val="auto"/>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S Mincho">
    <w:altName w:val="Yu Gothic UI"/>
    <w:panose1 w:val="02020609040205080304"/>
    <w:charset w:val="80"/>
    <w:family w:val="roman"/>
    <w:pitch w:val="default"/>
    <w:sig w:usb0="00000000" w:usb1="00000000" w:usb2="00000010" w:usb3="00000000" w:csb0="00020000" w:csb1="00000000"/>
  </w:font>
  <w:font w:name="ＭＳ 明朝">
    <w:altName w:val="Lost Fish"/>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648AD">
    <w:pPr>
      <w:pStyle w:val="32"/>
      <w:framePr w:wrap="around" w:vAnchor="text" w:hAnchor="page" w:x="10876" w:y="-417"/>
      <w:rPr>
        <w:rStyle w:val="67"/>
        <w:rFonts w:ascii="Times New Roman" w:hAnsi="Times New Roman"/>
        <w:sz w:val="24"/>
        <w:szCs w:val="24"/>
      </w:rPr>
    </w:pPr>
    <w:r>
      <w:rPr>
        <w:rStyle w:val="67"/>
        <w:rFonts w:ascii="Times New Roman" w:hAnsi="Times New Roman"/>
        <w:sz w:val="24"/>
        <w:szCs w:val="24"/>
      </w:rPr>
      <w:t xml:space="preserve">                                                                         </w:t>
    </w:r>
  </w:p>
  <w:p w14:paraId="02CEBC00">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F4433">
    <w:pPr>
      <w:framePr w:wrap="around" w:vAnchor="text" w:hAnchor="margin" w:xAlign="right" w:y="1"/>
    </w:pPr>
    <w:r>
      <w:fldChar w:fldCharType="begin"/>
    </w:r>
    <w:r>
      <w:instrText xml:space="preserve">PAGE  </w:instrText>
    </w:r>
    <w:r>
      <w:fldChar w:fldCharType="end"/>
    </w:r>
  </w:p>
  <w:p w14:paraId="1498138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273A">
    <w:pPr>
      <w:pStyle w:val="32"/>
      <w:jc w:val="right"/>
      <w:rPr>
        <w:rFonts w:ascii="Times New Roman" w:hAnsi="Times New Roman"/>
        <w:lang w:val="en-US"/>
      </w:rPr>
    </w:pPr>
  </w:p>
  <w:p w14:paraId="47EF9517">
    <w:pPr>
      <w:pStyle w:val="32"/>
      <w:jc w:val="right"/>
      <w:rPr>
        <w:rFonts w:ascii="Times New Roman" w:hAnsi="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1684E">
    <w:pPr>
      <w:pStyle w:val="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539B4">
    <w:pPr>
      <w:pStyle w:val="32"/>
      <w:jc w:val="right"/>
      <w:rPr>
        <w:rFonts w:ascii="Times New Roman" w:hAnsi="Times New Roman"/>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E9ADF">
    <w:pPr>
      <w:pStyle w:val="35"/>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80</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8772092"/>
      <w:docPartObj>
        <w:docPartGallery w:val="AutoText"/>
      </w:docPartObj>
    </w:sdtPr>
    <w:sdtEndPr>
      <w:rPr>
        <w:rFonts w:ascii="Times New Roman" w:hAnsi="Times New Roman"/>
        <w:sz w:val="24"/>
        <w:szCs w:val="24"/>
      </w:rPr>
    </w:sdtEndPr>
    <w:sdtContent>
      <w:p w14:paraId="7C258530">
        <w:pPr>
          <w:pStyle w:val="3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49</w:t>
        </w:r>
        <w:r>
          <w:rPr>
            <w:rFonts w:ascii="Times New Roman" w:hAnsi="Times New Roman"/>
            <w:sz w:val="24"/>
            <w:szCs w:val="24"/>
          </w:rPr>
          <w:fldChar w:fldCharType="end"/>
        </w:r>
      </w:p>
    </w:sdtContent>
  </w:sdt>
  <w:p w14:paraId="005DB86B">
    <w:pPr>
      <w:pStyle w:val="3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233ECF"/>
    <w:multiLevelType w:val="multilevel"/>
    <w:tmpl w:val="01233ECF"/>
    <w:lvl w:ilvl="0" w:tentative="0">
      <w:start w:val="2"/>
      <w:numFmt w:val="bullet"/>
      <w:lvlText w:val="-"/>
      <w:lvlJc w:val="left"/>
      <w:pPr>
        <w:ind w:left="720" w:hanging="360"/>
      </w:pPr>
      <w:rPr>
        <w:rFonts w:hint="default" w:ascii="Times New Roman" w:hAnsi="Times New Roman" w:eastAsia="Times New Roman"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4A3236D"/>
    <w:multiLevelType w:val="multilevel"/>
    <w:tmpl w:val="04A3236D"/>
    <w:lvl w:ilvl="0" w:tentative="0">
      <w:start w:val="1"/>
      <w:numFmt w:val="upperLetter"/>
      <w:pStyle w:val="307"/>
      <w:lvlText w:val="%1."/>
      <w:lvlJc w:val="center"/>
      <w:pPr>
        <w:tabs>
          <w:tab w:val="left" w:pos="648"/>
        </w:tabs>
        <w:ind w:left="360" w:hanging="72"/>
      </w:pPr>
      <w:rPr>
        <w:b/>
        <w:i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43972B9"/>
    <w:multiLevelType w:val="multilevel"/>
    <w:tmpl w:val="143972B9"/>
    <w:lvl w:ilvl="0" w:tentative="0">
      <w:start w:val="1"/>
      <w:numFmt w:val="decimal"/>
      <w:pStyle w:val="345"/>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9284DE2"/>
    <w:multiLevelType w:val="multilevel"/>
    <w:tmpl w:val="19284DE2"/>
    <w:lvl w:ilvl="0" w:tentative="0">
      <w:start w:val="1"/>
      <w:numFmt w:val="upperLetter"/>
      <w:pStyle w:val="322"/>
      <w:lvlText w:val="%1."/>
      <w:lvlJc w:val="center"/>
      <w:pPr>
        <w:tabs>
          <w:tab w:val="left" w:pos="648"/>
        </w:tabs>
        <w:ind w:left="360" w:hanging="72"/>
      </w:pPr>
      <w:rPr>
        <w:b/>
        <w:i w:val="0"/>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21033982"/>
    <w:multiLevelType w:val="multilevel"/>
    <w:tmpl w:val="21033982"/>
    <w:lvl w:ilvl="0" w:tentative="0">
      <w:start w:val="4"/>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372A14C9"/>
    <w:multiLevelType w:val="multilevel"/>
    <w:tmpl w:val="372A14C9"/>
    <w:lvl w:ilvl="0" w:tentative="0">
      <w:start w:val="1"/>
      <w:numFmt w:val="bullet"/>
      <w:pStyle w:val="348"/>
      <w:lvlText w:val="-"/>
      <w:lvlJc w:val="left"/>
      <w:pPr>
        <w:ind w:left="1800" w:hanging="360"/>
      </w:pPr>
      <w:rPr>
        <w:rFonts w:hint="default" w:ascii="Calibri" w:hAnsi="Calibri" w:eastAsia="Calibri"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6">
    <w:nsid w:val="3F0C7969"/>
    <w:multiLevelType w:val="multilevel"/>
    <w:tmpl w:val="3F0C7969"/>
    <w:lvl w:ilvl="0" w:tentative="0">
      <w:start w:val="1"/>
      <w:numFmt w:val="lowerLetter"/>
      <w:pStyle w:val="347"/>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14E1D5F"/>
    <w:multiLevelType w:val="multilevel"/>
    <w:tmpl w:val="414E1D5F"/>
    <w:lvl w:ilvl="0" w:tentative="0">
      <w:start w:val="7"/>
      <w:numFmt w:val="bullet"/>
      <w:lvlText w:val="-"/>
      <w:lvlJc w:val="left"/>
      <w:pPr>
        <w:tabs>
          <w:tab w:val="left" w:pos="1440"/>
        </w:tabs>
        <w:ind w:left="1440" w:hanging="360"/>
      </w:pPr>
      <w:rPr>
        <w:rFonts w:hint="default" w:ascii="Times New Roman" w:hAnsi="Times New Roman" w:eastAsia="Times New Roman"/>
        <w:b w:val="0"/>
        <w:sz w:val="24"/>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8">
    <w:nsid w:val="58DD6B7E"/>
    <w:multiLevelType w:val="singleLevel"/>
    <w:tmpl w:val="58DD6B7E"/>
    <w:lvl w:ilvl="0" w:tentative="0">
      <w:start w:val="1"/>
      <w:numFmt w:val="upperLetter"/>
      <w:pStyle w:val="321"/>
      <w:lvlText w:val="%1."/>
      <w:lvlJc w:val="center"/>
      <w:pPr>
        <w:tabs>
          <w:tab w:val="left" w:pos="648"/>
        </w:tabs>
        <w:ind w:left="360" w:hanging="72"/>
      </w:pPr>
      <w:rPr>
        <w:b/>
        <w:i w:val="0"/>
        <w:sz w:val="28"/>
        <w:szCs w:val="28"/>
      </w:rPr>
    </w:lvl>
  </w:abstractNum>
  <w:abstractNum w:abstractNumId="9">
    <w:nsid w:val="62FE6372"/>
    <w:multiLevelType w:val="multilevel"/>
    <w:tmpl w:val="62FE6372"/>
    <w:lvl w:ilvl="0" w:tentative="0">
      <w:start w:val="1"/>
      <w:numFmt w:val="decimal"/>
      <w:lvlText w:val="%1."/>
      <w:lvlJc w:val="left"/>
      <w:pPr>
        <w:ind w:left="3621" w:hanging="360"/>
      </w:pPr>
      <w:rPr>
        <w:rFonts w:hint="default"/>
      </w:rPr>
    </w:lvl>
    <w:lvl w:ilvl="1" w:tentative="0">
      <w:start w:val="1"/>
      <w:numFmt w:val="lowerLetter"/>
      <w:lvlText w:val="%2."/>
      <w:lvlJc w:val="left"/>
      <w:pPr>
        <w:ind w:left="4341" w:hanging="360"/>
      </w:pPr>
    </w:lvl>
    <w:lvl w:ilvl="2" w:tentative="0">
      <w:start w:val="1"/>
      <w:numFmt w:val="lowerRoman"/>
      <w:lvlText w:val="%3."/>
      <w:lvlJc w:val="right"/>
      <w:pPr>
        <w:ind w:left="5061" w:hanging="180"/>
      </w:pPr>
    </w:lvl>
    <w:lvl w:ilvl="3" w:tentative="0">
      <w:start w:val="1"/>
      <w:numFmt w:val="decimal"/>
      <w:lvlText w:val="%4."/>
      <w:lvlJc w:val="left"/>
      <w:pPr>
        <w:ind w:left="5781" w:hanging="360"/>
      </w:pPr>
    </w:lvl>
    <w:lvl w:ilvl="4" w:tentative="0">
      <w:start w:val="1"/>
      <w:numFmt w:val="lowerLetter"/>
      <w:lvlText w:val="%5."/>
      <w:lvlJc w:val="left"/>
      <w:pPr>
        <w:ind w:left="6501" w:hanging="360"/>
      </w:pPr>
    </w:lvl>
    <w:lvl w:ilvl="5" w:tentative="0">
      <w:start w:val="1"/>
      <w:numFmt w:val="lowerRoman"/>
      <w:lvlText w:val="%6."/>
      <w:lvlJc w:val="right"/>
      <w:pPr>
        <w:ind w:left="7221" w:hanging="180"/>
      </w:pPr>
    </w:lvl>
    <w:lvl w:ilvl="6" w:tentative="0">
      <w:start w:val="1"/>
      <w:numFmt w:val="decimal"/>
      <w:lvlText w:val="%7."/>
      <w:lvlJc w:val="left"/>
      <w:pPr>
        <w:ind w:left="7941" w:hanging="360"/>
      </w:pPr>
    </w:lvl>
    <w:lvl w:ilvl="7" w:tentative="0">
      <w:start w:val="1"/>
      <w:numFmt w:val="lowerLetter"/>
      <w:lvlText w:val="%8."/>
      <w:lvlJc w:val="left"/>
      <w:pPr>
        <w:ind w:left="8661" w:hanging="360"/>
      </w:pPr>
    </w:lvl>
    <w:lvl w:ilvl="8" w:tentative="0">
      <w:start w:val="1"/>
      <w:numFmt w:val="lowerRoman"/>
      <w:lvlText w:val="%9."/>
      <w:lvlJc w:val="right"/>
      <w:pPr>
        <w:ind w:left="9381" w:hanging="180"/>
      </w:pPr>
    </w:lvl>
  </w:abstractNum>
  <w:abstractNum w:abstractNumId="10">
    <w:nsid w:val="75396DAD"/>
    <w:multiLevelType w:val="multilevel"/>
    <w:tmpl w:val="75396DAD"/>
    <w:lvl w:ilvl="0" w:tentative="0">
      <w:start w:val="1"/>
      <w:numFmt w:val="lowerRoman"/>
      <w:pStyle w:val="346"/>
      <w:lvlText w:val="%1."/>
      <w:lvlJc w:val="left"/>
      <w:pPr>
        <w:ind w:left="1080" w:hanging="360"/>
      </w:pPr>
      <w:rPr>
        <w:rFonts w:hint="default"/>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0"/>
  </w:num>
  <w:num w:numId="6">
    <w:abstractNumId w:val="6"/>
  </w:num>
  <w:num w:numId="7">
    <w:abstractNumId w:val="5"/>
  </w:num>
  <w:num w:numId="8">
    <w:abstractNumId w:val="4"/>
  </w:num>
  <w:num w:numId="9">
    <w:abstractNumId w:val="9"/>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4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26B"/>
    <w:rsid w:val="00000C7F"/>
    <w:rsid w:val="00000E44"/>
    <w:rsid w:val="00001889"/>
    <w:rsid w:val="00001BE1"/>
    <w:rsid w:val="00001BE9"/>
    <w:rsid w:val="0000277D"/>
    <w:rsid w:val="00003644"/>
    <w:rsid w:val="000036D1"/>
    <w:rsid w:val="00003DCD"/>
    <w:rsid w:val="00003DF5"/>
    <w:rsid w:val="00004722"/>
    <w:rsid w:val="00004A5B"/>
    <w:rsid w:val="00004E63"/>
    <w:rsid w:val="00005047"/>
    <w:rsid w:val="0000525A"/>
    <w:rsid w:val="00005330"/>
    <w:rsid w:val="000053D0"/>
    <w:rsid w:val="000053F1"/>
    <w:rsid w:val="00006240"/>
    <w:rsid w:val="000066DA"/>
    <w:rsid w:val="0001124D"/>
    <w:rsid w:val="00011E12"/>
    <w:rsid w:val="0001222B"/>
    <w:rsid w:val="00013A04"/>
    <w:rsid w:val="00013C82"/>
    <w:rsid w:val="00013EFF"/>
    <w:rsid w:val="00014130"/>
    <w:rsid w:val="0001429E"/>
    <w:rsid w:val="00014DFE"/>
    <w:rsid w:val="00015C92"/>
    <w:rsid w:val="00015DFF"/>
    <w:rsid w:val="000160DE"/>
    <w:rsid w:val="00016996"/>
    <w:rsid w:val="00016DA6"/>
    <w:rsid w:val="00016DBC"/>
    <w:rsid w:val="00016EFD"/>
    <w:rsid w:val="0001735F"/>
    <w:rsid w:val="0001786E"/>
    <w:rsid w:val="00017A2D"/>
    <w:rsid w:val="0002018E"/>
    <w:rsid w:val="00020454"/>
    <w:rsid w:val="00020E78"/>
    <w:rsid w:val="00021365"/>
    <w:rsid w:val="000220E6"/>
    <w:rsid w:val="00022AD3"/>
    <w:rsid w:val="0002408E"/>
    <w:rsid w:val="00024206"/>
    <w:rsid w:val="00024441"/>
    <w:rsid w:val="00024554"/>
    <w:rsid w:val="000258F0"/>
    <w:rsid w:val="00026271"/>
    <w:rsid w:val="000269C4"/>
    <w:rsid w:val="00026CF4"/>
    <w:rsid w:val="00027450"/>
    <w:rsid w:val="00027527"/>
    <w:rsid w:val="00027816"/>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3603"/>
    <w:rsid w:val="00044C68"/>
    <w:rsid w:val="00046A0B"/>
    <w:rsid w:val="00046BFA"/>
    <w:rsid w:val="00046DF8"/>
    <w:rsid w:val="00047474"/>
    <w:rsid w:val="00047BCC"/>
    <w:rsid w:val="000503F4"/>
    <w:rsid w:val="00050896"/>
    <w:rsid w:val="0005124C"/>
    <w:rsid w:val="00051C5B"/>
    <w:rsid w:val="00051CBF"/>
    <w:rsid w:val="000525CA"/>
    <w:rsid w:val="0005329B"/>
    <w:rsid w:val="0005332F"/>
    <w:rsid w:val="000533B8"/>
    <w:rsid w:val="0005355B"/>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451"/>
    <w:rsid w:val="00061F3A"/>
    <w:rsid w:val="00062932"/>
    <w:rsid w:val="00062D0A"/>
    <w:rsid w:val="00062F89"/>
    <w:rsid w:val="00063BA6"/>
    <w:rsid w:val="00064154"/>
    <w:rsid w:val="0006443B"/>
    <w:rsid w:val="000647D5"/>
    <w:rsid w:val="0006480F"/>
    <w:rsid w:val="00064F88"/>
    <w:rsid w:val="0006557B"/>
    <w:rsid w:val="00065E41"/>
    <w:rsid w:val="000669E8"/>
    <w:rsid w:val="00066AC5"/>
    <w:rsid w:val="00066AD1"/>
    <w:rsid w:val="00067763"/>
    <w:rsid w:val="00067E22"/>
    <w:rsid w:val="00070603"/>
    <w:rsid w:val="0007098F"/>
    <w:rsid w:val="00070CCF"/>
    <w:rsid w:val="00071039"/>
    <w:rsid w:val="000715FA"/>
    <w:rsid w:val="0007163B"/>
    <w:rsid w:val="00071738"/>
    <w:rsid w:val="00072436"/>
    <w:rsid w:val="0007329E"/>
    <w:rsid w:val="00073920"/>
    <w:rsid w:val="00073E36"/>
    <w:rsid w:val="00073F9C"/>
    <w:rsid w:val="000745B5"/>
    <w:rsid w:val="00074BEF"/>
    <w:rsid w:val="00075301"/>
    <w:rsid w:val="0007746A"/>
    <w:rsid w:val="000776DD"/>
    <w:rsid w:val="00077E55"/>
    <w:rsid w:val="00077FA5"/>
    <w:rsid w:val="000803E5"/>
    <w:rsid w:val="000807C0"/>
    <w:rsid w:val="000809F5"/>
    <w:rsid w:val="00080CA8"/>
    <w:rsid w:val="00081BF2"/>
    <w:rsid w:val="0008267E"/>
    <w:rsid w:val="00082A1A"/>
    <w:rsid w:val="00083440"/>
    <w:rsid w:val="000836B3"/>
    <w:rsid w:val="00084475"/>
    <w:rsid w:val="00084824"/>
    <w:rsid w:val="00084F38"/>
    <w:rsid w:val="00085448"/>
    <w:rsid w:val="000864B4"/>
    <w:rsid w:val="0008667D"/>
    <w:rsid w:val="00086FBA"/>
    <w:rsid w:val="000870DB"/>
    <w:rsid w:val="000909E5"/>
    <w:rsid w:val="00092051"/>
    <w:rsid w:val="000921DB"/>
    <w:rsid w:val="000922BB"/>
    <w:rsid w:val="00092368"/>
    <w:rsid w:val="00092637"/>
    <w:rsid w:val="000937A3"/>
    <w:rsid w:val="000943D8"/>
    <w:rsid w:val="00094970"/>
    <w:rsid w:val="000951AE"/>
    <w:rsid w:val="000961B6"/>
    <w:rsid w:val="00096BCB"/>
    <w:rsid w:val="00096C39"/>
    <w:rsid w:val="000A07C3"/>
    <w:rsid w:val="000A0E9F"/>
    <w:rsid w:val="000A10B7"/>
    <w:rsid w:val="000A179F"/>
    <w:rsid w:val="000A20EA"/>
    <w:rsid w:val="000A26E5"/>
    <w:rsid w:val="000A2E9A"/>
    <w:rsid w:val="000A3017"/>
    <w:rsid w:val="000A31BD"/>
    <w:rsid w:val="000A4F2C"/>
    <w:rsid w:val="000A5C00"/>
    <w:rsid w:val="000A6187"/>
    <w:rsid w:val="000A6303"/>
    <w:rsid w:val="000A6507"/>
    <w:rsid w:val="000B0613"/>
    <w:rsid w:val="000B14A4"/>
    <w:rsid w:val="000B1EC9"/>
    <w:rsid w:val="000B2982"/>
    <w:rsid w:val="000B2A59"/>
    <w:rsid w:val="000B2A84"/>
    <w:rsid w:val="000B30F4"/>
    <w:rsid w:val="000B31CD"/>
    <w:rsid w:val="000B3E5A"/>
    <w:rsid w:val="000B3F89"/>
    <w:rsid w:val="000B4945"/>
    <w:rsid w:val="000B5111"/>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64"/>
    <w:rsid w:val="000C5ADE"/>
    <w:rsid w:val="000C6044"/>
    <w:rsid w:val="000C62D3"/>
    <w:rsid w:val="000C62FA"/>
    <w:rsid w:val="000C6326"/>
    <w:rsid w:val="000C7057"/>
    <w:rsid w:val="000C71D1"/>
    <w:rsid w:val="000D0DD6"/>
    <w:rsid w:val="000D193C"/>
    <w:rsid w:val="000D2131"/>
    <w:rsid w:val="000D261D"/>
    <w:rsid w:val="000D290B"/>
    <w:rsid w:val="000D2ED5"/>
    <w:rsid w:val="000D42E6"/>
    <w:rsid w:val="000D55AB"/>
    <w:rsid w:val="000D59AB"/>
    <w:rsid w:val="000D675F"/>
    <w:rsid w:val="000D7EAC"/>
    <w:rsid w:val="000E077F"/>
    <w:rsid w:val="000E0FC9"/>
    <w:rsid w:val="000E1A51"/>
    <w:rsid w:val="000E36AE"/>
    <w:rsid w:val="000E37D0"/>
    <w:rsid w:val="000E3C1A"/>
    <w:rsid w:val="000E3F67"/>
    <w:rsid w:val="000E4191"/>
    <w:rsid w:val="000E490E"/>
    <w:rsid w:val="000E49D1"/>
    <w:rsid w:val="000E5805"/>
    <w:rsid w:val="000E5B07"/>
    <w:rsid w:val="000E73AA"/>
    <w:rsid w:val="000E7E67"/>
    <w:rsid w:val="000F0038"/>
    <w:rsid w:val="000F022E"/>
    <w:rsid w:val="000F04A9"/>
    <w:rsid w:val="000F071E"/>
    <w:rsid w:val="000F1720"/>
    <w:rsid w:val="000F3405"/>
    <w:rsid w:val="000F42E1"/>
    <w:rsid w:val="000F45A1"/>
    <w:rsid w:val="000F4A18"/>
    <w:rsid w:val="000F4D11"/>
    <w:rsid w:val="000F4EF9"/>
    <w:rsid w:val="000F4F53"/>
    <w:rsid w:val="000F53B4"/>
    <w:rsid w:val="000F5681"/>
    <w:rsid w:val="000F5CE2"/>
    <w:rsid w:val="000F700B"/>
    <w:rsid w:val="000F774F"/>
    <w:rsid w:val="000F7F20"/>
    <w:rsid w:val="000F7F72"/>
    <w:rsid w:val="00100897"/>
    <w:rsid w:val="00100955"/>
    <w:rsid w:val="00100C7B"/>
    <w:rsid w:val="00100E5C"/>
    <w:rsid w:val="00101288"/>
    <w:rsid w:val="0010242C"/>
    <w:rsid w:val="00102B22"/>
    <w:rsid w:val="00103323"/>
    <w:rsid w:val="00103591"/>
    <w:rsid w:val="00103FD9"/>
    <w:rsid w:val="001041F4"/>
    <w:rsid w:val="001044CA"/>
    <w:rsid w:val="0010486A"/>
    <w:rsid w:val="001054DB"/>
    <w:rsid w:val="00105764"/>
    <w:rsid w:val="0010696D"/>
    <w:rsid w:val="0010696F"/>
    <w:rsid w:val="00111626"/>
    <w:rsid w:val="00111663"/>
    <w:rsid w:val="001120F6"/>
    <w:rsid w:val="00112948"/>
    <w:rsid w:val="00113520"/>
    <w:rsid w:val="001136A6"/>
    <w:rsid w:val="00114AA9"/>
    <w:rsid w:val="00114F27"/>
    <w:rsid w:val="001156E0"/>
    <w:rsid w:val="00115B65"/>
    <w:rsid w:val="001162A8"/>
    <w:rsid w:val="00116AD8"/>
    <w:rsid w:val="00117765"/>
    <w:rsid w:val="00117C08"/>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E4D"/>
    <w:rsid w:val="00135F18"/>
    <w:rsid w:val="00136305"/>
    <w:rsid w:val="00136905"/>
    <w:rsid w:val="00136B93"/>
    <w:rsid w:val="00140BBF"/>
    <w:rsid w:val="0014149B"/>
    <w:rsid w:val="00142019"/>
    <w:rsid w:val="001421A6"/>
    <w:rsid w:val="001423B8"/>
    <w:rsid w:val="001428F3"/>
    <w:rsid w:val="00142E12"/>
    <w:rsid w:val="001432FA"/>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321"/>
    <w:rsid w:val="00152DD3"/>
    <w:rsid w:val="00152E8D"/>
    <w:rsid w:val="00153357"/>
    <w:rsid w:val="001534FF"/>
    <w:rsid w:val="0015350B"/>
    <w:rsid w:val="00153A7F"/>
    <w:rsid w:val="00155736"/>
    <w:rsid w:val="00155B01"/>
    <w:rsid w:val="00155BD8"/>
    <w:rsid w:val="00155FC1"/>
    <w:rsid w:val="00156886"/>
    <w:rsid w:val="001568FA"/>
    <w:rsid w:val="00156F32"/>
    <w:rsid w:val="00157172"/>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4770"/>
    <w:rsid w:val="00165641"/>
    <w:rsid w:val="0016583B"/>
    <w:rsid w:val="001665A0"/>
    <w:rsid w:val="00167842"/>
    <w:rsid w:val="00167D70"/>
    <w:rsid w:val="001700F6"/>
    <w:rsid w:val="00170CD8"/>
    <w:rsid w:val="00170FB7"/>
    <w:rsid w:val="00171053"/>
    <w:rsid w:val="0017143C"/>
    <w:rsid w:val="0017197C"/>
    <w:rsid w:val="001721E7"/>
    <w:rsid w:val="00173428"/>
    <w:rsid w:val="001735B3"/>
    <w:rsid w:val="001739C6"/>
    <w:rsid w:val="00173B15"/>
    <w:rsid w:val="00173C61"/>
    <w:rsid w:val="001743E6"/>
    <w:rsid w:val="00174909"/>
    <w:rsid w:val="00174CA9"/>
    <w:rsid w:val="00174F4D"/>
    <w:rsid w:val="00177085"/>
    <w:rsid w:val="001775E0"/>
    <w:rsid w:val="00177C47"/>
    <w:rsid w:val="00181C42"/>
    <w:rsid w:val="00181D56"/>
    <w:rsid w:val="001823E5"/>
    <w:rsid w:val="00182988"/>
    <w:rsid w:val="00182FA2"/>
    <w:rsid w:val="001838C6"/>
    <w:rsid w:val="00183B8E"/>
    <w:rsid w:val="00183B9E"/>
    <w:rsid w:val="00183DE7"/>
    <w:rsid w:val="00184A11"/>
    <w:rsid w:val="00184BFD"/>
    <w:rsid w:val="00184C35"/>
    <w:rsid w:val="00184CA5"/>
    <w:rsid w:val="00185546"/>
    <w:rsid w:val="0018648E"/>
    <w:rsid w:val="00186EE9"/>
    <w:rsid w:val="0018715C"/>
    <w:rsid w:val="00187522"/>
    <w:rsid w:val="00187E6F"/>
    <w:rsid w:val="00187F78"/>
    <w:rsid w:val="0019046D"/>
    <w:rsid w:val="0019176B"/>
    <w:rsid w:val="0019242E"/>
    <w:rsid w:val="00192F80"/>
    <w:rsid w:val="00193156"/>
    <w:rsid w:val="00193E8A"/>
    <w:rsid w:val="001966D6"/>
    <w:rsid w:val="001969BD"/>
    <w:rsid w:val="00196A3B"/>
    <w:rsid w:val="001A0285"/>
    <w:rsid w:val="001A0989"/>
    <w:rsid w:val="001A13B6"/>
    <w:rsid w:val="001A1C79"/>
    <w:rsid w:val="001A203D"/>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FC1"/>
    <w:rsid w:val="001B2369"/>
    <w:rsid w:val="001B27B7"/>
    <w:rsid w:val="001B2AFF"/>
    <w:rsid w:val="001B31EA"/>
    <w:rsid w:val="001B42DB"/>
    <w:rsid w:val="001B431A"/>
    <w:rsid w:val="001B49D3"/>
    <w:rsid w:val="001B5644"/>
    <w:rsid w:val="001B57B0"/>
    <w:rsid w:val="001B6A31"/>
    <w:rsid w:val="001B6EE6"/>
    <w:rsid w:val="001B7813"/>
    <w:rsid w:val="001B793C"/>
    <w:rsid w:val="001C0A1C"/>
    <w:rsid w:val="001C0B11"/>
    <w:rsid w:val="001C0F03"/>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3735"/>
    <w:rsid w:val="001D4836"/>
    <w:rsid w:val="001D51A2"/>
    <w:rsid w:val="001D5C77"/>
    <w:rsid w:val="001D64A2"/>
    <w:rsid w:val="001D67B2"/>
    <w:rsid w:val="001D6C4F"/>
    <w:rsid w:val="001D6DD4"/>
    <w:rsid w:val="001D7360"/>
    <w:rsid w:val="001D79F7"/>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839"/>
    <w:rsid w:val="001F2FD5"/>
    <w:rsid w:val="001F38CC"/>
    <w:rsid w:val="001F3942"/>
    <w:rsid w:val="001F4709"/>
    <w:rsid w:val="001F4ECC"/>
    <w:rsid w:val="001F50FF"/>
    <w:rsid w:val="001F5877"/>
    <w:rsid w:val="001F5ABA"/>
    <w:rsid w:val="001F6A17"/>
    <w:rsid w:val="001F6C9F"/>
    <w:rsid w:val="001F6F71"/>
    <w:rsid w:val="001F7374"/>
    <w:rsid w:val="001F7669"/>
    <w:rsid w:val="0020093F"/>
    <w:rsid w:val="00201164"/>
    <w:rsid w:val="0020116F"/>
    <w:rsid w:val="002018EA"/>
    <w:rsid w:val="00201BB4"/>
    <w:rsid w:val="0020238F"/>
    <w:rsid w:val="002029A3"/>
    <w:rsid w:val="00203413"/>
    <w:rsid w:val="00204529"/>
    <w:rsid w:val="002050EF"/>
    <w:rsid w:val="002052C2"/>
    <w:rsid w:val="002054E1"/>
    <w:rsid w:val="00205AEC"/>
    <w:rsid w:val="00205BF5"/>
    <w:rsid w:val="00205DFB"/>
    <w:rsid w:val="00205F96"/>
    <w:rsid w:val="00206BB4"/>
    <w:rsid w:val="00206F8B"/>
    <w:rsid w:val="002073ED"/>
    <w:rsid w:val="00210178"/>
    <w:rsid w:val="00210876"/>
    <w:rsid w:val="00210C36"/>
    <w:rsid w:val="00210DF7"/>
    <w:rsid w:val="0021105F"/>
    <w:rsid w:val="002110BD"/>
    <w:rsid w:val="00211427"/>
    <w:rsid w:val="0021158A"/>
    <w:rsid w:val="00212ACE"/>
    <w:rsid w:val="00212BC8"/>
    <w:rsid w:val="0021420F"/>
    <w:rsid w:val="002144F3"/>
    <w:rsid w:val="00214991"/>
    <w:rsid w:val="00214C31"/>
    <w:rsid w:val="002150B0"/>
    <w:rsid w:val="002151F4"/>
    <w:rsid w:val="00216C36"/>
    <w:rsid w:val="00217D19"/>
    <w:rsid w:val="00217F4E"/>
    <w:rsid w:val="002204CE"/>
    <w:rsid w:val="00220622"/>
    <w:rsid w:val="00221EA9"/>
    <w:rsid w:val="002223C2"/>
    <w:rsid w:val="00222A3E"/>
    <w:rsid w:val="00222ABE"/>
    <w:rsid w:val="00222E4F"/>
    <w:rsid w:val="002248C0"/>
    <w:rsid w:val="00224B78"/>
    <w:rsid w:val="00224FAE"/>
    <w:rsid w:val="0022554C"/>
    <w:rsid w:val="00225E16"/>
    <w:rsid w:val="00227B49"/>
    <w:rsid w:val="00227F11"/>
    <w:rsid w:val="00227FD4"/>
    <w:rsid w:val="00230960"/>
    <w:rsid w:val="00231045"/>
    <w:rsid w:val="00231B32"/>
    <w:rsid w:val="00232A58"/>
    <w:rsid w:val="00232E25"/>
    <w:rsid w:val="002347E8"/>
    <w:rsid w:val="00234B2E"/>
    <w:rsid w:val="00235358"/>
    <w:rsid w:val="00235BE6"/>
    <w:rsid w:val="00235EA1"/>
    <w:rsid w:val="00236118"/>
    <w:rsid w:val="00236418"/>
    <w:rsid w:val="00237415"/>
    <w:rsid w:val="002402C9"/>
    <w:rsid w:val="00240306"/>
    <w:rsid w:val="002407D2"/>
    <w:rsid w:val="0024105A"/>
    <w:rsid w:val="00241481"/>
    <w:rsid w:val="00241CEA"/>
    <w:rsid w:val="002427AA"/>
    <w:rsid w:val="00242D19"/>
    <w:rsid w:val="00243601"/>
    <w:rsid w:val="00243C0E"/>
    <w:rsid w:val="00243CD1"/>
    <w:rsid w:val="00243E21"/>
    <w:rsid w:val="0024573A"/>
    <w:rsid w:val="00245952"/>
    <w:rsid w:val="00245B19"/>
    <w:rsid w:val="0024636C"/>
    <w:rsid w:val="002463B2"/>
    <w:rsid w:val="00246851"/>
    <w:rsid w:val="00246AEC"/>
    <w:rsid w:val="00246B60"/>
    <w:rsid w:val="002479EF"/>
    <w:rsid w:val="002479FA"/>
    <w:rsid w:val="00250335"/>
    <w:rsid w:val="00250490"/>
    <w:rsid w:val="0025065D"/>
    <w:rsid w:val="00251AAC"/>
    <w:rsid w:val="00251FCD"/>
    <w:rsid w:val="002521AD"/>
    <w:rsid w:val="00253079"/>
    <w:rsid w:val="002538E4"/>
    <w:rsid w:val="00253C35"/>
    <w:rsid w:val="00254302"/>
    <w:rsid w:val="002552AF"/>
    <w:rsid w:val="002555E8"/>
    <w:rsid w:val="00256957"/>
    <w:rsid w:val="00257764"/>
    <w:rsid w:val="0026019E"/>
    <w:rsid w:val="00261014"/>
    <w:rsid w:val="0026125C"/>
    <w:rsid w:val="00261BB0"/>
    <w:rsid w:val="00261C08"/>
    <w:rsid w:val="0026200B"/>
    <w:rsid w:val="002620EF"/>
    <w:rsid w:val="002623AC"/>
    <w:rsid w:val="00262A9E"/>
    <w:rsid w:val="00264A4B"/>
    <w:rsid w:val="002658CE"/>
    <w:rsid w:val="00266762"/>
    <w:rsid w:val="00266AF5"/>
    <w:rsid w:val="0026783A"/>
    <w:rsid w:val="00270038"/>
    <w:rsid w:val="00270874"/>
    <w:rsid w:val="00270A20"/>
    <w:rsid w:val="00270A5F"/>
    <w:rsid w:val="00271066"/>
    <w:rsid w:val="0027153A"/>
    <w:rsid w:val="00271D24"/>
    <w:rsid w:val="00271DB3"/>
    <w:rsid w:val="00272249"/>
    <w:rsid w:val="00272446"/>
    <w:rsid w:val="0027335E"/>
    <w:rsid w:val="00273753"/>
    <w:rsid w:val="00273D0D"/>
    <w:rsid w:val="0027433E"/>
    <w:rsid w:val="00275FD8"/>
    <w:rsid w:val="00276DCA"/>
    <w:rsid w:val="00277F35"/>
    <w:rsid w:val="002803BE"/>
    <w:rsid w:val="00280B66"/>
    <w:rsid w:val="0028114F"/>
    <w:rsid w:val="00281470"/>
    <w:rsid w:val="00281B43"/>
    <w:rsid w:val="00281F86"/>
    <w:rsid w:val="00282848"/>
    <w:rsid w:val="002843DD"/>
    <w:rsid w:val="0028551A"/>
    <w:rsid w:val="002904AD"/>
    <w:rsid w:val="002908E7"/>
    <w:rsid w:val="002910E6"/>
    <w:rsid w:val="002920A2"/>
    <w:rsid w:val="00293DA6"/>
    <w:rsid w:val="00294A3E"/>
    <w:rsid w:val="00294C47"/>
    <w:rsid w:val="00294D31"/>
    <w:rsid w:val="00296AEB"/>
    <w:rsid w:val="002973EE"/>
    <w:rsid w:val="00297DC6"/>
    <w:rsid w:val="002A1045"/>
    <w:rsid w:val="002A13CC"/>
    <w:rsid w:val="002A1B1F"/>
    <w:rsid w:val="002A1FB9"/>
    <w:rsid w:val="002A2436"/>
    <w:rsid w:val="002A25F7"/>
    <w:rsid w:val="002A2CC5"/>
    <w:rsid w:val="002A2DF3"/>
    <w:rsid w:val="002A3A9F"/>
    <w:rsid w:val="002A46DC"/>
    <w:rsid w:val="002A4840"/>
    <w:rsid w:val="002A4A14"/>
    <w:rsid w:val="002A5557"/>
    <w:rsid w:val="002A5F1E"/>
    <w:rsid w:val="002A6841"/>
    <w:rsid w:val="002A73C9"/>
    <w:rsid w:val="002A77DD"/>
    <w:rsid w:val="002A7A40"/>
    <w:rsid w:val="002A7CF5"/>
    <w:rsid w:val="002B1496"/>
    <w:rsid w:val="002B1690"/>
    <w:rsid w:val="002B1A3E"/>
    <w:rsid w:val="002B229F"/>
    <w:rsid w:val="002B2E7B"/>
    <w:rsid w:val="002B3441"/>
    <w:rsid w:val="002B37CC"/>
    <w:rsid w:val="002B51FC"/>
    <w:rsid w:val="002B54B2"/>
    <w:rsid w:val="002B5E9A"/>
    <w:rsid w:val="002B6258"/>
    <w:rsid w:val="002B6EAD"/>
    <w:rsid w:val="002B714B"/>
    <w:rsid w:val="002B72A9"/>
    <w:rsid w:val="002C0729"/>
    <w:rsid w:val="002C08BD"/>
    <w:rsid w:val="002C1B35"/>
    <w:rsid w:val="002C1EA6"/>
    <w:rsid w:val="002C26B9"/>
    <w:rsid w:val="002C301D"/>
    <w:rsid w:val="002C4342"/>
    <w:rsid w:val="002C525C"/>
    <w:rsid w:val="002C58FE"/>
    <w:rsid w:val="002C70F1"/>
    <w:rsid w:val="002C73B1"/>
    <w:rsid w:val="002C7B44"/>
    <w:rsid w:val="002C7CC5"/>
    <w:rsid w:val="002D08B4"/>
    <w:rsid w:val="002D1AE4"/>
    <w:rsid w:val="002D1C88"/>
    <w:rsid w:val="002D2B4E"/>
    <w:rsid w:val="002D2BDE"/>
    <w:rsid w:val="002D2CDA"/>
    <w:rsid w:val="002D330B"/>
    <w:rsid w:val="002D3738"/>
    <w:rsid w:val="002D4711"/>
    <w:rsid w:val="002D4D59"/>
    <w:rsid w:val="002D5D09"/>
    <w:rsid w:val="002D6A6A"/>
    <w:rsid w:val="002D7080"/>
    <w:rsid w:val="002E01D6"/>
    <w:rsid w:val="002E044A"/>
    <w:rsid w:val="002E046D"/>
    <w:rsid w:val="002E0CAE"/>
    <w:rsid w:val="002E1696"/>
    <w:rsid w:val="002E1BA0"/>
    <w:rsid w:val="002E2CE5"/>
    <w:rsid w:val="002E3BE2"/>
    <w:rsid w:val="002E4101"/>
    <w:rsid w:val="002E489E"/>
    <w:rsid w:val="002E4D83"/>
    <w:rsid w:val="002E5C9C"/>
    <w:rsid w:val="002E677E"/>
    <w:rsid w:val="002E6BDC"/>
    <w:rsid w:val="002E6E38"/>
    <w:rsid w:val="002E745D"/>
    <w:rsid w:val="002E7A3C"/>
    <w:rsid w:val="002E7C05"/>
    <w:rsid w:val="002F02E9"/>
    <w:rsid w:val="002F06E3"/>
    <w:rsid w:val="002F0973"/>
    <w:rsid w:val="002F140E"/>
    <w:rsid w:val="002F1D73"/>
    <w:rsid w:val="002F2B7F"/>
    <w:rsid w:val="002F2D05"/>
    <w:rsid w:val="002F30E5"/>
    <w:rsid w:val="002F320A"/>
    <w:rsid w:val="002F3418"/>
    <w:rsid w:val="002F3829"/>
    <w:rsid w:val="002F3B86"/>
    <w:rsid w:val="002F422D"/>
    <w:rsid w:val="002F5684"/>
    <w:rsid w:val="003003AA"/>
    <w:rsid w:val="00301427"/>
    <w:rsid w:val="0030188B"/>
    <w:rsid w:val="00301E54"/>
    <w:rsid w:val="00302100"/>
    <w:rsid w:val="0030262C"/>
    <w:rsid w:val="00302C62"/>
    <w:rsid w:val="003049C9"/>
    <w:rsid w:val="00304B69"/>
    <w:rsid w:val="00304CD1"/>
    <w:rsid w:val="00304E85"/>
    <w:rsid w:val="00304EA1"/>
    <w:rsid w:val="00304FAE"/>
    <w:rsid w:val="003051AB"/>
    <w:rsid w:val="00305950"/>
    <w:rsid w:val="00305A91"/>
    <w:rsid w:val="003060C9"/>
    <w:rsid w:val="0030613F"/>
    <w:rsid w:val="00306474"/>
    <w:rsid w:val="00306C23"/>
    <w:rsid w:val="00307DBB"/>
    <w:rsid w:val="00310989"/>
    <w:rsid w:val="00310B38"/>
    <w:rsid w:val="003118E0"/>
    <w:rsid w:val="00311CD7"/>
    <w:rsid w:val="00311D31"/>
    <w:rsid w:val="0031204A"/>
    <w:rsid w:val="00312483"/>
    <w:rsid w:val="00312727"/>
    <w:rsid w:val="00313615"/>
    <w:rsid w:val="003136B6"/>
    <w:rsid w:val="003142DE"/>
    <w:rsid w:val="00314D26"/>
    <w:rsid w:val="0031511E"/>
    <w:rsid w:val="00315A22"/>
    <w:rsid w:val="0031697A"/>
    <w:rsid w:val="00316A2B"/>
    <w:rsid w:val="00317E42"/>
    <w:rsid w:val="00320423"/>
    <w:rsid w:val="00321E47"/>
    <w:rsid w:val="0032244F"/>
    <w:rsid w:val="00323217"/>
    <w:rsid w:val="003234C3"/>
    <w:rsid w:val="00323893"/>
    <w:rsid w:val="00324308"/>
    <w:rsid w:val="003248A3"/>
    <w:rsid w:val="003249E0"/>
    <w:rsid w:val="00324A81"/>
    <w:rsid w:val="00324E22"/>
    <w:rsid w:val="003258DC"/>
    <w:rsid w:val="00325F2F"/>
    <w:rsid w:val="0032678A"/>
    <w:rsid w:val="00326F91"/>
    <w:rsid w:val="003276E1"/>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B0C"/>
    <w:rsid w:val="00340D7F"/>
    <w:rsid w:val="003417EA"/>
    <w:rsid w:val="003420CE"/>
    <w:rsid w:val="003423CB"/>
    <w:rsid w:val="00342635"/>
    <w:rsid w:val="00342E54"/>
    <w:rsid w:val="00343E50"/>
    <w:rsid w:val="00343FBA"/>
    <w:rsid w:val="0034442B"/>
    <w:rsid w:val="0034447D"/>
    <w:rsid w:val="003447FB"/>
    <w:rsid w:val="0034510A"/>
    <w:rsid w:val="003453F3"/>
    <w:rsid w:val="0034542B"/>
    <w:rsid w:val="00345BAF"/>
    <w:rsid w:val="00346F21"/>
    <w:rsid w:val="00346F4D"/>
    <w:rsid w:val="00347466"/>
    <w:rsid w:val="00347AFC"/>
    <w:rsid w:val="0035000E"/>
    <w:rsid w:val="00350609"/>
    <w:rsid w:val="003506F0"/>
    <w:rsid w:val="0035075C"/>
    <w:rsid w:val="00351B5C"/>
    <w:rsid w:val="00353675"/>
    <w:rsid w:val="00354070"/>
    <w:rsid w:val="00354907"/>
    <w:rsid w:val="00354D9A"/>
    <w:rsid w:val="00354F73"/>
    <w:rsid w:val="003550D1"/>
    <w:rsid w:val="00355140"/>
    <w:rsid w:val="00355523"/>
    <w:rsid w:val="00355604"/>
    <w:rsid w:val="003556C4"/>
    <w:rsid w:val="00355795"/>
    <w:rsid w:val="00355F84"/>
    <w:rsid w:val="003573E1"/>
    <w:rsid w:val="00357E03"/>
    <w:rsid w:val="00360288"/>
    <w:rsid w:val="003611D5"/>
    <w:rsid w:val="003625A4"/>
    <w:rsid w:val="00363740"/>
    <w:rsid w:val="00364DE6"/>
    <w:rsid w:val="00364F16"/>
    <w:rsid w:val="0036584D"/>
    <w:rsid w:val="0036625A"/>
    <w:rsid w:val="00366B2A"/>
    <w:rsid w:val="003676DE"/>
    <w:rsid w:val="0037019F"/>
    <w:rsid w:val="00370761"/>
    <w:rsid w:val="00370F6F"/>
    <w:rsid w:val="003712A9"/>
    <w:rsid w:val="00371A16"/>
    <w:rsid w:val="0037260C"/>
    <w:rsid w:val="00372F3A"/>
    <w:rsid w:val="00373A83"/>
    <w:rsid w:val="00373E94"/>
    <w:rsid w:val="00375C8F"/>
    <w:rsid w:val="00376521"/>
    <w:rsid w:val="00376A0F"/>
    <w:rsid w:val="003803C5"/>
    <w:rsid w:val="00381D87"/>
    <w:rsid w:val="00382005"/>
    <w:rsid w:val="00382503"/>
    <w:rsid w:val="00382BB3"/>
    <w:rsid w:val="00383524"/>
    <w:rsid w:val="00383BF2"/>
    <w:rsid w:val="003849D6"/>
    <w:rsid w:val="00385CC3"/>
    <w:rsid w:val="00386D05"/>
    <w:rsid w:val="00386D7A"/>
    <w:rsid w:val="00390892"/>
    <w:rsid w:val="003910C4"/>
    <w:rsid w:val="0039163A"/>
    <w:rsid w:val="00391D0B"/>
    <w:rsid w:val="00392198"/>
    <w:rsid w:val="0039354D"/>
    <w:rsid w:val="003940D5"/>
    <w:rsid w:val="00394682"/>
    <w:rsid w:val="0039512D"/>
    <w:rsid w:val="003951CB"/>
    <w:rsid w:val="00396066"/>
    <w:rsid w:val="0039684F"/>
    <w:rsid w:val="00396AE5"/>
    <w:rsid w:val="0039753B"/>
    <w:rsid w:val="003A0A8C"/>
    <w:rsid w:val="003A1059"/>
    <w:rsid w:val="003A12C5"/>
    <w:rsid w:val="003A188B"/>
    <w:rsid w:val="003A22E4"/>
    <w:rsid w:val="003A2A3F"/>
    <w:rsid w:val="003A2FA5"/>
    <w:rsid w:val="003A310D"/>
    <w:rsid w:val="003A3307"/>
    <w:rsid w:val="003A334E"/>
    <w:rsid w:val="003A38C9"/>
    <w:rsid w:val="003A39CE"/>
    <w:rsid w:val="003A528A"/>
    <w:rsid w:val="003A675D"/>
    <w:rsid w:val="003A707B"/>
    <w:rsid w:val="003A71E0"/>
    <w:rsid w:val="003A75B7"/>
    <w:rsid w:val="003A7F34"/>
    <w:rsid w:val="003A7FB9"/>
    <w:rsid w:val="003B0AB1"/>
    <w:rsid w:val="003B0E2E"/>
    <w:rsid w:val="003B1214"/>
    <w:rsid w:val="003B2977"/>
    <w:rsid w:val="003B2D2E"/>
    <w:rsid w:val="003B301D"/>
    <w:rsid w:val="003B4278"/>
    <w:rsid w:val="003B4D75"/>
    <w:rsid w:val="003B50ED"/>
    <w:rsid w:val="003B5464"/>
    <w:rsid w:val="003B6533"/>
    <w:rsid w:val="003B6786"/>
    <w:rsid w:val="003B6F44"/>
    <w:rsid w:val="003B7DC0"/>
    <w:rsid w:val="003C08CF"/>
    <w:rsid w:val="003C181E"/>
    <w:rsid w:val="003C2240"/>
    <w:rsid w:val="003C2A9A"/>
    <w:rsid w:val="003C371C"/>
    <w:rsid w:val="003C4248"/>
    <w:rsid w:val="003C430C"/>
    <w:rsid w:val="003C45E9"/>
    <w:rsid w:val="003C495F"/>
    <w:rsid w:val="003C524E"/>
    <w:rsid w:val="003C5299"/>
    <w:rsid w:val="003C5576"/>
    <w:rsid w:val="003C79C9"/>
    <w:rsid w:val="003C7F30"/>
    <w:rsid w:val="003D0318"/>
    <w:rsid w:val="003D07A5"/>
    <w:rsid w:val="003D0D8B"/>
    <w:rsid w:val="003D1FA8"/>
    <w:rsid w:val="003D23C4"/>
    <w:rsid w:val="003D316F"/>
    <w:rsid w:val="003D353F"/>
    <w:rsid w:val="003D3DA0"/>
    <w:rsid w:val="003D41A4"/>
    <w:rsid w:val="003D589A"/>
    <w:rsid w:val="003D5E92"/>
    <w:rsid w:val="003D5F7A"/>
    <w:rsid w:val="003D63E2"/>
    <w:rsid w:val="003D6CAE"/>
    <w:rsid w:val="003D6EE3"/>
    <w:rsid w:val="003D74E6"/>
    <w:rsid w:val="003D7970"/>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5A5"/>
    <w:rsid w:val="003F312A"/>
    <w:rsid w:val="003F3170"/>
    <w:rsid w:val="003F3531"/>
    <w:rsid w:val="003F4C07"/>
    <w:rsid w:val="003F568F"/>
    <w:rsid w:val="003F598E"/>
    <w:rsid w:val="003F759D"/>
    <w:rsid w:val="003F7F15"/>
    <w:rsid w:val="00400AC0"/>
    <w:rsid w:val="0040132F"/>
    <w:rsid w:val="00401FB8"/>
    <w:rsid w:val="00402998"/>
    <w:rsid w:val="00402C8B"/>
    <w:rsid w:val="00403189"/>
    <w:rsid w:val="004034F9"/>
    <w:rsid w:val="004042E0"/>
    <w:rsid w:val="00404623"/>
    <w:rsid w:val="0040589F"/>
    <w:rsid w:val="00405AAF"/>
    <w:rsid w:val="004065AF"/>
    <w:rsid w:val="0040684C"/>
    <w:rsid w:val="00407C5B"/>
    <w:rsid w:val="00410638"/>
    <w:rsid w:val="00410869"/>
    <w:rsid w:val="00410FEF"/>
    <w:rsid w:val="00411CD1"/>
    <w:rsid w:val="00411DEE"/>
    <w:rsid w:val="00412947"/>
    <w:rsid w:val="0041309A"/>
    <w:rsid w:val="00413112"/>
    <w:rsid w:val="004137A9"/>
    <w:rsid w:val="004138B0"/>
    <w:rsid w:val="00414A97"/>
    <w:rsid w:val="004158A4"/>
    <w:rsid w:val="00415CB8"/>
    <w:rsid w:val="00416EE8"/>
    <w:rsid w:val="00417355"/>
    <w:rsid w:val="00417F02"/>
    <w:rsid w:val="00420273"/>
    <w:rsid w:val="004207DF"/>
    <w:rsid w:val="00420C63"/>
    <w:rsid w:val="00420E71"/>
    <w:rsid w:val="00421E29"/>
    <w:rsid w:val="00422135"/>
    <w:rsid w:val="004223F1"/>
    <w:rsid w:val="00422729"/>
    <w:rsid w:val="004242AE"/>
    <w:rsid w:val="004244C1"/>
    <w:rsid w:val="004247A3"/>
    <w:rsid w:val="00426136"/>
    <w:rsid w:val="0042658E"/>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377AF"/>
    <w:rsid w:val="00440DED"/>
    <w:rsid w:val="00440FED"/>
    <w:rsid w:val="004418BC"/>
    <w:rsid w:val="00442C75"/>
    <w:rsid w:val="00443A63"/>
    <w:rsid w:val="00443C0F"/>
    <w:rsid w:val="00444937"/>
    <w:rsid w:val="00444BD1"/>
    <w:rsid w:val="00445146"/>
    <w:rsid w:val="004452FF"/>
    <w:rsid w:val="00445AEC"/>
    <w:rsid w:val="00445FAD"/>
    <w:rsid w:val="004460C2"/>
    <w:rsid w:val="00446D8F"/>
    <w:rsid w:val="00446E24"/>
    <w:rsid w:val="004476E3"/>
    <w:rsid w:val="00447BE4"/>
    <w:rsid w:val="0045134C"/>
    <w:rsid w:val="004519F6"/>
    <w:rsid w:val="004549E8"/>
    <w:rsid w:val="00454D8F"/>
    <w:rsid w:val="004558B1"/>
    <w:rsid w:val="00455E4C"/>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1F81"/>
    <w:rsid w:val="00472026"/>
    <w:rsid w:val="004729F2"/>
    <w:rsid w:val="00472A6F"/>
    <w:rsid w:val="0047442B"/>
    <w:rsid w:val="00474655"/>
    <w:rsid w:val="00474F0A"/>
    <w:rsid w:val="00474FA1"/>
    <w:rsid w:val="00475070"/>
    <w:rsid w:val="0047532A"/>
    <w:rsid w:val="00475FCD"/>
    <w:rsid w:val="00477EA6"/>
    <w:rsid w:val="00480080"/>
    <w:rsid w:val="004812FB"/>
    <w:rsid w:val="00481CE9"/>
    <w:rsid w:val="0048205A"/>
    <w:rsid w:val="00482743"/>
    <w:rsid w:val="00482854"/>
    <w:rsid w:val="00482A06"/>
    <w:rsid w:val="0048332D"/>
    <w:rsid w:val="004833F6"/>
    <w:rsid w:val="00483B95"/>
    <w:rsid w:val="00483ECA"/>
    <w:rsid w:val="00484305"/>
    <w:rsid w:val="0048497B"/>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1B11"/>
    <w:rsid w:val="004A1FDF"/>
    <w:rsid w:val="004A205F"/>
    <w:rsid w:val="004A34A9"/>
    <w:rsid w:val="004A3755"/>
    <w:rsid w:val="004A3F9F"/>
    <w:rsid w:val="004A4F26"/>
    <w:rsid w:val="004A6E72"/>
    <w:rsid w:val="004A725A"/>
    <w:rsid w:val="004B02DC"/>
    <w:rsid w:val="004B097E"/>
    <w:rsid w:val="004B0A0C"/>
    <w:rsid w:val="004B1752"/>
    <w:rsid w:val="004B1CF5"/>
    <w:rsid w:val="004B24CA"/>
    <w:rsid w:val="004B26E7"/>
    <w:rsid w:val="004B32F6"/>
    <w:rsid w:val="004B34E7"/>
    <w:rsid w:val="004B3961"/>
    <w:rsid w:val="004B3C9A"/>
    <w:rsid w:val="004B49C1"/>
    <w:rsid w:val="004B4BC6"/>
    <w:rsid w:val="004B57D5"/>
    <w:rsid w:val="004B5ABC"/>
    <w:rsid w:val="004B6164"/>
    <w:rsid w:val="004B6D0E"/>
    <w:rsid w:val="004C0295"/>
    <w:rsid w:val="004C041F"/>
    <w:rsid w:val="004C0DAD"/>
    <w:rsid w:val="004C1EA3"/>
    <w:rsid w:val="004C2D83"/>
    <w:rsid w:val="004C2E1A"/>
    <w:rsid w:val="004C2EA0"/>
    <w:rsid w:val="004C3612"/>
    <w:rsid w:val="004C53A3"/>
    <w:rsid w:val="004C578E"/>
    <w:rsid w:val="004C5D01"/>
    <w:rsid w:val="004C61E4"/>
    <w:rsid w:val="004C63AA"/>
    <w:rsid w:val="004C6881"/>
    <w:rsid w:val="004C68A7"/>
    <w:rsid w:val="004C6AB0"/>
    <w:rsid w:val="004C6CEF"/>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E111F"/>
    <w:rsid w:val="004E11E0"/>
    <w:rsid w:val="004E13F6"/>
    <w:rsid w:val="004E140E"/>
    <w:rsid w:val="004E1553"/>
    <w:rsid w:val="004E1A32"/>
    <w:rsid w:val="004E1ACD"/>
    <w:rsid w:val="004E1D2C"/>
    <w:rsid w:val="004E318A"/>
    <w:rsid w:val="004E3CD2"/>
    <w:rsid w:val="004E46CA"/>
    <w:rsid w:val="004E49D5"/>
    <w:rsid w:val="004E52DF"/>
    <w:rsid w:val="004E62FB"/>
    <w:rsid w:val="004E63FA"/>
    <w:rsid w:val="004E755A"/>
    <w:rsid w:val="004E7DE4"/>
    <w:rsid w:val="004F004B"/>
    <w:rsid w:val="004F0186"/>
    <w:rsid w:val="004F01D2"/>
    <w:rsid w:val="004F076E"/>
    <w:rsid w:val="004F1842"/>
    <w:rsid w:val="004F24E7"/>
    <w:rsid w:val="004F2843"/>
    <w:rsid w:val="004F2FBB"/>
    <w:rsid w:val="004F3832"/>
    <w:rsid w:val="004F3D3E"/>
    <w:rsid w:val="004F40B5"/>
    <w:rsid w:val="004F4A7E"/>
    <w:rsid w:val="004F4E21"/>
    <w:rsid w:val="004F4F6E"/>
    <w:rsid w:val="004F5EFC"/>
    <w:rsid w:val="004F6091"/>
    <w:rsid w:val="004F6D1C"/>
    <w:rsid w:val="004F77EF"/>
    <w:rsid w:val="005001E2"/>
    <w:rsid w:val="005006ED"/>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119E"/>
    <w:rsid w:val="005121FF"/>
    <w:rsid w:val="0051238E"/>
    <w:rsid w:val="0051288A"/>
    <w:rsid w:val="00512C42"/>
    <w:rsid w:val="00512F7B"/>
    <w:rsid w:val="00513022"/>
    <w:rsid w:val="005132D3"/>
    <w:rsid w:val="005132D8"/>
    <w:rsid w:val="005141D8"/>
    <w:rsid w:val="00515352"/>
    <w:rsid w:val="0051583E"/>
    <w:rsid w:val="00517251"/>
    <w:rsid w:val="00517C8F"/>
    <w:rsid w:val="00517EFC"/>
    <w:rsid w:val="005208B8"/>
    <w:rsid w:val="005208DF"/>
    <w:rsid w:val="00520C4D"/>
    <w:rsid w:val="00521C7C"/>
    <w:rsid w:val="00521E96"/>
    <w:rsid w:val="00522F57"/>
    <w:rsid w:val="00523213"/>
    <w:rsid w:val="0052373F"/>
    <w:rsid w:val="00525096"/>
    <w:rsid w:val="00525581"/>
    <w:rsid w:val="00525605"/>
    <w:rsid w:val="00526810"/>
    <w:rsid w:val="00526C1A"/>
    <w:rsid w:val="00527B17"/>
    <w:rsid w:val="00527EEC"/>
    <w:rsid w:val="0053047F"/>
    <w:rsid w:val="0053066E"/>
    <w:rsid w:val="00530E5C"/>
    <w:rsid w:val="0053179E"/>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61139"/>
    <w:rsid w:val="005625AE"/>
    <w:rsid w:val="005625F9"/>
    <w:rsid w:val="005628EC"/>
    <w:rsid w:val="005642A8"/>
    <w:rsid w:val="00564C72"/>
    <w:rsid w:val="00564DBD"/>
    <w:rsid w:val="00564DE0"/>
    <w:rsid w:val="00566230"/>
    <w:rsid w:val="005662C0"/>
    <w:rsid w:val="005665BB"/>
    <w:rsid w:val="005668FE"/>
    <w:rsid w:val="00566F7D"/>
    <w:rsid w:val="00567343"/>
    <w:rsid w:val="005676AF"/>
    <w:rsid w:val="00567985"/>
    <w:rsid w:val="00567FDC"/>
    <w:rsid w:val="0057152B"/>
    <w:rsid w:val="0057208F"/>
    <w:rsid w:val="0057232C"/>
    <w:rsid w:val="00572A20"/>
    <w:rsid w:val="005733D3"/>
    <w:rsid w:val="00574ECF"/>
    <w:rsid w:val="00575231"/>
    <w:rsid w:val="005755F7"/>
    <w:rsid w:val="0057795D"/>
    <w:rsid w:val="00577E7E"/>
    <w:rsid w:val="0058008C"/>
    <w:rsid w:val="0058028E"/>
    <w:rsid w:val="00582C1D"/>
    <w:rsid w:val="00582CFD"/>
    <w:rsid w:val="00583386"/>
    <w:rsid w:val="00583D61"/>
    <w:rsid w:val="005843D6"/>
    <w:rsid w:val="005845F6"/>
    <w:rsid w:val="00585702"/>
    <w:rsid w:val="00586582"/>
    <w:rsid w:val="00586A89"/>
    <w:rsid w:val="005879BB"/>
    <w:rsid w:val="00587C75"/>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A1349"/>
    <w:rsid w:val="005A22CF"/>
    <w:rsid w:val="005A22FD"/>
    <w:rsid w:val="005A2F16"/>
    <w:rsid w:val="005A3C2D"/>
    <w:rsid w:val="005A4461"/>
    <w:rsid w:val="005A4531"/>
    <w:rsid w:val="005A54BF"/>
    <w:rsid w:val="005A567C"/>
    <w:rsid w:val="005A584B"/>
    <w:rsid w:val="005A65D4"/>
    <w:rsid w:val="005A690A"/>
    <w:rsid w:val="005A79E3"/>
    <w:rsid w:val="005B083B"/>
    <w:rsid w:val="005B138A"/>
    <w:rsid w:val="005B155B"/>
    <w:rsid w:val="005B1A05"/>
    <w:rsid w:val="005B2043"/>
    <w:rsid w:val="005B2305"/>
    <w:rsid w:val="005B246A"/>
    <w:rsid w:val="005B29C1"/>
    <w:rsid w:val="005B442D"/>
    <w:rsid w:val="005B4647"/>
    <w:rsid w:val="005B4C18"/>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456"/>
    <w:rsid w:val="005C37DE"/>
    <w:rsid w:val="005C3CB8"/>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38C"/>
    <w:rsid w:val="005D76D5"/>
    <w:rsid w:val="005D7A3C"/>
    <w:rsid w:val="005D7CB0"/>
    <w:rsid w:val="005D7CB2"/>
    <w:rsid w:val="005D7D4D"/>
    <w:rsid w:val="005E0426"/>
    <w:rsid w:val="005E0E1C"/>
    <w:rsid w:val="005E263F"/>
    <w:rsid w:val="005E2B88"/>
    <w:rsid w:val="005E307F"/>
    <w:rsid w:val="005E30BB"/>
    <w:rsid w:val="005E32CF"/>
    <w:rsid w:val="005E4CD7"/>
    <w:rsid w:val="005E56BF"/>
    <w:rsid w:val="005E5923"/>
    <w:rsid w:val="005E5A19"/>
    <w:rsid w:val="005E66DE"/>
    <w:rsid w:val="005E670A"/>
    <w:rsid w:val="005E7329"/>
    <w:rsid w:val="005E7482"/>
    <w:rsid w:val="005E78BE"/>
    <w:rsid w:val="005E794A"/>
    <w:rsid w:val="005E7E36"/>
    <w:rsid w:val="005F0402"/>
    <w:rsid w:val="005F05FD"/>
    <w:rsid w:val="005F0AB5"/>
    <w:rsid w:val="005F1949"/>
    <w:rsid w:val="005F2FEA"/>
    <w:rsid w:val="005F327E"/>
    <w:rsid w:val="005F4CF2"/>
    <w:rsid w:val="005F4DE6"/>
    <w:rsid w:val="005F4E35"/>
    <w:rsid w:val="005F551C"/>
    <w:rsid w:val="005F5742"/>
    <w:rsid w:val="005F5B2E"/>
    <w:rsid w:val="005F6D24"/>
    <w:rsid w:val="00600D28"/>
    <w:rsid w:val="00602189"/>
    <w:rsid w:val="0060294C"/>
    <w:rsid w:val="00602F0C"/>
    <w:rsid w:val="00603466"/>
    <w:rsid w:val="00603635"/>
    <w:rsid w:val="006040D0"/>
    <w:rsid w:val="00604112"/>
    <w:rsid w:val="00604BB6"/>
    <w:rsid w:val="006057B9"/>
    <w:rsid w:val="00605DDD"/>
    <w:rsid w:val="00605E24"/>
    <w:rsid w:val="00605ECF"/>
    <w:rsid w:val="006070C4"/>
    <w:rsid w:val="00607EFF"/>
    <w:rsid w:val="00610C37"/>
    <w:rsid w:val="00610EC5"/>
    <w:rsid w:val="00612077"/>
    <w:rsid w:val="00612E06"/>
    <w:rsid w:val="00613AA1"/>
    <w:rsid w:val="00613DE9"/>
    <w:rsid w:val="00613F83"/>
    <w:rsid w:val="006141C4"/>
    <w:rsid w:val="006155BE"/>
    <w:rsid w:val="0061583C"/>
    <w:rsid w:val="00615CF3"/>
    <w:rsid w:val="00615E19"/>
    <w:rsid w:val="00616BAE"/>
    <w:rsid w:val="00616C0B"/>
    <w:rsid w:val="0061754E"/>
    <w:rsid w:val="006177BE"/>
    <w:rsid w:val="0061781F"/>
    <w:rsid w:val="00617D87"/>
    <w:rsid w:val="006209CC"/>
    <w:rsid w:val="0062155A"/>
    <w:rsid w:val="00623124"/>
    <w:rsid w:val="006236E6"/>
    <w:rsid w:val="00623E96"/>
    <w:rsid w:val="0062548B"/>
    <w:rsid w:val="00625A7B"/>
    <w:rsid w:val="006262B6"/>
    <w:rsid w:val="006274E9"/>
    <w:rsid w:val="0063076A"/>
    <w:rsid w:val="00631560"/>
    <w:rsid w:val="0063287D"/>
    <w:rsid w:val="006338E7"/>
    <w:rsid w:val="00634460"/>
    <w:rsid w:val="0063562C"/>
    <w:rsid w:val="0063575B"/>
    <w:rsid w:val="0063592F"/>
    <w:rsid w:val="0063727B"/>
    <w:rsid w:val="00637BFF"/>
    <w:rsid w:val="00637E62"/>
    <w:rsid w:val="00637F81"/>
    <w:rsid w:val="0064038E"/>
    <w:rsid w:val="006403CA"/>
    <w:rsid w:val="0064062A"/>
    <w:rsid w:val="006409A9"/>
    <w:rsid w:val="00641DE5"/>
    <w:rsid w:val="0064242C"/>
    <w:rsid w:val="0064403F"/>
    <w:rsid w:val="00645C3D"/>
    <w:rsid w:val="00645CB1"/>
    <w:rsid w:val="006465AD"/>
    <w:rsid w:val="00647740"/>
    <w:rsid w:val="00647912"/>
    <w:rsid w:val="006500C6"/>
    <w:rsid w:val="0065027E"/>
    <w:rsid w:val="00650640"/>
    <w:rsid w:val="00650AD5"/>
    <w:rsid w:val="00651553"/>
    <w:rsid w:val="00651DC7"/>
    <w:rsid w:val="006528E0"/>
    <w:rsid w:val="006537EF"/>
    <w:rsid w:val="00653D96"/>
    <w:rsid w:val="00654403"/>
    <w:rsid w:val="006544BB"/>
    <w:rsid w:val="00654CC9"/>
    <w:rsid w:val="00654ED8"/>
    <w:rsid w:val="0065565E"/>
    <w:rsid w:val="006562EB"/>
    <w:rsid w:val="00656D34"/>
    <w:rsid w:val="00656DC2"/>
    <w:rsid w:val="00656F2C"/>
    <w:rsid w:val="0065750F"/>
    <w:rsid w:val="0065794E"/>
    <w:rsid w:val="006603A3"/>
    <w:rsid w:val="006610F2"/>
    <w:rsid w:val="0066174E"/>
    <w:rsid w:val="00663029"/>
    <w:rsid w:val="00664BC2"/>
    <w:rsid w:val="00664C5A"/>
    <w:rsid w:val="006657C8"/>
    <w:rsid w:val="00666813"/>
    <w:rsid w:val="00666863"/>
    <w:rsid w:val="006679F1"/>
    <w:rsid w:val="00670C98"/>
    <w:rsid w:val="006711E6"/>
    <w:rsid w:val="0067139F"/>
    <w:rsid w:val="00671400"/>
    <w:rsid w:val="006715AA"/>
    <w:rsid w:val="00672122"/>
    <w:rsid w:val="00672B4B"/>
    <w:rsid w:val="00672C2A"/>
    <w:rsid w:val="00672DAB"/>
    <w:rsid w:val="00674927"/>
    <w:rsid w:val="00674B17"/>
    <w:rsid w:val="00674DEC"/>
    <w:rsid w:val="006751FE"/>
    <w:rsid w:val="0067553C"/>
    <w:rsid w:val="00675D3C"/>
    <w:rsid w:val="00676446"/>
    <w:rsid w:val="00676537"/>
    <w:rsid w:val="00676F41"/>
    <w:rsid w:val="00677D3B"/>
    <w:rsid w:val="00677EC5"/>
    <w:rsid w:val="00680F1C"/>
    <w:rsid w:val="006814E7"/>
    <w:rsid w:val="006823F3"/>
    <w:rsid w:val="0068280A"/>
    <w:rsid w:val="0068286C"/>
    <w:rsid w:val="0068341E"/>
    <w:rsid w:val="0068395B"/>
    <w:rsid w:val="00683D62"/>
    <w:rsid w:val="00684034"/>
    <w:rsid w:val="0068429E"/>
    <w:rsid w:val="00684F45"/>
    <w:rsid w:val="00684F64"/>
    <w:rsid w:val="00685360"/>
    <w:rsid w:val="006856CE"/>
    <w:rsid w:val="00685863"/>
    <w:rsid w:val="00686277"/>
    <w:rsid w:val="006869F5"/>
    <w:rsid w:val="006901D4"/>
    <w:rsid w:val="006919AC"/>
    <w:rsid w:val="0069311A"/>
    <w:rsid w:val="0069395F"/>
    <w:rsid w:val="0069428C"/>
    <w:rsid w:val="00694786"/>
    <w:rsid w:val="00695517"/>
    <w:rsid w:val="00696305"/>
    <w:rsid w:val="00696AA5"/>
    <w:rsid w:val="00696D20"/>
    <w:rsid w:val="00697CEF"/>
    <w:rsid w:val="006A03DE"/>
    <w:rsid w:val="006A28AB"/>
    <w:rsid w:val="006A2FAA"/>
    <w:rsid w:val="006A3691"/>
    <w:rsid w:val="006A457B"/>
    <w:rsid w:val="006A5123"/>
    <w:rsid w:val="006A5494"/>
    <w:rsid w:val="006A6167"/>
    <w:rsid w:val="006A63E4"/>
    <w:rsid w:val="006A6ECC"/>
    <w:rsid w:val="006B0024"/>
    <w:rsid w:val="006B00CB"/>
    <w:rsid w:val="006B04DD"/>
    <w:rsid w:val="006B12EF"/>
    <w:rsid w:val="006B29A7"/>
    <w:rsid w:val="006B3C34"/>
    <w:rsid w:val="006B405D"/>
    <w:rsid w:val="006B415E"/>
    <w:rsid w:val="006B53DF"/>
    <w:rsid w:val="006B5746"/>
    <w:rsid w:val="006B5885"/>
    <w:rsid w:val="006B59D4"/>
    <w:rsid w:val="006B5A85"/>
    <w:rsid w:val="006B5AFE"/>
    <w:rsid w:val="006B665E"/>
    <w:rsid w:val="006B6FC7"/>
    <w:rsid w:val="006B6FD5"/>
    <w:rsid w:val="006C0337"/>
    <w:rsid w:val="006C09A4"/>
    <w:rsid w:val="006C1BF1"/>
    <w:rsid w:val="006C1CE0"/>
    <w:rsid w:val="006C1F01"/>
    <w:rsid w:val="006C3CD5"/>
    <w:rsid w:val="006C4546"/>
    <w:rsid w:val="006C4A85"/>
    <w:rsid w:val="006C5C27"/>
    <w:rsid w:val="006C6E97"/>
    <w:rsid w:val="006C77DE"/>
    <w:rsid w:val="006C78C3"/>
    <w:rsid w:val="006C7C5D"/>
    <w:rsid w:val="006D0B90"/>
    <w:rsid w:val="006D0E2E"/>
    <w:rsid w:val="006D0F15"/>
    <w:rsid w:val="006D2416"/>
    <w:rsid w:val="006D2BDE"/>
    <w:rsid w:val="006D3648"/>
    <w:rsid w:val="006D3B15"/>
    <w:rsid w:val="006D47B0"/>
    <w:rsid w:val="006D5367"/>
    <w:rsid w:val="006D53ED"/>
    <w:rsid w:val="006D5C23"/>
    <w:rsid w:val="006D5F84"/>
    <w:rsid w:val="006D630B"/>
    <w:rsid w:val="006D6A56"/>
    <w:rsid w:val="006D6B82"/>
    <w:rsid w:val="006D7715"/>
    <w:rsid w:val="006E02F5"/>
    <w:rsid w:val="006E036E"/>
    <w:rsid w:val="006E06BE"/>
    <w:rsid w:val="006E1CEB"/>
    <w:rsid w:val="006E1F97"/>
    <w:rsid w:val="006E2141"/>
    <w:rsid w:val="006E275C"/>
    <w:rsid w:val="006E3366"/>
    <w:rsid w:val="006E40FF"/>
    <w:rsid w:val="006E54CA"/>
    <w:rsid w:val="006E557F"/>
    <w:rsid w:val="006E71A9"/>
    <w:rsid w:val="006F02B4"/>
    <w:rsid w:val="006F0B0C"/>
    <w:rsid w:val="006F0FBB"/>
    <w:rsid w:val="006F1D8F"/>
    <w:rsid w:val="006F2225"/>
    <w:rsid w:val="006F3A2F"/>
    <w:rsid w:val="006F4D4D"/>
    <w:rsid w:val="006F68F8"/>
    <w:rsid w:val="006F6ACC"/>
    <w:rsid w:val="006F7293"/>
    <w:rsid w:val="006F72EF"/>
    <w:rsid w:val="006F7768"/>
    <w:rsid w:val="006F7780"/>
    <w:rsid w:val="00700707"/>
    <w:rsid w:val="00700FBE"/>
    <w:rsid w:val="0070143D"/>
    <w:rsid w:val="00702166"/>
    <w:rsid w:val="00702B20"/>
    <w:rsid w:val="00703AA6"/>
    <w:rsid w:val="00703F1A"/>
    <w:rsid w:val="0070594B"/>
    <w:rsid w:val="007059F0"/>
    <w:rsid w:val="00706453"/>
    <w:rsid w:val="00706624"/>
    <w:rsid w:val="007078CF"/>
    <w:rsid w:val="00707961"/>
    <w:rsid w:val="00707C50"/>
    <w:rsid w:val="00707D0D"/>
    <w:rsid w:val="0071016F"/>
    <w:rsid w:val="007123B3"/>
    <w:rsid w:val="007137CB"/>
    <w:rsid w:val="007146ED"/>
    <w:rsid w:val="00714BD6"/>
    <w:rsid w:val="00717A05"/>
    <w:rsid w:val="00717B87"/>
    <w:rsid w:val="00717F5B"/>
    <w:rsid w:val="0072048D"/>
    <w:rsid w:val="00721547"/>
    <w:rsid w:val="00721566"/>
    <w:rsid w:val="00721D12"/>
    <w:rsid w:val="00721EFE"/>
    <w:rsid w:val="00722FB4"/>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31C1"/>
    <w:rsid w:val="007344FF"/>
    <w:rsid w:val="00734F32"/>
    <w:rsid w:val="00734FBC"/>
    <w:rsid w:val="00735084"/>
    <w:rsid w:val="00736176"/>
    <w:rsid w:val="00736BC1"/>
    <w:rsid w:val="007400E1"/>
    <w:rsid w:val="007401F2"/>
    <w:rsid w:val="00740B84"/>
    <w:rsid w:val="00740E62"/>
    <w:rsid w:val="007415D8"/>
    <w:rsid w:val="00741B6D"/>
    <w:rsid w:val="00741FE0"/>
    <w:rsid w:val="007420F6"/>
    <w:rsid w:val="007430CB"/>
    <w:rsid w:val="0074381F"/>
    <w:rsid w:val="00744458"/>
    <w:rsid w:val="007446A8"/>
    <w:rsid w:val="00745845"/>
    <w:rsid w:val="00745D1E"/>
    <w:rsid w:val="0074606C"/>
    <w:rsid w:val="00746C95"/>
    <w:rsid w:val="00746E9D"/>
    <w:rsid w:val="0074741C"/>
    <w:rsid w:val="007479DA"/>
    <w:rsid w:val="00750964"/>
    <w:rsid w:val="007511D9"/>
    <w:rsid w:val="00751483"/>
    <w:rsid w:val="0075262C"/>
    <w:rsid w:val="007529F7"/>
    <w:rsid w:val="00752E26"/>
    <w:rsid w:val="007536E1"/>
    <w:rsid w:val="00753995"/>
    <w:rsid w:val="00753BBC"/>
    <w:rsid w:val="00753C43"/>
    <w:rsid w:val="007543C8"/>
    <w:rsid w:val="007551A1"/>
    <w:rsid w:val="00755906"/>
    <w:rsid w:val="00755CDA"/>
    <w:rsid w:val="00756B6F"/>
    <w:rsid w:val="0075780B"/>
    <w:rsid w:val="00757F57"/>
    <w:rsid w:val="00757F76"/>
    <w:rsid w:val="00760053"/>
    <w:rsid w:val="007600D0"/>
    <w:rsid w:val="00760CA2"/>
    <w:rsid w:val="00760CBC"/>
    <w:rsid w:val="00761332"/>
    <w:rsid w:val="007613AA"/>
    <w:rsid w:val="0076186F"/>
    <w:rsid w:val="00761F97"/>
    <w:rsid w:val="00762849"/>
    <w:rsid w:val="0076373A"/>
    <w:rsid w:val="00764006"/>
    <w:rsid w:val="0076518A"/>
    <w:rsid w:val="0076611E"/>
    <w:rsid w:val="00766255"/>
    <w:rsid w:val="00766919"/>
    <w:rsid w:val="00766CF2"/>
    <w:rsid w:val="00767B29"/>
    <w:rsid w:val="00771900"/>
    <w:rsid w:val="00772A19"/>
    <w:rsid w:val="00773A3C"/>
    <w:rsid w:val="007757F6"/>
    <w:rsid w:val="00775CC9"/>
    <w:rsid w:val="00775DA0"/>
    <w:rsid w:val="00776614"/>
    <w:rsid w:val="0077661A"/>
    <w:rsid w:val="007767A2"/>
    <w:rsid w:val="00776900"/>
    <w:rsid w:val="00776FDF"/>
    <w:rsid w:val="007771F3"/>
    <w:rsid w:val="00777328"/>
    <w:rsid w:val="0078167B"/>
    <w:rsid w:val="00782D06"/>
    <w:rsid w:val="00782D13"/>
    <w:rsid w:val="0078353C"/>
    <w:rsid w:val="00783AA1"/>
    <w:rsid w:val="007840E6"/>
    <w:rsid w:val="007861FB"/>
    <w:rsid w:val="00786397"/>
    <w:rsid w:val="007864AB"/>
    <w:rsid w:val="007865AD"/>
    <w:rsid w:val="0078788E"/>
    <w:rsid w:val="007900B6"/>
    <w:rsid w:val="00791A20"/>
    <w:rsid w:val="0079219B"/>
    <w:rsid w:val="00792404"/>
    <w:rsid w:val="00792BA2"/>
    <w:rsid w:val="00792D17"/>
    <w:rsid w:val="00792F64"/>
    <w:rsid w:val="00794497"/>
    <w:rsid w:val="007947DA"/>
    <w:rsid w:val="00794E8A"/>
    <w:rsid w:val="00795216"/>
    <w:rsid w:val="00795313"/>
    <w:rsid w:val="00795520"/>
    <w:rsid w:val="007958B6"/>
    <w:rsid w:val="00796527"/>
    <w:rsid w:val="00796FCD"/>
    <w:rsid w:val="00797013"/>
    <w:rsid w:val="007973AD"/>
    <w:rsid w:val="00797A16"/>
    <w:rsid w:val="007A1A8E"/>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D15"/>
    <w:rsid w:val="007B22D4"/>
    <w:rsid w:val="007B258F"/>
    <w:rsid w:val="007B27F8"/>
    <w:rsid w:val="007B2C80"/>
    <w:rsid w:val="007B3270"/>
    <w:rsid w:val="007B33FB"/>
    <w:rsid w:val="007B35B7"/>
    <w:rsid w:val="007B35CA"/>
    <w:rsid w:val="007B383A"/>
    <w:rsid w:val="007C063C"/>
    <w:rsid w:val="007C069D"/>
    <w:rsid w:val="007C0B3B"/>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6AC"/>
    <w:rsid w:val="007C7C9A"/>
    <w:rsid w:val="007C7DE9"/>
    <w:rsid w:val="007D00A6"/>
    <w:rsid w:val="007D0965"/>
    <w:rsid w:val="007D114D"/>
    <w:rsid w:val="007D1589"/>
    <w:rsid w:val="007D19A6"/>
    <w:rsid w:val="007D343C"/>
    <w:rsid w:val="007D3C45"/>
    <w:rsid w:val="007D4480"/>
    <w:rsid w:val="007D4DF3"/>
    <w:rsid w:val="007D4F40"/>
    <w:rsid w:val="007D5544"/>
    <w:rsid w:val="007D5C06"/>
    <w:rsid w:val="007D667A"/>
    <w:rsid w:val="007D776D"/>
    <w:rsid w:val="007E01CE"/>
    <w:rsid w:val="007E0225"/>
    <w:rsid w:val="007E03DD"/>
    <w:rsid w:val="007E0A05"/>
    <w:rsid w:val="007E0B78"/>
    <w:rsid w:val="007E17B3"/>
    <w:rsid w:val="007E1802"/>
    <w:rsid w:val="007E1843"/>
    <w:rsid w:val="007E1A14"/>
    <w:rsid w:val="007E1ECB"/>
    <w:rsid w:val="007E21A4"/>
    <w:rsid w:val="007E23EF"/>
    <w:rsid w:val="007E2E37"/>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581"/>
    <w:rsid w:val="007F5301"/>
    <w:rsid w:val="007F5C18"/>
    <w:rsid w:val="007F5CB4"/>
    <w:rsid w:val="007F6101"/>
    <w:rsid w:val="007F6184"/>
    <w:rsid w:val="007F6C13"/>
    <w:rsid w:val="007F782A"/>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1FAE"/>
    <w:rsid w:val="00812936"/>
    <w:rsid w:val="00812F24"/>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353"/>
    <w:rsid w:val="00821D2A"/>
    <w:rsid w:val="00821DBF"/>
    <w:rsid w:val="00821E5C"/>
    <w:rsid w:val="0082231A"/>
    <w:rsid w:val="008226CD"/>
    <w:rsid w:val="00822997"/>
    <w:rsid w:val="00824408"/>
    <w:rsid w:val="00826018"/>
    <w:rsid w:val="00826225"/>
    <w:rsid w:val="00826389"/>
    <w:rsid w:val="0082794C"/>
    <w:rsid w:val="008306C7"/>
    <w:rsid w:val="00830910"/>
    <w:rsid w:val="008313D2"/>
    <w:rsid w:val="00831C6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D6E"/>
    <w:rsid w:val="008414D4"/>
    <w:rsid w:val="008418C0"/>
    <w:rsid w:val="00841F2A"/>
    <w:rsid w:val="0084214F"/>
    <w:rsid w:val="0084450A"/>
    <w:rsid w:val="008446D8"/>
    <w:rsid w:val="0084495D"/>
    <w:rsid w:val="00845041"/>
    <w:rsid w:val="008468E7"/>
    <w:rsid w:val="00846BC9"/>
    <w:rsid w:val="00846FDF"/>
    <w:rsid w:val="008474C0"/>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C90"/>
    <w:rsid w:val="008642C1"/>
    <w:rsid w:val="00864DF7"/>
    <w:rsid w:val="008657AF"/>
    <w:rsid w:val="00865BA3"/>
    <w:rsid w:val="008663C8"/>
    <w:rsid w:val="008666DB"/>
    <w:rsid w:val="00867C3A"/>
    <w:rsid w:val="00871316"/>
    <w:rsid w:val="00871CA6"/>
    <w:rsid w:val="008737E7"/>
    <w:rsid w:val="00873861"/>
    <w:rsid w:val="00873D99"/>
    <w:rsid w:val="00874A57"/>
    <w:rsid w:val="0087592C"/>
    <w:rsid w:val="00875B5A"/>
    <w:rsid w:val="00875C1A"/>
    <w:rsid w:val="0087682C"/>
    <w:rsid w:val="00876E51"/>
    <w:rsid w:val="008802F2"/>
    <w:rsid w:val="008806C3"/>
    <w:rsid w:val="0088141A"/>
    <w:rsid w:val="008814D8"/>
    <w:rsid w:val="008815DF"/>
    <w:rsid w:val="008827DD"/>
    <w:rsid w:val="00882DDE"/>
    <w:rsid w:val="00884602"/>
    <w:rsid w:val="00884E5C"/>
    <w:rsid w:val="00885890"/>
    <w:rsid w:val="00886FCE"/>
    <w:rsid w:val="008870F5"/>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0AD"/>
    <w:rsid w:val="00897297"/>
    <w:rsid w:val="008A0396"/>
    <w:rsid w:val="008A1344"/>
    <w:rsid w:val="008A15B4"/>
    <w:rsid w:val="008A1695"/>
    <w:rsid w:val="008A1785"/>
    <w:rsid w:val="008A1923"/>
    <w:rsid w:val="008A24E6"/>
    <w:rsid w:val="008A2E42"/>
    <w:rsid w:val="008A43A2"/>
    <w:rsid w:val="008A64E8"/>
    <w:rsid w:val="008A6E7B"/>
    <w:rsid w:val="008A7D3B"/>
    <w:rsid w:val="008A7F64"/>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3F7"/>
    <w:rsid w:val="008B68BA"/>
    <w:rsid w:val="008B6ECB"/>
    <w:rsid w:val="008B6EEF"/>
    <w:rsid w:val="008C02F8"/>
    <w:rsid w:val="008C0446"/>
    <w:rsid w:val="008C0637"/>
    <w:rsid w:val="008C0677"/>
    <w:rsid w:val="008C07F5"/>
    <w:rsid w:val="008C0913"/>
    <w:rsid w:val="008C091B"/>
    <w:rsid w:val="008C0BD9"/>
    <w:rsid w:val="008C18CB"/>
    <w:rsid w:val="008C2F2F"/>
    <w:rsid w:val="008C3801"/>
    <w:rsid w:val="008C4FE7"/>
    <w:rsid w:val="008C58C4"/>
    <w:rsid w:val="008C5BDD"/>
    <w:rsid w:val="008C7363"/>
    <w:rsid w:val="008D0026"/>
    <w:rsid w:val="008D015C"/>
    <w:rsid w:val="008D03A1"/>
    <w:rsid w:val="008D0E83"/>
    <w:rsid w:val="008D0EFD"/>
    <w:rsid w:val="008D11C3"/>
    <w:rsid w:val="008D1B59"/>
    <w:rsid w:val="008D1F59"/>
    <w:rsid w:val="008D2DF3"/>
    <w:rsid w:val="008D3B1E"/>
    <w:rsid w:val="008D3C26"/>
    <w:rsid w:val="008D59D6"/>
    <w:rsid w:val="008D61E4"/>
    <w:rsid w:val="008D6841"/>
    <w:rsid w:val="008D7EA1"/>
    <w:rsid w:val="008E01E9"/>
    <w:rsid w:val="008E0686"/>
    <w:rsid w:val="008E0856"/>
    <w:rsid w:val="008E0891"/>
    <w:rsid w:val="008E0936"/>
    <w:rsid w:val="008E0C60"/>
    <w:rsid w:val="008E0DDD"/>
    <w:rsid w:val="008E1968"/>
    <w:rsid w:val="008E1AAF"/>
    <w:rsid w:val="008E2A8E"/>
    <w:rsid w:val="008E3041"/>
    <w:rsid w:val="008E30C5"/>
    <w:rsid w:val="008E3D21"/>
    <w:rsid w:val="008E3F18"/>
    <w:rsid w:val="008E4F69"/>
    <w:rsid w:val="008E565B"/>
    <w:rsid w:val="008E62B9"/>
    <w:rsid w:val="008E69BF"/>
    <w:rsid w:val="008E6CF4"/>
    <w:rsid w:val="008E6DAB"/>
    <w:rsid w:val="008E7491"/>
    <w:rsid w:val="008E759C"/>
    <w:rsid w:val="008E79D2"/>
    <w:rsid w:val="008E7F2A"/>
    <w:rsid w:val="008F0705"/>
    <w:rsid w:val="008F12F1"/>
    <w:rsid w:val="008F1BFC"/>
    <w:rsid w:val="008F25DA"/>
    <w:rsid w:val="008F29C8"/>
    <w:rsid w:val="008F2B47"/>
    <w:rsid w:val="008F2E26"/>
    <w:rsid w:val="008F3739"/>
    <w:rsid w:val="008F3B4E"/>
    <w:rsid w:val="008F3BB5"/>
    <w:rsid w:val="008F3C7C"/>
    <w:rsid w:val="008F3D20"/>
    <w:rsid w:val="008F471F"/>
    <w:rsid w:val="008F489C"/>
    <w:rsid w:val="008F48C9"/>
    <w:rsid w:val="008F5802"/>
    <w:rsid w:val="008F5C89"/>
    <w:rsid w:val="008F5D05"/>
    <w:rsid w:val="008F5DA9"/>
    <w:rsid w:val="008F67EE"/>
    <w:rsid w:val="008F6A30"/>
    <w:rsid w:val="008F7B5B"/>
    <w:rsid w:val="0090043C"/>
    <w:rsid w:val="00900EAF"/>
    <w:rsid w:val="00901563"/>
    <w:rsid w:val="00902559"/>
    <w:rsid w:val="0090257E"/>
    <w:rsid w:val="009026B1"/>
    <w:rsid w:val="00902714"/>
    <w:rsid w:val="009038F1"/>
    <w:rsid w:val="009048CC"/>
    <w:rsid w:val="00904BCA"/>
    <w:rsid w:val="00904F68"/>
    <w:rsid w:val="0090556C"/>
    <w:rsid w:val="00905BFB"/>
    <w:rsid w:val="00905CE7"/>
    <w:rsid w:val="00905EC0"/>
    <w:rsid w:val="00905EC1"/>
    <w:rsid w:val="00906169"/>
    <w:rsid w:val="00906BD2"/>
    <w:rsid w:val="00906CF5"/>
    <w:rsid w:val="00906EAF"/>
    <w:rsid w:val="00907B8E"/>
    <w:rsid w:val="00907BD1"/>
    <w:rsid w:val="00907DA2"/>
    <w:rsid w:val="00907DC5"/>
    <w:rsid w:val="009101B4"/>
    <w:rsid w:val="0091082E"/>
    <w:rsid w:val="0091096C"/>
    <w:rsid w:val="0091096F"/>
    <w:rsid w:val="00910B25"/>
    <w:rsid w:val="009118C2"/>
    <w:rsid w:val="00912196"/>
    <w:rsid w:val="009131B4"/>
    <w:rsid w:val="00913AB3"/>
    <w:rsid w:val="00914B9D"/>
    <w:rsid w:val="00914DA5"/>
    <w:rsid w:val="009162AF"/>
    <w:rsid w:val="009164A5"/>
    <w:rsid w:val="009177D3"/>
    <w:rsid w:val="00917EFC"/>
    <w:rsid w:val="009206F9"/>
    <w:rsid w:val="00920C07"/>
    <w:rsid w:val="00921299"/>
    <w:rsid w:val="00921691"/>
    <w:rsid w:val="00922A22"/>
    <w:rsid w:val="00923977"/>
    <w:rsid w:val="00925643"/>
    <w:rsid w:val="009260A9"/>
    <w:rsid w:val="00930B0E"/>
    <w:rsid w:val="00930C5E"/>
    <w:rsid w:val="0093146A"/>
    <w:rsid w:val="009317D8"/>
    <w:rsid w:val="00931925"/>
    <w:rsid w:val="00932C61"/>
    <w:rsid w:val="00932E48"/>
    <w:rsid w:val="0093320B"/>
    <w:rsid w:val="009335B2"/>
    <w:rsid w:val="009336CF"/>
    <w:rsid w:val="00934365"/>
    <w:rsid w:val="00934E75"/>
    <w:rsid w:val="009358AF"/>
    <w:rsid w:val="00935FBC"/>
    <w:rsid w:val="0093620D"/>
    <w:rsid w:val="009362DF"/>
    <w:rsid w:val="00936B56"/>
    <w:rsid w:val="00937DFD"/>
    <w:rsid w:val="0094130F"/>
    <w:rsid w:val="00941760"/>
    <w:rsid w:val="00941B51"/>
    <w:rsid w:val="00942194"/>
    <w:rsid w:val="00942E5F"/>
    <w:rsid w:val="0094307D"/>
    <w:rsid w:val="00943B75"/>
    <w:rsid w:val="00943D8D"/>
    <w:rsid w:val="00943E08"/>
    <w:rsid w:val="00943EFF"/>
    <w:rsid w:val="00944ADF"/>
    <w:rsid w:val="00944FE8"/>
    <w:rsid w:val="00945AC3"/>
    <w:rsid w:val="00945F40"/>
    <w:rsid w:val="00946572"/>
    <w:rsid w:val="00946679"/>
    <w:rsid w:val="009475FB"/>
    <w:rsid w:val="00951083"/>
    <w:rsid w:val="009528D9"/>
    <w:rsid w:val="00953425"/>
    <w:rsid w:val="0095397B"/>
    <w:rsid w:val="00953ECD"/>
    <w:rsid w:val="0095410E"/>
    <w:rsid w:val="00954624"/>
    <w:rsid w:val="00955352"/>
    <w:rsid w:val="00955999"/>
    <w:rsid w:val="00956C4E"/>
    <w:rsid w:val="00956E41"/>
    <w:rsid w:val="009572AF"/>
    <w:rsid w:val="00957DA9"/>
    <w:rsid w:val="00957E45"/>
    <w:rsid w:val="00960A39"/>
    <w:rsid w:val="00960E24"/>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0F8A"/>
    <w:rsid w:val="0098109C"/>
    <w:rsid w:val="0098221D"/>
    <w:rsid w:val="00982D99"/>
    <w:rsid w:val="00982F24"/>
    <w:rsid w:val="0098339F"/>
    <w:rsid w:val="00983E55"/>
    <w:rsid w:val="00983F90"/>
    <w:rsid w:val="0098497F"/>
    <w:rsid w:val="00984B1E"/>
    <w:rsid w:val="00984BE7"/>
    <w:rsid w:val="00984C80"/>
    <w:rsid w:val="00986527"/>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A0797"/>
    <w:rsid w:val="009A0B32"/>
    <w:rsid w:val="009A127A"/>
    <w:rsid w:val="009A1310"/>
    <w:rsid w:val="009A2052"/>
    <w:rsid w:val="009A23AA"/>
    <w:rsid w:val="009A2CD2"/>
    <w:rsid w:val="009A371C"/>
    <w:rsid w:val="009A3728"/>
    <w:rsid w:val="009A409D"/>
    <w:rsid w:val="009A493F"/>
    <w:rsid w:val="009A4B34"/>
    <w:rsid w:val="009A51A4"/>
    <w:rsid w:val="009A5F01"/>
    <w:rsid w:val="009A6A1B"/>
    <w:rsid w:val="009A6D4C"/>
    <w:rsid w:val="009A76AD"/>
    <w:rsid w:val="009A7AD6"/>
    <w:rsid w:val="009B0294"/>
    <w:rsid w:val="009B0532"/>
    <w:rsid w:val="009B081B"/>
    <w:rsid w:val="009B0D62"/>
    <w:rsid w:val="009B1682"/>
    <w:rsid w:val="009B2303"/>
    <w:rsid w:val="009B2525"/>
    <w:rsid w:val="009B2A5F"/>
    <w:rsid w:val="009B31CE"/>
    <w:rsid w:val="009B461B"/>
    <w:rsid w:val="009B47B6"/>
    <w:rsid w:val="009B5371"/>
    <w:rsid w:val="009B6073"/>
    <w:rsid w:val="009B7020"/>
    <w:rsid w:val="009B7D37"/>
    <w:rsid w:val="009B7E7C"/>
    <w:rsid w:val="009B7F8D"/>
    <w:rsid w:val="009C1E64"/>
    <w:rsid w:val="009C22AC"/>
    <w:rsid w:val="009C2966"/>
    <w:rsid w:val="009C2DE9"/>
    <w:rsid w:val="009C2FD0"/>
    <w:rsid w:val="009C3156"/>
    <w:rsid w:val="009C3241"/>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722"/>
    <w:rsid w:val="009D2764"/>
    <w:rsid w:val="009D3ACB"/>
    <w:rsid w:val="009D40A3"/>
    <w:rsid w:val="009D68DB"/>
    <w:rsid w:val="009D70B6"/>
    <w:rsid w:val="009D72E6"/>
    <w:rsid w:val="009D7322"/>
    <w:rsid w:val="009D79E4"/>
    <w:rsid w:val="009D7AEF"/>
    <w:rsid w:val="009D7D3D"/>
    <w:rsid w:val="009D7DA6"/>
    <w:rsid w:val="009E08E5"/>
    <w:rsid w:val="009E09B3"/>
    <w:rsid w:val="009E161F"/>
    <w:rsid w:val="009E1884"/>
    <w:rsid w:val="009E2147"/>
    <w:rsid w:val="009E2AD2"/>
    <w:rsid w:val="009E3411"/>
    <w:rsid w:val="009E48A0"/>
    <w:rsid w:val="009E4DB9"/>
    <w:rsid w:val="009E5C3F"/>
    <w:rsid w:val="009E6235"/>
    <w:rsid w:val="009E68D0"/>
    <w:rsid w:val="009E6E76"/>
    <w:rsid w:val="009F00AF"/>
    <w:rsid w:val="009F077F"/>
    <w:rsid w:val="009F0991"/>
    <w:rsid w:val="009F1A06"/>
    <w:rsid w:val="009F3876"/>
    <w:rsid w:val="009F3C5E"/>
    <w:rsid w:val="009F4450"/>
    <w:rsid w:val="009F5A51"/>
    <w:rsid w:val="009F5E3C"/>
    <w:rsid w:val="009F6313"/>
    <w:rsid w:val="009F662D"/>
    <w:rsid w:val="009F667C"/>
    <w:rsid w:val="009F67BE"/>
    <w:rsid w:val="009F6D31"/>
    <w:rsid w:val="009F7296"/>
    <w:rsid w:val="00A00777"/>
    <w:rsid w:val="00A0092C"/>
    <w:rsid w:val="00A01028"/>
    <w:rsid w:val="00A0188B"/>
    <w:rsid w:val="00A02757"/>
    <w:rsid w:val="00A028BD"/>
    <w:rsid w:val="00A02912"/>
    <w:rsid w:val="00A02BD3"/>
    <w:rsid w:val="00A02FD7"/>
    <w:rsid w:val="00A0327B"/>
    <w:rsid w:val="00A0335E"/>
    <w:rsid w:val="00A03629"/>
    <w:rsid w:val="00A048ED"/>
    <w:rsid w:val="00A05089"/>
    <w:rsid w:val="00A059A5"/>
    <w:rsid w:val="00A05C4E"/>
    <w:rsid w:val="00A0608C"/>
    <w:rsid w:val="00A06C2B"/>
    <w:rsid w:val="00A076C3"/>
    <w:rsid w:val="00A07D98"/>
    <w:rsid w:val="00A07E90"/>
    <w:rsid w:val="00A1416A"/>
    <w:rsid w:val="00A145A8"/>
    <w:rsid w:val="00A14AF2"/>
    <w:rsid w:val="00A14F38"/>
    <w:rsid w:val="00A157D3"/>
    <w:rsid w:val="00A159E0"/>
    <w:rsid w:val="00A15A08"/>
    <w:rsid w:val="00A15E59"/>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41EA"/>
    <w:rsid w:val="00A24C10"/>
    <w:rsid w:val="00A254EF"/>
    <w:rsid w:val="00A2659A"/>
    <w:rsid w:val="00A270BC"/>
    <w:rsid w:val="00A2782F"/>
    <w:rsid w:val="00A27975"/>
    <w:rsid w:val="00A27E50"/>
    <w:rsid w:val="00A30662"/>
    <w:rsid w:val="00A30804"/>
    <w:rsid w:val="00A30894"/>
    <w:rsid w:val="00A30F4A"/>
    <w:rsid w:val="00A31909"/>
    <w:rsid w:val="00A3213E"/>
    <w:rsid w:val="00A32F77"/>
    <w:rsid w:val="00A33C45"/>
    <w:rsid w:val="00A346E6"/>
    <w:rsid w:val="00A35AA9"/>
    <w:rsid w:val="00A35C46"/>
    <w:rsid w:val="00A367BD"/>
    <w:rsid w:val="00A37618"/>
    <w:rsid w:val="00A406C1"/>
    <w:rsid w:val="00A41412"/>
    <w:rsid w:val="00A41474"/>
    <w:rsid w:val="00A415E4"/>
    <w:rsid w:val="00A41D8E"/>
    <w:rsid w:val="00A43671"/>
    <w:rsid w:val="00A43F68"/>
    <w:rsid w:val="00A44348"/>
    <w:rsid w:val="00A447F3"/>
    <w:rsid w:val="00A466F1"/>
    <w:rsid w:val="00A46951"/>
    <w:rsid w:val="00A46BFB"/>
    <w:rsid w:val="00A46F2E"/>
    <w:rsid w:val="00A47F19"/>
    <w:rsid w:val="00A508B6"/>
    <w:rsid w:val="00A50E4F"/>
    <w:rsid w:val="00A52681"/>
    <w:rsid w:val="00A52BB2"/>
    <w:rsid w:val="00A53659"/>
    <w:rsid w:val="00A536FC"/>
    <w:rsid w:val="00A54194"/>
    <w:rsid w:val="00A542DA"/>
    <w:rsid w:val="00A55617"/>
    <w:rsid w:val="00A55ADC"/>
    <w:rsid w:val="00A564F3"/>
    <w:rsid w:val="00A567BC"/>
    <w:rsid w:val="00A56ABD"/>
    <w:rsid w:val="00A5796E"/>
    <w:rsid w:val="00A57C4C"/>
    <w:rsid w:val="00A60630"/>
    <w:rsid w:val="00A60A31"/>
    <w:rsid w:val="00A60AF9"/>
    <w:rsid w:val="00A60BA8"/>
    <w:rsid w:val="00A60E37"/>
    <w:rsid w:val="00A6102D"/>
    <w:rsid w:val="00A62558"/>
    <w:rsid w:val="00A63178"/>
    <w:rsid w:val="00A64050"/>
    <w:rsid w:val="00A643E1"/>
    <w:rsid w:val="00A6502E"/>
    <w:rsid w:val="00A65394"/>
    <w:rsid w:val="00A654FF"/>
    <w:rsid w:val="00A707EB"/>
    <w:rsid w:val="00A70B69"/>
    <w:rsid w:val="00A71463"/>
    <w:rsid w:val="00A714C3"/>
    <w:rsid w:val="00A71A36"/>
    <w:rsid w:val="00A720AE"/>
    <w:rsid w:val="00A724BA"/>
    <w:rsid w:val="00A72736"/>
    <w:rsid w:val="00A72845"/>
    <w:rsid w:val="00A74714"/>
    <w:rsid w:val="00A74904"/>
    <w:rsid w:val="00A7592E"/>
    <w:rsid w:val="00A75DCB"/>
    <w:rsid w:val="00A75DFF"/>
    <w:rsid w:val="00A76108"/>
    <w:rsid w:val="00A76133"/>
    <w:rsid w:val="00A7708D"/>
    <w:rsid w:val="00A7768B"/>
    <w:rsid w:val="00A778C8"/>
    <w:rsid w:val="00A77FAB"/>
    <w:rsid w:val="00A81231"/>
    <w:rsid w:val="00A8125E"/>
    <w:rsid w:val="00A81FCD"/>
    <w:rsid w:val="00A82F40"/>
    <w:rsid w:val="00A832C0"/>
    <w:rsid w:val="00A83E09"/>
    <w:rsid w:val="00A842A2"/>
    <w:rsid w:val="00A84B4B"/>
    <w:rsid w:val="00A866F6"/>
    <w:rsid w:val="00A87BCD"/>
    <w:rsid w:val="00A87DD5"/>
    <w:rsid w:val="00A9040A"/>
    <w:rsid w:val="00A90590"/>
    <w:rsid w:val="00A90E11"/>
    <w:rsid w:val="00A919A5"/>
    <w:rsid w:val="00A91C56"/>
    <w:rsid w:val="00A91D1F"/>
    <w:rsid w:val="00A92109"/>
    <w:rsid w:val="00A92236"/>
    <w:rsid w:val="00A92A53"/>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1BF"/>
    <w:rsid w:val="00AA0321"/>
    <w:rsid w:val="00AA061E"/>
    <w:rsid w:val="00AA169B"/>
    <w:rsid w:val="00AA1BBE"/>
    <w:rsid w:val="00AA20FB"/>
    <w:rsid w:val="00AA222F"/>
    <w:rsid w:val="00AA2C31"/>
    <w:rsid w:val="00AA3320"/>
    <w:rsid w:val="00AA3816"/>
    <w:rsid w:val="00AA40A5"/>
    <w:rsid w:val="00AA452A"/>
    <w:rsid w:val="00AA489D"/>
    <w:rsid w:val="00AA53FF"/>
    <w:rsid w:val="00AA5B9A"/>
    <w:rsid w:val="00AA796D"/>
    <w:rsid w:val="00AB0312"/>
    <w:rsid w:val="00AB0A9D"/>
    <w:rsid w:val="00AB0B28"/>
    <w:rsid w:val="00AB0BCA"/>
    <w:rsid w:val="00AB143E"/>
    <w:rsid w:val="00AB158F"/>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C003B"/>
    <w:rsid w:val="00AC1155"/>
    <w:rsid w:val="00AC198D"/>
    <w:rsid w:val="00AC2801"/>
    <w:rsid w:val="00AC2F95"/>
    <w:rsid w:val="00AC4C16"/>
    <w:rsid w:val="00AC5CBB"/>
    <w:rsid w:val="00AC5F32"/>
    <w:rsid w:val="00AC6033"/>
    <w:rsid w:val="00AC6082"/>
    <w:rsid w:val="00AC61BB"/>
    <w:rsid w:val="00AC63C3"/>
    <w:rsid w:val="00AC6A85"/>
    <w:rsid w:val="00AC6B4B"/>
    <w:rsid w:val="00AC6F65"/>
    <w:rsid w:val="00AC747C"/>
    <w:rsid w:val="00AC780D"/>
    <w:rsid w:val="00AC7935"/>
    <w:rsid w:val="00AD03CE"/>
    <w:rsid w:val="00AD0D6E"/>
    <w:rsid w:val="00AD14B8"/>
    <w:rsid w:val="00AD2666"/>
    <w:rsid w:val="00AD2FBD"/>
    <w:rsid w:val="00AD3CF8"/>
    <w:rsid w:val="00AD3E1E"/>
    <w:rsid w:val="00AD3EC1"/>
    <w:rsid w:val="00AD406E"/>
    <w:rsid w:val="00AD4561"/>
    <w:rsid w:val="00AD4640"/>
    <w:rsid w:val="00AD49A1"/>
    <w:rsid w:val="00AD4F2F"/>
    <w:rsid w:val="00AD57EA"/>
    <w:rsid w:val="00AD5EDF"/>
    <w:rsid w:val="00AD69AA"/>
    <w:rsid w:val="00AD6D28"/>
    <w:rsid w:val="00AD6FAE"/>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57AB"/>
    <w:rsid w:val="00AE65A0"/>
    <w:rsid w:val="00AE6F16"/>
    <w:rsid w:val="00AE77D2"/>
    <w:rsid w:val="00AE781B"/>
    <w:rsid w:val="00AF0C3B"/>
    <w:rsid w:val="00AF16B0"/>
    <w:rsid w:val="00AF1B02"/>
    <w:rsid w:val="00AF1BF1"/>
    <w:rsid w:val="00AF1F9C"/>
    <w:rsid w:val="00AF2BBA"/>
    <w:rsid w:val="00AF2CAC"/>
    <w:rsid w:val="00AF2D69"/>
    <w:rsid w:val="00AF2F99"/>
    <w:rsid w:val="00AF3460"/>
    <w:rsid w:val="00AF3C55"/>
    <w:rsid w:val="00AF41FB"/>
    <w:rsid w:val="00AF4225"/>
    <w:rsid w:val="00AF4C25"/>
    <w:rsid w:val="00AF534C"/>
    <w:rsid w:val="00AF56B9"/>
    <w:rsid w:val="00AF5FB4"/>
    <w:rsid w:val="00AF6201"/>
    <w:rsid w:val="00AF694B"/>
    <w:rsid w:val="00AF75C2"/>
    <w:rsid w:val="00AF7847"/>
    <w:rsid w:val="00B00720"/>
    <w:rsid w:val="00B00C20"/>
    <w:rsid w:val="00B00CE5"/>
    <w:rsid w:val="00B0100E"/>
    <w:rsid w:val="00B0153E"/>
    <w:rsid w:val="00B02ED0"/>
    <w:rsid w:val="00B03B0A"/>
    <w:rsid w:val="00B03C65"/>
    <w:rsid w:val="00B04800"/>
    <w:rsid w:val="00B05834"/>
    <w:rsid w:val="00B067FA"/>
    <w:rsid w:val="00B06B7A"/>
    <w:rsid w:val="00B06D0D"/>
    <w:rsid w:val="00B070B8"/>
    <w:rsid w:val="00B07A9B"/>
    <w:rsid w:val="00B07C4D"/>
    <w:rsid w:val="00B1007C"/>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039B"/>
    <w:rsid w:val="00B21AFC"/>
    <w:rsid w:val="00B229E5"/>
    <w:rsid w:val="00B22C3A"/>
    <w:rsid w:val="00B22FF8"/>
    <w:rsid w:val="00B231DF"/>
    <w:rsid w:val="00B23CDC"/>
    <w:rsid w:val="00B2413C"/>
    <w:rsid w:val="00B24CDE"/>
    <w:rsid w:val="00B24D0B"/>
    <w:rsid w:val="00B258C5"/>
    <w:rsid w:val="00B279D1"/>
    <w:rsid w:val="00B27DD5"/>
    <w:rsid w:val="00B305C4"/>
    <w:rsid w:val="00B30BC2"/>
    <w:rsid w:val="00B30D16"/>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F78"/>
    <w:rsid w:val="00B4056B"/>
    <w:rsid w:val="00B40702"/>
    <w:rsid w:val="00B40E69"/>
    <w:rsid w:val="00B40F1B"/>
    <w:rsid w:val="00B411DF"/>
    <w:rsid w:val="00B41507"/>
    <w:rsid w:val="00B416EE"/>
    <w:rsid w:val="00B41776"/>
    <w:rsid w:val="00B41C98"/>
    <w:rsid w:val="00B41E40"/>
    <w:rsid w:val="00B430E9"/>
    <w:rsid w:val="00B438C4"/>
    <w:rsid w:val="00B440E6"/>
    <w:rsid w:val="00B442CA"/>
    <w:rsid w:val="00B44343"/>
    <w:rsid w:val="00B44DF7"/>
    <w:rsid w:val="00B45292"/>
    <w:rsid w:val="00B4564C"/>
    <w:rsid w:val="00B4616B"/>
    <w:rsid w:val="00B46EEE"/>
    <w:rsid w:val="00B47500"/>
    <w:rsid w:val="00B50A34"/>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75F1"/>
    <w:rsid w:val="00B57633"/>
    <w:rsid w:val="00B57AC7"/>
    <w:rsid w:val="00B60474"/>
    <w:rsid w:val="00B60EA3"/>
    <w:rsid w:val="00B61011"/>
    <w:rsid w:val="00B61350"/>
    <w:rsid w:val="00B62CD0"/>
    <w:rsid w:val="00B6460E"/>
    <w:rsid w:val="00B656A5"/>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B27"/>
    <w:rsid w:val="00B75D0B"/>
    <w:rsid w:val="00B76685"/>
    <w:rsid w:val="00B769EC"/>
    <w:rsid w:val="00B77998"/>
    <w:rsid w:val="00B8080A"/>
    <w:rsid w:val="00B80867"/>
    <w:rsid w:val="00B81DD8"/>
    <w:rsid w:val="00B82786"/>
    <w:rsid w:val="00B8297A"/>
    <w:rsid w:val="00B82DEA"/>
    <w:rsid w:val="00B8457E"/>
    <w:rsid w:val="00B84723"/>
    <w:rsid w:val="00B847BF"/>
    <w:rsid w:val="00B847C2"/>
    <w:rsid w:val="00B850E4"/>
    <w:rsid w:val="00B86325"/>
    <w:rsid w:val="00B8678C"/>
    <w:rsid w:val="00B86F45"/>
    <w:rsid w:val="00B8729A"/>
    <w:rsid w:val="00B87509"/>
    <w:rsid w:val="00B87BEA"/>
    <w:rsid w:val="00B90255"/>
    <w:rsid w:val="00B9183D"/>
    <w:rsid w:val="00B918B7"/>
    <w:rsid w:val="00B922CD"/>
    <w:rsid w:val="00B92324"/>
    <w:rsid w:val="00B9244E"/>
    <w:rsid w:val="00B93646"/>
    <w:rsid w:val="00B939CE"/>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64C6"/>
    <w:rsid w:val="00BA7243"/>
    <w:rsid w:val="00BA73D9"/>
    <w:rsid w:val="00BA7B5E"/>
    <w:rsid w:val="00BA7C54"/>
    <w:rsid w:val="00BA7CCD"/>
    <w:rsid w:val="00BA7E18"/>
    <w:rsid w:val="00BB0258"/>
    <w:rsid w:val="00BB171E"/>
    <w:rsid w:val="00BB20FC"/>
    <w:rsid w:val="00BB2F6E"/>
    <w:rsid w:val="00BB33CE"/>
    <w:rsid w:val="00BB4434"/>
    <w:rsid w:val="00BB4DA6"/>
    <w:rsid w:val="00BB5218"/>
    <w:rsid w:val="00BB5FBC"/>
    <w:rsid w:val="00BB61CA"/>
    <w:rsid w:val="00BB6FAB"/>
    <w:rsid w:val="00BB7352"/>
    <w:rsid w:val="00BC1250"/>
    <w:rsid w:val="00BC1DA1"/>
    <w:rsid w:val="00BC1E0F"/>
    <w:rsid w:val="00BC21DC"/>
    <w:rsid w:val="00BC235A"/>
    <w:rsid w:val="00BC3F30"/>
    <w:rsid w:val="00BC448C"/>
    <w:rsid w:val="00BC4913"/>
    <w:rsid w:val="00BC5C84"/>
    <w:rsid w:val="00BC5CB7"/>
    <w:rsid w:val="00BC5DDD"/>
    <w:rsid w:val="00BC60FE"/>
    <w:rsid w:val="00BC6B10"/>
    <w:rsid w:val="00BC6CF2"/>
    <w:rsid w:val="00BD0798"/>
    <w:rsid w:val="00BD0C2A"/>
    <w:rsid w:val="00BD1CFC"/>
    <w:rsid w:val="00BD1DD6"/>
    <w:rsid w:val="00BD209F"/>
    <w:rsid w:val="00BD2318"/>
    <w:rsid w:val="00BD25B6"/>
    <w:rsid w:val="00BD2680"/>
    <w:rsid w:val="00BD316C"/>
    <w:rsid w:val="00BD37BE"/>
    <w:rsid w:val="00BD3A47"/>
    <w:rsid w:val="00BD3F37"/>
    <w:rsid w:val="00BD5DFF"/>
    <w:rsid w:val="00BD5E1E"/>
    <w:rsid w:val="00BD66B1"/>
    <w:rsid w:val="00BD6A44"/>
    <w:rsid w:val="00BD6CBF"/>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49A"/>
    <w:rsid w:val="00BE36B4"/>
    <w:rsid w:val="00BE38BF"/>
    <w:rsid w:val="00BE3BC1"/>
    <w:rsid w:val="00BE416A"/>
    <w:rsid w:val="00BE46C8"/>
    <w:rsid w:val="00BE4DF3"/>
    <w:rsid w:val="00BE5968"/>
    <w:rsid w:val="00BE5D74"/>
    <w:rsid w:val="00BE6745"/>
    <w:rsid w:val="00BE7966"/>
    <w:rsid w:val="00BF07F4"/>
    <w:rsid w:val="00BF0B81"/>
    <w:rsid w:val="00BF15B2"/>
    <w:rsid w:val="00BF2466"/>
    <w:rsid w:val="00BF2D25"/>
    <w:rsid w:val="00BF2FBF"/>
    <w:rsid w:val="00BF3410"/>
    <w:rsid w:val="00BF34A4"/>
    <w:rsid w:val="00BF3636"/>
    <w:rsid w:val="00BF38AF"/>
    <w:rsid w:val="00BF3DE9"/>
    <w:rsid w:val="00BF4499"/>
    <w:rsid w:val="00BF4D02"/>
    <w:rsid w:val="00BF5DBA"/>
    <w:rsid w:val="00BF756C"/>
    <w:rsid w:val="00C00525"/>
    <w:rsid w:val="00C014A6"/>
    <w:rsid w:val="00C03DFD"/>
    <w:rsid w:val="00C04859"/>
    <w:rsid w:val="00C0501E"/>
    <w:rsid w:val="00C06106"/>
    <w:rsid w:val="00C06F9F"/>
    <w:rsid w:val="00C07ED2"/>
    <w:rsid w:val="00C10B32"/>
    <w:rsid w:val="00C112CE"/>
    <w:rsid w:val="00C11801"/>
    <w:rsid w:val="00C11A7A"/>
    <w:rsid w:val="00C122A5"/>
    <w:rsid w:val="00C1267E"/>
    <w:rsid w:val="00C12A06"/>
    <w:rsid w:val="00C137FD"/>
    <w:rsid w:val="00C13D11"/>
    <w:rsid w:val="00C14E25"/>
    <w:rsid w:val="00C1627E"/>
    <w:rsid w:val="00C1682A"/>
    <w:rsid w:val="00C175DE"/>
    <w:rsid w:val="00C17A5A"/>
    <w:rsid w:val="00C22495"/>
    <w:rsid w:val="00C2252D"/>
    <w:rsid w:val="00C22AE6"/>
    <w:rsid w:val="00C2381F"/>
    <w:rsid w:val="00C23A7E"/>
    <w:rsid w:val="00C24462"/>
    <w:rsid w:val="00C24774"/>
    <w:rsid w:val="00C249B1"/>
    <w:rsid w:val="00C25323"/>
    <w:rsid w:val="00C25764"/>
    <w:rsid w:val="00C261AA"/>
    <w:rsid w:val="00C271D9"/>
    <w:rsid w:val="00C30C89"/>
    <w:rsid w:val="00C31E7F"/>
    <w:rsid w:val="00C31E86"/>
    <w:rsid w:val="00C3211A"/>
    <w:rsid w:val="00C330EE"/>
    <w:rsid w:val="00C33A5E"/>
    <w:rsid w:val="00C34136"/>
    <w:rsid w:val="00C34540"/>
    <w:rsid w:val="00C349B1"/>
    <w:rsid w:val="00C34DDC"/>
    <w:rsid w:val="00C355EF"/>
    <w:rsid w:val="00C35B4D"/>
    <w:rsid w:val="00C35E15"/>
    <w:rsid w:val="00C3795E"/>
    <w:rsid w:val="00C4009E"/>
    <w:rsid w:val="00C41086"/>
    <w:rsid w:val="00C414B8"/>
    <w:rsid w:val="00C41BED"/>
    <w:rsid w:val="00C41DA5"/>
    <w:rsid w:val="00C42A89"/>
    <w:rsid w:val="00C43106"/>
    <w:rsid w:val="00C4436E"/>
    <w:rsid w:val="00C44438"/>
    <w:rsid w:val="00C4483A"/>
    <w:rsid w:val="00C45B6F"/>
    <w:rsid w:val="00C46FBC"/>
    <w:rsid w:val="00C470CB"/>
    <w:rsid w:val="00C47330"/>
    <w:rsid w:val="00C4794A"/>
    <w:rsid w:val="00C47BE7"/>
    <w:rsid w:val="00C50505"/>
    <w:rsid w:val="00C50743"/>
    <w:rsid w:val="00C50796"/>
    <w:rsid w:val="00C50E2C"/>
    <w:rsid w:val="00C51290"/>
    <w:rsid w:val="00C5231E"/>
    <w:rsid w:val="00C5393C"/>
    <w:rsid w:val="00C541CE"/>
    <w:rsid w:val="00C54840"/>
    <w:rsid w:val="00C54E05"/>
    <w:rsid w:val="00C5518C"/>
    <w:rsid w:val="00C556E6"/>
    <w:rsid w:val="00C55A42"/>
    <w:rsid w:val="00C5721E"/>
    <w:rsid w:val="00C60254"/>
    <w:rsid w:val="00C60ED0"/>
    <w:rsid w:val="00C61370"/>
    <w:rsid w:val="00C618B7"/>
    <w:rsid w:val="00C619F3"/>
    <w:rsid w:val="00C61D9A"/>
    <w:rsid w:val="00C62720"/>
    <w:rsid w:val="00C630ED"/>
    <w:rsid w:val="00C635CE"/>
    <w:rsid w:val="00C63C56"/>
    <w:rsid w:val="00C645C8"/>
    <w:rsid w:val="00C662A2"/>
    <w:rsid w:val="00C666F8"/>
    <w:rsid w:val="00C66AB5"/>
    <w:rsid w:val="00C679D1"/>
    <w:rsid w:val="00C67BC0"/>
    <w:rsid w:val="00C70B41"/>
    <w:rsid w:val="00C71D3F"/>
    <w:rsid w:val="00C73174"/>
    <w:rsid w:val="00C73572"/>
    <w:rsid w:val="00C750D7"/>
    <w:rsid w:val="00C75122"/>
    <w:rsid w:val="00C76078"/>
    <w:rsid w:val="00C760C5"/>
    <w:rsid w:val="00C76C23"/>
    <w:rsid w:val="00C76C80"/>
    <w:rsid w:val="00C774DD"/>
    <w:rsid w:val="00C77C4E"/>
    <w:rsid w:val="00C80789"/>
    <w:rsid w:val="00C807B0"/>
    <w:rsid w:val="00C80D24"/>
    <w:rsid w:val="00C81249"/>
    <w:rsid w:val="00C816F6"/>
    <w:rsid w:val="00C8223D"/>
    <w:rsid w:val="00C829A2"/>
    <w:rsid w:val="00C82C1F"/>
    <w:rsid w:val="00C84587"/>
    <w:rsid w:val="00C859F7"/>
    <w:rsid w:val="00C85F49"/>
    <w:rsid w:val="00C86729"/>
    <w:rsid w:val="00C8694E"/>
    <w:rsid w:val="00C86C46"/>
    <w:rsid w:val="00C87124"/>
    <w:rsid w:val="00C8714A"/>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9D6"/>
    <w:rsid w:val="00C97E95"/>
    <w:rsid w:val="00CA00F5"/>
    <w:rsid w:val="00CA065F"/>
    <w:rsid w:val="00CA0BF7"/>
    <w:rsid w:val="00CA0D8A"/>
    <w:rsid w:val="00CA1765"/>
    <w:rsid w:val="00CA23FB"/>
    <w:rsid w:val="00CA2B43"/>
    <w:rsid w:val="00CA3066"/>
    <w:rsid w:val="00CA32C3"/>
    <w:rsid w:val="00CA344F"/>
    <w:rsid w:val="00CA3584"/>
    <w:rsid w:val="00CA3D6F"/>
    <w:rsid w:val="00CA45CD"/>
    <w:rsid w:val="00CA45DD"/>
    <w:rsid w:val="00CA5B48"/>
    <w:rsid w:val="00CA6AA7"/>
    <w:rsid w:val="00CA6ADA"/>
    <w:rsid w:val="00CB0F08"/>
    <w:rsid w:val="00CB1254"/>
    <w:rsid w:val="00CB13B4"/>
    <w:rsid w:val="00CB159A"/>
    <w:rsid w:val="00CB168C"/>
    <w:rsid w:val="00CB1C33"/>
    <w:rsid w:val="00CB1C8B"/>
    <w:rsid w:val="00CB1E8B"/>
    <w:rsid w:val="00CB2F3F"/>
    <w:rsid w:val="00CB4395"/>
    <w:rsid w:val="00CB4709"/>
    <w:rsid w:val="00CB4B3F"/>
    <w:rsid w:val="00CB5724"/>
    <w:rsid w:val="00CB584A"/>
    <w:rsid w:val="00CB5D9C"/>
    <w:rsid w:val="00CB5F1A"/>
    <w:rsid w:val="00CB65FE"/>
    <w:rsid w:val="00CB6654"/>
    <w:rsid w:val="00CB7295"/>
    <w:rsid w:val="00CC10C3"/>
    <w:rsid w:val="00CC18A3"/>
    <w:rsid w:val="00CC192D"/>
    <w:rsid w:val="00CC1BA8"/>
    <w:rsid w:val="00CC2D70"/>
    <w:rsid w:val="00CC2EBA"/>
    <w:rsid w:val="00CC308D"/>
    <w:rsid w:val="00CC330B"/>
    <w:rsid w:val="00CC3AE1"/>
    <w:rsid w:val="00CC3D1B"/>
    <w:rsid w:val="00CC4E2B"/>
    <w:rsid w:val="00CC5091"/>
    <w:rsid w:val="00CC5CCC"/>
    <w:rsid w:val="00CC5D13"/>
    <w:rsid w:val="00CC668A"/>
    <w:rsid w:val="00CC6831"/>
    <w:rsid w:val="00CC714E"/>
    <w:rsid w:val="00CC7784"/>
    <w:rsid w:val="00CD09D9"/>
    <w:rsid w:val="00CD16C6"/>
    <w:rsid w:val="00CD1FB2"/>
    <w:rsid w:val="00CD3DA1"/>
    <w:rsid w:val="00CD4A0A"/>
    <w:rsid w:val="00CD4B49"/>
    <w:rsid w:val="00CD53F4"/>
    <w:rsid w:val="00CD5404"/>
    <w:rsid w:val="00CD5E8A"/>
    <w:rsid w:val="00CD603D"/>
    <w:rsid w:val="00CD6A4B"/>
    <w:rsid w:val="00CD6E93"/>
    <w:rsid w:val="00CD7021"/>
    <w:rsid w:val="00CD7589"/>
    <w:rsid w:val="00CE0C53"/>
    <w:rsid w:val="00CE0EE9"/>
    <w:rsid w:val="00CE1D6D"/>
    <w:rsid w:val="00CE2399"/>
    <w:rsid w:val="00CE3442"/>
    <w:rsid w:val="00CE40C4"/>
    <w:rsid w:val="00CE45CA"/>
    <w:rsid w:val="00CE462F"/>
    <w:rsid w:val="00CE4D92"/>
    <w:rsid w:val="00CE56C8"/>
    <w:rsid w:val="00CE5787"/>
    <w:rsid w:val="00CE660A"/>
    <w:rsid w:val="00CE6E6F"/>
    <w:rsid w:val="00CE6F64"/>
    <w:rsid w:val="00CE715D"/>
    <w:rsid w:val="00CE721B"/>
    <w:rsid w:val="00CF0338"/>
    <w:rsid w:val="00CF0455"/>
    <w:rsid w:val="00CF0F78"/>
    <w:rsid w:val="00CF1F8D"/>
    <w:rsid w:val="00CF206F"/>
    <w:rsid w:val="00CF2ED1"/>
    <w:rsid w:val="00CF2F0B"/>
    <w:rsid w:val="00CF3BBD"/>
    <w:rsid w:val="00CF3C75"/>
    <w:rsid w:val="00CF519E"/>
    <w:rsid w:val="00CF7079"/>
    <w:rsid w:val="00CF7720"/>
    <w:rsid w:val="00CF7BDB"/>
    <w:rsid w:val="00D008B9"/>
    <w:rsid w:val="00D01967"/>
    <w:rsid w:val="00D01DCB"/>
    <w:rsid w:val="00D020D8"/>
    <w:rsid w:val="00D02607"/>
    <w:rsid w:val="00D027B0"/>
    <w:rsid w:val="00D032ED"/>
    <w:rsid w:val="00D03C93"/>
    <w:rsid w:val="00D03F03"/>
    <w:rsid w:val="00D050CB"/>
    <w:rsid w:val="00D0541E"/>
    <w:rsid w:val="00D05BFD"/>
    <w:rsid w:val="00D060D4"/>
    <w:rsid w:val="00D062F8"/>
    <w:rsid w:val="00D06391"/>
    <w:rsid w:val="00D06951"/>
    <w:rsid w:val="00D06F1D"/>
    <w:rsid w:val="00D07EEB"/>
    <w:rsid w:val="00D10514"/>
    <w:rsid w:val="00D10589"/>
    <w:rsid w:val="00D10FF4"/>
    <w:rsid w:val="00D1149D"/>
    <w:rsid w:val="00D128A7"/>
    <w:rsid w:val="00D13851"/>
    <w:rsid w:val="00D13B3A"/>
    <w:rsid w:val="00D14C5D"/>
    <w:rsid w:val="00D14C83"/>
    <w:rsid w:val="00D14CC8"/>
    <w:rsid w:val="00D14D2B"/>
    <w:rsid w:val="00D15455"/>
    <w:rsid w:val="00D15CB0"/>
    <w:rsid w:val="00D1684C"/>
    <w:rsid w:val="00D1702A"/>
    <w:rsid w:val="00D17CD0"/>
    <w:rsid w:val="00D17E14"/>
    <w:rsid w:val="00D201C6"/>
    <w:rsid w:val="00D20B10"/>
    <w:rsid w:val="00D20EFA"/>
    <w:rsid w:val="00D21CFA"/>
    <w:rsid w:val="00D21E64"/>
    <w:rsid w:val="00D22636"/>
    <w:rsid w:val="00D22733"/>
    <w:rsid w:val="00D22D59"/>
    <w:rsid w:val="00D23067"/>
    <w:rsid w:val="00D23311"/>
    <w:rsid w:val="00D2484D"/>
    <w:rsid w:val="00D24FE8"/>
    <w:rsid w:val="00D25C57"/>
    <w:rsid w:val="00D25EAF"/>
    <w:rsid w:val="00D2668E"/>
    <w:rsid w:val="00D2740E"/>
    <w:rsid w:val="00D27D7C"/>
    <w:rsid w:val="00D306A2"/>
    <w:rsid w:val="00D307FA"/>
    <w:rsid w:val="00D31422"/>
    <w:rsid w:val="00D31861"/>
    <w:rsid w:val="00D31B8C"/>
    <w:rsid w:val="00D31E26"/>
    <w:rsid w:val="00D3211A"/>
    <w:rsid w:val="00D326AB"/>
    <w:rsid w:val="00D32AAE"/>
    <w:rsid w:val="00D3314A"/>
    <w:rsid w:val="00D335BA"/>
    <w:rsid w:val="00D33764"/>
    <w:rsid w:val="00D339BE"/>
    <w:rsid w:val="00D33AA7"/>
    <w:rsid w:val="00D33AD6"/>
    <w:rsid w:val="00D352B0"/>
    <w:rsid w:val="00D3596B"/>
    <w:rsid w:val="00D37435"/>
    <w:rsid w:val="00D3753D"/>
    <w:rsid w:val="00D40824"/>
    <w:rsid w:val="00D40A3E"/>
    <w:rsid w:val="00D415D0"/>
    <w:rsid w:val="00D415E6"/>
    <w:rsid w:val="00D41B21"/>
    <w:rsid w:val="00D41BBE"/>
    <w:rsid w:val="00D41C50"/>
    <w:rsid w:val="00D4277F"/>
    <w:rsid w:val="00D43802"/>
    <w:rsid w:val="00D439B2"/>
    <w:rsid w:val="00D44AB1"/>
    <w:rsid w:val="00D4596C"/>
    <w:rsid w:val="00D46183"/>
    <w:rsid w:val="00D468AE"/>
    <w:rsid w:val="00D46DBA"/>
    <w:rsid w:val="00D46DE4"/>
    <w:rsid w:val="00D473BF"/>
    <w:rsid w:val="00D4749A"/>
    <w:rsid w:val="00D47F7D"/>
    <w:rsid w:val="00D5136F"/>
    <w:rsid w:val="00D514EE"/>
    <w:rsid w:val="00D51D04"/>
    <w:rsid w:val="00D53461"/>
    <w:rsid w:val="00D54A24"/>
    <w:rsid w:val="00D5550F"/>
    <w:rsid w:val="00D56430"/>
    <w:rsid w:val="00D56A15"/>
    <w:rsid w:val="00D5724F"/>
    <w:rsid w:val="00D57A99"/>
    <w:rsid w:val="00D57EBB"/>
    <w:rsid w:val="00D60131"/>
    <w:rsid w:val="00D60485"/>
    <w:rsid w:val="00D61D0F"/>
    <w:rsid w:val="00D6220E"/>
    <w:rsid w:val="00D625BA"/>
    <w:rsid w:val="00D6285D"/>
    <w:rsid w:val="00D628C5"/>
    <w:rsid w:val="00D6367D"/>
    <w:rsid w:val="00D63F0A"/>
    <w:rsid w:val="00D64EDD"/>
    <w:rsid w:val="00D6566A"/>
    <w:rsid w:val="00D658A1"/>
    <w:rsid w:val="00D65EBA"/>
    <w:rsid w:val="00D6675F"/>
    <w:rsid w:val="00D66BC6"/>
    <w:rsid w:val="00D678DE"/>
    <w:rsid w:val="00D704DF"/>
    <w:rsid w:val="00D70E02"/>
    <w:rsid w:val="00D70FD7"/>
    <w:rsid w:val="00D71029"/>
    <w:rsid w:val="00D72B6A"/>
    <w:rsid w:val="00D72C45"/>
    <w:rsid w:val="00D73193"/>
    <w:rsid w:val="00D736D8"/>
    <w:rsid w:val="00D744E0"/>
    <w:rsid w:val="00D7539E"/>
    <w:rsid w:val="00D7665F"/>
    <w:rsid w:val="00D77B96"/>
    <w:rsid w:val="00D77C81"/>
    <w:rsid w:val="00D77E37"/>
    <w:rsid w:val="00D80E2E"/>
    <w:rsid w:val="00D80E83"/>
    <w:rsid w:val="00D81263"/>
    <w:rsid w:val="00D81759"/>
    <w:rsid w:val="00D81929"/>
    <w:rsid w:val="00D81A62"/>
    <w:rsid w:val="00D82753"/>
    <w:rsid w:val="00D837C9"/>
    <w:rsid w:val="00D83AB9"/>
    <w:rsid w:val="00D84255"/>
    <w:rsid w:val="00D85623"/>
    <w:rsid w:val="00D864C4"/>
    <w:rsid w:val="00D8732B"/>
    <w:rsid w:val="00D87ABD"/>
    <w:rsid w:val="00D903C5"/>
    <w:rsid w:val="00D91098"/>
    <w:rsid w:val="00D910FA"/>
    <w:rsid w:val="00D912E1"/>
    <w:rsid w:val="00D91F55"/>
    <w:rsid w:val="00D928D5"/>
    <w:rsid w:val="00D92D8C"/>
    <w:rsid w:val="00D94A85"/>
    <w:rsid w:val="00D94FA0"/>
    <w:rsid w:val="00D951A7"/>
    <w:rsid w:val="00D9560A"/>
    <w:rsid w:val="00D95D6C"/>
    <w:rsid w:val="00D95DD2"/>
    <w:rsid w:val="00D95F8E"/>
    <w:rsid w:val="00D9616A"/>
    <w:rsid w:val="00D96999"/>
    <w:rsid w:val="00D96F4B"/>
    <w:rsid w:val="00DA0C03"/>
    <w:rsid w:val="00DA0D8C"/>
    <w:rsid w:val="00DA2156"/>
    <w:rsid w:val="00DA2507"/>
    <w:rsid w:val="00DA2ACD"/>
    <w:rsid w:val="00DA4207"/>
    <w:rsid w:val="00DA446F"/>
    <w:rsid w:val="00DA5D03"/>
    <w:rsid w:val="00DA64D6"/>
    <w:rsid w:val="00DA754D"/>
    <w:rsid w:val="00DA75A8"/>
    <w:rsid w:val="00DB0126"/>
    <w:rsid w:val="00DB01E9"/>
    <w:rsid w:val="00DB0430"/>
    <w:rsid w:val="00DB0785"/>
    <w:rsid w:val="00DB0E76"/>
    <w:rsid w:val="00DB1DD3"/>
    <w:rsid w:val="00DB20AC"/>
    <w:rsid w:val="00DB2421"/>
    <w:rsid w:val="00DB390B"/>
    <w:rsid w:val="00DB3BC1"/>
    <w:rsid w:val="00DB50F4"/>
    <w:rsid w:val="00DB65E8"/>
    <w:rsid w:val="00DB7095"/>
    <w:rsid w:val="00DB74DD"/>
    <w:rsid w:val="00DB7948"/>
    <w:rsid w:val="00DC0922"/>
    <w:rsid w:val="00DC09A1"/>
    <w:rsid w:val="00DC0ABE"/>
    <w:rsid w:val="00DC0F74"/>
    <w:rsid w:val="00DC1243"/>
    <w:rsid w:val="00DC14C0"/>
    <w:rsid w:val="00DC2CF7"/>
    <w:rsid w:val="00DC34CF"/>
    <w:rsid w:val="00DC36C2"/>
    <w:rsid w:val="00DC396F"/>
    <w:rsid w:val="00DC4105"/>
    <w:rsid w:val="00DC4271"/>
    <w:rsid w:val="00DC4845"/>
    <w:rsid w:val="00DC5119"/>
    <w:rsid w:val="00DC55FB"/>
    <w:rsid w:val="00DC5F4C"/>
    <w:rsid w:val="00DC64F6"/>
    <w:rsid w:val="00DC6CA2"/>
    <w:rsid w:val="00DC78F2"/>
    <w:rsid w:val="00DD024A"/>
    <w:rsid w:val="00DD0C28"/>
    <w:rsid w:val="00DD129C"/>
    <w:rsid w:val="00DD1A31"/>
    <w:rsid w:val="00DD285D"/>
    <w:rsid w:val="00DD2AFD"/>
    <w:rsid w:val="00DD340A"/>
    <w:rsid w:val="00DD4A2D"/>
    <w:rsid w:val="00DD4EEE"/>
    <w:rsid w:val="00DD5A97"/>
    <w:rsid w:val="00DD5B5E"/>
    <w:rsid w:val="00DD5B73"/>
    <w:rsid w:val="00DD5DDD"/>
    <w:rsid w:val="00DD6F74"/>
    <w:rsid w:val="00DE00C5"/>
    <w:rsid w:val="00DE0144"/>
    <w:rsid w:val="00DE0430"/>
    <w:rsid w:val="00DE04A9"/>
    <w:rsid w:val="00DE0824"/>
    <w:rsid w:val="00DE0EAD"/>
    <w:rsid w:val="00DE11B5"/>
    <w:rsid w:val="00DE13EB"/>
    <w:rsid w:val="00DE18DF"/>
    <w:rsid w:val="00DE301C"/>
    <w:rsid w:val="00DE3D7E"/>
    <w:rsid w:val="00DE54B4"/>
    <w:rsid w:val="00DE751C"/>
    <w:rsid w:val="00DF0061"/>
    <w:rsid w:val="00DF1F17"/>
    <w:rsid w:val="00DF36EB"/>
    <w:rsid w:val="00DF68BD"/>
    <w:rsid w:val="00DF6C21"/>
    <w:rsid w:val="00DF6DD4"/>
    <w:rsid w:val="00DF731C"/>
    <w:rsid w:val="00DF7387"/>
    <w:rsid w:val="00DF7E86"/>
    <w:rsid w:val="00E00B56"/>
    <w:rsid w:val="00E00EEA"/>
    <w:rsid w:val="00E0100C"/>
    <w:rsid w:val="00E01295"/>
    <w:rsid w:val="00E02501"/>
    <w:rsid w:val="00E02725"/>
    <w:rsid w:val="00E036A8"/>
    <w:rsid w:val="00E04383"/>
    <w:rsid w:val="00E0438A"/>
    <w:rsid w:val="00E04448"/>
    <w:rsid w:val="00E048A4"/>
    <w:rsid w:val="00E058BE"/>
    <w:rsid w:val="00E05F6C"/>
    <w:rsid w:val="00E06823"/>
    <w:rsid w:val="00E06EDE"/>
    <w:rsid w:val="00E07C9C"/>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1028"/>
    <w:rsid w:val="00E2125D"/>
    <w:rsid w:val="00E2148E"/>
    <w:rsid w:val="00E22B48"/>
    <w:rsid w:val="00E23DCE"/>
    <w:rsid w:val="00E23DEF"/>
    <w:rsid w:val="00E24910"/>
    <w:rsid w:val="00E2493C"/>
    <w:rsid w:val="00E24B92"/>
    <w:rsid w:val="00E24E98"/>
    <w:rsid w:val="00E250FD"/>
    <w:rsid w:val="00E257D0"/>
    <w:rsid w:val="00E264CF"/>
    <w:rsid w:val="00E27957"/>
    <w:rsid w:val="00E300C9"/>
    <w:rsid w:val="00E30146"/>
    <w:rsid w:val="00E301DC"/>
    <w:rsid w:val="00E3067E"/>
    <w:rsid w:val="00E30BB2"/>
    <w:rsid w:val="00E3156D"/>
    <w:rsid w:val="00E33097"/>
    <w:rsid w:val="00E330A8"/>
    <w:rsid w:val="00E33CF2"/>
    <w:rsid w:val="00E33E3F"/>
    <w:rsid w:val="00E3424D"/>
    <w:rsid w:val="00E3579A"/>
    <w:rsid w:val="00E35FCC"/>
    <w:rsid w:val="00E362A8"/>
    <w:rsid w:val="00E36C4A"/>
    <w:rsid w:val="00E37D04"/>
    <w:rsid w:val="00E37F0F"/>
    <w:rsid w:val="00E40280"/>
    <w:rsid w:val="00E4029B"/>
    <w:rsid w:val="00E40A18"/>
    <w:rsid w:val="00E413CB"/>
    <w:rsid w:val="00E41E04"/>
    <w:rsid w:val="00E42519"/>
    <w:rsid w:val="00E42A32"/>
    <w:rsid w:val="00E42D09"/>
    <w:rsid w:val="00E43AB0"/>
    <w:rsid w:val="00E43FC5"/>
    <w:rsid w:val="00E454E1"/>
    <w:rsid w:val="00E4685E"/>
    <w:rsid w:val="00E47976"/>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7BA3"/>
    <w:rsid w:val="00E603EF"/>
    <w:rsid w:val="00E60823"/>
    <w:rsid w:val="00E612AB"/>
    <w:rsid w:val="00E622F7"/>
    <w:rsid w:val="00E6313D"/>
    <w:rsid w:val="00E63306"/>
    <w:rsid w:val="00E64B28"/>
    <w:rsid w:val="00E66341"/>
    <w:rsid w:val="00E66851"/>
    <w:rsid w:val="00E67537"/>
    <w:rsid w:val="00E67F08"/>
    <w:rsid w:val="00E70384"/>
    <w:rsid w:val="00E70E02"/>
    <w:rsid w:val="00E71459"/>
    <w:rsid w:val="00E7164A"/>
    <w:rsid w:val="00E7200D"/>
    <w:rsid w:val="00E721DA"/>
    <w:rsid w:val="00E73100"/>
    <w:rsid w:val="00E73C2C"/>
    <w:rsid w:val="00E73C7A"/>
    <w:rsid w:val="00E73E2A"/>
    <w:rsid w:val="00E7461B"/>
    <w:rsid w:val="00E75584"/>
    <w:rsid w:val="00E76265"/>
    <w:rsid w:val="00E76566"/>
    <w:rsid w:val="00E76B1C"/>
    <w:rsid w:val="00E76BB1"/>
    <w:rsid w:val="00E7714B"/>
    <w:rsid w:val="00E77B9A"/>
    <w:rsid w:val="00E77ED8"/>
    <w:rsid w:val="00E80010"/>
    <w:rsid w:val="00E8038F"/>
    <w:rsid w:val="00E8063F"/>
    <w:rsid w:val="00E80B5D"/>
    <w:rsid w:val="00E80DD3"/>
    <w:rsid w:val="00E80F1A"/>
    <w:rsid w:val="00E81A75"/>
    <w:rsid w:val="00E81D8D"/>
    <w:rsid w:val="00E836E9"/>
    <w:rsid w:val="00E84220"/>
    <w:rsid w:val="00E842A5"/>
    <w:rsid w:val="00E84A3B"/>
    <w:rsid w:val="00E84D66"/>
    <w:rsid w:val="00E85C44"/>
    <w:rsid w:val="00E85E1F"/>
    <w:rsid w:val="00E85FA2"/>
    <w:rsid w:val="00E86A69"/>
    <w:rsid w:val="00E86BFD"/>
    <w:rsid w:val="00E87864"/>
    <w:rsid w:val="00E87D73"/>
    <w:rsid w:val="00E87F85"/>
    <w:rsid w:val="00E907F8"/>
    <w:rsid w:val="00E90C90"/>
    <w:rsid w:val="00E919B8"/>
    <w:rsid w:val="00E91B2B"/>
    <w:rsid w:val="00E92E8D"/>
    <w:rsid w:val="00E93163"/>
    <w:rsid w:val="00E93ABB"/>
    <w:rsid w:val="00E943ED"/>
    <w:rsid w:val="00E94A95"/>
    <w:rsid w:val="00E94DAE"/>
    <w:rsid w:val="00E950AC"/>
    <w:rsid w:val="00E951A6"/>
    <w:rsid w:val="00E9529C"/>
    <w:rsid w:val="00E956F3"/>
    <w:rsid w:val="00E96B24"/>
    <w:rsid w:val="00E96C83"/>
    <w:rsid w:val="00EA09F6"/>
    <w:rsid w:val="00EA105C"/>
    <w:rsid w:val="00EA15EE"/>
    <w:rsid w:val="00EA2D8F"/>
    <w:rsid w:val="00EA304E"/>
    <w:rsid w:val="00EA338C"/>
    <w:rsid w:val="00EA347F"/>
    <w:rsid w:val="00EA3D17"/>
    <w:rsid w:val="00EA3D4A"/>
    <w:rsid w:val="00EA400F"/>
    <w:rsid w:val="00EA4673"/>
    <w:rsid w:val="00EA4E91"/>
    <w:rsid w:val="00EA5BCA"/>
    <w:rsid w:val="00EA5DEB"/>
    <w:rsid w:val="00EA61EB"/>
    <w:rsid w:val="00EA68BD"/>
    <w:rsid w:val="00EA73EB"/>
    <w:rsid w:val="00EA75D3"/>
    <w:rsid w:val="00EB0787"/>
    <w:rsid w:val="00EB1912"/>
    <w:rsid w:val="00EB33EB"/>
    <w:rsid w:val="00EB3507"/>
    <w:rsid w:val="00EB3FFB"/>
    <w:rsid w:val="00EB4E7D"/>
    <w:rsid w:val="00EB50CC"/>
    <w:rsid w:val="00EB5316"/>
    <w:rsid w:val="00EB57AA"/>
    <w:rsid w:val="00EB5A23"/>
    <w:rsid w:val="00EB6F4D"/>
    <w:rsid w:val="00EB740D"/>
    <w:rsid w:val="00EC01DD"/>
    <w:rsid w:val="00EC0258"/>
    <w:rsid w:val="00EC088E"/>
    <w:rsid w:val="00EC143C"/>
    <w:rsid w:val="00EC18C3"/>
    <w:rsid w:val="00EC1B55"/>
    <w:rsid w:val="00EC20A9"/>
    <w:rsid w:val="00EC221A"/>
    <w:rsid w:val="00EC23BA"/>
    <w:rsid w:val="00EC254E"/>
    <w:rsid w:val="00EC270F"/>
    <w:rsid w:val="00EC2D64"/>
    <w:rsid w:val="00EC38F8"/>
    <w:rsid w:val="00EC3915"/>
    <w:rsid w:val="00EC415D"/>
    <w:rsid w:val="00EC4B21"/>
    <w:rsid w:val="00EC4D58"/>
    <w:rsid w:val="00EC65C2"/>
    <w:rsid w:val="00EC665D"/>
    <w:rsid w:val="00EC6A68"/>
    <w:rsid w:val="00EC7273"/>
    <w:rsid w:val="00EC78AC"/>
    <w:rsid w:val="00EC7ECD"/>
    <w:rsid w:val="00ED0314"/>
    <w:rsid w:val="00ED03BE"/>
    <w:rsid w:val="00ED0D04"/>
    <w:rsid w:val="00ED0FEA"/>
    <w:rsid w:val="00ED1356"/>
    <w:rsid w:val="00ED1411"/>
    <w:rsid w:val="00ED141B"/>
    <w:rsid w:val="00ED16C6"/>
    <w:rsid w:val="00ED237B"/>
    <w:rsid w:val="00ED2B6F"/>
    <w:rsid w:val="00ED312E"/>
    <w:rsid w:val="00ED322F"/>
    <w:rsid w:val="00ED37D5"/>
    <w:rsid w:val="00ED3F6F"/>
    <w:rsid w:val="00ED429E"/>
    <w:rsid w:val="00ED45F2"/>
    <w:rsid w:val="00ED4766"/>
    <w:rsid w:val="00ED54E8"/>
    <w:rsid w:val="00ED560C"/>
    <w:rsid w:val="00ED620B"/>
    <w:rsid w:val="00ED695E"/>
    <w:rsid w:val="00ED7354"/>
    <w:rsid w:val="00ED7BC9"/>
    <w:rsid w:val="00ED7F01"/>
    <w:rsid w:val="00EE0BD9"/>
    <w:rsid w:val="00EE1123"/>
    <w:rsid w:val="00EE1133"/>
    <w:rsid w:val="00EE122B"/>
    <w:rsid w:val="00EE1A58"/>
    <w:rsid w:val="00EE1C67"/>
    <w:rsid w:val="00EE1F34"/>
    <w:rsid w:val="00EE29BB"/>
    <w:rsid w:val="00EE3D46"/>
    <w:rsid w:val="00EE4035"/>
    <w:rsid w:val="00EE441D"/>
    <w:rsid w:val="00EE56F1"/>
    <w:rsid w:val="00EE72F6"/>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EF7F6E"/>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0DE"/>
    <w:rsid w:val="00F10546"/>
    <w:rsid w:val="00F119D5"/>
    <w:rsid w:val="00F11B76"/>
    <w:rsid w:val="00F11E50"/>
    <w:rsid w:val="00F13423"/>
    <w:rsid w:val="00F13E43"/>
    <w:rsid w:val="00F13FC7"/>
    <w:rsid w:val="00F1552B"/>
    <w:rsid w:val="00F15706"/>
    <w:rsid w:val="00F16AEA"/>
    <w:rsid w:val="00F171D0"/>
    <w:rsid w:val="00F17887"/>
    <w:rsid w:val="00F17F88"/>
    <w:rsid w:val="00F20CD2"/>
    <w:rsid w:val="00F21062"/>
    <w:rsid w:val="00F210BA"/>
    <w:rsid w:val="00F2120D"/>
    <w:rsid w:val="00F216FA"/>
    <w:rsid w:val="00F21889"/>
    <w:rsid w:val="00F21B53"/>
    <w:rsid w:val="00F222E2"/>
    <w:rsid w:val="00F22BEA"/>
    <w:rsid w:val="00F2333C"/>
    <w:rsid w:val="00F237FC"/>
    <w:rsid w:val="00F243DC"/>
    <w:rsid w:val="00F24D44"/>
    <w:rsid w:val="00F2531B"/>
    <w:rsid w:val="00F25646"/>
    <w:rsid w:val="00F258BA"/>
    <w:rsid w:val="00F25AB3"/>
    <w:rsid w:val="00F2610C"/>
    <w:rsid w:val="00F26E94"/>
    <w:rsid w:val="00F26FC9"/>
    <w:rsid w:val="00F27657"/>
    <w:rsid w:val="00F3079A"/>
    <w:rsid w:val="00F309FA"/>
    <w:rsid w:val="00F30E04"/>
    <w:rsid w:val="00F315D4"/>
    <w:rsid w:val="00F317A7"/>
    <w:rsid w:val="00F319B0"/>
    <w:rsid w:val="00F31A4C"/>
    <w:rsid w:val="00F31FF2"/>
    <w:rsid w:val="00F326F8"/>
    <w:rsid w:val="00F329C6"/>
    <w:rsid w:val="00F3350C"/>
    <w:rsid w:val="00F3470E"/>
    <w:rsid w:val="00F34DAE"/>
    <w:rsid w:val="00F34E5F"/>
    <w:rsid w:val="00F35231"/>
    <w:rsid w:val="00F3583D"/>
    <w:rsid w:val="00F37496"/>
    <w:rsid w:val="00F375BF"/>
    <w:rsid w:val="00F401F7"/>
    <w:rsid w:val="00F40AF8"/>
    <w:rsid w:val="00F40B97"/>
    <w:rsid w:val="00F431BE"/>
    <w:rsid w:val="00F43BDA"/>
    <w:rsid w:val="00F4451D"/>
    <w:rsid w:val="00F447BB"/>
    <w:rsid w:val="00F45EAC"/>
    <w:rsid w:val="00F46571"/>
    <w:rsid w:val="00F475DD"/>
    <w:rsid w:val="00F47F96"/>
    <w:rsid w:val="00F51527"/>
    <w:rsid w:val="00F51907"/>
    <w:rsid w:val="00F51BD4"/>
    <w:rsid w:val="00F51D3E"/>
    <w:rsid w:val="00F51FFB"/>
    <w:rsid w:val="00F5284F"/>
    <w:rsid w:val="00F52BC0"/>
    <w:rsid w:val="00F53AAF"/>
    <w:rsid w:val="00F53FDA"/>
    <w:rsid w:val="00F54437"/>
    <w:rsid w:val="00F547BA"/>
    <w:rsid w:val="00F54C48"/>
    <w:rsid w:val="00F550B3"/>
    <w:rsid w:val="00F55771"/>
    <w:rsid w:val="00F55A0A"/>
    <w:rsid w:val="00F55C01"/>
    <w:rsid w:val="00F56007"/>
    <w:rsid w:val="00F5680D"/>
    <w:rsid w:val="00F569B7"/>
    <w:rsid w:val="00F57886"/>
    <w:rsid w:val="00F57DC2"/>
    <w:rsid w:val="00F60296"/>
    <w:rsid w:val="00F60868"/>
    <w:rsid w:val="00F6087B"/>
    <w:rsid w:val="00F608F2"/>
    <w:rsid w:val="00F60DAA"/>
    <w:rsid w:val="00F60EF4"/>
    <w:rsid w:val="00F6117D"/>
    <w:rsid w:val="00F61BDA"/>
    <w:rsid w:val="00F61CD8"/>
    <w:rsid w:val="00F624D0"/>
    <w:rsid w:val="00F63AA0"/>
    <w:rsid w:val="00F63C07"/>
    <w:rsid w:val="00F65E53"/>
    <w:rsid w:val="00F66FBB"/>
    <w:rsid w:val="00F67982"/>
    <w:rsid w:val="00F70EEC"/>
    <w:rsid w:val="00F713AD"/>
    <w:rsid w:val="00F71711"/>
    <w:rsid w:val="00F71AD1"/>
    <w:rsid w:val="00F71B7C"/>
    <w:rsid w:val="00F71D5C"/>
    <w:rsid w:val="00F7245F"/>
    <w:rsid w:val="00F7257B"/>
    <w:rsid w:val="00F747DB"/>
    <w:rsid w:val="00F75BF0"/>
    <w:rsid w:val="00F75E6B"/>
    <w:rsid w:val="00F76614"/>
    <w:rsid w:val="00F76630"/>
    <w:rsid w:val="00F77AAE"/>
    <w:rsid w:val="00F81042"/>
    <w:rsid w:val="00F812AA"/>
    <w:rsid w:val="00F81941"/>
    <w:rsid w:val="00F8247C"/>
    <w:rsid w:val="00F82986"/>
    <w:rsid w:val="00F831D4"/>
    <w:rsid w:val="00F835C7"/>
    <w:rsid w:val="00F83B50"/>
    <w:rsid w:val="00F83DFB"/>
    <w:rsid w:val="00F84847"/>
    <w:rsid w:val="00F84B5E"/>
    <w:rsid w:val="00F851D8"/>
    <w:rsid w:val="00F85848"/>
    <w:rsid w:val="00F8595F"/>
    <w:rsid w:val="00F86814"/>
    <w:rsid w:val="00F86A68"/>
    <w:rsid w:val="00F86D5F"/>
    <w:rsid w:val="00F86E56"/>
    <w:rsid w:val="00F87082"/>
    <w:rsid w:val="00F8743F"/>
    <w:rsid w:val="00F878F8"/>
    <w:rsid w:val="00F87A0C"/>
    <w:rsid w:val="00F901D0"/>
    <w:rsid w:val="00F906EB"/>
    <w:rsid w:val="00F90E3A"/>
    <w:rsid w:val="00F9194F"/>
    <w:rsid w:val="00F91A53"/>
    <w:rsid w:val="00F9209E"/>
    <w:rsid w:val="00F920A5"/>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50DA"/>
    <w:rsid w:val="00FA5697"/>
    <w:rsid w:val="00FA6A3B"/>
    <w:rsid w:val="00FA6C0B"/>
    <w:rsid w:val="00FA6F49"/>
    <w:rsid w:val="00FB0375"/>
    <w:rsid w:val="00FB0920"/>
    <w:rsid w:val="00FB09D0"/>
    <w:rsid w:val="00FB1463"/>
    <w:rsid w:val="00FB1F87"/>
    <w:rsid w:val="00FB24FD"/>
    <w:rsid w:val="00FB297C"/>
    <w:rsid w:val="00FB2A14"/>
    <w:rsid w:val="00FB2FC0"/>
    <w:rsid w:val="00FB331D"/>
    <w:rsid w:val="00FB44D8"/>
    <w:rsid w:val="00FB57E5"/>
    <w:rsid w:val="00FB5F37"/>
    <w:rsid w:val="00FB689A"/>
    <w:rsid w:val="00FB7DE4"/>
    <w:rsid w:val="00FC09E4"/>
    <w:rsid w:val="00FC0E5E"/>
    <w:rsid w:val="00FC1F4B"/>
    <w:rsid w:val="00FC1FC8"/>
    <w:rsid w:val="00FC4AE3"/>
    <w:rsid w:val="00FC52C5"/>
    <w:rsid w:val="00FC59B1"/>
    <w:rsid w:val="00FC5F7D"/>
    <w:rsid w:val="00FC6369"/>
    <w:rsid w:val="00FC6D99"/>
    <w:rsid w:val="00FC6DF9"/>
    <w:rsid w:val="00FC74AE"/>
    <w:rsid w:val="00FC776E"/>
    <w:rsid w:val="00FC78E3"/>
    <w:rsid w:val="00FC7E9E"/>
    <w:rsid w:val="00FD017D"/>
    <w:rsid w:val="00FD0F96"/>
    <w:rsid w:val="00FD234B"/>
    <w:rsid w:val="00FD2849"/>
    <w:rsid w:val="00FD30C8"/>
    <w:rsid w:val="00FD31B2"/>
    <w:rsid w:val="00FD3536"/>
    <w:rsid w:val="00FD38F5"/>
    <w:rsid w:val="00FD3A58"/>
    <w:rsid w:val="00FD3B67"/>
    <w:rsid w:val="00FD4FC1"/>
    <w:rsid w:val="00FD5D03"/>
    <w:rsid w:val="00FD6F1F"/>
    <w:rsid w:val="00FD71C0"/>
    <w:rsid w:val="00FD744A"/>
    <w:rsid w:val="00FE06CD"/>
    <w:rsid w:val="00FE151E"/>
    <w:rsid w:val="00FE21A9"/>
    <w:rsid w:val="00FE221B"/>
    <w:rsid w:val="00FE2698"/>
    <w:rsid w:val="00FE26AA"/>
    <w:rsid w:val="00FE2E92"/>
    <w:rsid w:val="00FE3840"/>
    <w:rsid w:val="00FE397D"/>
    <w:rsid w:val="00FE3CCF"/>
    <w:rsid w:val="00FE4636"/>
    <w:rsid w:val="00FE537A"/>
    <w:rsid w:val="00FE53B0"/>
    <w:rsid w:val="00FE5BE1"/>
    <w:rsid w:val="00FE5C92"/>
    <w:rsid w:val="00FE6095"/>
    <w:rsid w:val="00FE6762"/>
    <w:rsid w:val="00FE6A7C"/>
    <w:rsid w:val="00FE6C3C"/>
    <w:rsid w:val="00FE7864"/>
    <w:rsid w:val="00FE7A18"/>
    <w:rsid w:val="00FE7CAC"/>
    <w:rsid w:val="00FF04A4"/>
    <w:rsid w:val="00FF0F98"/>
    <w:rsid w:val="00FF1623"/>
    <w:rsid w:val="00FF17F8"/>
    <w:rsid w:val="00FF21B1"/>
    <w:rsid w:val="00FF33DE"/>
    <w:rsid w:val="00FF3774"/>
    <w:rsid w:val="00FF43D3"/>
    <w:rsid w:val="00FF4447"/>
    <w:rsid w:val="00FF494F"/>
    <w:rsid w:val="00FF4E7F"/>
    <w:rsid w:val="00FF5707"/>
    <w:rsid w:val="00FF5C42"/>
    <w:rsid w:val="00FF6087"/>
    <w:rsid w:val="00FF64AC"/>
    <w:rsid w:val="00FF6D59"/>
    <w:rsid w:val="00FF7901"/>
    <w:rsid w:val="00FF7984"/>
    <w:rsid w:val="346E5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unhideWhenUsed="0" w:uiPriority="0"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qFormat="1"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qFormat="1" w:unhideWhenUsed="0" w:uiPriority="0" w:semiHidden="0" w:name="toc 1"/>
    <w:lsdException w:unhideWhenUsed="0" w:uiPriority="39" w:semiHidden="0" w:name="toc 2"/>
    <w:lsdException w:unhideWhenUsed="0" w:uiPriority="39" w:semiHidden="0" w:name="toc 3"/>
    <w:lsdException w:qFormat="1" w:uiPriority="0" w:semiHidden="0" w:name="toc 4"/>
    <w:lsdException w:uiPriority="0" w:semiHidden="0" w:name="toc 5"/>
    <w:lsdException w:qFormat="1" w:uiPriority="0" w:semiHidden="0" w:name="toc 6"/>
    <w:lsdException w:uiPriority="0" w:semiHidden="0" w:name="toc 7"/>
    <w:lsdException w:uiPriority="0" w:semiHidden="0" w:name="toc 8"/>
    <w:lsdException w:qFormat="1" w:uiPriority="0" w:semiHidden="0" w:name="toc 9"/>
    <w:lsdException w:qFormat="1" w:uiPriority="0" w:semiHidden="0" w:name="Normal Indent"/>
    <w:lsdException w:qFormat="1" w:unhideWhenUsed="0" w:uiPriority="0" w:semiHidden="0" w:name="footnote text"/>
    <w:lsdException w:unhideWhenUsed="0" w:uiPriority="99"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99" w:semiHidden="0" w:name="annotation reference"/>
    <w:lsdException w:unhideWhenUsed="0" w:uiPriority="99" w:semiHidden="0" w:name="line number"/>
    <w:lsdException w:qFormat="1" w:unhideWhenUsed="0" w:uiPriority="0" w:semiHidden="0" w:name="page number"/>
    <w:lsdException w:uiPriority="99" w:semiHidden="0" w:name="endnote reference"/>
    <w:lsdException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iPriority="0" w:semiHidden="0" w:name="List 2"/>
    <w:lsdException w:qFormat="1" w:uiPriority="0" w:semiHidden="0" w:name="List 3"/>
    <w:lsdException w:unhideWhenUsed="0" w:uiPriority="0" w:semiHidden="0" w:name="List 4"/>
    <w:lsdException w:unhideWhenUsed="0" w:uiPriority="0" w:semiHidden="0" w:name="List 5"/>
    <w:lsdException w:qFormat="1" w:uiPriority="0" w:semiHidden="0" w:name="List Bullet 2"/>
    <w:lsdException w:qFormat="1" w:uiPriority="0" w:semiHidden="0" w:name="List Bullet 3"/>
    <w:lsdException w:qFormat="1" w:uiPriority="0" w:semiHidden="0" w:name="List Bullet 4"/>
    <w:lsdException w:qFormat="1" w:uiPriority="0" w:semiHidden="0" w:name="List Bullet 5"/>
    <w:lsdException w:uiPriority="0" w:semiHidden="0" w:name="List Number 2"/>
    <w:lsdException w:qFormat="1" w:uiPriority="0" w:semiHidden="0" w:name="List Number 3"/>
    <w:lsdException w:qFormat="1" w:uiPriority="0" w:semiHidden="0" w:name="List Number 4"/>
    <w:lsdException w:qFormat="1"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qFormat="1" w:uiPriority="0" w:semiHidden="0" w:name="List Continue 2"/>
    <w:lsdException w:qFormat="1" w:uiPriority="0" w:semiHidden="0" w:name="List Continue 3"/>
    <w:lsdException w:unhideWhenUsed="0" w:uiPriority="0" w:semiHidden="0" w:name="List Continue 4"/>
    <w:lsdException w:unhideWhenUsed="0" w:uiPriority="0" w:semiHidden="0" w:name="List Continue 5"/>
    <w:lsdException w:qFormat="1"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qFormat="1"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99" w:semiHidden="0" w:name="Block Text"/>
    <w:lsdException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99"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Time" w:hAnsi=".VnTime" w:eastAsia="Times New Roman" w:cs="Times New Roman"/>
      <w:sz w:val="28"/>
      <w:szCs w:val="28"/>
      <w:lang w:val="en-US" w:eastAsia="en-US" w:bidi="ar-SA"/>
    </w:rPr>
  </w:style>
  <w:style w:type="paragraph" w:styleId="2">
    <w:name w:val="heading 1"/>
    <w:basedOn w:val="1"/>
    <w:next w:val="1"/>
    <w:link w:val="82"/>
    <w:qFormat/>
    <w:uiPriority w:val="0"/>
    <w:pPr>
      <w:keepNext/>
      <w:spacing w:before="60" w:after="60"/>
      <w:outlineLvl w:val="0"/>
    </w:pPr>
    <w:rPr>
      <w:b/>
      <w:szCs w:val="20"/>
    </w:rPr>
  </w:style>
  <w:style w:type="paragraph" w:styleId="3">
    <w:name w:val="heading 2"/>
    <w:basedOn w:val="1"/>
    <w:next w:val="1"/>
    <w:link w:val="83"/>
    <w:qFormat/>
    <w:uiPriority w:val="0"/>
    <w:pPr>
      <w:keepNext/>
      <w:spacing w:before="60" w:after="60"/>
      <w:ind w:firstLine="720"/>
      <w:outlineLvl w:val="1"/>
    </w:pPr>
    <w:rPr>
      <w:i/>
      <w:szCs w:val="20"/>
    </w:rPr>
  </w:style>
  <w:style w:type="paragraph" w:styleId="4">
    <w:name w:val="heading 3"/>
    <w:basedOn w:val="1"/>
    <w:next w:val="1"/>
    <w:qFormat/>
    <w:uiPriority w:val="0"/>
    <w:pPr>
      <w:keepNext/>
      <w:widowControl w:val="0"/>
      <w:tabs>
        <w:tab w:val="left" w:pos="851"/>
      </w:tabs>
      <w:ind w:left="851"/>
      <w:jc w:val="center"/>
      <w:outlineLvl w:val="2"/>
    </w:pPr>
    <w:rPr>
      <w:rFonts w:ascii=".VnTimeH" w:hAnsi=".VnTimeH"/>
      <w:b/>
      <w:sz w:val="26"/>
      <w:szCs w:val="20"/>
    </w:rPr>
  </w:style>
  <w:style w:type="paragraph" w:styleId="5">
    <w:name w:val="heading 4"/>
    <w:basedOn w:val="1"/>
    <w:next w:val="1"/>
    <w:link w:val="84"/>
    <w:qFormat/>
    <w:uiPriority w:val="0"/>
    <w:pPr>
      <w:keepNext/>
      <w:spacing w:before="240" w:after="60"/>
      <w:outlineLvl w:val="3"/>
    </w:pPr>
    <w:rPr>
      <w:rFonts w:ascii="Times New Roman" w:hAnsi="Times New Roman"/>
      <w:b/>
      <w:bCs/>
    </w:rPr>
  </w:style>
  <w:style w:type="paragraph" w:styleId="6">
    <w:name w:val="heading 5"/>
    <w:basedOn w:val="1"/>
    <w:next w:val="1"/>
    <w:link w:val="85"/>
    <w:qFormat/>
    <w:uiPriority w:val="0"/>
    <w:pPr>
      <w:spacing w:before="240" w:after="60"/>
      <w:outlineLvl w:val="4"/>
    </w:pPr>
    <w:rPr>
      <w:rFonts w:ascii="VNTime" w:hAnsi="VNTime"/>
      <w:b/>
      <w:bCs/>
      <w:i/>
      <w:iCs/>
      <w:sz w:val="26"/>
      <w:szCs w:val="26"/>
    </w:rPr>
  </w:style>
  <w:style w:type="paragraph" w:styleId="7">
    <w:name w:val="heading 6"/>
    <w:basedOn w:val="1"/>
    <w:next w:val="1"/>
    <w:link w:val="86"/>
    <w:qFormat/>
    <w:uiPriority w:val="0"/>
    <w:pPr>
      <w:spacing w:before="240" w:after="60"/>
      <w:outlineLvl w:val="5"/>
    </w:pPr>
    <w:rPr>
      <w:rFonts w:ascii="Times New Roman" w:hAnsi="Times New Roman"/>
      <w:b/>
      <w:bCs/>
      <w:sz w:val="22"/>
      <w:szCs w:val="22"/>
    </w:rPr>
  </w:style>
  <w:style w:type="paragraph" w:styleId="8">
    <w:name w:val="heading 7"/>
    <w:basedOn w:val="1"/>
    <w:next w:val="1"/>
    <w:link w:val="87"/>
    <w:qFormat/>
    <w:uiPriority w:val="0"/>
    <w:pPr>
      <w:spacing w:before="240" w:after="60"/>
      <w:outlineLvl w:val="6"/>
    </w:pPr>
    <w:rPr>
      <w:rFonts w:ascii="Times New Roman" w:hAnsi="Times New Roman"/>
      <w:sz w:val="24"/>
      <w:szCs w:val="24"/>
    </w:rPr>
  </w:style>
  <w:style w:type="paragraph" w:styleId="9">
    <w:name w:val="heading 8"/>
    <w:basedOn w:val="1"/>
    <w:next w:val="1"/>
    <w:link w:val="88"/>
    <w:qFormat/>
    <w:uiPriority w:val="0"/>
    <w:pPr>
      <w:keepNext/>
      <w:tabs>
        <w:tab w:val="left" w:pos="851"/>
      </w:tabs>
      <w:ind w:left="851"/>
      <w:jc w:val="center"/>
      <w:outlineLvl w:val="7"/>
    </w:pPr>
    <w:rPr>
      <w:rFonts w:ascii=".VnTimeH" w:hAnsi=".VnTimeH"/>
      <w:b/>
      <w:szCs w:val="20"/>
    </w:rPr>
  </w:style>
  <w:style w:type="paragraph" w:styleId="10">
    <w:name w:val="heading 9"/>
    <w:basedOn w:val="1"/>
    <w:next w:val="1"/>
    <w:link w:val="89"/>
    <w:qFormat/>
    <w:uiPriority w:val="9"/>
    <w:pPr>
      <w:spacing w:before="240" w:after="60"/>
      <w:outlineLvl w:val="8"/>
    </w:pPr>
    <w:rPr>
      <w:rFonts w:ascii="Arial" w:hAnsi="Arial"/>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94"/>
    <w:uiPriority w:val="0"/>
    <w:rPr>
      <w:rFonts w:ascii="Tahoma" w:hAnsi="Tahoma"/>
      <w:sz w:val="16"/>
      <w:szCs w:val="16"/>
    </w:rPr>
  </w:style>
  <w:style w:type="paragraph" w:styleId="14">
    <w:name w:val="Block Text"/>
    <w:basedOn w:val="1"/>
    <w:qFormat/>
    <w:uiPriority w:val="99"/>
    <w:pPr>
      <w:ind w:left="709" w:right="418"/>
    </w:pPr>
    <w:rPr>
      <w:rFonts w:ascii=".VnTimeH" w:hAnsi=".VnTimeH"/>
      <w:b/>
      <w:szCs w:val="20"/>
    </w:rPr>
  </w:style>
  <w:style w:type="paragraph" w:styleId="15">
    <w:name w:val="Body Text"/>
    <w:basedOn w:val="1"/>
    <w:link w:val="102"/>
    <w:qFormat/>
    <w:uiPriority w:val="99"/>
    <w:pPr>
      <w:spacing w:after="120"/>
    </w:pPr>
    <w:rPr>
      <w:szCs w:val="20"/>
    </w:rPr>
  </w:style>
  <w:style w:type="paragraph" w:styleId="16">
    <w:name w:val="Body Text 2"/>
    <w:basedOn w:val="1"/>
    <w:link w:val="103"/>
    <w:qFormat/>
    <w:uiPriority w:val="0"/>
    <w:pPr>
      <w:spacing w:after="120" w:line="480" w:lineRule="auto"/>
    </w:pPr>
    <w:rPr>
      <w:szCs w:val="20"/>
    </w:rPr>
  </w:style>
  <w:style w:type="paragraph" w:styleId="17">
    <w:name w:val="Body Text 3"/>
    <w:basedOn w:val="1"/>
    <w:link w:val="117"/>
    <w:qFormat/>
    <w:uiPriority w:val="0"/>
    <w:pPr>
      <w:spacing w:after="120"/>
    </w:pPr>
    <w:rPr>
      <w:sz w:val="16"/>
      <w:szCs w:val="16"/>
    </w:rPr>
  </w:style>
  <w:style w:type="paragraph" w:styleId="18">
    <w:name w:val="Body Text First Indent"/>
    <w:basedOn w:val="15"/>
    <w:link w:val="158"/>
    <w:qFormat/>
    <w:uiPriority w:val="0"/>
    <w:pPr>
      <w:ind w:firstLine="210"/>
    </w:pPr>
    <w:rPr>
      <w:szCs w:val="28"/>
    </w:rPr>
  </w:style>
  <w:style w:type="paragraph" w:styleId="19">
    <w:name w:val="Body Text Indent"/>
    <w:basedOn w:val="1"/>
    <w:link w:val="96"/>
    <w:qFormat/>
    <w:uiPriority w:val="0"/>
    <w:pPr>
      <w:spacing w:before="60" w:after="60"/>
      <w:ind w:left="720" w:hanging="720"/>
      <w:jc w:val="both"/>
    </w:pPr>
    <w:rPr>
      <w:szCs w:val="20"/>
      <w:lang w:val="zh-CN" w:eastAsia="zh-CN"/>
    </w:rPr>
  </w:style>
  <w:style w:type="paragraph" w:styleId="20">
    <w:name w:val="Body Text Indent 2"/>
    <w:basedOn w:val="1"/>
    <w:link w:val="104"/>
    <w:qFormat/>
    <w:uiPriority w:val="0"/>
    <w:pPr>
      <w:spacing w:after="120" w:line="480" w:lineRule="auto"/>
      <w:ind w:left="360"/>
    </w:pPr>
    <w:rPr>
      <w:szCs w:val="20"/>
    </w:rPr>
  </w:style>
  <w:style w:type="paragraph" w:styleId="21">
    <w:name w:val="Body Text Indent 3"/>
    <w:basedOn w:val="1"/>
    <w:link w:val="105"/>
    <w:uiPriority w:val="0"/>
    <w:pPr>
      <w:spacing w:after="120"/>
      <w:ind w:left="360"/>
    </w:pPr>
    <w:rPr>
      <w:sz w:val="16"/>
      <w:szCs w:val="16"/>
    </w:rPr>
  </w:style>
  <w:style w:type="paragraph" w:styleId="22">
    <w:name w:val="caption"/>
    <w:basedOn w:val="1"/>
    <w:next w:val="1"/>
    <w:qFormat/>
    <w:uiPriority w:val="0"/>
    <w:pPr>
      <w:jc w:val="both"/>
    </w:pPr>
    <w:rPr>
      <w:rFonts w:ascii="Courier New" w:hAnsi="Courier New"/>
      <w:sz w:val="24"/>
      <w:szCs w:val="20"/>
    </w:rPr>
  </w:style>
  <w:style w:type="paragraph" w:styleId="23">
    <w:name w:val="Closing"/>
    <w:basedOn w:val="1"/>
    <w:link w:val="157"/>
    <w:qFormat/>
    <w:uiPriority w:val="0"/>
    <w:pPr>
      <w:ind w:left="4320"/>
    </w:pPr>
  </w:style>
  <w:style w:type="character" w:styleId="24">
    <w:name w:val="annotation reference"/>
    <w:qFormat/>
    <w:uiPriority w:val="99"/>
    <w:rPr>
      <w:sz w:val="16"/>
      <w:szCs w:val="16"/>
    </w:rPr>
  </w:style>
  <w:style w:type="paragraph" w:styleId="25">
    <w:name w:val="annotation text"/>
    <w:basedOn w:val="1"/>
    <w:link w:val="141"/>
    <w:uiPriority w:val="99"/>
    <w:rPr>
      <w:sz w:val="20"/>
      <w:szCs w:val="20"/>
      <w:lang w:val="zh-CN" w:eastAsia="zh-CN"/>
    </w:rPr>
  </w:style>
  <w:style w:type="paragraph" w:styleId="26">
    <w:name w:val="annotation subject"/>
    <w:basedOn w:val="25"/>
    <w:next w:val="25"/>
    <w:link w:val="156"/>
    <w:uiPriority w:val="0"/>
    <w:rPr>
      <w:b/>
      <w:bCs/>
      <w:lang w:val="en-US" w:eastAsia="en-US"/>
    </w:rPr>
  </w:style>
  <w:style w:type="paragraph" w:styleId="27">
    <w:name w:val="Document Map"/>
    <w:basedOn w:val="1"/>
    <w:link w:val="278"/>
    <w:uiPriority w:val="0"/>
    <w:pPr>
      <w:shd w:val="clear" w:color="auto" w:fill="000080"/>
    </w:pPr>
    <w:rPr>
      <w:rFonts w:ascii="Tahoma" w:hAnsi="Tahoma"/>
      <w:sz w:val="24"/>
      <w:szCs w:val="20"/>
    </w:rPr>
  </w:style>
  <w:style w:type="character" w:styleId="28">
    <w:name w:val="Emphasis"/>
    <w:qFormat/>
    <w:uiPriority w:val="99"/>
    <w:rPr>
      <w:i/>
      <w:iCs/>
    </w:rPr>
  </w:style>
  <w:style w:type="character" w:styleId="29">
    <w:name w:val="endnote reference"/>
    <w:unhideWhenUsed/>
    <w:uiPriority w:val="99"/>
    <w:rPr>
      <w:vertAlign w:val="superscript"/>
    </w:rPr>
  </w:style>
  <w:style w:type="paragraph" w:styleId="30">
    <w:name w:val="endnote text"/>
    <w:basedOn w:val="1"/>
    <w:link w:val="155"/>
    <w:unhideWhenUsed/>
    <w:uiPriority w:val="0"/>
    <w:rPr>
      <w:sz w:val="20"/>
      <w:szCs w:val="20"/>
    </w:rPr>
  </w:style>
  <w:style w:type="character" w:styleId="31">
    <w:name w:val="FollowedHyperlink"/>
    <w:qFormat/>
    <w:uiPriority w:val="0"/>
    <w:rPr>
      <w:color w:val="606420"/>
      <w:u w:val="single"/>
    </w:rPr>
  </w:style>
  <w:style w:type="paragraph" w:styleId="32">
    <w:name w:val="footer"/>
    <w:basedOn w:val="1"/>
    <w:link w:val="93"/>
    <w:qFormat/>
    <w:uiPriority w:val="99"/>
    <w:pPr>
      <w:tabs>
        <w:tab w:val="center" w:pos="4320"/>
        <w:tab w:val="right" w:pos="8640"/>
      </w:tabs>
    </w:pPr>
    <w:rPr>
      <w:lang w:val="zh-CN" w:eastAsia="zh-CN"/>
    </w:rPr>
  </w:style>
  <w:style w:type="character" w:styleId="33">
    <w:name w:val="footnote reference"/>
    <w:qFormat/>
    <w:uiPriority w:val="99"/>
    <w:rPr>
      <w:vertAlign w:val="superscript"/>
    </w:rPr>
  </w:style>
  <w:style w:type="paragraph" w:styleId="34">
    <w:name w:val="footnote text"/>
    <w:basedOn w:val="1"/>
    <w:link w:val="92"/>
    <w:qFormat/>
    <w:uiPriority w:val="0"/>
    <w:rPr>
      <w:sz w:val="20"/>
      <w:szCs w:val="20"/>
      <w:lang w:val="zh-CN" w:eastAsia="zh-CN"/>
    </w:rPr>
  </w:style>
  <w:style w:type="paragraph" w:styleId="35">
    <w:name w:val="header"/>
    <w:basedOn w:val="1"/>
    <w:link w:val="95"/>
    <w:uiPriority w:val="99"/>
    <w:pPr>
      <w:tabs>
        <w:tab w:val="center" w:pos="4320"/>
        <w:tab w:val="right" w:pos="8640"/>
      </w:tabs>
    </w:pPr>
    <w:rPr>
      <w:lang w:val="zh-CN" w:eastAsia="zh-CN"/>
    </w:rPr>
  </w:style>
  <w:style w:type="character" w:styleId="36">
    <w:name w:val="Hyperlink"/>
    <w:uiPriority w:val="99"/>
    <w:rPr>
      <w:color w:val="0000FF"/>
      <w:u w:val="single"/>
    </w:rPr>
  </w:style>
  <w:style w:type="paragraph" w:styleId="37">
    <w:name w:val="index 1"/>
    <w:basedOn w:val="1"/>
    <w:next w:val="1"/>
    <w:uiPriority w:val="0"/>
    <w:pPr>
      <w:tabs>
        <w:tab w:val="right" w:pos="4140"/>
      </w:tabs>
      <w:ind w:left="240" w:hanging="240"/>
    </w:pPr>
    <w:rPr>
      <w:rFonts w:ascii="Times New Roman" w:hAnsi="Times New Roman"/>
      <w:sz w:val="20"/>
      <w:szCs w:val="20"/>
    </w:rPr>
  </w:style>
  <w:style w:type="paragraph" w:styleId="38">
    <w:name w:val="index 2"/>
    <w:basedOn w:val="1"/>
    <w:next w:val="1"/>
    <w:uiPriority w:val="99"/>
    <w:pPr>
      <w:tabs>
        <w:tab w:val="right" w:pos="4140"/>
      </w:tabs>
      <w:ind w:left="480" w:hanging="240"/>
    </w:pPr>
    <w:rPr>
      <w:rFonts w:ascii="Times New Roman" w:hAnsi="Times New Roman"/>
      <w:sz w:val="20"/>
      <w:szCs w:val="20"/>
    </w:rPr>
  </w:style>
  <w:style w:type="paragraph" w:styleId="39">
    <w:name w:val="index 3"/>
    <w:basedOn w:val="1"/>
    <w:next w:val="1"/>
    <w:uiPriority w:val="99"/>
    <w:pPr>
      <w:tabs>
        <w:tab w:val="right" w:pos="4140"/>
      </w:tabs>
      <w:ind w:left="720" w:hanging="240"/>
    </w:pPr>
    <w:rPr>
      <w:rFonts w:ascii="Times New Roman" w:hAnsi="Times New Roman"/>
      <w:sz w:val="20"/>
      <w:szCs w:val="20"/>
    </w:rPr>
  </w:style>
  <w:style w:type="paragraph" w:styleId="40">
    <w:name w:val="index 4"/>
    <w:basedOn w:val="1"/>
    <w:next w:val="1"/>
    <w:uiPriority w:val="99"/>
    <w:pPr>
      <w:tabs>
        <w:tab w:val="right" w:pos="4140"/>
      </w:tabs>
      <w:ind w:left="960" w:hanging="240"/>
    </w:pPr>
    <w:rPr>
      <w:rFonts w:ascii="Times New Roman" w:hAnsi="Times New Roman"/>
      <w:sz w:val="20"/>
      <w:szCs w:val="20"/>
    </w:rPr>
  </w:style>
  <w:style w:type="paragraph" w:styleId="41">
    <w:name w:val="index 5"/>
    <w:basedOn w:val="1"/>
    <w:next w:val="1"/>
    <w:uiPriority w:val="99"/>
    <w:pPr>
      <w:tabs>
        <w:tab w:val="right" w:pos="4140"/>
      </w:tabs>
      <w:ind w:left="1200" w:hanging="240"/>
    </w:pPr>
    <w:rPr>
      <w:rFonts w:ascii="Times New Roman" w:hAnsi="Times New Roman"/>
      <w:sz w:val="20"/>
      <w:szCs w:val="20"/>
    </w:rPr>
  </w:style>
  <w:style w:type="paragraph" w:styleId="42">
    <w:name w:val="index 6"/>
    <w:basedOn w:val="1"/>
    <w:next w:val="1"/>
    <w:qFormat/>
    <w:uiPriority w:val="99"/>
    <w:pPr>
      <w:tabs>
        <w:tab w:val="right" w:pos="4140"/>
      </w:tabs>
      <w:ind w:left="1440" w:hanging="240"/>
    </w:pPr>
    <w:rPr>
      <w:rFonts w:ascii="Times New Roman" w:hAnsi="Times New Roman"/>
      <w:sz w:val="20"/>
      <w:szCs w:val="20"/>
    </w:rPr>
  </w:style>
  <w:style w:type="paragraph" w:styleId="43">
    <w:name w:val="index 7"/>
    <w:basedOn w:val="1"/>
    <w:next w:val="1"/>
    <w:uiPriority w:val="99"/>
    <w:pPr>
      <w:tabs>
        <w:tab w:val="right" w:pos="4140"/>
      </w:tabs>
      <w:ind w:left="1680" w:hanging="240"/>
    </w:pPr>
    <w:rPr>
      <w:rFonts w:ascii="Times New Roman" w:hAnsi="Times New Roman"/>
      <w:sz w:val="20"/>
      <w:szCs w:val="20"/>
    </w:rPr>
  </w:style>
  <w:style w:type="paragraph" w:styleId="44">
    <w:name w:val="index 8"/>
    <w:basedOn w:val="1"/>
    <w:next w:val="1"/>
    <w:uiPriority w:val="99"/>
    <w:pPr>
      <w:tabs>
        <w:tab w:val="right" w:pos="4140"/>
      </w:tabs>
      <w:ind w:left="1920" w:hanging="240"/>
    </w:pPr>
    <w:rPr>
      <w:rFonts w:ascii="Times New Roman" w:hAnsi="Times New Roman"/>
      <w:sz w:val="20"/>
      <w:szCs w:val="20"/>
    </w:rPr>
  </w:style>
  <w:style w:type="paragraph" w:styleId="45">
    <w:name w:val="index 9"/>
    <w:basedOn w:val="1"/>
    <w:next w:val="1"/>
    <w:uiPriority w:val="99"/>
    <w:pPr>
      <w:tabs>
        <w:tab w:val="right" w:pos="4140"/>
      </w:tabs>
      <w:ind w:left="2160" w:hanging="240"/>
    </w:pPr>
    <w:rPr>
      <w:rFonts w:ascii="Times New Roman" w:hAnsi="Times New Roman"/>
      <w:sz w:val="20"/>
      <w:szCs w:val="20"/>
    </w:rPr>
  </w:style>
  <w:style w:type="paragraph" w:styleId="46">
    <w:name w:val="index heading"/>
    <w:basedOn w:val="1"/>
    <w:next w:val="37"/>
    <w:uiPriority w:val="0"/>
    <w:rPr>
      <w:rFonts w:ascii="Times New Roman" w:hAnsi="Times New Roman"/>
      <w:sz w:val="20"/>
      <w:szCs w:val="20"/>
    </w:rPr>
  </w:style>
  <w:style w:type="character" w:styleId="47">
    <w:name w:val="line number"/>
    <w:basedOn w:val="11"/>
    <w:uiPriority w:val="99"/>
  </w:style>
  <w:style w:type="paragraph" w:styleId="48">
    <w:name w:val="List"/>
    <w:basedOn w:val="1"/>
    <w:qFormat/>
    <w:uiPriority w:val="0"/>
    <w:pPr>
      <w:spacing w:before="120" w:after="120"/>
      <w:ind w:left="1440"/>
      <w:jc w:val="both"/>
    </w:pPr>
    <w:rPr>
      <w:rFonts w:ascii="Times New Roman" w:hAnsi="Times New Roman"/>
      <w:sz w:val="24"/>
      <w:szCs w:val="20"/>
    </w:rPr>
  </w:style>
  <w:style w:type="paragraph" w:styleId="49">
    <w:name w:val="List 2"/>
    <w:basedOn w:val="1"/>
    <w:unhideWhenUsed/>
    <w:qFormat/>
    <w:uiPriority w:val="0"/>
    <w:pPr>
      <w:ind w:left="720" w:hanging="360"/>
    </w:pPr>
    <w:rPr>
      <w:rFonts w:ascii="Times New Roman" w:hAnsi="Times New Roman"/>
      <w:sz w:val="24"/>
      <w:szCs w:val="24"/>
    </w:rPr>
  </w:style>
  <w:style w:type="paragraph" w:styleId="50">
    <w:name w:val="List 3"/>
    <w:basedOn w:val="1"/>
    <w:unhideWhenUsed/>
    <w:qFormat/>
    <w:uiPriority w:val="0"/>
    <w:pPr>
      <w:ind w:left="1080" w:hanging="360"/>
    </w:pPr>
    <w:rPr>
      <w:rFonts w:ascii="Times New Roman" w:hAnsi="Times New Roman"/>
      <w:sz w:val="24"/>
      <w:szCs w:val="24"/>
    </w:rPr>
  </w:style>
  <w:style w:type="paragraph" w:styleId="51">
    <w:name w:val="List Bullet"/>
    <w:basedOn w:val="1"/>
    <w:autoRedefine/>
    <w:unhideWhenUsed/>
    <w:qFormat/>
    <w:uiPriority w:val="0"/>
    <w:pPr>
      <w:tabs>
        <w:tab w:val="left" w:pos="360"/>
      </w:tabs>
      <w:ind w:left="360" w:hanging="360"/>
    </w:pPr>
    <w:rPr>
      <w:rFonts w:ascii="Times New Roman" w:hAnsi="Times New Roman"/>
      <w:sz w:val="20"/>
      <w:szCs w:val="20"/>
    </w:rPr>
  </w:style>
  <w:style w:type="paragraph" w:styleId="52">
    <w:name w:val="List Bullet 2"/>
    <w:basedOn w:val="1"/>
    <w:autoRedefine/>
    <w:unhideWhenUsed/>
    <w:qFormat/>
    <w:uiPriority w:val="0"/>
    <w:pPr>
      <w:tabs>
        <w:tab w:val="left" w:pos="720"/>
      </w:tabs>
      <w:ind w:left="720" w:hanging="360"/>
    </w:pPr>
    <w:rPr>
      <w:rFonts w:ascii="Times New Roman" w:hAnsi="Times New Roman"/>
      <w:sz w:val="20"/>
      <w:szCs w:val="20"/>
    </w:rPr>
  </w:style>
  <w:style w:type="paragraph" w:styleId="53">
    <w:name w:val="List Bullet 3"/>
    <w:basedOn w:val="1"/>
    <w:autoRedefine/>
    <w:unhideWhenUsed/>
    <w:qFormat/>
    <w:uiPriority w:val="0"/>
    <w:pPr>
      <w:tabs>
        <w:tab w:val="left" w:pos="1080"/>
      </w:tabs>
      <w:ind w:left="1080" w:hanging="360"/>
    </w:pPr>
    <w:rPr>
      <w:rFonts w:ascii="Times New Roman" w:hAnsi="Times New Roman"/>
      <w:sz w:val="20"/>
      <w:szCs w:val="20"/>
    </w:rPr>
  </w:style>
  <w:style w:type="paragraph" w:styleId="54">
    <w:name w:val="List Bullet 4"/>
    <w:basedOn w:val="1"/>
    <w:autoRedefine/>
    <w:unhideWhenUsed/>
    <w:qFormat/>
    <w:uiPriority w:val="0"/>
    <w:pPr>
      <w:tabs>
        <w:tab w:val="left" w:pos="1440"/>
      </w:tabs>
      <w:ind w:left="1440" w:hanging="360"/>
    </w:pPr>
    <w:rPr>
      <w:rFonts w:ascii="Times New Roman" w:hAnsi="Times New Roman"/>
      <w:sz w:val="20"/>
      <w:szCs w:val="20"/>
    </w:rPr>
  </w:style>
  <w:style w:type="paragraph" w:styleId="55">
    <w:name w:val="List Bullet 5"/>
    <w:basedOn w:val="1"/>
    <w:autoRedefine/>
    <w:unhideWhenUsed/>
    <w:qFormat/>
    <w:uiPriority w:val="0"/>
    <w:pPr>
      <w:tabs>
        <w:tab w:val="left" w:pos="1800"/>
      </w:tabs>
      <w:ind w:left="1800" w:hanging="360"/>
    </w:pPr>
    <w:rPr>
      <w:rFonts w:ascii="Times New Roman" w:hAnsi="Times New Roman"/>
      <w:sz w:val="20"/>
      <w:szCs w:val="20"/>
    </w:rPr>
  </w:style>
  <w:style w:type="paragraph" w:styleId="56">
    <w:name w:val="List Continue 2"/>
    <w:basedOn w:val="1"/>
    <w:unhideWhenUsed/>
    <w:qFormat/>
    <w:uiPriority w:val="0"/>
    <w:pPr>
      <w:spacing w:after="120"/>
      <w:ind w:left="720"/>
    </w:pPr>
    <w:rPr>
      <w:rFonts w:ascii="Times New Roman" w:hAnsi="Times New Roman"/>
      <w:sz w:val="24"/>
      <w:szCs w:val="24"/>
    </w:rPr>
  </w:style>
  <w:style w:type="paragraph" w:styleId="57">
    <w:name w:val="List Continue 3"/>
    <w:basedOn w:val="1"/>
    <w:unhideWhenUsed/>
    <w:qFormat/>
    <w:uiPriority w:val="0"/>
    <w:pPr>
      <w:spacing w:after="120"/>
      <w:ind w:left="1080"/>
    </w:pPr>
    <w:rPr>
      <w:rFonts w:ascii="Times New Roman" w:hAnsi="Times New Roman"/>
      <w:sz w:val="24"/>
      <w:szCs w:val="24"/>
    </w:rPr>
  </w:style>
  <w:style w:type="paragraph" w:styleId="58">
    <w:name w:val="List Number"/>
    <w:basedOn w:val="1"/>
    <w:qFormat/>
    <w:uiPriority w:val="0"/>
    <w:pPr>
      <w:tabs>
        <w:tab w:val="left" w:pos="360"/>
      </w:tabs>
      <w:ind w:left="360" w:hanging="360"/>
      <w:jc w:val="both"/>
    </w:pPr>
    <w:rPr>
      <w:rFonts w:ascii="Times New Roman" w:hAnsi="Times New Roman"/>
      <w:sz w:val="24"/>
      <w:szCs w:val="20"/>
    </w:rPr>
  </w:style>
  <w:style w:type="paragraph" w:styleId="59">
    <w:name w:val="List Number 2"/>
    <w:basedOn w:val="1"/>
    <w:unhideWhenUsed/>
    <w:uiPriority w:val="0"/>
    <w:pPr>
      <w:tabs>
        <w:tab w:val="left" w:pos="720"/>
      </w:tabs>
      <w:ind w:left="720" w:hanging="360"/>
    </w:pPr>
    <w:rPr>
      <w:rFonts w:ascii="Times New Roman" w:hAnsi="Times New Roman"/>
      <w:sz w:val="20"/>
      <w:szCs w:val="20"/>
    </w:rPr>
  </w:style>
  <w:style w:type="paragraph" w:styleId="60">
    <w:name w:val="List Number 3"/>
    <w:basedOn w:val="1"/>
    <w:unhideWhenUsed/>
    <w:qFormat/>
    <w:uiPriority w:val="0"/>
    <w:pPr>
      <w:tabs>
        <w:tab w:val="left" w:pos="1080"/>
      </w:tabs>
      <w:ind w:left="1080" w:hanging="360"/>
    </w:pPr>
    <w:rPr>
      <w:rFonts w:ascii="Times New Roman" w:hAnsi="Times New Roman"/>
      <w:sz w:val="20"/>
      <w:szCs w:val="20"/>
    </w:rPr>
  </w:style>
  <w:style w:type="paragraph" w:styleId="61">
    <w:name w:val="List Number 4"/>
    <w:basedOn w:val="1"/>
    <w:unhideWhenUsed/>
    <w:qFormat/>
    <w:uiPriority w:val="0"/>
    <w:pPr>
      <w:tabs>
        <w:tab w:val="left" w:pos="1440"/>
      </w:tabs>
      <w:ind w:left="1440" w:hanging="360"/>
    </w:pPr>
    <w:rPr>
      <w:rFonts w:ascii="Times New Roman" w:hAnsi="Times New Roman"/>
      <w:sz w:val="20"/>
      <w:szCs w:val="20"/>
    </w:rPr>
  </w:style>
  <w:style w:type="paragraph" w:styleId="62">
    <w:name w:val="List Number 5"/>
    <w:basedOn w:val="1"/>
    <w:unhideWhenUsed/>
    <w:qFormat/>
    <w:uiPriority w:val="0"/>
    <w:pPr>
      <w:tabs>
        <w:tab w:val="left" w:pos="1800"/>
      </w:tabs>
      <w:ind w:left="1800" w:hanging="360"/>
    </w:pPr>
    <w:rPr>
      <w:rFonts w:ascii="Times New Roman" w:hAnsi="Times New Roman"/>
      <w:sz w:val="20"/>
      <w:szCs w:val="20"/>
    </w:rPr>
  </w:style>
  <w:style w:type="paragraph" w:styleId="63">
    <w:name w:val="Message Header"/>
    <w:basedOn w:val="1"/>
    <w:link w:val="287"/>
    <w:unhideWhenUsed/>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sz w:val="24"/>
      <w:szCs w:val="24"/>
    </w:rPr>
  </w:style>
  <w:style w:type="paragraph" w:styleId="64">
    <w:name w:val="Normal (Web)"/>
    <w:basedOn w:val="1"/>
    <w:link w:val="153"/>
    <w:qFormat/>
    <w:uiPriority w:val="99"/>
    <w:pPr>
      <w:spacing w:before="100" w:beforeAutospacing="1" w:after="100" w:afterAutospacing="1"/>
    </w:pPr>
    <w:rPr>
      <w:rFonts w:ascii="Arial Unicode MS" w:hAnsi="Arial Unicode MS" w:eastAsia="Arial Unicode MS" w:cs="Arial Unicode MS"/>
      <w:sz w:val="24"/>
      <w:szCs w:val="24"/>
    </w:rPr>
  </w:style>
  <w:style w:type="paragraph" w:styleId="65">
    <w:name w:val="Normal Indent"/>
    <w:basedOn w:val="1"/>
    <w:unhideWhenUsed/>
    <w:qFormat/>
    <w:uiPriority w:val="0"/>
    <w:pPr>
      <w:ind w:left="720"/>
    </w:pPr>
    <w:rPr>
      <w:rFonts w:ascii="Times New Roman" w:hAnsi="Times New Roman"/>
      <w:sz w:val="24"/>
      <w:szCs w:val="24"/>
    </w:rPr>
  </w:style>
  <w:style w:type="paragraph" w:styleId="66">
    <w:name w:val="Note Heading"/>
    <w:basedOn w:val="1"/>
    <w:next w:val="1"/>
    <w:link w:val="288"/>
    <w:unhideWhenUsed/>
    <w:qFormat/>
    <w:uiPriority w:val="0"/>
    <w:pPr>
      <w:suppressAutoHyphens/>
      <w:overflowPunct w:val="0"/>
      <w:autoSpaceDE w:val="0"/>
      <w:autoSpaceDN w:val="0"/>
      <w:adjustRightInd w:val="0"/>
      <w:jc w:val="both"/>
    </w:pPr>
    <w:rPr>
      <w:rFonts w:ascii="Times New Roman" w:hAnsi="Times New Roman"/>
      <w:sz w:val="24"/>
      <w:szCs w:val="20"/>
    </w:rPr>
  </w:style>
  <w:style w:type="character" w:styleId="67">
    <w:name w:val="page number"/>
    <w:basedOn w:val="11"/>
    <w:qFormat/>
    <w:uiPriority w:val="0"/>
  </w:style>
  <w:style w:type="character" w:styleId="68">
    <w:name w:val="Strong"/>
    <w:qFormat/>
    <w:uiPriority w:val="22"/>
    <w:rPr>
      <w:b/>
      <w:bCs/>
    </w:rPr>
  </w:style>
  <w:style w:type="paragraph" w:styleId="69">
    <w:name w:val="Subtitle"/>
    <w:basedOn w:val="1"/>
    <w:link w:val="98"/>
    <w:qFormat/>
    <w:uiPriority w:val="0"/>
    <w:pPr>
      <w:spacing w:before="60" w:after="60"/>
    </w:pPr>
    <w:rPr>
      <w:b/>
      <w:szCs w:val="20"/>
    </w:rPr>
  </w:style>
  <w:style w:type="table" w:styleId="70">
    <w:name w:val="Table Grid"/>
    <w:basedOn w:val="12"/>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1">
    <w:name w:val="Title"/>
    <w:basedOn w:val="1"/>
    <w:link w:val="97"/>
    <w:qFormat/>
    <w:uiPriority w:val="0"/>
    <w:pPr>
      <w:jc w:val="center"/>
    </w:pPr>
    <w:rPr>
      <w:rFonts w:ascii=".VnTimeH" w:hAnsi=".VnTimeH"/>
      <w:b/>
      <w:szCs w:val="20"/>
    </w:rPr>
  </w:style>
  <w:style w:type="paragraph" w:styleId="72">
    <w:name w:val="toa heading"/>
    <w:basedOn w:val="1"/>
    <w:next w:val="1"/>
    <w:qFormat/>
    <w:uiPriority w:val="0"/>
    <w:pPr>
      <w:tabs>
        <w:tab w:val="left" w:pos="9000"/>
        <w:tab w:val="right" w:pos="9360"/>
      </w:tabs>
      <w:suppressAutoHyphens/>
      <w:jc w:val="both"/>
    </w:pPr>
    <w:rPr>
      <w:rFonts w:ascii="Times New Roman" w:hAnsi="Times New Roman"/>
      <w:sz w:val="24"/>
      <w:szCs w:val="20"/>
    </w:rPr>
  </w:style>
  <w:style w:type="paragraph" w:styleId="73">
    <w:name w:val="toc 1"/>
    <w:basedOn w:val="1"/>
    <w:next w:val="1"/>
    <w:autoRedefine/>
    <w:qFormat/>
    <w:uiPriority w:val="0"/>
    <w:pPr>
      <w:tabs>
        <w:tab w:val="right" w:leader="dot" w:pos="8778"/>
      </w:tabs>
      <w:spacing w:before="120" w:after="120"/>
    </w:pPr>
    <w:rPr>
      <w:b/>
      <w:bCs/>
      <w:caps/>
      <w:sz w:val="26"/>
      <w:szCs w:val="26"/>
      <w:lang w:val="de-DE"/>
    </w:rPr>
  </w:style>
  <w:style w:type="paragraph" w:styleId="74">
    <w:name w:val="toc 2"/>
    <w:basedOn w:val="1"/>
    <w:next w:val="1"/>
    <w:autoRedefine/>
    <w:uiPriority w:val="39"/>
    <w:pPr>
      <w:tabs>
        <w:tab w:val="right" w:leader="dot" w:pos="8778"/>
      </w:tabs>
      <w:spacing w:line="360" w:lineRule="exact"/>
      <w:ind w:left="280"/>
    </w:pPr>
    <w:rPr>
      <w:b/>
      <w:smallCaps/>
      <w:sz w:val="26"/>
      <w:szCs w:val="26"/>
      <w:lang w:val="de-DE"/>
    </w:rPr>
  </w:style>
  <w:style w:type="paragraph" w:styleId="75">
    <w:name w:val="toc 3"/>
    <w:basedOn w:val="1"/>
    <w:next w:val="1"/>
    <w:autoRedefine/>
    <w:uiPriority w:val="39"/>
    <w:pPr>
      <w:tabs>
        <w:tab w:val="right" w:leader="dot" w:pos="8778"/>
      </w:tabs>
      <w:spacing w:line="380" w:lineRule="exact"/>
      <w:ind w:left="560"/>
      <w:jc w:val="center"/>
    </w:pPr>
    <w:rPr>
      <w:rFonts w:ascii="Times New Roman" w:hAnsi="Times New Roman" w:eastAsia=".VnTime"/>
      <w:b/>
      <w:bCs/>
      <w:sz w:val="32"/>
      <w:szCs w:val="32"/>
      <w:lang w:val="fr-FR"/>
    </w:rPr>
  </w:style>
  <w:style w:type="paragraph" w:styleId="76">
    <w:name w:val="toc 4"/>
    <w:basedOn w:val="1"/>
    <w:next w:val="1"/>
    <w:autoRedefine/>
    <w:unhideWhenUsed/>
    <w:qFormat/>
    <w:uiPriority w:val="0"/>
    <w:pPr>
      <w:ind w:left="560"/>
    </w:pPr>
    <w:rPr>
      <w:rFonts w:ascii="Calibri" w:hAnsi="Calibri"/>
      <w:sz w:val="20"/>
      <w:szCs w:val="20"/>
    </w:rPr>
  </w:style>
  <w:style w:type="paragraph" w:styleId="77">
    <w:name w:val="toc 5"/>
    <w:basedOn w:val="1"/>
    <w:next w:val="1"/>
    <w:autoRedefine/>
    <w:unhideWhenUsed/>
    <w:uiPriority w:val="0"/>
    <w:pPr>
      <w:ind w:left="840"/>
    </w:pPr>
    <w:rPr>
      <w:rFonts w:ascii="Calibri" w:hAnsi="Calibri"/>
      <w:sz w:val="20"/>
      <w:szCs w:val="20"/>
    </w:rPr>
  </w:style>
  <w:style w:type="paragraph" w:styleId="78">
    <w:name w:val="toc 6"/>
    <w:basedOn w:val="1"/>
    <w:next w:val="1"/>
    <w:autoRedefine/>
    <w:unhideWhenUsed/>
    <w:qFormat/>
    <w:uiPriority w:val="0"/>
    <w:pPr>
      <w:ind w:left="1120"/>
    </w:pPr>
    <w:rPr>
      <w:rFonts w:ascii="Calibri" w:hAnsi="Calibri"/>
      <w:sz w:val="20"/>
      <w:szCs w:val="20"/>
    </w:rPr>
  </w:style>
  <w:style w:type="paragraph" w:styleId="79">
    <w:name w:val="toc 7"/>
    <w:basedOn w:val="1"/>
    <w:next w:val="1"/>
    <w:autoRedefine/>
    <w:unhideWhenUsed/>
    <w:uiPriority w:val="0"/>
    <w:pPr>
      <w:ind w:left="1400"/>
    </w:pPr>
    <w:rPr>
      <w:rFonts w:ascii="Calibri" w:hAnsi="Calibri"/>
      <w:sz w:val="20"/>
      <w:szCs w:val="20"/>
    </w:rPr>
  </w:style>
  <w:style w:type="paragraph" w:styleId="80">
    <w:name w:val="toc 8"/>
    <w:basedOn w:val="1"/>
    <w:next w:val="1"/>
    <w:autoRedefine/>
    <w:unhideWhenUsed/>
    <w:uiPriority w:val="0"/>
    <w:pPr>
      <w:ind w:left="1680"/>
    </w:pPr>
    <w:rPr>
      <w:rFonts w:ascii="Calibri" w:hAnsi="Calibri"/>
      <w:sz w:val="20"/>
      <w:szCs w:val="20"/>
    </w:rPr>
  </w:style>
  <w:style w:type="paragraph" w:styleId="81">
    <w:name w:val="toc 9"/>
    <w:basedOn w:val="1"/>
    <w:next w:val="1"/>
    <w:autoRedefine/>
    <w:unhideWhenUsed/>
    <w:qFormat/>
    <w:uiPriority w:val="0"/>
    <w:pPr>
      <w:ind w:left="1960"/>
    </w:pPr>
    <w:rPr>
      <w:rFonts w:ascii="Calibri" w:hAnsi="Calibri"/>
      <w:sz w:val="20"/>
      <w:szCs w:val="20"/>
    </w:rPr>
  </w:style>
  <w:style w:type="character" w:customStyle="1" w:styleId="82">
    <w:name w:val="Heading 1 Char"/>
    <w:link w:val="2"/>
    <w:qFormat/>
    <w:uiPriority w:val="0"/>
    <w:rPr>
      <w:rFonts w:ascii=".VnTime" w:hAnsi=".VnTime"/>
      <w:b/>
      <w:sz w:val="28"/>
      <w:lang w:val="en-US" w:eastAsia="en-US"/>
    </w:rPr>
  </w:style>
  <w:style w:type="character" w:customStyle="1" w:styleId="83">
    <w:name w:val="Heading 2 Char"/>
    <w:link w:val="3"/>
    <w:uiPriority w:val="0"/>
    <w:rPr>
      <w:rFonts w:ascii=".VnTime" w:hAnsi=".VnTime"/>
      <w:i/>
      <w:sz w:val="28"/>
      <w:lang w:val="en-US" w:eastAsia="en-US"/>
    </w:rPr>
  </w:style>
  <w:style w:type="character" w:customStyle="1" w:styleId="84">
    <w:name w:val="Heading 4 Char"/>
    <w:link w:val="5"/>
    <w:qFormat/>
    <w:uiPriority w:val="99"/>
    <w:rPr>
      <w:b/>
      <w:bCs/>
      <w:sz w:val="28"/>
      <w:szCs w:val="28"/>
      <w:lang w:val="en-US" w:eastAsia="en-US"/>
    </w:rPr>
  </w:style>
  <w:style w:type="character" w:customStyle="1" w:styleId="85">
    <w:name w:val="Heading 5 Char"/>
    <w:link w:val="6"/>
    <w:uiPriority w:val="0"/>
    <w:rPr>
      <w:rFonts w:ascii="VNTime" w:hAnsi="VNTime"/>
      <w:b/>
      <w:bCs/>
      <w:i/>
      <w:iCs/>
      <w:sz w:val="26"/>
      <w:szCs w:val="26"/>
      <w:lang w:val="en-US" w:eastAsia="en-US"/>
    </w:rPr>
  </w:style>
  <w:style w:type="character" w:customStyle="1" w:styleId="86">
    <w:name w:val="Heading 6 Char"/>
    <w:link w:val="7"/>
    <w:qFormat/>
    <w:uiPriority w:val="0"/>
    <w:rPr>
      <w:b/>
      <w:bCs/>
      <w:sz w:val="22"/>
      <w:szCs w:val="22"/>
      <w:lang w:val="en-US" w:eastAsia="en-US"/>
    </w:rPr>
  </w:style>
  <w:style w:type="character" w:customStyle="1" w:styleId="87">
    <w:name w:val="Heading 7 Char"/>
    <w:link w:val="8"/>
    <w:uiPriority w:val="0"/>
    <w:rPr>
      <w:sz w:val="24"/>
      <w:szCs w:val="24"/>
      <w:lang w:val="en-US" w:eastAsia="en-US"/>
    </w:rPr>
  </w:style>
  <w:style w:type="character" w:customStyle="1" w:styleId="88">
    <w:name w:val="Heading 8 Char"/>
    <w:link w:val="9"/>
    <w:uiPriority w:val="0"/>
    <w:rPr>
      <w:rFonts w:ascii=".VnTimeH" w:hAnsi=".VnTimeH"/>
      <w:b/>
      <w:sz w:val="28"/>
      <w:lang w:val="en-US" w:eastAsia="en-US"/>
    </w:rPr>
  </w:style>
  <w:style w:type="character" w:customStyle="1" w:styleId="89">
    <w:name w:val="Heading 9 Char"/>
    <w:link w:val="10"/>
    <w:uiPriority w:val="9"/>
    <w:rPr>
      <w:rFonts w:ascii="Arial" w:hAnsi="Arial" w:cs="Arial"/>
      <w:sz w:val="22"/>
      <w:szCs w:val="22"/>
      <w:lang w:val="en-US" w:eastAsia="en-US"/>
    </w:rPr>
  </w:style>
  <w:style w:type="paragraph" w:customStyle="1" w:styleId="90">
    <w:name w:val="Char Char Char"/>
    <w:basedOn w:val="1"/>
    <w:next w:val="1"/>
    <w:autoRedefine/>
    <w:semiHidden/>
    <w:qFormat/>
    <w:uiPriority w:val="0"/>
    <w:pPr>
      <w:spacing w:before="120" w:after="120" w:line="312" w:lineRule="auto"/>
    </w:pPr>
    <w:rPr>
      <w:rFonts w:ascii="Times New Roman" w:hAnsi="Times New Roman"/>
    </w:rPr>
  </w:style>
  <w:style w:type="character" w:customStyle="1" w:styleId="91">
    <w:name w:val="text1"/>
    <w:uiPriority w:val="0"/>
    <w:rPr>
      <w:rFonts w:hint="default" w:ascii="Arial" w:hAnsi="Arial" w:cs="Arial"/>
      <w:color w:val="070707"/>
      <w:sz w:val="20"/>
      <w:szCs w:val="20"/>
      <w:u w:val="none"/>
    </w:rPr>
  </w:style>
  <w:style w:type="character" w:customStyle="1" w:styleId="92">
    <w:name w:val="Footnote Text Char"/>
    <w:link w:val="34"/>
    <w:qFormat/>
    <w:uiPriority w:val="0"/>
    <w:rPr>
      <w:rFonts w:ascii=".VnTime" w:hAnsi=".VnTime"/>
    </w:rPr>
  </w:style>
  <w:style w:type="character" w:customStyle="1" w:styleId="93">
    <w:name w:val="Footer Char"/>
    <w:link w:val="32"/>
    <w:qFormat/>
    <w:uiPriority w:val="99"/>
    <w:rPr>
      <w:rFonts w:ascii=".VnTime" w:hAnsi=".VnTime"/>
      <w:sz w:val="28"/>
      <w:szCs w:val="28"/>
    </w:rPr>
  </w:style>
  <w:style w:type="character" w:customStyle="1" w:styleId="94">
    <w:name w:val="Balloon Text Char"/>
    <w:link w:val="13"/>
    <w:qFormat/>
    <w:uiPriority w:val="0"/>
    <w:rPr>
      <w:rFonts w:ascii="Tahoma" w:hAnsi="Tahoma" w:cs="Tahoma"/>
      <w:sz w:val="16"/>
      <w:szCs w:val="16"/>
      <w:lang w:val="en-US" w:eastAsia="en-US"/>
    </w:rPr>
  </w:style>
  <w:style w:type="character" w:customStyle="1" w:styleId="95">
    <w:name w:val="Header Char"/>
    <w:link w:val="35"/>
    <w:uiPriority w:val="99"/>
    <w:rPr>
      <w:rFonts w:ascii=".VnTime" w:hAnsi=".VnTime"/>
      <w:sz w:val="28"/>
      <w:szCs w:val="28"/>
    </w:rPr>
  </w:style>
  <w:style w:type="character" w:customStyle="1" w:styleId="96">
    <w:name w:val="Body Text Indent Char"/>
    <w:link w:val="19"/>
    <w:qFormat/>
    <w:uiPriority w:val="0"/>
    <w:rPr>
      <w:rFonts w:ascii=".VnTime" w:hAnsi=".VnTime"/>
      <w:sz w:val="28"/>
    </w:rPr>
  </w:style>
  <w:style w:type="character" w:customStyle="1" w:styleId="97">
    <w:name w:val="Title Char"/>
    <w:link w:val="71"/>
    <w:qFormat/>
    <w:uiPriority w:val="0"/>
    <w:rPr>
      <w:rFonts w:ascii=".VnTimeH" w:hAnsi=".VnTimeH"/>
      <w:b/>
      <w:sz w:val="28"/>
      <w:lang w:val="en-US" w:eastAsia="en-US"/>
    </w:rPr>
  </w:style>
  <w:style w:type="character" w:customStyle="1" w:styleId="98">
    <w:name w:val="Subtitle Char"/>
    <w:link w:val="69"/>
    <w:qFormat/>
    <w:uiPriority w:val="0"/>
    <w:rPr>
      <w:rFonts w:ascii=".VnTime" w:hAnsi=".VnTime"/>
      <w:b/>
      <w:sz w:val="28"/>
      <w:lang w:val="en-US" w:eastAsia="en-US"/>
    </w:rPr>
  </w:style>
  <w:style w:type="paragraph" w:customStyle="1" w:styleId="99">
    <w:name w:val="M"/>
    <w:basedOn w:val="1"/>
    <w:qFormat/>
    <w:uiPriority w:val="0"/>
    <w:pPr>
      <w:spacing w:before="60" w:after="60"/>
      <w:ind w:firstLine="720"/>
      <w:jc w:val="both"/>
    </w:pPr>
    <w:rPr>
      <w:b/>
      <w:szCs w:val="20"/>
    </w:rPr>
  </w:style>
  <w:style w:type="paragraph" w:customStyle="1" w:styleId="100">
    <w:name w:val="k"/>
    <w:basedOn w:val="19"/>
    <w:qFormat/>
    <w:uiPriority w:val="0"/>
    <w:pPr>
      <w:ind w:left="0" w:firstLine="720"/>
    </w:pPr>
  </w:style>
  <w:style w:type="paragraph" w:customStyle="1" w:styleId="101">
    <w:name w:val="2"/>
    <w:basedOn w:val="1"/>
    <w:qFormat/>
    <w:uiPriority w:val="0"/>
    <w:pPr>
      <w:spacing w:before="120" w:after="120"/>
      <w:jc w:val="center"/>
    </w:pPr>
    <w:rPr>
      <w:rFonts w:ascii=".VnArialH" w:hAnsi=".VnArialH"/>
      <w:b/>
      <w:color w:val="000000"/>
      <w:sz w:val="32"/>
      <w:szCs w:val="20"/>
      <w:lang w:val="en-GB"/>
    </w:rPr>
  </w:style>
  <w:style w:type="character" w:customStyle="1" w:styleId="102">
    <w:name w:val="Body Text Char"/>
    <w:link w:val="15"/>
    <w:qFormat/>
    <w:uiPriority w:val="99"/>
    <w:rPr>
      <w:rFonts w:ascii=".VnTime" w:hAnsi=".VnTime"/>
      <w:sz w:val="28"/>
      <w:lang w:val="en-US" w:eastAsia="en-US" w:bidi="ar-SA"/>
    </w:rPr>
  </w:style>
  <w:style w:type="character" w:customStyle="1" w:styleId="103">
    <w:name w:val="Body Text 2 Char"/>
    <w:link w:val="16"/>
    <w:uiPriority w:val="0"/>
    <w:rPr>
      <w:rFonts w:ascii=".VnTime" w:hAnsi=".VnTime"/>
      <w:sz w:val="28"/>
      <w:lang w:val="en-US" w:eastAsia="en-US"/>
    </w:rPr>
  </w:style>
  <w:style w:type="character" w:customStyle="1" w:styleId="104">
    <w:name w:val="Body Text Indent 2 Char"/>
    <w:link w:val="20"/>
    <w:uiPriority w:val="0"/>
    <w:rPr>
      <w:rFonts w:ascii=".VnTime" w:hAnsi=".VnTime"/>
      <w:sz w:val="28"/>
      <w:lang w:val="en-US" w:eastAsia="en-US"/>
    </w:rPr>
  </w:style>
  <w:style w:type="character" w:customStyle="1" w:styleId="105">
    <w:name w:val="Body Text Indent 3 Char"/>
    <w:link w:val="21"/>
    <w:qFormat/>
    <w:uiPriority w:val="0"/>
    <w:rPr>
      <w:rFonts w:ascii=".VnTime" w:hAnsi=".VnTime"/>
      <w:sz w:val="16"/>
      <w:szCs w:val="16"/>
      <w:lang w:val="en-US" w:eastAsia="en-US"/>
    </w:rPr>
  </w:style>
  <w:style w:type="paragraph" w:customStyle="1" w:styleId="106">
    <w:name w:val="Tenvb"/>
    <w:basedOn w:val="1"/>
    <w:autoRedefine/>
    <w:qFormat/>
    <w:uiPriority w:val="0"/>
    <w:pPr>
      <w:spacing w:before="120" w:after="120"/>
      <w:jc w:val="center"/>
    </w:pPr>
    <w:rPr>
      <w:rFonts w:ascii="Times New Roman" w:hAnsi="Times New Roman"/>
      <w:b/>
      <w:color w:val="0000FF"/>
      <w:spacing w:val="26"/>
      <w:sz w:val="20"/>
      <w:szCs w:val="20"/>
    </w:rPr>
  </w:style>
  <w:style w:type="paragraph" w:customStyle="1" w:styleId="107">
    <w:name w:val="n§iÒu"/>
    <w:basedOn w:val="1"/>
    <w:qFormat/>
    <w:uiPriority w:val="0"/>
    <w:pPr>
      <w:spacing w:before="120" w:line="340" w:lineRule="exact"/>
      <w:ind w:firstLine="680"/>
    </w:pPr>
    <w:rPr>
      <w:b/>
    </w:rPr>
  </w:style>
  <w:style w:type="paragraph" w:customStyle="1" w:styleId="108">
    <w:name w:val="4"/>
    <w:basedOn w:val="1"/>
    <w:qFormat/>
    <w:uiPriority w:val="0"/>
    <w:pPr>
      <w:spacing w:before="360" w:line="288" w:lineRule="auto"/>
      <w:jc w:val="both"/>
    </w:pPr>
    <w:rPr>
      <w:rFonts w:ascii=".VnArial" w:hAnsi=".VnArial"/>
      <w:b/>
      <w:sz w:val="20"/>
      <w:szCs w:val="20"/>
    </w:rPr>
  </w:style>
  <w:style w:type="paragraph" w:customStyle="1" w:styleId="109">
    <w:name w:val="5"/>
    <w:basedOn w:val="1"/>
    <w:qFormat/>
    <w:uiPriority w:val="0"/>
    <w:pPr>
      <w:spacing w:before="360" w:line="288" w:lineRule="auto"/>
      <w:ind w:left="567" w:hanging="567"/>
      <w:jc w:val="both"/>
    </w:pPr>
    <w:rPr>
      <w:rFonts w:ascii=".VnCentury Schoolbook" w:hAnsi=".VnCentury Schoolbook"/>
      <w:sz w:val="20"/>
      <w:szCs w:val="20"/>
    </w:rPr>
  </w:style>
  <w:style w:type="paragraph" w:customStyle="1" w:styleId="110">
    <w:name w:val="(i)"/>
    <w:basedOn w:val="1"/>
    <w:link w:val="111"/>
    <w:qFormat/>
    <w:uiPriority w:val="99"/>
    <w:pPr>
      <w:suppressAutoHyphens/>
      <w:jc w:val="both"/>
    </w:pPr>
    <w:rPr>
      <w:rFonts w:ascii="Tms Rmn" w:hAnsi="Tms Rmn"/>
      <w:sz w:val="24"/>
      <w:szCs w:val="20"/>
    </w:rPr>
  </w:style>
  <w:style w:type="character" w:customStyle="1" w:styleId="111">
    <w:name w:val="(i) Char"/>
    <w:link w:val="110"/>
    <w:qFormat/>
    <w:locked/>
    <w:uiPriority w:val="99"/>
    <w:rPr>
      <w:rFonts w:ascii="Tms Rmn" w:hAnsi="Tms Rmn"/>
      <w:sz w:val="24"/>
      <w:lang w:val="en-US" w:eastAsia="en-US"/>
    </w:rPr>
  </w:style>
  <w:style w:type="paragraph" w:customStyle="1" w:styleId="112">
    <w:name w:val="Style Header 1 - Clauses + Left:  0&quot; Hanging:  0.3&quot; After:  0 pt"/>
    <w:basedOn w:val="1"/>
    <w:uiPriority w:val="0"/>
    <w:pPr>
      <w:tabs>
        <w:tab w:val="left" w:pos="342"/>
      </w:tabs>
      <w:ind w:left="342" w:hanging="360"/>
    </w:pPr>
    <w:rPr>
      <w:rFonts w:ascii="Times New Roman" w:hAnsi="Times New Roman"/>
      <w:b/>
      <w:bCs/>
      <w:sz w:val="24"/>
      <w:szCs w:val="20"/>
      <w:lang/>
    </w:rPr>
  </w:style>
  <w:style w:type="paragraph" w:customStyle="1" w:styleId="113">
    <w:name w:val="Style Header 2 - SubClauses + Bold"/>
    <w:basedOn w:val="1"/>
    <w:link w:val="114"/>
    <w:autoRedefine/>
    <w:qFormat/>
    <w:uiPriority w:val="0"/>
    <w:pPr>
      <w:tabs>
        <w:tab w:val="left" w:pos="576"/>
      </w:tabs>
      <w:spacing w:after="200"/>
      <w:ind w:left="612"/>
      <w:jc w:val="both"/>
    </w:pPr>
    <w:rPr>
      <w:rFonts w:ascii="Times New Roman" w:hAnsi="Times New Roman"/>
      <w:b/>
      <w:bCs/>
      <w:sz w:val="24"/>
      <w:szCs w:val="20"/>
      <w:lang/>
    </w:rPr>
  </w:style>
  <w:style w:type="character" w:customStyle="1" w:styleId="114">
    <w:name w:val="Style Header 2 - SubClauses + Bold Char"/>
    <w:link w:val="113"/>
    <w:uiPriority w:val="0"/>
    <w:rPr>
      <w:b/>
      <w:bCs/>
      <w:sz w:val="24"/>
      <w:lang w:eastAsia="en-US" w:bidi="ar-SA"/>
    </w:rPr>
  </w:style>
  <w:style w:type="paragraph" w:customStyle="1" w:styleId="115">
    <w:name w:val="Style Header 1 - Clauses + After:  0 pt"/>
    <w:basedOn w:val="1"/>
    <w:uiPriority w:val="0"/>
    <w:pPr>
      <w:spacing w:after="200"/>
      <w:jc w:val="both"/>
    </w:pPr>
    <w:rPr>
      <w:rFonts w:ascii="Times New Roman" w:hAnsi="Times New Roman"/>
      <w:bCs/>
      <w:sz w:val="24"/>
      <w:szCs w:val="20"/>
      <w:lang/>
    </w:rPr>
  </w:style>
  <w:style w:type="paragraph" w:customStyle="1" w:styleId="116">
    <w:name w:val="Section 1 Header 2"/>
    <w:basedOn w:val="112"/>
    <w:uiPriority w:val="0"/>
    <w:rPr>
      <w:lang w:val="en-US"/>
    </w:rPr>
  </w:style>
  <w:style w:type="character" w:customStyle="1" w:styleId="117">
    <w:name w:val="Body Text 3 Char"/>
    <w:link w:val="17"/>
    <w:qFormat/>
    <w:uiPriority w:val="0"/>
    <w:rPr>
      <w:rFonts w:ascii=".VnTime" w:hAnsi=".VnTime"/>
      <w:sz w:val="16"/>
      <w:szCs w:val="16"/>
      <w:lang w:val="en-US" w:eastAsia="en-US"/>
    </w:rPr>
  </w:style>
  <w:style w:type="paragraph" w:customStyle="1" w:styleId="118">
    <w:name w:val="GDD"/>
    <w:basedOn w:val="1"/>
    <w:uiPriority w:val="0"/>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119">
    <w:name w:val="Style1"/>
    <w:basedOn w:val="1"/>
    <w:qFormat/>
    <w:uiPriority w:val="0"/>
    <w:pPr>
      <w:widowControl w:val="0"/>
      <w:jc w:val="both"/>
    </w:pPr>
    <w:rPr>
      <w:sz w:val="26"/>
      <w:szCs w:val="20"/>
    </w:rPr>
  </w:style>
  <w:style w:type="paragraph" w:customStyle="1" w:styleId="120">
    <w:name w:val="1"/>
    <w:basedOn w:val="1"/>
    <w:qFormat/>
    <w:uiPriority w:val="0"/>
    <w:pPr>
      <w:spacing w:before="240" w:line="288" w:lineRule="auto"/>
      <w:jc w:val="both"/>
    </w:pPr>
    <w:rPr>
      <w:rFonts w:ascii=".VnArial" w:hAnsi=".VnArial"/>
      <w:b/>
      <w:bCs/>
      <w:sz w:val="22"/>
      <w:szCs w:val="22"/>
    </w:rPr>
  </w:style>
  <w:style w:type="paragraph" w:customStyle="1" w:styleId="121">
    <w:name w:val="6"/>
    <w:basedOn w:val="1"/>
    <w:uiPriority w:val="0"/>
    <w:pPr>
      <w:spacing w:line="288" w:lineRule="auto"/>
      <w:jc w:val="center"/>
    </w:pPr>
    <w:rPr>
      <w:rFonts w:ascii="VnArial U" w:hAnsi="VnArial U"/>
    </w:rPr>
  </w:style>
  <w:style w:type="paragraph" w:customStyle="1" w:styleId="122">
    <w:name w:val="8"/>
    <w:basedOn w:val="121"/>
    <w:qFormat/>
    <w:uiPriority w:val="0"/>
    <w:pPr>
      <w:spacing w:line="312" w:lineRule="auto"/>
    </w:pPr>
    <w:rPr>
      <w:rFonts w:ascii=".VnArialH" w:hAnsi=".VnArialH"/>
      <w:sz w:val="32"/>
      <w:szCs w:val="32"/>
    </w:rPr>
  </w:style>
  <w:style w:type="paragraph" w:customStyle="1" w:styleId="123">
    <w:name w:val="3"/>
    <w:basedOn w:val="1"/>
    <w:qFormat/>
    <w:uiPriority w:val="0"/>
    <w:pPr>
      <w:spacing w:before="360" w:line="288" w:lineRule="auto"/>
      <w:jc w:val="both"/>
    </w:pPr>
    <w:rPr>
      <w:rFonts w:ascii=".VnCentury Schoolbook" w:hAnsi=".VnCentury Schoolbook"/>
      <w:b/>
      <w:bCs/>
      <w:sz w:val="20"/>
      <w:szCs w:val="20"/>
    </w:rPr>
  </w:style>
  <w:style w:type="paragraph" w:customStyle="1" w:styleId="124">
    <w:name w:val="7"/>
    <w:basedOn w:val="121"/>
    <w:qFormat/>
    <w:uiPriority w:val="0"/>
    <w:pPr>
      <w:spacing w:before="240" w:line="312" w:lineRule="auto"/>
      <w:jc w:val="both"/>
    </w:pPr>
    <w:rPr>
      <w:rFonts w:ascii=".VnArial" w:hAnsi=".VnArial"/>
      <w:b/>
      <w:bCs/>
      <w:sz w:val="22"/>
      <w:szCs w:val="22"/>
    </w:rPr>
  </w:style>
  <w:style w:type="paragraph" w:customStyle="1" w:styleId="125">
    <w:name w:val="Style 12 pt Black Before:  5 pt After:  5 pt"/>
    <w:basedOn w:val="1"/>
    <w:uiPriority w:val="0"/>
    <w:rPr>
      <w:rFonts w:ascii="Times New Roman" w:hAnsi="Times New Roman"/>
      <w:color w:val="000000"/>
      <w:sz w:val="24"/>
      <w:szCs w:val="20"/>
    </w:rPr>
  </w:style>
  <w:style w:type="paragraph" w:customStyle="1" w:styleId="126">
    <w:name w:val="Mau"/>
    <w:basedOn w:val="5"/>
    <w:qFormat/>
    <w:uiPriority w:val="0"/>
    <w:pPr>
      <w:spacing w:before="0" w:after="120"/>
      <w:ind w:firstLine="567"/>
      <w:jc w:val="right"/>
    </w:pPr>
    <w:rPr>
      <w:rFonts w:ascii=".VnTime" w:hAnsi=".VnTime"/>
      <w:u w:val="single"/>
      <w:lang w:val="de-DE"/>
    </w:rPr>
  </w:style>
  <w:style w:type="paragraph" w:customStyle="1" w:styleId="127">
    <w:name w:val="ClauseSub_List"/>
    <w:qFormat/>
    <w:uiPriority w:val="0"/>
    <w:pPr>
      <w:tabs>
        <w:tab w:val="left" w:pos="1440"/>
      </w:tabs>
      <w:suppressAutoHyphens/>
      <w:ind w:left="1440" w:hanging="720"/>
    </w:pPr>
    <w:rPr>
      <w:rFonts w:ascii="Times New Roman" w:hAnsi="Times New Roman" w:eastAsia="Times New Roman" w:cs="Times New Roman"/>
      <w:sz w:val="22"/>
      <w:szCs w:val="22"/>
      <w:lang w:val="en-GB" w:eastAsia="en-US" w:bidi="ar-SA"/>
    </w:rPr>
  </w:style>
  <w:style w:type="paragraph" w:customStyle="1" w:styleId="128">
    <w:name w:val="Style ClauseSub_List + 12 pt Justified After:  10 pt"/>
    <w:basedOn w:val="127"/>
    <w:qFormat/>
    <w:uiPriority w:val="0"/>
    <w:pPr>
      <w:tabs>
        <w:tab w:val="left" w:pos="720"/>
        <w:tab w:val="clear" w:pos="1440"/>
      </w:tabs>
      <w:spacing w:after="200"/>
      <w:ind w:left="720" w:hanging="360"/>
      <w:jc w:val="both"/>
    </w:pPr>
    <w:rPr>
      <w:sz w:val="24"/>
      <w:szCs w:val="24"/>
    </w:rPr>
  </w:style>
  <w:style w:type="paragraph" w:customStyle="1" w:styleId="129">
    <w:name w:val="ClauseSub_Para"/>
    <w:link w:val="130"/>
    <w:uiPriority w:val="0"/>
    <w:pPr>
      <w:spacing w:before="60" w:after="60"/>
      <w:ind w:left="2268"/>
    </w:pPr>
    <w:rPr>
      <w:rFonts w:ascii="Times New Roman" w:hAnsi="Times New Roman" w:eastAsia="Times New Roman" w:cs="Times New Roman"/>
      <w:sz w:val="22"/>
      <w:szCs w:val="22"/>
      <w:lang w:val="en-GB" w:eastAsia="en-US" w:bidi="ar-SA"/>
    </w:rPr>
  </w:style>
  <w:style w:type="character" w:customStyle="1" w:styleId="130">
    <w:name w:val="ClauseSub_Para Char"/>
    <w:link w:val="129"/>
    <w:uiPriority w:val="0"/>
    <w:rPr>
      <w:sz w:val="22"/>
      <w:szCs w:val="22"/>
      <w:lang w:val="en-GB"/>
    </w:rPr>
  </w:style>
  <w:style w:type="paragraph" w:customStyle="1" w:styleId="131">
    <w:name w:val="Section 7 heading 4"/>
    <w:basedOn w:val="4"/>
    <w:link w:val="132"/>
    <w:uiPriority w:val="0"/>
    <w:pPr>
      <w:keepNext w:val="0"/>
      <w:widowControl/>
      <w:tabs>
        <w:tab w:val="left" w:pos="576"/>
        <w:tab w:val="clear" w:pos="851"/>
      </w:tabs>
      <w:suppressAutoHyphens/>
      <w:ind w:left="576" w:hanging="576"/>
      <w:jc w:val="left"/>
    </w:pPr>
    <w:rPr>
      <w:rFonts w:ascii="Times New Roman" w:hAnsi="Times New Roman"/>
      <w:sz w:val="24"/>
      <w:lang w:val="zh-CN" w:eastAsia="zh-CN"/>
    </w:rPr>
  </w:style>
  <w:style w:type="character" w:customStyle="1" w:styleId="132">
    <w:name w:val="Section 7 heading 4 Char"/>
    <w:link w:val="131"/>
    <w:uiPriority w:val="0"/>
    <w:rPr>
      <w:b/>
      <w:sz w:val="24"/>
    </w:rPr>
  </w:style>
  <w:style w:type="paragraph" w:customStyle="1" w:styleId="133">
    <w:name w:val="Char Char Char11"/>
    <w:basedOn w:val="1"/>
    <w:next w:val="1"/>
    <w:autoRedefine/>
    <w:semiHidden/>
    <w:uiPriority w:val="0"/>
    <w:pPr>
      <w:spacing w:before="120" w:after="120" w:line="312" w:lineRule="auto"/>
    </w:pPr>
    <w:rPr>
      <w:rFonts w:eastAsia=".VnTime"/>
    </w:rPr>
  </w:style>
  <w:style w:type="paragraph" w:customStyle="1" w:styleId="134">
    <w:name w:val="Char Char Char1"/>
    <w:basedOn w:val="1"/>
    <w:next w:val="1"/>
    <w:autoRedefine/>
    <w:semiHidden/>
    <w:uiPriority w:val="0"/>
    <w:pPr>
      <w:spacing w:before="120" w:after="120" w:line="312" w:lineRule="auto"/>
    </w:pPr>
    <w:rPr>
      <w:rFonts w:ascii="Times New Roman" w:hAnsi="Times New Roman"/>
    </w:rPr>
  </w:style>
  <w:style w:type="character" w:customStyle="1" w:styleId="135">
    <w:name w:val="Char Char2"/>
    <w:qFormat/>
    <w:uiPriority w:val="0"/>
    <w:rPr>
      <w:rFonts w:ascii=".VnTime" w:hAnsi=".VnTime"/>
      <w:sz w:val="28"/>
      <w:lang w:val="en-US" w:eastAsia="en-US" w:bidi="ar-SA"/>
    </w:rPr>
  </w:style>
  <w:style w:type="paragraph" w:customStyle="1" w:styleId="136">
    <w:name w:val="Sub-Clause Text"/>
    <w:basedOn w:val="1"/>
    <w:uiPriority w:val="0"/>
    <w:pPr>
      <w:spacing w:before="120" w:after="120"/>
      <w:jc w:val="both"/>
    </w:pPr>
    <w:rPr>
      <w:rFonts w:ascii="Times New Roman" w:hAnsi="Times New Roman"/>
      <w:spacing w:val="-4"/>
      <w:sz w:val="24"/>
      <w:szCs w:val="20"/>
    </w:rPr>
  </w:style>
  <w:style w:type="character" w:customStyle="1" w:styleId="137">
    <w:name w:val="Bibliogrphy"/>
    <w:basedOn w:val="11"/>
    <w:uiPriority w:val="0"/>
  </w:style>
  <w:style w:type="character" w:customStyle="1" w:styleId="138">
    <w:name w:val="Table"/>
    <w:uiPriority w:val="0"/>
    <w:rPr>
      <w:rFonts w:ascii="Arial" w:hAnsi="Arial"/>
      <w:sz w:val="20"/>
    </w:rPr>
  </w:style>
  <w:style w:type="character" w:customStyle="1" w:styleId="139">
    <w:name w:val="Document 5"/>
    <w:basedOn w:val="11"/>
    <w:uiPriority w:val="0"/>
  </w:style>
  <w:style w:type="paragraph" w:customStyle="1" w:styleId="140">
    <w:name w:val="Style 11"/>
    <w:basedOn w:val="1"/>
    <w:uiPriority w:val="0"/>
    <w:pPr>
      <w:widowControl w:val="0"/>
      <w:autoSpaceDE w:val="0"/>
      <w:autoSpaceDN w:val="0"/>
      <w:spacing w:line="384" w:lineRule="atLeast"/>
    </w:pPr>
    <w:rPr>
      <w:rFonts w:ascii="Times New Roman" w:hAnsi="Times New Roman"/>
      <w:sz w:val="24"/>
      <w:szCs w:val="24"/>
    </w:rPr>
  </w:style>
  <w:style w:type="character" w:customStyle="1" w:styleId="141">
    <w:name w:val="Comment Text Char"/>
    <w:link w:val="25"/>
    <w:uiPriority w:val="99"/>
    <w:rPr>
      <w:rFonts w:ascii=".VnTime" w:hAnsi=".VnTime"/>
    </w:rPr>
  </w:style>
  <w:style w:type="paragraph" w:customStyle="1" w:styleId="142">
    <w:name w:val="Technical 6"/>
    <w:uiPriority w:val="0"/>
    <w:pPr>
      <w:tabs>
        <w:tab w:val="left" w:pos="-720"/>
      </w:tabs>
      <w:suppressAutoHyphens/>
      <w:ind w:firstLine="720"/>
    </w:pPr>
    <w:rPr>
      <w:rFonts w:ascii="Times" w:hAnsi="Times" w:eastAsia="Times New Roman" w:cs="Times New Roman"/>
      <w:b/>
      <w:sz w:val="24"/>
      <w:lang w:val="en-US" w:eastAsia="en-US" w:bidi="ar-SA"/>
    </w:rPr>
  </w:style>
  <w:style w:type="paragraph" w:styleId="143">
    <w:name w:val="List Paragraph"/>
    <w:basedOn w:val="1"/>
    <w:link w:val="144"/>
    <w:qFormat/>
    <w:uiPriority w:val="34"/>
    <w:pPr>
      <w:ind w:left="720"/>
      <w:contextualSpacing/>
      <w:jc w:val="both"/>
    </w:pPr>
    <w:rPr>
      <w:rFonts w:ascii="Times New Roman" w:hAnsi="Times New Roman"/>
      <w:sz w:val="24"/>
      <w:szCs w:val="20"/>
    </w:rPr>
  </w:style>
  <w:style w:type="character" w:customStyle="1" w:styleId="144">
    <w:name w:val="List Paragraph Char"/>
    <w:link w:val="143"/>
    <w:uiPriority w:val="34"/>
    <w:rPr>
      <w:sz w:val="24"/>
    </w:rPr>
  </w:style>
  <w:style w:type="paragraph" w:customStyle="1" w:styleId="145">
    <w:name w:val="S1-Header2"/>
    <w:basedOn w:val="1"/>
    <w:uiPriority w:val="0"/>
    <w:pPr>
      <w:tabs>
        <w:tab w:val="left" w:pos="360"/>
      </w:tabs>
      <w:spacing w:after="200"/>
    </w:pPr>
    <w:rPr>
      <w:rFonts w:ascii="Times New Roman" w:hAnsi="Times New Roman"/>
      <w:b/>
      <w:sz w:val="24"/>
      <w:szCs w:val="24"/>
    </w:rPr>
  </w:style>
  <w:style w:type="character" w:customStyle="1" w:styleId="146">
    <w:name w:val="Heading 3 Char"/>
    <w:uiPriority w:val="9"/>
    <w:rPr>
      <w:rFonts w:ascii="Cambria" w:hAnsi="Cambria" w:eastAsia="Times New Roman" w:cs="Times New Roman"/>
      <w:b/>
      <w:bCs/>
      <w:color w:val="4F81BD"/>
      <w:sz w:val="24"/>
      <w:szCs w:val="20"/>
    </w:rPr>
  </w:style>
  <w:style w:type="paragraph" w:customStyle="1" w:styleId="147">
    <w:name w:val="Section V. Header"/>
    <w:basedOn w:val="1"/>
    <w:qFormat/>
    <w:uiPriority w:val="99"/>
    <w:pPr>
      <w:jc w:val="center"/>
    </w:pPr>
    <w:rPr>
      <w:rFonts w:ascii="Times New Roman" w:hAnsi="Times New Roman"/>
      <w:b/>
      <w:sz w:val="36"/>
      <w:szCs w:val="20"/>
      <w:lang/>
    </w:rPr>
  </w:style>
  <w:style w:type="paragraph" w:customStyle="1" w:styleId="148">
    <w:name w:val="Section V. Heading 2"/>
    <w:basedOn w:val="147"/>
    <w:uiPriority w:val="0"/>
    <w:pPr>
      <w:spacing w:before="120" w:after="200"/>
    </w:pPr>
    <w:rPr>
      <w:sz w:val="28"/>
    </w:rPr>
  </w:style>
  <w:style w:type="paragraph" w:customStyle="1" w:styleId="149">
    <w:name w:val="Technical 4"/>
    <w:uiPriority w:val="0"/>
    <w:pPr>
      <w:tabs>
        <w:tab w:val="left" w:pos="-720"/>
      </w:tabs>
      <w:suppressAutoHyphens/>
    </w:pPr>
    <w:rPr>
      <w:rFonts w:ascii="Times" w:hAnsi="Times" w:eastAsia="Times New Roman" w:cs="Times New Roman"/>
      <w:b/>
      <w:sz w:val="24"/>
      <w:lang w:val="en-US" w:eastAsia="en-US" w:bidi="ar-SA"/>
    </w:rPr>
  </w:style>
  <w:style w:type="paragraph" w:customStyle="1" w:styleId="150">
    <w:name w:val="Section 4 heading"/>
    <w:basedOn w:val="1"/>
    <w:next w:val="1"/>
    <w:qFormat/>
    <w:uiPriority w:val="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151">
    <w:name w:val="Style 19"/>
    <w:basedOn w:val="1"/>
    <w:uiPriority w:val="0"/>
    <w:pPr>
      <w:widowControl w:val="0"/>
      <w:autoSpaceDE w:val="0"/>
      <w:autoSpaceDN w:val="0"/>
      <w:adjustRightInd w:val="0"/>
    </w:pPr>
    <w:rPr>
      <w:rFonts w:ascii="Times New Roman" w:hAnsi="Times New Roman"/>
      <w:sz w:val="24"/>
      <w:szCs w:val="24"/>
    </w:rPr>
  </w:style>
  <w:style w:type="paragraph" w:customStyle="1" w:styleId="152">
    <w:name w:val="Style 20"/>
    <w:basedOn w:val="1"/>
    <w:qFormat/>
    <w:uiPriority w:val="0"/>
    <w:pPr>
      <w:widowControl w:val="0"/>
      <w:autoSpaceDE w:val="0"/>
      <w:autoSpaceDN w:val="0"/>
      <w:spacing w:before="144" w:after="360" w:line="264" w:lineRule="exact"/>
    </w:pPr>
    <w:rPr>
      <w:rFonts w:ascii="Times New Roman" w:hAnsi="Times New Roman"/>
      <w:sz w:val="24"/>
      <w:szCs w:val="24"/>
    </w:rPr>
  </w:style>
  <w:style w:type="character" w:customStyle="1" w:styleId="153">
    <w:name w:val="Normal (Web) Char"/>
    <w:link w:val="64"/>
    <w:uiPriority w:val="99"/>
    <w:rPr>
      <w:rFonts w:ascii="Arial Unicode MS" w:hAnsi="Arial Unicode MS" w:eastAsia="Arial Unicode MS" w:cs="Arial Unicode MS"/>
      <w:sz w:val="24"/>
      <w:szCs w:val="24"/>
    </w:rPr>
  </w:style>
  <w:style w:type="paragraph" w:customStyle="1" w:styleId="154">
    <w:name w:val="P3 Header1-Clauses"/>
    <w:basedOn w:val="1"/>
    <w:uiPriority w:val="0"/>
    <w:pPr>
      <w:tabs>
        <w:tab w:val="left" w:pos="864"/>
        <w:tab w:val="left" w:pos="972"/>
      </w:tabs>
      <w:spacing w:after="200"/>
      <w:ind w:left="432" w:firstLine="144"/>
      <w:jc w:val="both"/>
    </w:pPr>
    <w:rPr>
      <w:rFonts w:ascii="Times New Roman" w:hAnsi="Times New Roman"/>
      <w:sz w:val="24"/>
      <w:szCs w:val="20"/>
      <w:lang/>
    </w:rPr>
  </w:style>
  <w:style w:type="character" w:customStyle="1" w:styleId="155">
    <w:name w:val="Endnote Text Char"/>
    <w:link w:val="30"/>
    <w:uiPriority w:val="0"/>
    <w:rPr>
      <w:rFonts w:ascii=".VnTime" w:hAnsi=".VnTime"/>
      <w:lang w:val="en-US" w:eastAsia="en-US"/>
    </w:rPr>
  </w:style>
  <w:style w:type="character" w:customStyle="1" w:styleId="156">
    <w:name w:val="Comment Subject Char"/>
    <w:link w:val="26"/>
    <w:uiPriority w:val="0"/>
    <w:rPr>
      <w:rFonts w:ascii=".VnTime" w:hAnsi=".VnTime"/>
      <w:b/>
      <w:bCs/>
      <w:lang w:val="en-US" w:eastAsia="en-US"/>
    </w:rPr>
  </w:style>
  <w:style w:type="character" w:customStyle="1" w:styleId="157">
    <w:name w:val="Closing Char"/>
    <w:link w:val="23"/>
    <w:uiPriority w:val="0"/>
    <w:rPr>
      <w:rFonts w:ascii=".VnTime" w:hAnsi=".VnTime"/>
      <w:sz w:val="28"/>
      <w:szCs w:val="28"/>
      <w:lang w:val="en-US" w:eastAsia="en-US"/>
    </w:rPr>
  </w:style>
  <w:style w:type="character" w:customStyle="1" w:styleId="158">
    <w:name w:val="Body Text First Indent Char"/>
    <w:link w:val="18"/>
    <w:qFormat/>
    <w:uiPriority w:val="0"/>
    <w:rPr>
      <w:rFonts w:ascii=".VnTime" w:hAnsi=".VnTime"/>
      <w:sz w:val="28"/>
      <w:szCs w:val="28"/>
      <w:lang w:val="en-US" w:eastAsia="en-US" w:bidi="ar-SA"/>
    </w:rPr>
  </w:style>
  <w:style w:type="paragraph" w:customStyle="1" w:styleId="159">
    <w:name w:val="Outline"/>
    <w:basedOn w:val="1"/>
    <w:uiPriority w:val="0"/>
    <w:pPr>
      <w:spacing w:before="240"/>
    </w:pPr>
    <w:rPr>
      <w:rFonts w:ascii="Times New Roman" w:hAnsi="Times New Roman"/>
      <w:kern w:val="28"/>
      <w:sz w:val="24"/>
      <w:szCs w:val="20"/>
    </w:rPr>
  </w:style>
  <w:style w:type="paragraph" w:customStyle="1" w:styleId="160">
    <w:name w:val="Section VI. Header"/>
    <w:basedOn w:val="1"/>
    <w:uiPriority w:val="0"/>
    <w:pPr>
      <w:spacing w:before="120" w:after="240"/>
      <w:jc w:val="center"/>
    </w:pPr>
    <w:rPr>
      <w:rFonts w:ascii="Times New Roman" w:hAnsi="Times New Roman"/>
      <w:b/>
      <w:sz w:val="36"/>
      <w:szCs w:val="20"/>
    </w:rPr>
  </w:style>
  <w:style w:type="paragraph" w:customStyle="1" w:styleId="161">
    <w:name w:val="Document 1"/>
    <w:uiPriority w:val="0"/>
    <w:pPr>
      <w:keepNext/>
      <w:keepLines/>
      <w:tabs>
        <w:tab w:val="left" w:pos="-720"/>
      </w:tabs>
      <w:suppressAutoHyphens/>
    </w:pPr>
    <w:rPr>
      <w:rFonts w:ascii="Times" w:hAnsi="Times" w:eastAsia="Times New Roman" w:cs="Times New Roman"/>
      <w:sz w:val="24"/>
      <w:lang w:val="en-US" w:eastAsia="en-US" w:bidi="ar-SA"/>
    </w:rPr>
  </w:style>
  <w:style w:type="paragraph" w:customStyle="1" w:styleId="162">
    <w:name w:val="Section IX Header"/>
    <w:basedOn w:val="1"/>
    <w:uiPriority w:val="0"/>
    <w:pPr>
      <w:jc w:val="center"/>
    </w:pPr>
    <w:rPr>
      <w:rFonts w:ascii="Times New Roman" w:hAnsi="Times New Roman"/>
      <w:b/>
      <w:sz w:val="36"/>
      <w:szCs w:val="20"/>
    </w:rPr>
  </w:style>
  <w:style w:type="paragraph" w:customStyle="1" w:styleId="163">
    <w:name w:val="titulo"/>
    <w:basedOn w:val="6"/>
    <w:uiPriority w:val="0"/>
    <w:pPr>
      <w:spacing w:before="0" w:after="240"/>
      <w:jc w:val="center"/>
    </w:pPr>
    <w:rPr>
      <w:rFonts w:ascii="Times New Roman Bold" w:hAnsi="Times New Roman Bold"/>
      <w:bCs w:val="0"/>
      <w:i w:val="0"/>
      <w:iCs w:val="0"/>
      <w:sz w:val="24"/>
      <w:szCs w:val="20"/>
      <w:lang w:val="zh-CN" w:eastAsia="zh-CN"/>
    </w:rPr>
  </w:style>
  <w:style w:type="paragraph" w:customStyle="1" w:styleId="164">
    <w:name w:val="Header1"/>
    <w:basedOn w:val="1"/>
    <w:uiPriority w:val="0"/>
    <w:pPr>
      <w:widowControl w:val="0"/>
      <w:autoSpaceDE w:val="0"/>
      <w:autoSpaceDN w:val="0"/>
      <w:spacing w:before="240" w:after="480"/>
      <w:jc w:val="center"/>
    </w:pPr>
    <w:rPr>
      <w:rFonts w:ascii="Times New Roman" w:hAnsi="Times New Roman"/>
      <w:b/>
      <w:bCs/>
      <w:spacing w:val="4"/>
      <w:sz w:val="44"/>
      <w:szCs w:val="46"/>
    </w:rPr>
  </w:style>
  <w:style w:type="paragraph" w:customStyle="1" w:styleId="165">
    <w:name w:val="sec7-clauses"/>
    <w:basedOn w:val="1"/>
    <w:qFormat/>
    <w:uiPriority w:val="0"/>
    <w:pPr>
      <w:tabs>
        <w:tab w:val="left" w:pos="360"/>
      </w:tabs>
      <w:spacing w:before="120" w:after="120"/>
      <w:ind w:left="360" w:hanging="360"/>
    </w:pPr>
    <w:rPr>
      <w:rFonts w:ascii="Times New Roman" w:hAnsi="Times New Roman"/>
      <w:b/>
      <w:sz w:val="24"/>
      <w:szCs w:val="20"/>
    </w:rPr>
  </w:style>
  <w:style w:type="paragraph" w:customStyle="1" w:styleId="166">
    <w:name w:val="TOC Number1"/>
    <w:basedOn w:val="5"/>
    <w:autoRedefine/>
    <w:uiPriority w:val="0"/>
    <w:pPr>
      <w:keepNext w:val="0"/>
      <w:suppressAutoHyphens/>
      <w:spacing w:before="0" w:after="120"/>
      <w:ind w:left="1422" w:right="18" w:hanging="457"/>
      <w:jc w:val="both"/>
      <w:outlineLvl w:val="9"/>
    </w:pPr>
    <w:rPr>
      <w:sz w:val="24"/>
      <w:szCs w:val="24"/>
      <w:lang w:val="vi-VN"/>
    </w:rPr>
  </w:style>
  <w:style w:type="paragraph" w:customStyle="1" w:styleId="167">
    <w:name w:val="Style Header 2 - SubClauses + After:  6 pt"/>
    <w:basedOn w:val="1"/>
    <w:uiPriority w:val="0"/>
    <w:pPr>
      <w:tabs>
        <w:tab w:val="left" w:pos="504"/>
      </w:tabs>
      <w:spacing w:after="200"/>
      <w:ind w:left="504" w:hanging="504"/>
      <w:jc w:val="both"/>
    </w:pPr>
    <w:rPr>
      <w:rFonts w:ascii="Times New Roman" w:hAnsi="Times New Roman"/>
      <w:sz w:val="24"/>
      <w:szCs w:val="24"/>
    </w:rPr>
  </w:style>
  <w:style w:type="character" w:customStyle="1" w:styleId="168">
    <w:name w:val="Technical 1"/>
    <w:uiPriority w:val="0"/>
    <w:rPr>
      <w:rFonts w:ascii="Times" w:hAnsi="Times"/>
      <w:sz w:val="24"/>
      <w:lang w:val="en-US"/>
    </w:rPr>
  </w:style>
  <w:style w:type="character" w:customStyle="1" w:styleId="169">
    <w:name w:val="Heading 3 Char1"/>
    <w:qFormat/>
    <w:uiPriority w:val="0"/>
    <w:rPr>
      <w:b/>
      <w:sz w:val="28"/>
      <w:lang w:val="en-US" w:eastAsia="en-US" w:bidi="ar-SA"/>
    </w:rPr>
  </w:style>
  <w:style w:type="character" w:customStyle="1" w:styleId="170">
    <w:name w:val="Doc Init"/>
    <w:basedOn w:val="11"/>
    <w:qFormat/>
    <w:uiPriority w:val="0"/>
  </w:style>
  <w:style w:type="character" w:customStyle="1" w:styleId="171">
    <w:name w:val="Document 2"/>
    <w:uiPriority w:val="0"/>
    <w:rPr>
      <w:rFonts w:ascii="Times" w:hAnsi="Times"/>
      <w:sz w:val="24"/>
      <w:lang w:val="en-US"/>
    </w:rPr>
  </w:style>
  <w:style w:type="character" w:customStyle="1" w:styleId="172">
    <w:name w:val="Document 3"/>
    <w:uiPriority w:val="0"/>
    <w:rPr>
      <w:rFonts w:ascii="Times" w:hAnsi="Times"/>
      <w:sz w:val="24"/>
      <w:lang w:val="en-US"/>
    </w:rPr>
  </w:style>
  <w:style w:type="character" w:customStyle="1" w:styleId="173">
    <w:name w:val="Document 4"/>
    <w:qFormat/>
    <w:uiPriority w:val="0"/>
    <w:rPr>
      <w:b/>
      <w:i/>
      <w:sz w:val="24"/>
    </w:rPr>
  </w:style>
  <w:style w:type="character" w:customStyle="1" w:styleId="174">
    <w:name w:val="Document 6"/>
    <w:basedOn w:val="11"/>
    <w:qFormat/>
    <w:uiPriority w:val="0"/>
  </w:style>
  <w:style w:type="character" w:customStyle="1" w:styleId="175">
    <w:name w:val="Document 7"/>
    <w:basedOn w:val="11"/>
    <w:uiPriority w:val="0"/>
  </w:style>
  <w:style w:type="character" w:customStyle="1" w:styleId="176">
    <w:name w:val="Document 8"/>
    <w:basedOn w:val="11"/>
    <w:qFormat/>
    <w:uiPriority w:val="0"/>
  </w:style>
  <w:style w:type="character" w:customStyle="1" w:styleId="177">
    <w:name w:val="Tech Init"/>
    <w:qFormat/>
    <w:uiPriority w:val="0"/>
    <w:rPr>
      <w:rFonts w:ascii="Times" w:hAnsi="Times"/>
      <w:sz w:val="24"/>
      <w:lang w:val="en-US"/>
    </w:rPr>
  </w:style>
  <w:style w:type="character" w:customStyle="1" w:styleId="178">
    <w:name w:val="Technical 2"/>
    <w:uiPriority w:val="0"/>
    <w:rPr>
      <w:rFonts w:ascii="Times" w:hAnsi="Times"/>
      <w:sz w:val="24"/>
      <w:lang w:val="en-US"/>
    </w:rPr>
  </w:style>
  <w:style w:type="character" w:customStyle="1" w:styleId="179">
    <w:name w:val="Technical 3"/>
    <w:uiPriority w:val="0"/>
    <w:rPr>
      <w:rFonts w:ascii="Times" w:hAnsi="Times"/>
      <w:sz w:val="24"/>
      <w:lang w:val="en-US"/>
    </w:rPr>
  </w:style>
  <w:style w:type="paragraph" w:customStyle="1" w:styleId="180">
    <w:name w:val="Technical 5"/>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1">
    <w:name w:val="Technical 7"/>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2">
    <w:name w:val="Technical 8"/>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3">
    <w:name w:val="Pleading"/>
    <w:qFormat/>
    <w:uiPriority w:val="0"/>
    <w:pPr>
      <w:tabs>
        <w:tab w:val="left" w:pos="-720"/>
      </w:tabs>
      <w:suppressAutoHyphens/>
      <w:spacing w:line="240" w:lineRule="exact"/>
    </w:pPr>
    <w:rPr>
      <w:rFonts w:ascii="Times" w:hAnsi="Times" w:eastAsia="Times New Roman" w:cs="Times New Roman"/>
      <w:sz w:val="24"/>
      <w:lang w:val="en-US" w:eastAsia="en-US" w:bidi="ar-SA"/>
    </w:rPr>
  </w:style>
  <w:style w:type="paragraph" w:customStyle="1" w:styleId="184">
    <w:name w:val="Right Par 1"/>
    <w:uiPriority w:val="0"/>
    <w:pPr>
      <w:tabs>
        <w:tab w:val="left" w:pos="-720"/>
        <w:tab w:val="left" w:pos="0"/>
        <w:tab w:val="decimal" w:pos="720"/>
      </w:tabs>
      <w:suppressAutoHyphens/>
      <w:ind w:firstLine="720"/>
    </w:pPr>
    <w:rPr>
      <w:rFonts w:ascii="Times" w:hAnsi="Times" w:eastAsia="Times New Roman" w:cs="Times New Roman"/>
      <w:sz w:val="24"/>
      <w:lang w:val="en-US" w:eastAsia="en-US" w:bidi="ar-SA"/>
    </w:rPr>
  </w:style>
  <w:style w:type="paragraph" w:customStyle="1" w:styleId="185">
    <w:name w:val="Right Par 2"/>
    <w:uiPriority w:val="0"/>
    <w:pPr>
      <w:tabs>
        <w:tab w:val="left" w:pos="-720"/>
        <w:tab w:val="left" w:pos="0"/>
        <w:tab w:val="left" w:pos="720"/>
        <w:tab w:val="decimal" w:pos="1440"/>
      </w:tabs>
      <w:suppressAutoHyphens/>
      <w:ind w:firstLine="1440"/>
    </w:pPr>
    <w:rPr>
      <w:rFonts w:ascii="Times" w:hAnsi="Times" w:eastAsia="Times New Roman" w:cs="Times New Roman"/>
      <w:sz w:val="24"/>
      <w:lang w:val="en-US" w:eastAsia="en-US" w:bidi="ar-SA"/>
    </w:rPr>
  </w:style>
  <w:style w:type="paragraph" w:customStyle="1" w:styleId="186">
    <w:name w:val="Right Par 3"/>
    <w:uiPriority w:val="0"/>
    <w:pPr>
      <w:tabs>
        <w:tab w:val="left" w:pos="-720"/>
        <w:tab w:val="left" w:pos="0"/>
        <w:tab w:val="left" w:pos="720"/>
        <w:tab w:val="left" w:pos="1440"/>
        <w:tab w:val="decimal" w:pos="2160"/>
      </w:tabs>
      <w:suppressAutoHyphens/>
      <w:ind w:firstLine="2160"/>
    </w:pPr>
    <w:rPr>
      <w:rFonts w:ascii="Times" w:hAnsi="Times" w:eastAsia="Times New Roman" w:cs="Times New Roman"/>
      <w:sz w:val="24"/>
      <w:lang w:val="en-US" w:eastAsia="en-US" w:bidi="ar-SA"/>
    </w:rPr>
  </w:style>
  <w:style w:type="paragraph" w:customStyle="1" w:styleId="187">
    <w:name w:val="Right Par 4"/>
    <w:uiPriority w:val="0"/>
    <w:pPr>
      <w:tabs>
        <w:tab w:val="left" w:pos="-720"/>
        <w:tab w:val="left" w:pos="0"/>
        <w:tab w:val="left" w:pos="720"/>
        <w:tab w:val="left" w:pos="1440"/>
        <w:tab w:val="left" w:pos="2160"/>
        <w:tab w:val="decimal" w:pos="2880"/>
      </w:tabs>
      <w:suppressAutoHyphens/>
      <w:ind w:firstLine="2880"/>
    </w:pPr>
    <w:rPr>
      <w:rFonts w:ascii="Times" w:hAnsi="Times" w:eastAsia="Times New Roman" w:cs="Times New Roman"/>
      <w:sz w:val="24"/>
      <w:lang w:val="en-US" w:eastAsia="en-US" w:bidi="ar-SA"/>
    </w:rPr>
  </w:style>
  <w:style w:type="paragraph" w:customStyle="1" w:styleId="188">
    <w:name w:val="Right Par 5"/>
    <w:uiPriority w:val="0"/>
    <w:pPr>
      <w:tabs>
        <w:tab w:val="left" w:pos="-720"/>
        <w:tab w:val="left" w:pos="0"/>
        <w:tab w:val="left" w:pos="720"/>
        <w:tab w:val="left" w:pos="1440"/>
        <w:tab w:val="left" w:pos="2160"/>
        <w:tab w:val="left" w:pos="2880"/>
        <w:tab w:val="decimal" w:pos="3600"/>
      </w:tabs>
      <w:suppressAutoHyphens/>
      <w:ind w:firstLine="3600"/>
    </w:pPr>
    <w:rPr>
      <w:rFonts w:ascii="Times" w:hAnsi="Times" w:eastAsia="Times New Roman" w:cs="Times New Roman"/>
      <w:sz w:val="24"/>
      <w:lang w:val="en-US" w:eastAsia="en-US" w:bidi="ar-SA"/>
    </w:rPr>
  </w:style>
  <w:style w:type="paragraph" w:customStyle="1" w:styleId="189">
    <w:name w:val="Right Par 6"/>
    <w:uiPriority w:val="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eastAsia="Times New Roman" w:cs="Times New Roman"/>
      <w:sz w:val="24"/>
      <w:lang w:val="en-US" w:eastAsia="en-US" w:bidi="ar-SA"/>
    </w:rPr>
  </w:style>
  <w:style w:type="paragraph" w:customStyle="1" w:styleId="190">
    <w:name w:val="Right Par 7"/>
    <w:uiPriority w:val="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eastAsia="Times New Roman" w:cs="Times New Roman"/>
      <w:sz w:val="24"/>
      <w:lang w:val="en-US" w:eastAsia="en-US" w:bidi="ar-SA"/>
    </w:rPr>
  </w:style>
  <w:style w:type="paragraph" w:customStyle="1" w:styleId="191">
    <w:name w:val="Right Par 8"/>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eastAsia="Times New Roman" w:cs="Times New Roman"/>
      <w:sz w:val="24"/>
      <w:lang w:val="en-US" w:eastAsia="en-US" w:bidi="ar-SA"/>
    </w:rPr>
  </w:style>
  <w:style w:type="character" w:customStyle="1" w:styleId="192">
    <w:name w:val="_Equation Caption"/>
    <w:qFormat/>
    <w:uiPriority w:val="0"/>
  </w:style>
  <w:style w:type="character" w:customStyle="1" w:styleId="193">
    <w:name w:val="vl.pg.no."/>
    <w:uiPriority w:val="0"/>
    <w:rPr>
      <w:rFonts w:ascii="Times" w:hAnsi="Times"/>
      <w:b/>
      <w:sz w:val="20"/>
      <w:lang w:val="en-US"/>
    </w:rPr>
  </w:style>
  <w:style w:type="character" w:customStyle="1" w:styleId="194">
    <w:name w:val="footnote"/>
    <w:uiPriority w:val="0"/>
    <w:rPr>
      <w:rFonts w:ascii="Book Antiqua" w:hAnsi="Book Antiqua"/>
      <w:sz w:val="24"/>
      <w:lang w:val="en-US"/>
    </w:rPr>
  </w:style>
  <w:style w:type="paragraph" w:customStyle="1" w:styleId="195">
    <w:name w:val="Head 2.1"/>
    <w:basedOn w:val="1"/>
    <w:qFormat/>
    <w:uiPriority w:val="0"/>
    <w:pPr>
      <w:keepNext/>
      <w:pBdr>
        <w:bottom w:val="single" w:color="auto" w:sz="24" w:space="3"/>
      </w:pBdr>
      <w:suppressAutoHyphens/>
      <w:spacing w:before="480" w:after="240"/>
      <w:jc w:val="center"/>
    </w:pPr>
    <w:rPr>
      <w:rFonts w:ascii="Times New Roman Bold" w:hAnsi="Times New Roman Bold"/>
      <w:b/>
      <w:smallCaps/>
      <w:sz w:val="32"/>
      <w:szCs w:val="20"/>
    </w:rPr>
  </w:style>
  <w:style w:type="paragraph" w:customStyle="1" w:styleId="196">
    <w:name w:val="Head 2.2"/>
    <w:basedOn w:val="1"/>
    <w:uiPriority w:val="0"/>
    <w:pPr>
      <w:tabs>
        <w:tab w:val="left" w:pos="360"/>
      </w:tabs>
      <w:suppressAutoHyphens/>
      <w:spacing w:after="240"/>
      <w:ind w:left="360" w:hanging="360"/>
    </w:pPr>
    <w:rPr>
      <w:rFonts w:ascii="Times New Roman" w:hAnsi="Times New Roman"/>
      <w:b/>
      <w:sz w:val="24"/>
      <w:szCs w:val="20"/>
    </w:rPr>
  </w:style>
  <w:style w:type="character" w:customStyle="1" w:styleId="197">
    <w:name w:val="insert2"/>
    <w:qFormat/>
    <w:uiPriority w:val="0"/>
    <w:rPr>
      <w:rFonts w:ascii="Arial" w:hAnsi="Arial"/>
      <w:i/>
      <w:sz w:val="24"/>
      <w:lang w:val="en-US"/>
    </w:rPr>
  </w:style>
  <w:style w:type="character" w:customStyle="1" w:styleId="198">
    <w:name w:val="reference"/>
    <w:uiPriority w:val="0"/>
    <w:rPr>
      <w:rFonts w:ascii="Book Antiqua" w:hAnsi="Book Antiqua"/>
      <w:i/>
      <w:sz w:val="24"/>
      <w:lang w:val="en-US"/>
    </w:rPr>
  </w:style>
  <w:style w:type="paragraph" w:customStyle="1" w:styleId="199">
    <w:name w:val="Heading rb2"/>
    <w:basedOn w:val="1"/>
    <w:uiPriority w:val="0"/>
    <w:pPr>
      <w:tabs>
        <w:tab w:val="left" w:pos="-851"/>
        <w:tab w:val="right" w:pos="-567"/>
        <w:tab w:val="right" w:pos="2127"/>
        <w:tab w:val="right" w:pos="2694"/>
        <w:tab w:val="left" w:pos="2977"/>
        <w:tab w:val="right" w:pos="10348"/>
      </w:tabs>
      <w:spacing w:line="400" w:lineRule="exact"/>
      <w:ind w:right="-28"/>
    </w:pPr>
    <w:rPr>
      <w:rFonts w:ascii="Arial" w:hAnsi="Arial"/>
      <w:b/>
      <w:spacing w:val="6"/>
      <w:sz w:val="26"/>
      <w:szCs w:val="20"/>
    </w:rPr>
  </w:style>
  <w:style w:type="paragraph" w:customStyle="1" w:styleId="200">
    <w:name w:val="Head fid1"/>
    <w:basedOn w:val="201"/>
    <w:uiPriority w:val="0"/>
  </w:style>
  <w:style w:type="paragraph" w:customStyle="1" w:styleId="201">
    <w:name w:val="Head 2"/>
    <w:basedOn w:val="1"/>
    <w:autoRedefine/>
    <w:uiPriority w:val="0"/>
    <w:pPr>
      <w:spacing w:before="120" w:after="120"/>
      <w:jc w:val="both"/>
    </w:pPr>
    <w:rPr>
      <w:rFonts w:ascii="Times New Roman" w:hAnsi="Times New Roman"/>
      <w:b/>
      <w:sz w:val="24"/>
      <w:szCs w:val="20"/>
      <w:lang w:val="en-GB"/>
    </w:rPr>
  </w:style>
  <w:style w:type="paragraph" w:customStyle="1" w:styleId="202">
    <w:name w:val="explanatory_clause"/>
    <w:basedOn w:val="1"/>
    <w:uiPriority w:val="0"/>
    <w:pPr>
      <w:suppressAutoHyphens/>
      <w:spacing w:after="240"/>
      <w:ind w:left="738" w:right="-14" w:hanging="738"/>
    </w:pPr>
    <w:rPr>
      <w:rFonts w:ascii="Arial" w:hAnsi="Arial"/>
      <w:sz w:val="22"/>
      <w:szCs w:val="20"/>
    </w:rPr>
  </w:style>
  <w:style w:type="paragraph" w:customStyle="1" w:styleId="203">
    <w:name w:val="explanatory_notes"/>
    <w:basedOn w:val="1"/>
    <w:uiPriority w:val="99"/>
    <w:pPr>
      <w:suppressAutoHyphens/>
      <w:spacing w:after="240" w:line="360" w:lineRule="exact"/>
      <w:jc w:val="both"/>
    </w:pPr>
    <w:rPr>
      <w:rFonts w:ascii="Arial" w:hAnsi="Arial"/>
      <w:sz w:val="24"/>
      <w:szCs w:val="20"/>
    </w:rPr>
  </w:style>
  <w:style w:type="paragraph" w:customStyle="1" w:styleId="204">
    <w:name w:val="Head 2.2b"/>
    <w:basedOn w:val="1"/>
    <w:qFormat/>
    <w:uiPriority w:val="0"/>
    <w:pPr>
      <w:suppressAutoHyphens/>
      <w:spacing w:after="240"/>
      <w:ind w:left="360" w:hanging="360"/>
    </w:pPr>
    <w:rPr>
      <w:rFonts w:ascii="Tms Rmn" w:hAnsi="Tms Rmn"/>
      <w:b/>
      <w:sz w:val="24"/>
      <w:szCs w:val="20"/>
    </w:rPr>
  </w:style>
  <w:style w:type="paragraph" w:customStyle="1" w:styleId="205">
    <w:name w:val="Head 3.1"/>
    <w:basedOn w:val="195"/>
    <w:qFormat/>
    <w:uiPriority w:val="0"/>
  </w:style>
  <w:style w:type="paragraph" w:customStyle="1" w:styleId="206">
    <w:name w:val="Head 4.1"/>
    <w:basedOn w:val="195"/>
    <w:qFormat/>
    <w:uiPriority w:val="0"/>
  </w:style>
  <w:style w:type="paragraph" w:customStyle="1" w:styleId="207">
    <w:name w:val="Head 4.2"/>
    <w:basedOn w:val="1"/>
    <w:qFormat/>
    <w:uiPriority w:val="0"/>
    <w:pPr>
      <w:suppressAutoHyphens/>
      <w:spacing w:after="240"/>
      <w:ind w:left="360" w:hanging="360"/>
    </w:pPr>
    <w:rPr>
      <w:rFonts w:ascii="Times New Roman" w:hAnsi="Times New Roman"/>
      <w:b/>
      <w:sz w:val="24"/>
      <w:szCs w:val="20"/>
    </w:rPr>
  </w:style>
  <w:style w:type="paragraph" w:customStyle="1" w:styleId="208">
    <w:name w:val="Head 5.1"/>
    <w:basedOn w:val="195"/>
    <w:qFormat/>
    <w:uiPriority w:val="0"/>
    <w:pPr>
      <w:spacing w:after="0"/>
    </w:pPr>
  </w:style>
  <w:style w:type="paragraph" w:customStyle="1" w:styleId="209">
    <w:name w:val="Head 5.2"/>
    <w:basedOn w:val="1"/>
    <w:uiPriority w:val="0"/>
    <w:pPr>
      <w:keepNext/>
      <w:suppressAutoHyphens/>
      <w:spacing w:before="480" w:after="240"/>
      <w:ind w:left="547" w:hanging="547"/>
      <w:jc w:val="center"/>
    </w:pPr>
    <w:rPr>
      <w:rFonts w:ascii="Times New Roman" w:hAnsi="Times New Roman"/>
      <w:b/>
      <w:sz w:val="24"/>
      <w:szCs w:val="20"/>
    </w:rPr>
  </w:style>
  <w:style w:type="paragraph" w:customStyle="1" w:styleId="210">
    <w:name w:val="Head 6.1"/>
    <w:basedOn w:val="208"/>
    <w:qFormat/>
    <w:uiPriority w:val="0"/>
    <w:pPr>
      <w:pBdr>
        <w:bottom w:val="none" w:color="auto" w:sz="0" w:space="0"/>
      </w:pBdr>
      <w:spacing w:before="0" w:after="240"/>
    </w:pPr>
    <w:rPr>
      <w:caps/>
    </w:rPr>
  </w:style>
  <w:style w:type="paragraph" w:customStyle="1" w:styleId="211">
    <w:name w:val="Head 7.1"/>
    <w:basedOn w:val="195"/>
    <w:uiPriority w:val="0"/>
  </w:style>
  <w:style w:type="paragraph" w:customStyle="1" w:styleId="212">
    <w:name w:val="Head 7.2"/>
    <w:basedOn w:val="1"/>
    <w:uiPriority w:val="0"/>
    <w:pPr>
      <w:suppressAutoHyphens/>
      <w:spacing w:after="240"/>
      <w:ind w:left="720" w:hanging="720"/>
    </w:pPr>
    <w:rPr>
      <w:rFonts w:ascii="Times New Roman Bold" w:hAnsi="Times New Roman Bold"/>
      <w:b/>
      <w:szCs w:val="20"/>
    </w:rPr>
  </w:style>
  <w:style w:type="paragraph" w:customStyle="1" w:styleId="213">
    <w:name w:val="Head 8.1"/>
    <w:basedOn w:val="2"/>
    <w:uiPriority w:val="0"/>
    <w:pPr>
      <w:keepNext w:val="0"/>
      <w:suppressAutoHyphens/>
      <w:spacing w:before="480" w:after="240"/>
      <w:jc w:val="center"/>
      <w:outlineLvl w:val="9"/>
    </w:pPr>
    <w:rPr>
      <w:rFonts w:ascii="Times New Roman Bold" w:hAnsi="Times New Roman Bold"/>
      <w:sz w:val="32"/>
    </w:rPr>
  </w:style>
  <w:style w:type="paragraph" w:customStyle="1" w:styleId="214">
    <w:name w:val="Head 8.2"/>
    <w:basedOn w:val="213"/>
    <w:uiPriority w:val="0"/>
    <w:rPr>
      <w:smallCaps/>
      <w:sz w:val="28"/>
    </w:rPr>
  </w:style>
  <w:style w:type="paragraph" w:customStyle="1" w:styleId="215">
    <w:name w:val="Subtitle 2"/>
    <w:basedOn w:val="32"/>
    <w:autoRedefine/>
    <w:uiPriority w:val="99"/>
  </w:style>
  <w:style w:type="paragraph" w:customStyle="1" w:styleId="216">
    <w:name w:val="2AutoList1"/>
    <w:basedOn w:val="1"/>
    <w:uiPriority w:val="0"/>
    <w:pPr>
      <w:tabs>
        <w:tab w:val="left" w:pos="504"/>
      </w:tabs>
      <w:ind w:left="504" w:hanging="504"/>
      <w:jc w:val="both"/>
    </w:pPr>
    <w:rPr>
      <w:rFonts w:ascii="Times New Roman" w:hAnsi="Times New Roman"/>
      <w:sz w:val="24"/>
      <w:szCs w:val="20"/>
      <w:lang/>
    </w:rPr>
  </w:style>
  <w:style w:type="paragraph" w:customStyle="1" w:styleId="217">
    <w:name w:val="Header 1 - Clauses"/>
    <w:basedOn w:val="1"/>
    <w:uiPriority w:val="0"/>
    <w:pPr>
      <w:spacing w:after="200"/>
    </w:pPr>
    <w:rPr>
      <w:rFonts w:ascii="Times New Roman" w:hAnsi="Times New Roman"/>
      <w:b/>
      <w:sz w:val="24"/>
      <w:szCs w:val="20"/>
      <w:lang/>
    </w:rPr>
  </w:style>
  <w:style w:type="paragraph" w:customStyle="1" w:styleId="218">
    <w:name w:val="Header 2 - SubClauses"/>
    <w:basedOn w:val="1"/>
    <w:link w:val="219"/>
    <w:autoRedefine/>
    <w:uiPriority w:val="0"/>
    <w:pPr>
      <w:spacing w:after="200"/>
      <w:ind w:left="567" w:hanging="567"/>
      <w:jc w:val="both"/>
    </w:pPr>
    <w:rPr>
      <w:rFonts w:ascii="Times New Roman" w:hAnsi="Times New Roman"/>
      <w:sz w:val="24"/>
      <w:szCs w:val="20"/>
      <w:lang/>
    </w:rPr>
  </w:style>
  <w:style w:type="character" w:customStyle="1" w:styleId="219">
    <w:name w:val="Header 2 - SubClauses Char Char"/>
    <w:link w:val="218"/>
    <w:qFormat/>
    <w:uiPriority w:val="0"/>
    <w:rPr>
      <w:sz w:val="24"/>
      <w:lang w:eastAsia="en-US"/>
    </w:rPr>
  </w:style>
  <w:style w:type="paragraph" w:customStyle="1" w:styleId="220">
    <w:name w:val="Outline3"/>
    <w:basedOn w:val="1"/>
    <w:uiPriority w:val="0"/>
    <w:pPr>
      <w:tabs>
        <w:tab w:val="left" w:pos="1728"/>
      </w:tabs>
      <w:spacing w:before="240"/>
      <w:ind w:left="1728" w:hanging="432"/>
    </w:pPr>
    <w:rPr>
      <w:rFonts w:ascii="Times New Roman" w:hAnsi="Times New Roman"/>
      <w:kern w:val="28"/>
      <w:sz w:val="24"/>
      <w:szCs w:val="20"/>
    </w:rPr>
  </w:style>
  <w:style w:type="paragraph" w:customStyle="1" w:styleId="221">
    <w:name w:val="Outline4"/>
    <w:basedOn w:val="1"/>
    <w:autoRedefine/>
    <w:qFormat/>
    <w:uiPriority w:val="0"/>
    <w:pPr>
      <w:tabs>
        <w:tab w:val="left" w:pos="709"/>
      </w:tabs>
      <w:jc w:val="both"/>
    </w:pPr>
    <w:rPr>
      <w:rFonts w:ascii="Times New Roman" w:hAnsi="Times New Roman"/>
      <w:kern w:val="28"/>
      <w:sz w:val="24"/>
      <w:szCs w:val="20"/>
    </w:rPr>
  </w:style>
  <w:style w:type="paragraph" w:customStyle="1" w:styleId="222">
    <w:name w:val="Outline i)"/>
    <w:basedOn w:val="1"/>
    <w:uiPriority w:val="0"/>
    <w:pPr>
      <w:tabs>
        <w:tab w:val="left" w:pos="1782"/>
      </w:tabs>
      <w:spacing w:before="120"/>
      <w:ind w:left="1782" w:hanging="792"/>
    </w:pPr>
    <w:rPr>
      <w:rFonts w:ascii="Times New Roman" w:hAnsi="Times New Roman"/>
      <w:sz w:val="24"/>
      <w:szCs w:val="20"/>
    </w:rPr>
  </w:style>
  <w:style w:type="paragraph" w:customStyle="1" w:styleId="223">
    <w:name w:val="BankNormal"/>
    <w:basedOn w:val="1"/>
    <w:qFormat/>
    <w:uiPriority w:val="0"/>
    <w:pPr>
      <w:spacing w:after="240"/>
    </w:pPr>
    <w:rPr>
      <w:rFonts w:ascii="Times New Roman" w:hAnsi="Times New Roman"/>
      <w:sz w:val="24"/>
      <w:szCs w:val="20"/>
    </w:rPr>
  </w:style>
  <w:style w:type="paragraph" w:customStyle="1" w:styleId="224">
    <w:name w:val="Section VII Header2"/>
    <w:basedOn w:val="2"/>
    <w:autoRedefine/>
    <w:qFormat/>
    <w:uiPriority w:val="0"/>
    <w:pPr>
      <w:spacing w:before="0" w:after="200"/>
      <w:jc w:val="center"/>
    </w:pPr>
    <w:rPr>
      <w:rFonts w:ascii="Times New Roman" w:hAnsi="Times New Roman"/>
      <w:bCs/>
      <w:i/>
      <w:kern w:val="28"/>
      <w:sz w:val="20"/>
    </w:rPr>
  </w:style>
  <w:style w:type="paragraph" w:customStyle="1" w:styleId="225">
    <w:name w:val="ClauseSub_List_SubList"/>
    <w:qFormat/>
    <w:uiPriority w:val="0"/>
    <w:pPr>
      <w:tabs>
        <w:tab w:val="left" w:pos="1800"/>
      </w:tabs>
      <w:ind w:left="1800" w:hanging="360"/>
    </w:pPr>
    <w:rPr>
      <w:rFonts w:ascii="Times New Roman" w:hAnsi="Times New Roman" w:eastAsia="Times New Roman" w:cs="Times New Roman"/>
      <w:sz w:val="22"/>
      <w:szCs w:val="22"/>
      <w:lang w:val="en-GB" w:eastAsia="en-US" w:bidi="ar-SA"/>
    </w:rPr>
  </w:style>
  <w:style w:type="paragraph" w:customStyle="1" w:styleId="226">
    <w:name w:val="ClauseSub_ParaIndent"/>
    <w:basedOn w:val="129"/>
    <w:uiPriority w:val="0"/>
    <w:pPr>
      <w:ind w:left="2835"/>
    </w:pPr>
  </w:style>
  <w:style w:type="paragraph" w:customStyle="1" w:styleId="227">
    <w:name w:val="Section X Header 3"/>
    <w:basedOn w:val="2"/>
    <w:autoRedefine/>
    <w:uiPriority w:val="0"/>
    <w:pPr>
      <w:spacing w:before="0" w:after="0"/>
      <w:jc w:val="center"/>
    </w:pPr>
    <w:rPr>
      <w:rFonts w:ascii="Times New Roman" w:hAnsi="Times New Roman"/>
      <w:sz w:val="44"/>
    </w:rPr>
  </w:style>
  <w:style w:type="paragraph" w:customStyle="1" w:styleId="228">
    <w:name w:val="FIDIC__SectionBegin"/>
    <w:basedOn w:val="1"/>
    <w:next w:val="229"/>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29">
    <w:name w:val="FIDIC__SectionName"/>
    <w:basedOn w:val="230"/>
    <w:next w:val="230"/>
    <w:uiPriority w:val="0"/>
    <w:pPr>
      <w:spacing w:before="100" w:after="300"/>
    </w:pPr>
    <w:rPr>
      <w:sz w:val="30"/>
      <w:szCs w:val="30"/>
    </w:rPr>
  </w:style>
  <w:style w:type="paragraph" w:customStyle="1" w:styleId="230">
    <w:name w:val="FIDIC_ClauseSubName"/>
    <w:basedOn w:val="231"/>
    <w:uiPriority w:val="0"/>
    <w:pPr>
      <w:spacing w:before="240" w:line="240" w:lineRule="exact"/>
    </w:pPr>
    <w:rPr>
      <w:sz w:val="24"/>
      <w:szCs w:val="24"/>
    </w:rPr>
  </w:style>
  <w:style w:type="paragraph" w:customStyle="1" w:styleId="231">
    <w:name w:val="FIDIC__CoverTitle"/>
    <w:basedOn w:val="1"/>
    <w:qFormat/>
    <w:uiPriority w:val="0"/>
    <w:pPr>
      <w:spacing w:after="240"/>
    </w:pPr>
    <w:rPr>
      <w:rFonts w:ascii="Arial" w:hAnsi="Arial" w:cs="Arial"/>
      <w:color w:val="0000CC"/>
      <w:spacing w:val="-5"/>
      <w:sz w:val="40"/>
      <w:szCs w:val="40"/>
      <w:lang w:val="en-GB"/>
    </w:rPr>
  </w:style>
  <w:style w:type="paragraph" w:customStyle="1" w:styleId="232">
    <w:name w:val="FIDIC_ClauseName"/>
    <w:basedOn w:val="230"/>
    <w:next w:val="230"/>
    <w:uiPriority w:val="0"/>
    <w:rPr>
      <w:sz w:val="28"/>
      <w:szCs w:val="28"/>
    </w:rPr>
  </w:style>
  <w:style w:type="paragraph" w:customStyle="1" w:styleId="233">
    <w:name w:val="FIDIC_ClauseSubSubPara"/>
    <w:basedOn w:val="230"/>
    <w:qFormat/>
    <w:uiPriority w:val="0"/>
    <w:pPr>
      <w:spacing w:before="100" w:after="100" w:line="220" w:lineRule="exact"/>
    </w:pPr>
    <w:rPr>
      <w:sz w:val="20"/>
      <w:szCs w:val="20"/>
      <w:lang w:val="en-US"/>
    </w:rPr>
  </w:style>
  <w:style w:type="paragraph" w:customStyle="1" w:styleId="234">
    <w:name w:val="FIDIC_ClauseSubSubName"/>
    <w:basedOn w:val="230"/>
    <w:next w:val="233"/>
    <w:uiPriority w:val="0"/>
    <w:pPr>
      <w:spacing w:before="120" w:after="120"/>
    </w:pPr>
    <w:rPr>
      <w:rFonts w:ascii="Helvetica Neue" w:hAnsi="Helvetica Neue" w:cs="Times New Roman"/>
      <w:sz w:val="20"/>
      <w:szCs w:val="20"/>
      <w:lang w:val="en-US"/>
    </w:rPr>
  </w:style>
  <w:style w:type="paragraph" w:customStyle="1" w:styleId="235">
    <w:name w:val="FIDIC__SectionEnd"/>
    <w:basedOn w:val="1"/>
    <w:next w:val="229"/>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36">
    <w:name w:val="sec7-SubClause"/>
    <w:basedOn w:val="217"/>
    <w:qFormat/>
    <w:uiPriority w:val="0"/>
    <w:pPr>
      <w:tabs>
        <w:tab w:val="left" w:pos="573"/>
      </w:tabs>
      <w:spacing w:after="0"/>
      <w:ind w:left="576" w:hanging="576"/>
    </w:pPr>
    <w:rPr>
      <w:bCs/>
      <w:szCs w:val="24"/>
      <w:lang w:val="en-US"/>
    </w:rPr>
  </w:style>
  <w:style w:type="paragraph" w:customStyle="1" w:styleId="237">
    <w:name w:val="Sec7-Clauses"/>
    <w:basedOn w:val="217"/>
    <w:uiPriority w:val="0"/>
    <w:pPr>
      <w:spacing w:after="0"/>
    </w:pPr>
    <w:rPr>
      <w:bCs/>
      <w:szCs w:val="24"/>
    </w:rPr>
  </w:style>
  <w:style w:type="paragraph" w:customStyle="1" w:styleId="238">
    <w:name w:val="sec7-header1"/>
    <w:basedOn w:val="230"/>
    <w:uiPriority w:val="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239">
    <w:name w:val="Section VI Header"/>
    <w:basedOn w:val="147"/>
    <w:uiPriority w:val="0"/>
    <w:rPr>
      <w:lang w:val="en-US"/>
    </w:rPr>
  </w:style>
  <w:style w:type="paragraph" w:customStyle="1" w:styleId="240">
    <w:name w:val="Parts"/>
    <w:basedOn w:val="2"/>
    <w:uiPriority w:val="0"/>
    <w:pPr>
      <w:keepNext w:val="0"/>
      <w:suppressAutoHyphens/>
      <w:spacing w:before="480" w:after="240"/>
      <w:jc w:val="center"/>
    </w:pPr>
    <w:rPr>
      <w:rFonts w:ascii="Times New Roman Bold" w:hAnsi="Times New Roman Bold"/>
      <w:smallCaps/>
      <w:sz w:val="56"/>
    </w:rPr>
  </w:style>
  <w:style w:type="paragraph" w:customStyle="1" w:styleId="241">
    <w:name w:val="Style Style Header 1 - Clauses + After:  0 pt + Left:  0&quot; Hanging:..."/>
    <w:basedOn w:val="115"/>
    <w:uiPriority w:val="0"/>
    <w:pPr>
      <w:tabs>
        <w:tab w:val="left" w:pos="576"/>
      </w:tabs>
      <w:ind w:left="576" w:hanging="576"/>
    </w:pPr>
    <w:rPr>
      <w:bCs w:val="0"/>
    </w:rPr>
  </w:style>
  <w:style w:type="paragraph" w:customStyle="1" w:styleId="242">
    <w:name w:val="Style Style Header 1 - Clauses + After:  0 pt + Left:  0&quot; Hanging:...1"/>
    <w:basedOn w:val="115"/>
    <w:autoRedefine/>
    <w:uiPriority w:val="0"/>
    <w:pPr>
      <w:tabs>
        <w:tab w:val="left" w:pos="576"/>
      </w:tabs>
      <w:spacing w:after="240"/>
      <w:ind w:left="576" w:hanging="576"/>
    </w:pPr>
    <w:rPr>
      <w:bCs w:val="0"/>
    </w:rPr>
  </w:style>
  <w:style w:type="paragraph" w:customStyle="1" w:styleId="243">
    <w:name w:val="Style P3 Header1-Clauses + After:  12 pt"/>
    <w:basedOn w:val="154"/>
    <w:uiPriority w:val="0"/>
    <w:pPr>
      <w:tabs>
        <w:tab w:val="left" w:pos="1008"/>
        <w:tab w:val="clear" w:pos="864"/>
      </w:tabs>
      <w:spacing w:after="240"/>
      <w:ind w:left="1008"/>
    </w:pPr>
  </w:style>
  <w:style w:type="paragraph" w:customStyle="1" w:styleId="244">
    <w:name w:val="Style Heading 4Sub-Clause Sub-paragraphClauseSubSub_No&amp;Name + Aft..."/>
    <w:basedOn w:val="5"/>
    <w:qFormat/>
    <w:uiPriority w:val="0"/>
    <w:pPr>
      <w:tabs>
        <w:tab w:val="left" w:pos="1512"/>
      </w:tabs>
      <w:spacing w:before="0" w:after="180"/>
      <w:ind w:left="1512" w:right="18" w:hanging="540"/>
      <w:jc w:val="both"/>
    </w:pPr>
    <w:rPr>
      <w:sz w:val="24"/>
      <w:szCs w:val="20"/>
    </w:rPr>
  </w:style>
  <w:style w:type="paragraph" w:customStyle="1" w:styleId="245">
    <w:name w:val="Section 7 heading 3"/>
    <w:basedOn w:val="4"/>
    <w:uiPriority w:val="0"/>
    <w:pPr>
      <w:keepNext w:val="0"/>
      <w:widowControl/>
      <w:tabs>
        <w:tab w:val="clear" w:pos="851"/>
      </w:tabs>
      <w:suppressAutoHyphens/>
      <w:ind w:left="0"/>
    </w:pPr>
    <w:rPr>
      <w:rFonts w:ascii="Times New Roman" w:hAnsi="Times New Roman"/>
      <w:sz w:val="28"/>
    </w:rPr>
  </w:style>
  <w:style w:type="paragraph" w:customStyle="1" w:styleId="246">
    <w:name w:val="Section 7 heading 5"/>
    <w:basedOn w:val="4"/>
    <w:qFormat/>
    <w:uiPriority w:val="0"/>
    <w:pPr>
      <w:keepNext w:val="0"/>
      <w:widowControl/>
      <w:tabs>
        <w:tab w:val="clear" w:pos="851"/>
      </w:tabs>
      <w:suppressAutoHyphens/>
      <w:ind w:left="0"/>
      <w:jc w:val="both"/>
    </w:pPr>
    <w:rPr>
      <w:rFonts w:ascii="Times New Roman" w:hAnsi="Times New Roman"/>
      <w:sz w:val="24"/>
    </w:rPr>
  </w:style>
  <w:style w:type="paragraph" w:customStyle="1" w:styleId="247">
    <w:name w:val="Style Section 7 heading 3 + After:  10 pt"/>
    <w:basedOn w:val="245"/>
    <w:uiPriority w:val="0"/>
    <w:pPr>
      <w:spacing w:after="200"/>
    </w:pPr>
    <w:rPr>
      <w:rFonts w:ascii="Times New Roman Bold" w:hAnsi="Times New Roman Bold"/>
      <w:bCs/>
      <w:szCs w:val="28"/>
    </w:rPr>
  </w:style>
  <w:style w:type="paragraph" w:customStyle="1" w:styleId="248">
    <w:name w:val="Style TOC 1 + Before:  8 pt"/>
    <w:basedOn w:val="73"/>
    <w:uiPriority w:val="0"/>
  </w:style>
  <w:style w:type="paragraph" w:customStyle="1" w:styleId="249">
    <w:name w:val="UG - Sec 3 - Heading 2"/>
    <w:basedOn w:val="250"/>
    <w:uiPriority w:val="0"/>
  </w:style>
  <w:style w:type="paragraph" w:customStyle="1" w:styleId="250">
    <w:name w:val="UG - Heading 2"/>
    <w:basedOn w:val="3"/>
    <w:next w:val="1"/>
    <w:uiPriority w:val="0"/>
    <w:pPr>
      <w:keepNext w:val="0"/>
      <w:suppressAutoHyphens/>
      <w:spacing w:before="0" w:after="240"/>
      <w:ind w:firstLine="0"/>
      <w:jc w:val="center"/>
    </w:pPr>
    <w:rPr>
      <w:rFonts w:ascii="Times New Roman Bold" w:hAnsi="Times New Roman Bold"/>
      <w:b/>
      <w:i w:val="0"/>
      <w:sz w:val="32"/>
      <w:szCs w:val="28"/>
    </w:rPr>
  </w:style>
  <w:style w:type="paragraph" w:customStyle="1" w:styleId="251">
    <w:name w:val="Default Paragraph Font1"/>
    <w:next w:val="1"/>
    <w:qFormat/>
    <w:uiPriority w:val="0"/>
    <w:pPr>
      <w:tabs>
        <w:tab w:val="left" w:pos="567"/>
      </w:tabs>
    </w:pPr>
    <w:rPr>
      <w:rFonts w:ascii="‚l‚r –¾’©" w:hAnsi="‚l‚r –¾’©" w:eastAsia="Times New Roman" w:cs="‚l‚r –¾’©"/>
      <w:sz w:val="21"/>
      <w:lang w:val="en-GB" w:eastAsia="en-GB" w:bidi="ar-SA"/>
    </w:rPr>
  </w:style>
  <w:style w:type="paragraph" w:customStyle="1" w:styleId="252">
    <w:name w:val="Title1"/>
    <w:basedOn w:val="1"/>
    <w:uiPriority w:val="0"/>
    <w:pPr>
      <w:suppressAutoHyphens/>
    </w:pPr>
    <w:rPr>
      <w:rFonts w:ascii="Times New Roman Bold" w:hAnsi="Times New Roman Bold"/>
      <w:b/>
      <w:sz w:val="36"/>
      <w:szCs w:val="20"/>
    </w:rPr>
  </w:style>
  <w:style w:type="paragraph" w:customStyle="1" w:styleId="253">
    <w:name w:val="Style Section 7 heading 5 + Left Left:  0&quot; Hanging:  0.49&quot;"/>
    <w:basedOn w:val="246"/>
    <w:uiPriority w:val="0"/>
    <w:pPr>
      <w:ind w:left="706" w:hanging="706"/>
      <w:jc w:val="left"/>
    </w:pPr>
    <w:rPr>
      <w:bCs/>
    </w:rPr>
  </w:style>
  <w:style w:type="paragraph" w:customStyle="1" w:styleId="254">
    <w:name w:val="Block Quotation"/>
    <w:basedOn w:val="1"/>
    <w:qFormat/>
    <w:uiPriority w:val="0"/>
    <w:pPr>
      <w:ind w:left="855" w:right="-72" w:hanging="315"/>
      <w:jc w:val="both"/>
    </w:pPr>
    <w:rPr>
      <w:rFonts w:ascii="Times New Roman" w:hAnsi="Times New Roman"/>
      <w:sz w:val="24"/>
      <w:szCs w:val="20"/>
      <w:lang w:val="en-GB" w:eastAsia="fr-FR"/>
    </w:rPr>
  </w:style>
  <w:style w:type="paragraph" w:customStyle="1" w:styleId="255">
    <w:name w:val="Header 3 - Paragraph"/>
    <w:basedOn w:val="1"/>
    <w:uiPriority w:val="0"/>
    <w:pPr>
      <w:tabs>
        <w:tab w:val="left" w:pos="864"/>
        <w:tab w:val="left" w:pos="1152"/>
      </w:tabs>
      <w:spacing w:after="200"/>
      <w:ind w:left="1238" w:hanging="619"/>
      <w:jc w:val="both"/>
    </w:pPr>
    <w:rPr>
      <w:rFonts w:ascii="Times New Roman" w:hAnsi="Times New Roman"/>
      <w:sz w:val="24"/>
      <w:szCs w:val="20"/>
      <w:lang w:eastAsia="fr-FR"/>
    </w:rPr>
  </w:style>
  <w:style w:type="paragraph" w:customStyle="1" w:styleId="256">
    <w:name w:val="outlinebullet"/>
    <w:basedOn w:val="1"/>
    <w:uiPriority w:val="0"/>
    <w:pPr>
      <w:tabs>
        <w:tab w:val="left" w:pos="720"/>
        <w:tab w:val="left" w:pos="1037"/>
        <w:tab w:val="left" w:pos="1440"/>
      </w:tabs>
      <w:spacing w:before="120"/>
      <w:ind w:left="1440" w:hanging="450"/>
    </w:pPr>
    <w:rPr>
      <w:rFonts w:ascii="Times New Roman" w:hAnsi="Times New Roman"/>
      <w:sz w:val="24"/>
      <w:szCs w:val="20"/>
      <w:lang w:eastAsia="fr-FR"/>
    </w:rPr>
  </w:style>
  <w:style w:type="paragraph" w:customStyle="1" w:styleId="257">
    <w:name w:val="Outline1"/>
    <w:basedOn w:val="159"/>
    <w:next w:val="258"/>
    <w:qFormat/>
    <w:uiPriority w:val="0"/>
    <w:pPr>
      <w:keepNext/>
      <w:tabs>
        <w:tab w:val="left" w:pos="360"/>
        <w:tab w:val="left" w:pos="420"/>
      </w:tabs>
      <w:ind w:left="360" w:hanging="360"/>
    </w:pPr>
    <w:rPr>
      <w:lang w:eastAsia="fr-FR"/>
    </w:rPr>
  </w:style>
  <w:style w:type="paragraph" w:customStyle="1" w:styleId="258">
    <w:name w:val="Outline2"/>
    <w:basedOn w:val="1"/>
    <w:uiPriority w:val="0"/>
    <w:pPr>
      <w:tabs>
        <w:tab w:val="left" w:pos="360"/>
        <w:tab w:val="left" w:pos="420"/>
        <w:tab w:val="left" w:pos="864"/>
      </w:tabs>
      <w:spacing w:before="240"/>
      <w:ind w:left="864" w:hanging="504"/>
    </w:pPr>
    <w:rPr>
      <w:rFonts w:ascii="Times New Roman" w:hAnsi="Times New Roman"/>
      <w:kern w:val="28"/>
      <w:sz w:val="24"/>
      <w:szCs w:val="20"/>
      <w:lang w:eastAsia="fr-FR"/>
    </w:rPr>
  </w:style>
  <w:style w:type="paragraph" w:customStyle="1" w:styleId="259">
    <w:name w:val="a1 1"/>
    <w:uiPriority w:val="0"/>
    <w:pPr>
      <w:widowControl w:val="0"/>
      <w:tabs>
        <w:tab w:val="left" w:pos="-720"/>
      </w:tabs>
      <w:suppressAutoHyphens/>
    </w:pPr>
    <w:rPr>
      <w:rFonts w:ascii="CG Times" w:hAnsi="CG Times" w:eastAsia="Times New Roman" w:cs="Times New Roman"/>
      <w:sz w:val="24"/>
      <w:lang w:val="en-US" w:eastAsia="en-US" w:bidi="ar-SA"/>
    </w:rPr>
  </w:style>
  <w:style w:type="paragraph" w:customStyle="1" w:styleId="260">
    <w:name w:val="REGULAR 3"/>
    <w:uiPriority w:val="0"/>
    <w:pPr>
      <w:widowControl w:val="0"/>
      <w:tabs>
        <w:tab w:val="left" w:pos="0"/>
        <w:tab w:val="right" w:pos="1560"/>
        <w:tab w:val="left" w:pos="1800"/>
        <w:tab w:val="left" w:pos="2160"/>
      </w:tabs>
      <w:suppressAutoHyphens/>
    </w:pPr>
    <w:rPr>
      <w:rFonts w:ascii="CG Times" w:hAnsi="CG Times" w:eastAsia="Times New Roman" w:cs="Times New Roman"/>
      <w:sz w:val="24"/>
      <w:lang w:val="en-US" w:eastAsia="en-US" w:bidi="ar-SA"/>
    </w:rPr>
  </w:style>
  <w:style w:type="character" w:customStyle="1" w:styleId="261">
    <w:name w:val="Heading 3 Char Char"/>
    <w:uiPriority w:val="0"/>
    <w:rPr>
      <w:sz w:val="24"/>
      <w:lang w:val="en-US" w:eastAsia="fr-FR" w:bidi="ar-SA"/>
    </w:rPr>
  </w:style>
  <w:style w:type="paragraph" w:customStyle="1" w:styleId="262">
    <w:name w:val="UG Header 1"/>
    <w:basedOn w:val="2"/>
    <w:next w:val="1"/>
    <w:qFormat/>
    <w:uiPriority w:val="0"/>
    <w:pPr>
      <w:keepNext w:val="0"/>
      <w:suppressAutoHyphens/>
      <w:spacing w:before="240" w:after="240"/>
      <w:jc w:val="center"/>
    </w:pPr>
    <w:rPr>
      <w:rFonts w:ascii="Times New Roman Bold" w:hAnsi="Times New Roman Bold"/>
      <w:sz w:val="36"/>
    </w:rPr>
  </w:style>
  <w:style w:type="paragraph" w:customStyle="1" w:styleId="263">
    <w:name w:val="UG - Sec 3 - Heading 3"/>
    <w:basedOn w:val="1"/>
    <w:uiPriority w:val="0"/>
    <w:pPr>
      <w:autoSpaceDE w:val="0"/>
      <w:autoSpaceDN w:val="0"/>
      <w:adjustRightInd w:val="0"/>
      <w:spacing w:after="200"/>
    </w:pPr>
    <w:rPr>
      <w:rFonts w:ascii="Times New Roman" w:hAnsi="Times New Roman" w:cs="Arial-BoldMT"/>
      <w:b/>
      <w:bCs/>
      <w:color w:val="000000"/>
      <w:sz w:val="24"/>
      <w:szCs w:val="20"/>
    </w:rPr>
  </w:style>
  <w:style w:type="paragraph" w:customStyle="1" w:styleId="264">
    <w:name w:val="UG - Sec 3b - Heading 2"/>
    <w:basedOn w:val="249"/>
    <w:qFormat/>
    <w:uiPriority w:val="0"/>
  </w:style>
  <w:style w:type="paragraph" w:customStyle="1" w:styleId="265">
    <w:name w:val="UG - Sec 3b - Heading 3"/>
    <w:basedOn w:val="263"/>
    <w:uiPriority w:val="0"/>
  </w:style>
  <w:style w:type="paragraph" w:customStyle="1" w:styleId="266">
    <w:name w:val="UG - Sec 3b - Heading 4"/>
    <w:basedOn w:val="1"/>
    <w:uiPriority w:val="0"/>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267">
    <w:name w:val="S4-header1"/>
    <w:basedOn w:val="1"/>
    <w:qFormat/>
    <w:uiPriority w:val="0"/>
    <w:pPr>
      <w:spacing w:before="120" w:after="240"/>
      <w:jc w:val="center"/>
    </w:pPr>
    <w:rPr>
      <w:rFonts w:ascii="Times New Roman" w:hAnsi="Times New Roman"/>
      <w:b/>
      <w:sz w:val="36"/>
      <w:szCs w:val="20"/>
    </w:rPr>
  </w:style>
  <w:style w:type="paragraph" w:customStyle="1" w:styleId="268">
    <w:name w:val="UG-Sec 4 - heading 3"/>
    <w:basedOn w:val="1"/>
    <w:uiPriority w:val="0"/>
    <w:pPr>
      <w:spacing w:before="120" w:after="200"/>
      <w:jc w:val="center"/>
    </w:pPr>
    <w:rPr>
      <w:rFonts w:ascii="Times New Roman" w:hAnsi="Times New Roman"/>
      <w:b/>
    </w:rPr>
  </w:style>
  <w:style w:type="paragraph" w:customStyle="1" w:styleId="269">
    <w:name w:val="Section 1 Header 1"/>
    <w:basedOn w:val="16"/>
    <w:uiPriority w:val="0"/>
    <w:pPr>
      <w:suppressAutoHyphens/>
      <w:spacing w:before="120" w:after="200" w:line="240" w:lineRule="auto"/>
      <w:jc w:val="center"/>
    </w:pPr>
    <w:rPr>
      <w:rFonts w:ascii="Times New Roman" w:hAnsi="Times New Roman"/>
      <w:b/>
      <w:bCs/>
      <w:iCs/>
    </w:rPr>
  </w:style>
  <w:style w:type="paragraph" w:customStyle="1" w:styleId="270">
    <w:name w:val="Sec3 header"/>
    <w:basedOn w:val="140"/>
    <w:qFormat/>
    <w:uiPriority w:val="0"/>
    <w:pPr>
      <w:tabs>
        <w:tab w:val="left" w:leader="dot" w:pos="8424"/>
      </w:tabs>
      <w:spacing w:before="80" w:line="240" w:lineRule="auto"/>
    </w:pPr>
    <w:rPr>
      <w:rFonts w:ascii="Arial" w:hAnsi="Arial" w:cs="Arial"/>
      <w:b/>
      <w:sz w:val="22"/>
      <w:szCs w:val="20"/>
    </w:rPr>
  </w:style>
  <w:style w:type="paragraph" w:customStyle="1" w:styleId="271">
    <w:name w:val="Style 17"/>
    <w:basedOn w:val="1"/>
    <w:qFormat/>
    <w:uiPriority w:val="0"/>
    <w:pPr>
      <w:widowControl w:val="0"/>
      <w:autoSpaceDE w:val="0"/>
      <w:autoSpaceDN w:val="0"/>
      <w:spacing w:line="264" w:lineRule="exact"/>
      <w:ind w:left="576" w:hanging="360"/>
    </w:pPr>
    <w:rPr>
      <w:rFonts w:ascii="Times New Roman" w:hAnsi="Times New Roman"/>
      <w:sz w:val="24"/>
      <w:szCs w:val="24"/>
    </w:rPr>
  </w:style>
  <w:style w:type="paragraph" w:customStyle="1" w:styleId="272">
    <w:name w:val="Default"/>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customStyle="1" w:styleId="273">
    <w:name w:val="Head1"/>
    <w:basedOn w:val="1"/>
    <w:qFormat/>
    <w:uiPriority w:val="0"/>
    <w:pPr>
      <w:suppressAutoHyphens/>
      <w:spacing w:after="100"/>
      <w:jc w:val="center"/>
    </w:pPr>
    <w:rPr>
      <w:rFonts w:ascii="Times New Roman Bold" w:hAnsi="Times New Roman Bold"/>
      <w:b/>
      <w:sz w:val="24"/>
      <w:szCs w:val="20"/>
    </w:rPr>
  </w:style>
  <w:style w:type="paragraph" w:customStyle="1" w:styleId="274">
    <w:name w:val="Style 12"/>
    <w:basedOn w:val="1"/>
    <w:qFormat/>
    <w:uiPriority w:val="0"/>
    <w:pPr>
      <w:widowControl w:val="0"/>
      <w:autoSpaceDE w:val="0"/>
      <w:autoSpaceDN w:val="0"/>
      <w:spacing w:line="264" w:lineRule="exact"/>
      <w:ind w:hanging="576"/>
      <w:jc w:val="both"/>
    </w:pPr>
    <w:rPr>
      <w:rFonts w:ascii="Times New Roman" w:hAnsi="Times New Roman"/>
      <w:sz w:val="24"/>
      <w:szCs w:val="24"/>
    </w:rPr>
  </w:style>
  <w:style w:type="paragraph" w:customStyle="1" w:styleId="275">
    <w:name w:val="Text Box"/>
    <w:qFormat/>
    <w:uiPriority w:val="0"/>
    <w:pPr>
      <w:keepNext/>
      <w:keepLines/>
      <w:tabs>
        <w:tab w:val="left" w:pos="-720"/>
      </w:tabs>
      <w:suppressAutoHyphens/>
      <w:jc w:val="both"/>
    </w:pPr>
    <w:rPr>
      <w:rFonts w:ascii="Times New Roman" w:hAnsi="Times New Roman" w:eastAsia="Times New Roman" w:cs="Times New Roman"/>
      <w:spacing w:val="-2"/>
      <w:sz w:val="22"/>
      <w:lang w:val="en-US" w:eastAsia="en-US" w:bidi="ar-SA"/>
    </w:rPr>
  </w:style>
  <w:style w:type="paragraph" w:customStyle="1" w:styleId="276">
    <w:name w:val="Heading 1- Clause name"/>
    <w:basedOn w:val="1"/>
    <w:qFormat/>
    <w:uiPriority w:val="0"/>
    <w:pPr>
      <w:tabs>
        <w:tab w:val="left" w:pos="360"/>
      </w:tabs>
      <w:spacing w:before="120" w:after="120"/>
      <w:ind w:left="360" w:hanging="360"/>
    </w:pPr>
    <w:rPr>
      <w:rFonts w:ascii="Times New Roman" w:hAnsi="Times New Roman"/>
      <w:b/>
      <w:sz w:val="24"/>
      <w:szCs w:val="20"/>
    </w:rPr>
  </w:style>
  <w:style w:type="paragraph" w:customStyle="1" w:styleId="277">
    <w:name w:val="Sec1-Clauses"/>
    <w:basedOn w:val="276"/>
    <w:uiPriority w:val="0"/>
  </w:style>
  <w:style w:type="character" w:customStyle="1" w:styleId="278">
    <w:name w:val="Document Map Char"/>
    <w:link w:val="27"/>
    <w:qFormat/>
    <w:uiPriority w:val="0"/>
    <w:rPr>
      <w:rFonts w:ascii="Tahoma" w:hAnsi="Tahoma" w:cs="Tahoma"/>
      <w:sz w:val="24"/>
      <w:shd w:val="clear" w:color="auto" w:fill="000080"/>
      <w:lang w:val="en-US" w:eastAsia="en-US"/>
    </w:rPr>
  </w:style>
  <w:style w:type="paragraph" w:customStyle="1" w:styleId="279">
    <w:name w:val="Head 1.2"/>
    <w:basedOn w:val="1"/>
    <w:qFormat/>
    <w:uiPriority w:val="0"/>
    <w:pPr>
      <w:tabs>
        <w:tab w:val="left" w:pos="360"/>
      </w:tabs>
      <w:ind w:left="360" w:hanging="360"/>
      <w:jc w:val="both"/>
    </w:pPr>
    <w:rPr>
      <w:rFonts w:ascii="Arial" w:hAnsi="Arial"/>
      <w:sz w:val="20"/>
      <w:szCs w:val="20"/>
    </w:rPr>
  </w:style>
  <w:style w:type="paragraph" w:customStyle="1" w:styleId="280">
    <w:name w:val="ChapterNumber"/>
    <w:qFormat/>
    <w:uiPriority w:val="0"/>
    <w:pPr>
      <w:tabs>
        <w:tab w:val="left" w:pos="-720"/>
      </w:tabs>
      <w:suppressAutoHyphens/>
    </w:pPr>
    <w:rPr>
      <w:rFonts w:ascii="CG Times" w:hAnsi="CG Times" w:eastAsia="Times New Roman" w:cs="Times New Roman"/>
      <w:sz w:val="22"/>
      <w:lang w:val="en-US" w:eastAsia="en-US" w:bidi="ar-SA"/>
    </w:rPr>
  </w:style>
  <w:style w:type="paragraph" w:customStyle="1" w:styleId="281">
    <w:name w:val="Heading 1a"/>
    <w:qFormat/>
    <w:uiPriority w:val="0"/>
    <w:pPr>
      <w:keepNext/>
      <w:keepLines/>
      <w:tabs>
        <w:tab w:val="left" w:pos="-720"/>
      </w:tabs>
      <w:suppressAutoHyphens/>
      <w:jc w:val="center"/>
    </w:pPr>
    <w:rPr>
      <w:rFonts w:ascii="Times New Roman" w:hAnsi="Times New Roman" w:eastAsia="Times New Roman" w:cs="Times New Roman"/>
      <w:b/>
      <w:smallCaps/>
      <w:sz w:val="32"/>
      <w:lang w:val="en-US" w:eastAsia="en-US" w:bidi="ar-SA"/>
    </w:rPr>
  </w:style>
  <w:style w:type="paragraph" w:customStyle="1" w:styleId="282">
    <w:name w:val="Section III Heading 1"/>
    <w:qFormat/>
    <w:uiPriority w:val="0"/>
    <w:pPr>
      <w:spacing w:before="120" w:after="240"/>
    </w:pPr>
    <w:rPr>
      <w:rFonts w:ascii="Times New Roman" w:hAnsi="Times New Roman" w:eastAsia="Times New Roman" w:cs="Times New Roman"/>
      <w:b/>
      <w:sz w:val="24"/>
      <w:lang w:val="en-US" w:eastAsia="en-US" w:bidi="ar-SA"/>
    </w:rPr>
  </w:style>
  <w:style w:type="character" w:customStyle="1" w:styleId="283">
    <w:name w:val="Heading 1 Char1"/>
    <w:qFormat/>
    <w:uiPriority w:val="0"/>
    <w:rPr>
      <w:rFonts w:ascii="Cambria" w:hAnsi="Cambria" w:eastAsia="Times New Roman" w:cs="Times New Roman"/>
      <w:b/>
      <w:bCs/>
      <w:color w:val="365F91"/>
      <w:sz w:val="28"/>
      <w:szCs w:val="28"/>
    </w:rPr>
  </w:style>
  <w:style w:type="character" w:customStyle="1" w:styleId="284">
    <w:name w:val="st"/>
    <w:basedOn w:val="11"/>
    <w:qFormat/>
    <w:uiPriority w:val="0"/>
  </w:style>
  <w:style w:type="paragraph" w:customStyle="1" w:styleId="285">
    <w:name w:val="plane"/>
    <w:basedOn w:val="1"/>
    <w:qFormat/>
    <w:uiPriority w:val="0"/>
    <w:pPr>
      <w:suppressAutoHyphens/>
      <w:jc w:val="both"/>
    </w:pPr>
    <w:rPr>
      <w:rFonts w:ascii="Tms Rmn" w:hAnsi="Tms Rmn"/>
      <w:sz w:val="24"/>
      <w:szCs w:val="20"/>
    </w:rPr>
  </w:style>
  <w:style w:type="paragraph" w:customStyle="1" w:styleId="286">
    <w:name w:val="S4-Header 2"/>
    <w:basedOn w:val="1"/>
    <w:qFormat/>
    <w:uiPriority w:val="0"/>
    <w:pPr>
      <w:spacing w:before="120" w:after="240"/>
      <w:jc w:val="center"/>
    </w:pPr>
    <w:rPr>
      <w:rFonts w:ascii="Times New Roman" w:hAnsi="Times New Roman"/>
      <w:b/>
      <w:sz w:val="32"/>
      <w:szCs w:val="24"/>
    </w:rPr>
  </w:style>
  <w:style w:type="character" w:customStyle="1" w:styleId="287">
    <w:name w:val="Message Header Char"/>
    <w:link w:val="63"/>
    <w:uiPriority w:val="0"/>
    <w:rPr>
      <w:rFonts w:ascii="Arial" w:hAnsi="Arial"/>
      <w:sz w:val="24"/>
      <w:szCs w:val="24"/>
      <w:shd w:val="pct20" w:color="auto" w:fill="auto"/>
      <w:lang w:val="en-US" w:eastAsia="en-US"/>
    </w:rPr>
  </w:style>
  <w:style w:type="character" w:customStyle="1" w:styleId="288">
    <w:name w:val="Note Heading Char"/>
    <w:link w:val="66"/>
    <w:qFormat/>
    <w:uiPriority w:val="0"/>
    <w:rPr>
      <w:sz w:val="24"/>
      <w:lang w:val="en-US" w:eastAsia="en-US"/>
    </w:rPr>
  </w:style>
  <w:style w:type="paragraph" w:customStyle="1" w:styleId="289">
    <w:name w:val="Section Title"/>
    <w:next w:val="1"/>
    <w:qFormat/>
    <w:uiPriority w:val="0"/>
    <w:pPr>
      <w:spacing w:after="200"/>
      <w:jc w:val="center"/>
    </w:pPr>
    <w:rPr>
      <w:rFonts w:ascii="Times New Roman" w:hAnsi="Times New Roman" w:eastAsia="Times New Roman" w:cs="Times New Roman"/>
      <w:b/>
      <w:sz w:val="44"/>
      <w:lang w:val="en-GB" w:eastAsia="en-US" w:bidi="ar-SA"/>
    </w:rPr>
  </w:style>
  <w:style w:type="paragraph" w:customStyle="1" w:styleId="290">
    <w:name w:val="Level 3 (Body)"/>
    <w:uiPriority w:val="0"/>
    <w:pPr>
      <w:tabs>
        <w:tab w:val="left" w:pos="1502"/>
      </w:tabs>
      <w:spacing w:line="270" w:lineRule="atLeast"/>
      <w:ind w:left="1502" w:hanging="425"/>
      <w:jc w:val="both"/>
    </w:pPr>
    <w:rPr>
      <w:rFonts w:ascii="Optima" w:hAnsi="Optima" w:eastAsia="Times New Roman" w:cs="Times New Roman"/>
      <w:sz w:val="22"/>
      <w:lang w:val="en-US" w:eastAsia="en-US" w:bidi="ar-SA"/>
    </w:rPr>
  </w:style>
  <w:style w:type="paragraph" w:customStyle="1" w:styleId="291">
    <w:name w:val="Enclosure"/>
    <w:basedOn w:val="1"/>
    <w:qFormat/>
    <w:uiPriority w:val="0"/>
    <w:rPr>
      <w:rFonts w:ascii="Times New Roman" w:hAnsi="Times New Roman"/>
      <w:sz w:val="24"/>
      <w:szCs w:val="24"/>
    </w:rPr>
  </w:style>
  <w:style w:type="paragraph" w:customStyle="1" w:styleId="292">
    <w:name w:val="Short Return Address"/>
    <w:basedOn w:val="1"/>
    <w:uiPriority w:val="0"/>
    <w:rPr>
      <w:rFonts w:ascii="Times New Roman" w:hAnsi="Times New Roman"/>
      <w:sz w:val="24"/>
      <w:szCs w:val="24"/>
    </w:rPr>
  </w:style>
  <w:style w:type="paragraph" w:customStyle="1" w:styleId="293">
    <w:name w:val="B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4">
    <w:name w:val="C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5">
    <w:name w:val="Sec No. &amp; He"/>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6">
    <w:name w:val="Right Par[1]"/>
    <w:uiPriority w:val="0"/>
    <w:pPr>
      <w:tabs>
        <w:tab w:val="left" w:pos="-720"/>
        <w:tab w:val="left" w:pos="0"/>
        <w:tab w:val="decimal" w:pos="720"/>
      </w:tabs>
      <w:suppressAutoHyphens/>
      <w:overflowPunct w:val="0"/>
      <w:autoSpaceDE w:val="0"/>
      <w:autoSpaceDN w:val="0"/>
      <w:adjustRightInd w:val="0"/>
      <w:ind w:firstLine="720"/>
    </w:pPr>
    <w:rPr>
      <w:rFonts w:ascii="CG Times" w:hAnsi="CG Times" w:eastAsia="Times New Roman" w:cs="Times New Roman"/>
      <w:b/>
      <w:i/>
      <w:sz w:val="24"/>
      <w:lang w:val="en-US" w:eastAsia="en-US" w:bidi="ar-SA"/>
    </w:rPr>
  </w:style>
  <w:style w:type="paragraph" w:customStyle="1" w:styleId="297">
    <w:name w:val="Right Par[2]"/>
    <w:qFormat/>
    <w:uiPriority w:val="0"/>
    <w:pPr>
      <w:tabs>
        <w:tab w:val="left" w:pos="-720"/>
        <w:tab w:val="left" w:pos="0"/>
        <w:tab w:val="left" w:pos="720"/>
        <w:tab w:val="decimal" w:pos="1440"/>
      </w:tabs>
      <w:suppressAutoHyphens/>
      <w:overflowPunct w:val="0"/>
      <w:autoSpaceDE w:val="0"/>
      <w:autoSpaceDN w:val="0"/>
      <w:adjustRightInd w:val="0"/>
      <w:ind w:firstLine="1440"/>
    </w:pPr>
    <w:rPr>
      <w:rFonts w:ascii="CG Times" w:hAnsi="CG Times" w:eastAsia="Times New Roman" w:cs="Times New Roman"/>
      <w:b/>
      <w:i/>
      <w:sz w:val="24"/>
      <w:lang w:val="en-US" w:eastAsia="en-US" w:bidi="ar-SA"/>
    </w:rPr>
  </w:style>
  <w:style w:type="paragraph" w:customStyle="1" w:styleId="298">
    <w:name w:val="Right Par[3]"/>
    <w:uiPriority w:val="0"/>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eastAsia="Times New Roman" w:cs="Times New Roman"/>
      <w:b/>
      <w:i/>
      <w:sz w:val="24"/>
      <w:lang w:val="en-US" w:eastAsia="en-US" w:bidi="ar-SA"/>
    </w:rPr>
  </w:style>
  <w:style w:type="paragraph" w:customStyle="1" w:styleId="299">
    <w:name w:val="Right Par[4]"/>
    <w:qFormat/>
    <w:uiPriority w:val="0"/>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eastAsia="Times New Roman" w:cs="Times New Roman"/>
      <w:b/>
      <w:i/>
      <w:sz w:val="24"/>
      <w:lang w:val="en-US" w:eastAsia="en-US" w:bidi="ar-SA"/>
    </w:rPr>
  </w:style>
  <w:style w:type="paragraph" w:customStyle="1" w:styleId="300">
    <w:name w:val="Right Par[5]"/>
    <w:qFormat/>
    <w:uiPriority w:val="0"/>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eastAsia="Times New Roman" w:cs="Times New Roman"/>
      <w:b/>
      <w:i/>
      <w:sz w:val="24"/>
      <w:lang w:val="en-US" w:eastAsia="en-US" w:bidi="ar-SA"/>
    </w:rPr>
  </w:style>
  <w:style w:type="paragraph" w:customStyle="1" w:styleId="301">
    <w:name w:val="Right Par[6]"/>
    <w:qFormat/>
    <w:uiPriority w:val="0"/>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eastAsia="Times New Roman" w:cs="Times New Roman"/>
      <w:b/>
      <w:i/>
      <w:sz w:val="24"/>
      <w:lang w:val="en-US" w:eastAsia="en-US" w:bidi="ar-SA"/>
    </w:rPr>
  </w:style>
  <w:style w:type="paragraph" w:customStyle="1" w:styleId="302">
    <w:name w:val="Right Par[7]"/>
    <w:uiPriority w:val="0"/>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eastAsia="Times New Roman" w:cs="Times New Roman"/>
      <w:b/>
      <w:i/>
      <w:sz w:val="24"/>
      <w:lang w:val="en-US" w:eastAsia="en-US" w:bidi="ar-SA"/>
    </w:rPr>
  </w:style>
  <w:style w:type="paragraph" w:customStyle="1" w:styleId="303">
    <w:name w:val="Right Par[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eastAsia="Times New Roman" w:cs="Times New Roman"/>
      <w:b/>
      <w:i/>
      <w:sz w:val="24"/>
      <w:lang w:val="en-US" w:eastAsia="en-US" w:bidi="ar-SA"/>
    </w:rPr>
  </w:style>
  <w:style w:type="paragraph" w:customStyle="1" w:styleId="304">
    <w:name w:val="text 3"/>
    <w:basedOn w:val="1"/>
    <w:qFormat/>
    <w:uiPriority w:val="0"/>
    <w:pPr>
      <w:spacing w:before="240" w:after="240"/>
      <w:ind w:left="1418"/>
    </w:pPr>
    <w:rPr>
      <w:rFonts w:ascii="Times New Roman" w:hAnsi="Times New Roman"/>
      <w:sz w:val="24"/>
      <w:szCs w:val="24"/>
    </w:rPr>
  </w:style>
  <w:style w:type="paragraph" w:customStyle="1" w:styleId="305">
    <w:name w:val="e4"/>
    <w:basedOn w:val="1"/>
    <w:next w:val="1"/>
    <w:uiPriority w:val="0"/>
    <w:pPr>
      <w:keepLines/>
      <w:pBdr>
        <w:bottom w:val="single" w:color="auto" w:sz="6" w:space="0"/>
      </w:pBdr>
      <w:overflowPunct w:val="0"/>
      <w:autoSpaceDE w:val="0"/>
      <w:autoSpaceDN w:val="0"/>
      <w:adjustRightInd w:val="0"/>
      <w:spacing w:after="260" w:line="260" w:lineRule="atLeast"/>
    </w:pPr>
    <w:rPr>
      <w:rFonts w:ascii="Times New Roman" w:hAnsi="Times New Roman"/>
      <w:sz w:val="24"/>
      <w:szCs w:val="20"/>
    </w:rPr>
  </w:style>
  <w:style w:type="paragraph" w:customStyle="1" w:styleId="306">
    <w:name w:val="S8 Header 1"/>
    <w:basedOn w:val="1"/>
    <w:next w:val="1"/>
    <w:qFormat/>
    <w:uiPriority w:val="0"/>
    <w:pPr>
      <w:spacing w:before="120" w:after="200"/>
      <w:jc w:val="both"/>
    </w:pPr>
    <w:rPr>
      <w:rFonts w:ascii="Times New Roman" w:hAnsi="Times New Roman"/>
      <w:b/>
      <w:sz w:val="24"/>
      <w:szCs w:val="20"/>
    </w:rPr>
  </w:style>
  <w:style w:type="paragraph" w:customStyle="1" w:styleId="307">
    <w:name w:val="S1-Header1"/>
    <w:basedOn w:val="1"/>
    <w:qFormat/>
    <w:uiPriority w:val="0"/>
    <w:pPr>
      <w:numPr>
        <w:ilvl w:val="0"/>
        <w:numId w:val="1"/>
      </w:numPr>
      <w:spacing w:before="240" w:after="240"/>
      <w:jc w:val="center"/>
    </w:pPr>
    <w:rPr>
      <w:rFonts w:ascii="Times New Roman" w:hAnsi="Times New Roman"/>
      <w:b/>
      <w:szCs w:val="24"/>
    </w:rPr>
  </w:style>
  <w:style w:type="paragraph" w:customStyle="1" w:styleId="308">
    <w:name w:val="Style Header 2 - SubClauses + Italic"/>
    <w:basedOn w:val="218"/>
    <w:qFormat/>
    <w:uiPriority w:val="0"/>
    <w:pPr>
      <w:tabs>
        <w:tab w:val="left" w:pos="504"/>
      </w:tabs>
      <w:ind w:left="504" w:hanging="504"/>
    </w:pPr>
    <w:rPr>
      <w:rFonts w:cs="Arial"/>
      <w:i/>
      <w:iCs/>
      <w:szCs w:val="24"/>
      <w:lang w:val="en-US"/>
    </w:rPr>
  </w:style>
  <w:style w:type="paragraph" w:customStyle="1" w:styleId="309">
    <w:name w:val="Style Subtitle + Left:  0.13&quot; Right:  0.2&quot;"/>
    <w:basedOn w:val="69"/>
    <w:qFormat/>
    <w:uiPriority w:val="0"/>
    <w:pPr>
      <w:spacing w:before="120" w:after="240"/>
      <w:ind w:left="180" w:right="288"/>
      <w:jc w:val="center"/>
    </w:pPr>
    <w:rPr>
      <w:rFonts w:ascii="Times New Roman" w:hAnsi="Times New Roman"/>
      <w:bCs/>
      <w:sz w:val="36"/>
    </w:rPr>
  </w:style>
  <w:style w:type="paragraph" w:customStyle="1" w:styleId="310">
    <w:name w:val="Style Arial 20 pt Bold Centered Before:  6 pt After:  12 pt"/>
    <w:basedOn w:val="1"/>
    <w:qFormat/>
    <w:uiPriority w:val="0"/>
    <w:pPr>
      <w:spacing w:before="120" w:after="240"/>
      <w:jc w:val="center"/>
    </w:pPr>
    <w:rPr>
      <w:rFonts w:ascii="Times New Roman" w:hAnsi="Times New Roman"/>
      <w:b/>
      <w:bCs/>
      <w:sz w:val="36"/>
      <w:szCs w:val="20"/>
    </w:rPr>
  </w:style>
  <w:style w:type="paragraph" w:customStyle="1" w:styleId="311">
    <w:name w:val="S3-Header 1"/>
    <w:basedOn w:val="1"/>
    <w:qFormat/>
    <w:uiPriority w:val="0"/>
    <w:pPr>
      <w:spacing w:before="120" w:after="200"/>
      <w:ind w:left="1080" w:hanging="720"/>
      <w:jc w:val="both"/>
    </w:pPr>
    <w:rPr>
      <w:rFonts w:ascii="Times New Roman" w:hAnsi="Times New Roman"/>
      <w:b/>
      <w:bCs/>
      <w:szCs w:val="20"/>
    </w:rPr>
  </w:style>
  <w:style w:type="paragraph" w:customStyle="1" w:styleId="312">
    <w:name w:val="S3-Heading 2"/>
    <w:basedOn w:val="1"/>
    <w:qFormat/>
    <w:uiPriority w:val="0"/>
    <w:pPr>
      <w:spacing w:after="200"/>
      <w:ind w:left="1080" w:right="288" w:hanging="720"/>
      <w:jc w:val="both"/>
    </w:pPr>
    <w:rPr>
      <w:rFonts w:ascii="Times New Roman" w:hAnsi="Times New Roman"/>
      <w:b/>
      <w:bCs/>
      <w:sz w:val="24"/>
      <w:szCs w:val="24"/>
    </w:rPr>
  </w:style>
  <w:style w:type="paragraph" w:customStyle="1" w:styleId="313">
    <w:name w:val="S4 Header"/>
    <w:basedOn w:val="1"/>
    <w:next w:val="1"/>
    <w:qFormat/>
    <w:uiPriority w:val="0"/>
    <w:pPr>
      <w:spacing w:before="120" w:after="240"/>
      <w:jc w:val="center"/>
    </w:pPr>
    <w:rPr>
      <w:rFonts w:ascii="Times New Roman" w:hAnsi="Times New Roman"/>
      <w:b/>
      <w:sz w:val="32"/>
      <w:szCs w:val="20"/>
    </w:rPr>
  </w:style>
  <w:style w:type="paragraph" w:customStyle="1" w:styleId="314">
    <w:name w:val="S4-Header 1"/>
    <w:basedOn w:val="1"/>
    <w:next w:val="1"/>
    <w:qFormat/>
    <w:uiPriority w:val="0"/>
    <w:pPr>
      <w:spacing w:before="120" w:after="240"/>
      <w:jc w:val="center"/>
    </w:pPr>
    <w:rPr>
      <w:rFonts w:ascii="Times New Roman" w:hAnsi="Times New Roman" w:cs="Arial"/>
      <w:b/>
      <w:sz w:val="36"/>
      <w:szCs w:val="24"/>
    </w:rPr>
  </w:style>
  <w:style w:type="paragraph" w:customStyle="1" w:styleId="315">
    <w:name w:val="Style Section V. Header + Left:  0.25&quot; Right:  0.2&quot;"/>
    <w:basedOn w:val="147"/>
    <w:qFormat/>
    <w:uiPriority w:val="0"/>
    <w:pPr>
      <w:spacing w:before="120" w:after="240"/>
      <w:ind w:left="360" w:right="288"/>
    </w:pPr>
    <w:rPr>
      <w:bCs/>
      <w:sz w:val="32"/>
    </w:rPr>
  </w:style>
  <w:style w:type="paragraph" w:customStyle="1" w:styleId="316">
    <w:name w:val="S6-Header 1"/>
    <w:basedOn w:val="1"/>
    <w:next w:val="1"/>
    <w:qFormat/>
    <w:uiPriority w:val="0"/>
    <w:pPr>
      <w:spacing w:before="120" w:after="240"/>
      <w:jc w:val="center"/>
    </w:pPr>
    <w:rPr>
      <w:rFonts w:ascii="Times New Roman" w:hAnsi="Times New Roman" w:cs="Arial"/>
      <w:b/>
      <w:sz w:val="32"/>
      <w:szCs w:val="24"/>
    </w:rPr>
  </w:style>
  <w:style w:type="paragraph" w:customStyle="1" w:styleId="317">
    <w:name w:val="Part"/>
    <w:basedOn w:val="1"/>
    <w:uiPriority w:val="0"/>
    <w:pPr>
      <w:keepNext/>
      <w:spacing w:before="2280"/>
      <w:jc w:val="center"/>
    </w:pPr>
    <w:rPr>
      <w:rFonts w:ascii="Times New Roman" w:hAnsi="Times New Roman"/>
      <w:b/>
      <w:sz w:val="52"/>
      <w:szCs w:val="24"/>
    </w:rPr>
  </w:style>
  <w:style w:type="paragraph" w:customStyle="1" w:styleId="318">
    <w:name w:val="Style Head 4.1 + Before:  6 pt After:  6 pt"/>
    <w:basedOn w:val="206"/>
    <w:uiPriority w:val="0"/>
    <w:pPr>
      <w:keepNext w:val="0"/>
      <w:pBdr>
        <w:bottom w:val="none" w:color="auto" w:sz="0" w:space="0"/>
      </w:pBdr>
      <w:overflowPunct w:val="0"/>
      <w:autoSpaceDE w:val="0"/>
      <w:autoSpaceDN w:val="0"/>
      <w:adjustRightInd w:val="0"/>
      <w:spacing w:before="120" w:after="200"/>
    </w:pPr>
    <w:rPr>
      <w:rFonts w:ascii="Times New Roman" w:hAnsi="Times New Roman"/>
      <w:bCs/>
      <w:smallCaps w:val="0"/>
      <w:sz w:val="28"/>
    </w:rPr>
  </w:style>
  <w:style w:type="paragraph" w:customStyle="1" w:styleId="319">
    <w:name w:val="S9 Header 1"/>
    <w:basedOn w:val="1"/>
    <w:next w:val="1"/>
    <w:qFormat/>
    <w:uiPriority w:val="0"/>
    <w:pPr>
      <w:spacing w:before="120" w:after="240"/>
      <w:jc w:val="center"/>
    </w:pPr>
    <w:rPr>
      <w:rFonts w:ascii="Times New Roman" w:hAnsi="Times New Roman"/>
      <w:b/>
      <w:sz w:val="36"/>
      <w:szCs w:val="24"/>
    </w:rPr>
  </w:style>
  <w:style w:type="paragraph" w:customStyle="1" w:styleId="320">
    <w:name w:val="Style S1-Header1 + Times New Roman 14 pt"/>
    <w:basedOn w:val="307"/>
    <w:uiPriority w:val="0"/>
    <w:pPr>
      <w:numPr>
        <w:numId w:val="0"/>
      </w:numPr>
    </w:pPr>
    <w:rPr>
      <w:bCs/>
    </w:rPr>
  </w:style>
  <w:style w:type="paragraph" w:customStyle="1" w:styleId="321">
    <w:name w:val="Style Style S1-Header1 + Times New Roman 14 pt +"/>
    <w:basedOn w:val="320"/>
    <w:uiPriority w:val="0"/>
    <w:pPr>
      <w:numPr>
        <w:numId w:val="2"/>
      </w:numPr>
    </w:pPr>
  </w:style>
  <w:style w:type="paragraph" w:customStyle="1" w:styleId="322">
    <w:name w:val="Style Style S1-Header1 + Times New Roman 14 pt +1"/>
    <w:basedOn w:val="320"/>
    <w:qFormat/>
    <w:uiPriority w:val="0"/>
    <w:pPr>
      <w:numPr>
        <w:numId w:val="3"/>
      </w:numPr>
    </w:pPr>
  </w:style>
  <w:style w:type="character" w:customStyle="1" w:styleId="323">
    <w:name w:val="A Head"/>
    <w:qFormat/>
    <w:uiPriority w:val="0"/>
    <w:rPr>
      <w:rFonts w:hint="default" w:ascii="Times New Roman" w:hAnsi="Times New Roman" w:cs="Times New Roman"/>
      <w:sz w:val="20"/>
      <w:lang w:val="en-US"/>
    </w:rPr>
  </w:style>
  <w:style w:type="character" w:customStyle="1" w:styleId="324">
    <w:name w:val="Default Para"/>
    <w:qFormat/>
    <w:uiPriority w:val="0"/>
    <w:rPr>
      <w:rFonts w:hint="default" w:ascii="CG Times" w:hAnsi="CG Times"/>
      <w:b/>
      <w:i/>
      <w:sz w:val="24"/>
      <w:lang w:val="en-US"/>
    </w:rPr>
  </w:style>
  <w:style w:type="character" w:customStyle="1" w:styleId="325">
    <w:name w:val="Bullet List"/>
    <w:basedOn w:val="11"/>
    <w:qFormat/>
    <w:uiPriority w:val="0"/>
  </w:style>
  <w:style w:type="character" w:customStyle="1" w:styleId="326">
    <w:name w:val="Style Header 2 - SubClauses + Italic Char"/>
    <w:uiPriority w:val="0"/>
    <w:rPr>
      <w:rFonts w:hint="default" w:ascii="Arial" w:hAnsi="Arial" w:cs="Arial"/>
      <w:i/>
      <w:iCs/>
      <w:sz w:val="24"/>
      <w:szCs w:val="24"/>
      <w:lang w:val="en-US" w:eastAsia="en-US" w:bidi="ar-SA"/>
    </w:rPr>
  </w:style>
  <w:style w:type="character" w:customStyle="1" w:styleId="327">
    <w:name w:val="S1-Header1 Char Char"/>
    <w:uiPriority w:val="0"/>
    <w:rPr>
      <w:rFonts w:hint="default" w:ascii="Arial" w:hAnsi="Arial" w:cs="Arial"/>
      <w:b/>
      <w:sz w:val="28"/>
      <w:szCs w:val="24"/>
      <w:lang w:val="en-US" w:eastAsia="en-US" w:bidi="ar-SA"/>
    </w:rPr>
  </w:style>
  <w:style w:type="character" w:customStyle="1" w:styleId="328">
    <w:name w:val="Style S1-Header1 + Times New Roman 14 pt Char"/>
    <w:uiPriority w:val="0"/>
    <w:rPr>
      <w:rFonts w:hint="default" w:ascii="Arial" w:hAnsi="Arial" w:cs="Arial"/>
      <w:b/>
      <w:bCs/>
      <w:sz w:val="28"/>
      <w:szCs w:val="24"/>
      <w:lang w:val="en-US" w:eastAsia="en-US" w:bidi="ar-SA"/>
    </w:rPr>
  </w:style>
  <w:style w:type="character" w:customStyle="1" w:styleId="329">
    <w:name w:val="Style Style S1-Header1 + Times New Roman 14 pt + Char"/>
    <w:basedOn w:val="328"/>
    <w:uiPriority w:val="0"/>
    <w:rPr>
      <w:rFonts w:hint="default" w:ascii="Arial" w:hAnsi="Arial" w:cs="Arial"/>
      <w:sz w:val="28"/>
      <w:szCs w:val="24"/>
      <w:lang w:val="en-US" w:eastAsia="en-US" w:bidi="ar-SA"/>
    </w:rPr>
  </w:style>
  <w:style w:type="character" w:customStyle="1" w:styleId="330">
    <w:name w:val="Style Style S1-Header1 + Times New Roman 14 pt +1 Char"/>
    <w:basedOn w:val="328"/>
    <w:qFormat/>
    <w:uiPriority w:val="0"/>
    <w:rPr>
      <w:rFonts w:hint="default" w:ascii="Arial" w:hAnsi="Arial" w:cs="Arial"/>
      <w:sz w:val="28"/>
      <w:szCs w:val="24"/>
      <w:lang w:val="en-US" w:eastAsia="en-US" w:bidi="ar-SA"/>
    </w:rPr>
  </w:style>
  <w:style w:type="character" w:customStyle="1" w:styleId="331">
    <w:name w:val="hps"/>
    <w:uiPriority w:val="0"/>
  </w:style>
  <w:style w:type="character" w:customStyle="1" w:styleId="332">
    <w:name w:val="short_text"/>
    <w:qFormat/>
    <w:uiPriority w:val="0"/>
  </w:style>
  <w:style w:type="character" w:customStyle="1" w:styleId="333">
    <w:name w:val="atn"/>
    <w:qFormat/>
    <w:uiPriority w:val="0"/>
  </w:style>
  <w:style w:type="character" w:customStyle="1" w:styleId="334">
    <w:name w:val="dieu Char"/>
    <w:uiPriority w:val="0"/>
    <w:rPr>
      <w:rFonts w:ascii="Times New Roman" w:hAnsi="Times New Roman" w:eastAsia="Times New Roman" w:cs="Times New Roman"/>
      <w:b/>
      <w:color w:val="0000FF"/>
      <w:sz w:val="26"/>
      <w:szCs w:val="20"/>
      <w:lang w:val="en-US"/>
    </w:rPr>
  </w:style>
  <w:style w:type="paragraph" w:customStyle="1" w:styleId="335">
    <w:name w:val="TOC Heading"/>
    <w:basedOn w:val="2"/>
    <w:next w:val="1"/>
    <w:semiHidden/>
    <w:unhideWhenUsed/>
    <w:qFormat/>
    <w:uiPriority w:val="39"/>
    <w:pPr>
      <w:keepLines/>
      <w:spacing w:before="480" w:after="0" w:line="276" w:lineRule="auto"/>
      <w:outlineLvl w:val="9"/>
    </w:pPr>
    <w:rPr>
      <w:rFonts w:ascii="Cambria" w:hAnsi="Cambria"/>
      <w:bCs/>
      <w:color w:val="365F91"/>
      <w:szCs w:val="28"/>
    </w:rPr>
  </w:style>
  <w:style w:type="paragraph" w:customStyle="1" w:styleId="336">
    <w:name w:val="Revision"/>
    <w:hidden/>
    <w:semiHidden/>
    <w:qFormat/>
    <w:uiPriority w:val="99"/>
    <w:rPr>
      <w:rFonts w:ascii="Times New Roman" w:hAnsi="Times New Roman" w:eastAsia="Times New Roman" w:cs="Times New Roman"/>
      <w:sz w:val="24"/>
      <w:lang w:val="en-US" w:eastAsia="en-US" w:bidi="ar-SA"/>
    </w:rPr>
  </w:style>
  <w:style w:type="character" w:customStyle="1" w:styleId="337">
    <w:name w:val="Endnote Text Char1"/>
    <w:semiHidden/>
    <w:qFormat/>
    <w:uiPriority w:val="99"/>
    <w:rPr>
      <w:rFonts w:ascii="Times New Roman" w:hAnsi="Times New Roman" w:eastAsia="Times New Roman" w:cs="Times New Roman"/>
      <w:sz w:val="20"/>
      <w:szCs w:val="20"/>
    </w:rPr>
  </w:style>
  <w:style w:type="paragraph" w:styleId="338">
    <w:name w:val="No Spacing"/>
    <w:link w:val="339"/>
    <w:qFormat/>
    <w:uiPriority w:val="1"/>
    <w:rPr>
      <w:rFonts w:ascii="Calibri" w:hAnsi="Calibri" w:eastAsia="Times New Roman" w:cs="Times New Roman"/>
      <w:sz w:val="22"/>
      <w:szCs w:val="22"/>
      <w:lang w:val="en-US" w:eastAsia="en-US" w:bidi="ar-SA"/>
    </w:rPr>
  </w:style>
  <w:style w:type="character" w:customStyle="1" w:styleId="339">
    <w:name w:val="No Spacing Char"/>
    <w:link w:val="338"/>
    <w:qFormat/>
    <w:uiPriority w:val="1"/>
    <w:rPr>
      <w:rFonts w:ascii="Calibri" w:hAnsi="Calibri"/>
      <w:sz w:val="22"/>
      <w:szCs w:val="22"/>
      <w:lang w:bidi="ar-SA"/>
    </w:rPr>
  </w:style>
  <w:style w:type="paragraph" w:customStyle="1" w:styleId="340">
    <w:name w:val="Style"/>
    <w:basedOn w:val="110"/>
    <w:link w:val="341"/>
    <w:qFormat/>
    <w:uiPriority w:val="99"/>
    <w:pPr>
      <w:pBdr>
        <w:bottom w:val="single" w:color="auto" w:sz="4" w:space="1"/>
      </w:pBdr>
      <w:jc w:val="left"/>
    </w:pPr>
    <w:rPr>
      <w:rFonts w:ascii="Arial" w:hAnsi="Arial" w:eastAsia="Arial" w:cs="Arial"/>
      <w:sz w:val="20"/>
      <w:lang w:val="vi-VN" w:eastAsia="vi-VN" w:bidi="vi-VN"/>
    </w:rPr>
  </w:style>
  <w:style w:type="character" w:customStyle="1" w:styleId="341">
    <w:name w:val="Style Char"/>
    <w:link w:val="340"/>
    <w:qFormat/>
    <w:locked/>
    <w:uiPriority w:val="99"/>
    <w:rPr>
      <w:rFonts w:ascii="Arial" w:hAnsi="Arial" w:eastAsia="Arial" w:cs="Arial"/>
      <w:lang w:val="vi-VN" w:eastAsia="vi-VN" w:bidi="vi-VN"/>
    </w:rPr>
  </w:style>
  <w:style w:type="character" w:customStyle="1" w:styleId="342">
    <w:name w:val="apple-converted-space"/>
    <w:qFormat/>
    <w:uiPriority w:val="0"/>
  </w:style>
  <w:style w:type="paragraph" w:customStyle="1" w:styleId="343">
    <w:name w:val="Section 4 - Heading 2"/>
    <w:basedOn w:val="1"/>
    <w:uiPriority w:val="0"/>
    <w:pPr>
      <w:spacing w:after="200"/>
      <w:jc w:val="center"/>
    </w:pPr>
    <w:rPr>
      <w:rFonts w:ascii="Times New Roman" w:hAnsi="Times New Roman"/>
      <w:b/>
      <w:sz w:val="32"/>
      <w:szCs w:val="24"/>
    </w:rPr>
  </w:style>
  <w:style w:type="paragraph" w:customStyle="1" w:styleId="344">
    <w:name w:val="Style 5"/>
    <w:basedOn w:val="1"/>
    <w:qFormat/>
    <w:uiPriority w:val="0"/>
    <w:pPr>
      <w:widowControl w:val="0"/>
      <w:autoSpaceDE w:val="0"/>
      <w:autoSpaceDN w:val="0"/>
      <w:spacing w:line="480" w:lineRule="exact"/>
      <w:jc w:val="center"/>
    </w:pPr>
    <w:rPr>
      <w:rFonts w:ascii="Times New Roman" w:hAnsi="Times New Roman"/>
      <w:sz w:val="24"/>
      <w:szCs w:val="24"/>
    </w:rPr>
  </w:style>
  <w:style w:type="paragraph" w:customStyle="1" w:styleId="345">
    <w:name w:val="Bullet numbered"/>
    <w:basedOn w:val="143"/>
    <w:autoRedefine/>
    <w:qFormat/>
    <w:uiPriority w:val="0"/>
    <w:pPr>
      <w:numPr>
        <w:ilvl w:val="0"/>
        <w:numId w:val="4"/>
      </w:numPr>
      <w:tabs>
        <w:tab w:val="left" w:pos="432"/>
      </w:tabs>
      <w:spacing w:after="120" w:line="259" w:lineRule="auto"/>
      <w:ind w:left="360" w:hanging="432"/>
      <w:contextualSpacing w:val="0"/>
      <w:jc w:val="left"/>
    </w:pPr>
    <w:rPr>
      <w:rFonts w:ascii="Calibri" w:hAnsi="Calibri" w:eastAsia="Calibri"/>
      <w:szCs w:val="22"/>
    </w:rPr>
  </w:style>
  <w:style w:type="paragraph" w:customStyle="1" w:styleId="346">
    <w:name w:val="Bullet roman"/>
    <w:basedOn w:val="143"/>
    <w:autoRedefine/>
    <w:qFormat/>
    <w:uiPriority w:val="0"/>
    <w:pPr>
      <w:numPr>
        <w:ilvl w:val="0"/>
        <w:numId w:val="5"/>
      </w:numPr>
      <w:spacing w:after="120" w:line="259" w:lineRule="auto"/>
      <w:contextualSpacing w:val="0"/>
      <w:jc w:val="left"/>
    </w:pPr>
    <w:rPr>
      <w:rFonts w:eastAsia="Calibri"/>
      <w:i/>
      <w:iCs/>
      <w:szCs w:val="22"/>
    </w:rPr>
  </w:style>
  <w:style w:type="paragraph" w:customStyle="1" w:styleId="347">
    <w:name w:val="Bullet abc"/>
    <w:basedOn w:val="143"/>
    <w:autoRedefine/>
    <w:qFormat/>
    <w:uiPriority w:val="0"/>
    <w:pPr>
      <w:numPr>
        <w:ilvl w:val="0"/>
        <w:numId w:val="6"/>
      </w:numPr>
      <w:tabs>
        <w:tab w:val="left" w:pos="450"/>
      </w:tabs>
      <w:spacing w:after="120" w:line="259" w:lineRule="auto"/>
      <w:ind w:left="450" w:hanging="540"/>
      <w:contextualSpacing w:val="0"/>
      <w:jc w:val="left"/>
    </w:pPr>
    <w:rPr>
      <w:rFonts w:ascii="Calibri" w:hAnsi="Calibri" w:eastAsia="Calibri"/>
      <w:szCs w:val="22"/>
    </w:rPr>
  </w:style>
  <w:style w:type="paragraph" w:customStyle="1" w:styleId="348">
    <w:name w:val="Bullet dash 4th level"/>
    <w:basedOn w:val="143"/>
    <w:qFormat/>
    <w:uiPriority w:val="0"/>
    <w:pPr>
      <w:numPr>
        <w:ilvl w:val="0"/>
        <w:numId w:val="7"/>
      </w:numPr>
      <w:tabs>
        <w:tab w:val="left" w:pos="720"/>
      </w:tabs>
      <w:spacing w:line="259" w:lineRule="auto"/>
      <w:ind w:left="1440"/>
      <w:jc w:val="left"/>
    </w:pPr>
    <w:rPr>
      <w:rFonts w:ascii="Calibri" w:hAnsi="Calibri" w:eastAsia="Calibri"/>
      <w:szCs w:val="22"/>
    </w:rPr>
  </w:style>
  <w:style w:type="paragraph" w:customStyle="1" w:styleId="349">
    <w:name w:val="Section 10 - Heading 1"/>
    <w:basedOn w:val="1"/>
    <w:next w:val="1"/>
    <w:qFormat/>
    <w:uiPriority w:val="0"/>
    <w:pPr>
      <w:spacing w:before="120" w:after="240"/>
      <w:jc w:val="center"/>
    </w:pPr>
    <w:rPr>
      <w:rFonts w:ascii="Times New Roman" w:hAnsi="Times New Roman"/>
      <w:b/>
      <w:sz w:val="36"/>
      <w:szCs w:val="24"/>
    </w:rPr>
  </w:style>
  <w:style w:type="paragraph" w:customStyle="1" w:styleId="350">
    <w:name w:val="Style 13 pt Left1"/>
    <w:basedOn w:val="1"/>
    <w:uiPriority w:val="0"/>
    <w:pPr>
      <w:spacing w:line="288" w:lineRule="auto"/>
      <w:ind w:firstLine="360"/>
    </w:pPr>
    <w:rPr>
      <w:rFonts w:ascii="Times New Roman" w:hAnsi="Times New Roman"/>
      <w:sz w:val="26"/>
      <w:szCs w:val="20"/>
    </w:rPr>
  </w:style>
  <w:style w:type="paragraph" w:customStyle="1" w:styleId="351">
    <w:name w:val="SPD  Form 2"/>
    <w:basedOn w:val="1"/>
    <w:qFormat/>
    <w:uiPriority w:val="0"/>
    <w:pPr>
      <w:spacing w:before="120" w:after="240"/>
      <w:jc w:val="center"/>
    </w:pPr>
    <w:rPr>
      <w:rFonts w:ascii="Times New Roman" w:hAnsi="Times New Roman"/>
      <w:b/>
      <w:sz w:val="36"/>
      <w:szCs w:val="20"/>
    </w:rPr>
  </w:style>
  <w:style w:type="paragraph" w:customStyle="1" w:styleId="352">
    <w:name w:val="p2"/>
    <w:basedOn w:val="1"/>
    <w:qFormat/>
    <w:uiPriority w:val="0"/>
    <w:rPr>
      <w:rFonts w:ascii="Calibri" w:hAnsi="Calibri" w:eastAsia="Calibri"/>
      <w:sz w:val="15"/>
      <w:szCs w:val="15"/>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943908-213C-4B4E-AB14-61008E804D63}">
  <ds:schemaRefs/>
</ds:datastoreItem>
</file>

<file path=docProps/app.xml><?xml version="1.0" encoding="utf-8"?>
<Properties xmlns="http://schemas.openxmlformats.org/officeDocument/2006/extended-properties" xmlns:vt="http://schemas.openxmlformats.org/officeDocument/2006/docPropsVTypes">
  <Template>Normal.dotm</Template>
  <Pages>83</Pages>
  <Words>24704</Words>
  <Characters>87305</Characters>
  <Lines>806</Lines>
  <Paragraphs>227</Paragraphs>
  <TotalTime>257</TotalTime>
  <ScaleCrop>false</ScaleCrop>
  <LinksUpToDate>false</LinksUpToDate>
  <CharactersWithSpaces>110999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2025-08-12T10:56:00Z</dcterms:created>
  <dc:creator>DA.GS-DGIA</dc:creator>
  <cp:lastModifiedBy>Nguyen Duy</cp:lastModifiedBy>
  <cp:lastPrinted>2025-07-29T02:34:00Z</cp:lastPrinted>
  <dcterms:modified xsi:type="dcterms:W3CDTF">2026-09-10T09:42:09Z</dcterms:modified>
  <dc:title>Bé KÕ ho¹ch vµ §Çu t­</dc:title>
  <cp:revision>138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B2C14A3A74C84B13A1358150959E27D9_13</vt:lpwstr>
  </property>
</Properties>
</file>