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30EC8" w:rsidRPr="007D3635" w:rsidRDefault="00D30EC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Mẫu số 05. Thông báo về việc khắc phục nguyên nhân dẫn đến bị đình chỉ tuyển sinh/hoạt động giáo dục đại học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916"/>
      </w:tblGrid>
      <w:tr w:rsidR="00D30EC8" w:rsidRPr="002374BB" w:rsidTr="002374BB">
        <w:tc>
          <w:tcPr>
            <w:tcW w:w="2277" w:type="pct"/>
          </w:tcPr>
          <w:p w:rsidR="00D30EC8" w:rsidRPr="007D3635" w:rsidRDefault="00D30EC8"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w:t>
            </w:r>
            <w:r w:rsidRPr="007D3635">
              <w:rPr>
                <w:rFonts w:ascii="Arial" w:hAnsi="Arial" w:cs="Arial"/>
                <w:color w:val="000000"/>
                <w:sz w:val="20"/>
                <w:szCs w:val="20"/>
                <w:vertAlign w:val="superscript"/>
              </w:rPr>
              <w:br/>
            </w:r>
            <w:r w:rsidRPr="007D3635">
              <w:rPr>
                <w:rFonts w:ascii="Arial" w:hAnsi="Arial" w:cs="Arial"/>
                <w:color w:val="000000"/>
                <w:sz w:val="20"/>
                <w:szCs w:val="20"/>
              </w:rPr>
              <w:t>Số: ......... /.........- ……</w:t>
            </w:r>
            <w:r w:rsidRPr="007D3635">
              <w:rPr>
                <w:rFonts w:ascii="Arial" w:hAnsi="Arial" w:cs="Arial"/>
                <w:color w:val="000000"/>
                <w:sz w:val="20"/>
                <w:szCs w:val="20"/>
              </w:rPr>
              <w:br/>
              <w:t>V/v thông báo về việc đã khắc phục</w:t>
            </w:r>
            <w:r w:rsidRPr="007D3635">
              <w:rPr>
                <w:rFonts w:ascii="Arial" w:hAnsi="Arial" w:cs="Arial"/>
                <w:color w:val="000000"/>
                <w:sz w:val="20"/>
                <w:szCs w:val="20"/>
              </w:rPr>
              <w:br/>
              <w:t xml:space="preserve">nguyên nhân bị đình chỉ tuyển </w:t>
            </w:r>
            <w:r w:rsidRPr="007D3635">
              <w:rPr>
                <w:rFonts w:ascii="Arial" w:hAnsi="Arial" w:cs="Arial"/>
                <w:color w:val="000000"/>
                <w:sz w:val="20"/>
                <w:szCs w:val="20"/>
              </w:rPr>
              <w:br/>
              <w:t>sinh/hoạt động giáo dục đại học</w:t>
            </w:r>
          </w:p>
        </w:tc>
        <w:tc>
          <w:tcPr>
            <w:tcW w:w="2723" w:type="pct"/>
          </w:tcPr>
          <w:p w:rsidR="00D30EC8" w:rsidRPr="007D3635" w:rsidRDefault="00D30EC8" w:rsidP="007D3635">
            <w:pPr>
              <w:spacing w:after="12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 … năm 20……</w:t>
            </w:r>
          </w:p>
        </w:tc>
      </w:tr>
    </w:tbl>
    <w:p w:rsidR="00D30EC8" w:rsidRPr="007D3635" w:rsidRDefault="00D30EC8" w:rsidP="007D3635">
      <w:pPr>
        <w:adjustRightInd w:val="0"/>
        <w:snapToGrid w:val="0"/>
        <w:jc w:val="center"/>
        <w:rPr>
          <w:rFonts w:eastAsia="Times New Roman"/>
          <w:color w:val="000000"/>
          <w:kern w:val="0"/>
          <w:lang w:eastAsia="id-ID"/>
          <w14:ligatures w14:val="none"/>
        </w:rPr>
      </w:pPr>
    </w:p>
    <w:p w:rsidR="00D30EC8" w:rsidRPr="007D3635" w:rsidRDefault="00D30EC8" w:rsidP="007D3635">
      <w:pPr>
        <w:adjustRightInd w:val="0"/>
        <w:snapToGrid w:val="0"/>
        <w:jc w:val="center"/>
        <w:rPr>
          <w:rFonts w:eastAsia="Times New Roman"/>
          <w:color w:val="000000"/>
          <w:kern w:val="0"/>
          <w:lang w:eastAsia="id-ID"/>
          <w14:ligatures w14:val="none"/>
        </w:rPr>
      </w:pPr>
    </w:p>
    <w:p w:rsidR="00D30EC8" w:rsidRPr="007D3635" w:rsidRDefault="00D30EC8" w:rsidP="007D3635">
      <w:pPr>
        <w:adjustRightInd w:val="0"/>
        <w:snapToGrid w:val="0"/>
        <w:jc w:val="center"/>
        <w:rPr>
          <w:rFonts w:eastAsia="Times New Roman"/>
          <w:color w:val="000000"/>
          <w:kern w:val="0"/>
          <w:lang w:eastAsia="id-ID"/>
          <w14:ligatures w14:val="none"/>
        </w:rPr>
      </w:pPr>
      <w:r w:rsidRPr="007D3635">
        <w:rPr>
          <w:rFonts w:eastAsia="Times New Roman"/>
          <w:color w:val="000000"/>
          <w:kern w:val="0"/>
          <w:lang w:eastAsia="id-ID"/>
          <w14:ligatures w14:val="none"/>
        </w:rPr>
        <w:t>Kính gửi: .......................(3) .......................</w:t>
      </w:r>
    </w:p>
    <w:p w:rsidR="00D30EC8" w:rsidRPr="007D3635" w:rsidRDefault="00D30EC8" w:rsidP="007D3635">
      <w:pPr>
        <w:adjustRightInd w:val="0"/>
        <w:snapToGrid w:val="0"/>
        <w:jc w:val="center"/>
        <w:rPr>
          <w:rFonts w:eastAsia="Times New Roman"/>
          <w:color w:val="000000"/>
          <w:kern w:val="0"/>
          <w:lang w:eastAsia="id-ID"/>
          <w14:ligatures w14:val="none"/>
        </w:rPr>
      </w:pP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Căn cứ Quyết định số … ngày … tháng … năm … của … về việc đình chỉ tuyển sinh/hoạt động giáo dục đại học đối với [tên cơ sở giáo dục đại học/phân hiệu của cơ sở giáo dục đại học nước ngoài tại Việt Nam/cơ sở giáo dục khác có hoạt động giáo dục đại học];</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Căn cứ khoản … Điều … Nghị định số 361/2026/NĐ-CP ngày 17 tháng 9 năm 2026 của Chính phủ quy định về điều kiện đầu tư và hoạt động trong giáo dục nghề nghiệp, giáo dục đại học và kiểm định chất lượng giáo dục.</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[Tên cơ sở giáo dục đại học/phân hiệu của cơ sở giáo dục đại học nước ngoài tại Việt Nam/ cơ sở giáo dục khác có hoạt động giáo dục đại học] thông báo về việc khắc phục các nguyên nhân dẫn đến việc bị đình chỉ tuyển sinh/hoạt động như sau:</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Thông tin về phạm vi bị đình chỉ tuyển sinh/đình chỉ hoạt động</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(Ghi cụ thể theo phạm vi bị đình chỉ của cơ quan có thẩm quyền)</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Ngành, lĩnh vực; trình độ đào tạo: ............................................................</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Địa điểm đào tạo/hoạt động đào tạo trên không gian số (nếu có):</w:t>
      </w:r>
    </w:p>
    <w:p w:rsidR="00D30EC8" w:rsidRPr="007D3635" w:rsidRDefault="00D30EC8" w:rsidP="007D3635">
      <w:pPr>
        <w:spacing w:after="120"/>
        <w:jc w:val="both"/>
        <w:rPr>
          <w:rFonts w:eastAsia="Times New Roman"/>
          <w:color w:val="000000"/>
          <w:kern w:val="0"/>
          <w:lang w:eastAsia="id-ID"/>
          <w14:ligatures w14:val="none"/>
        </w:rPr>
      </w:pP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Thời hạn đình chỉ: ................................. ....................................................</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Nguyên nhân bị đình chỉ</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(Trình bày ngắn gọn theo nội dung quyết định đình chỉ tuyển sinh/hoạt động)</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Kết quả khắc phục</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(Nêu cụ thể từng nội dung đã khắc phục tương ứng với nguyên nhân bị đình chỉ)</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Cam kết</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[Tên cơ sở/phân hiệu của cơ sở giáo dục đại học nước ngoài tại Việt Nam] cam kết:</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Đã khắc phục đầy đủ các nguyên nhân dẫn đến việc bị đình chỉ tuyển sinh/hoạt động;</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Bảo đảm đáp ứng đầy đủ các điều kiện hoạt động giáo dục đại học theo quy định của pháp luật;</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Chịu trách nhiệm trước pháp luật về tính chính xác của nội dung thông báo và các tài liệu minh chứng kèm theo.</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Tài liệu gửi kèm (nếu có)</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a)….</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b)….</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c)….</w:t>
      </w:r>
    </w:p>
    <w:p w:rsidR="00D30EC8" w:rsidRPr="007D3635" w:rsidRDefault="00D30EC8" w:rsidP="007D3635">
      <w:pPr>
        <w:spacing w:after="120"/>
        <w:jc w:val="both"/>
        <w:rPr>
          <w:rFonts w:eastAsia="Times New Roman"/>
          <w:i/>
          <w:iCs/>
          <w:color w:val="000000"/>
          <w:kern w:val="0"/>
          <w:lang w:eastAsia="id-ID"/>
          <w14:ligatures w14:val="none"/>
        </w:rPr>
      </w:pPr>
      <w:r w:rsidRPr="007D3635">
        <w:rPr>
          <w:rFonts w:eastAsia="Times New Roman"/>
          <w:i/>
          <w:iCs/>
          <w:color w:val="000000"/>
          <w:kern w:val="0"/>
          <w:lang w:eastAsia="id-ID"/>
          <w14:ligatures w14:val="none"/>
        </w:rPr>
        <w:t>(Chỉ gửi kèm minh chứng tương ứng đối với thông tin, dữ liệu chưa có trong cơ sở dữ liệu của cơ quan nhà nước hoặc chưa được kết nối, chia sẻ theo quy định của pháp luật).</w:t>
      </w:r>
    </w:p>
    <w:p w:rsidR="00D30EC8" w:rsidRPr="007D3635" w:rsidRDefault="00D30EC8" w:rsidP="007D3635">
      <w:pPr>
        <w:adjustRightInd w:val="0"/>
        <w:snapToGrid w:val="0"/>
        <w:jc w:val="center"/>
        <w:rPr>
          <w:rFonts w:eastAsia="Times New Roman"/>
          <w:color w:val="000000"/>
          <w:kern w:val="0"/>
          <w:lang w:eastAsia="id-ID"/>
          <w14:ligatures w14:val="none"/>
        </w:rPr>
      </w:pPr>
    </w:p>
    <w:tbl>
      <w:tblPr>
        <w:tblW w:w="5000" w:type="pct"/>
        <w:tblLook w:val="04A0" w:firstRow="1" w:lastRow="0" w:firstColumn="1" w:lastColumn="0" w:noHBand="0" w:noVBand="1"/>
      </w:tblPr>
      <w:tblGrid>
        <w:gridCol w:w="3610"/>
        <w:gridCol w:w="5416"/>
      </w:tblGrid>
      <w:tr w:rsidR="00D30EC8" w:rsidRPr="002374BB" w:rsidTr="002374BB">
        <w:tc>
          <w:tcPr>
            <w:tcW w:w="2000" w:type="pct"/>
          </w:tcPr>
          <w:p w:rsidR="00D30EC8" w:rsidRPr="007D3635" w:rsidRDefault="00D30EC8" w:rsidP="007D3635">
            <w:pPr>
              <w:adjustRightInd w:val="0"/>
              <w:snapToGrid w:val="0"/>
              <w:rPr>
                <w:rFonts w:eastAsia="Times New Roman"/>
                <w:color w:val="000000"/>
                <w:kern w:val="0"/>
                <w:lang w:eastAsia="id-ID"/>
                <w14:ligatures w14:val="none"/>
              </w:rPr>
            </w:pPr>
            <w:r w:rsidRPr="007D3635">
              <w:rPr>
                <w:rFonts w:eastAsia="Times New Roman"/>
                <w:b/>
                <w:bCs/>
                <w:i/>
                <w:iCs/>
                <w:color w:val="000000"/>
                <w:kern w:val="0"/>
                <w:lang w:eastAsia="id-ID"/>
                <w14:ligatures w14:val="none"/>
              </w:rPr>
              <w:t xml:space="preserve">Nơi nhận: </w:t>
            </w:r>
            <w:r w:rsidRPr="007D3635">
              <w:rPr>
                <w:rFonts w:eastAsia="Times New Roman"/>
                <w:b/>
                <w:bCs/>
                <w:i/>
                <w:iCs/>
                <w:color w:val="000000"/>
                <w:kern w:val="0"/>
                <w:lang w:eastAsia="id-ID"/>
                <w14:ligatures w14:val="none"/>
              </w:rPr>
              <w:br/>
            </w:r>
            <w:r w:rsidRPr="007D3635">
              <w:rPr>
                <w:rFonts w:eastAsia="Times New Roman"/>
                <w:color w:val="000000"/>
                <w:kern w:val="0"/>
                <w:lang w:eastAsia="id-ID"/>
                <w14:ligatures w14:val="none"/>
              </w:rPr>
              <w:t xml:space="preserve">- .... </w:t>
            </w:r>
            <w:r w:rsidRPr="007D3635">
              <w:rPr>
                <w:rFonts w:eastAsia="Times New Roman"/>
                <w:color w:val="000000"/>
                <w:kern w:val="0"/>
                <w:lang w:eastAsia="id-ID"/>
                <w14:ligatures w14:val="none"/>
              </w:rPr>
              <w:br/>
              <w:t>- .....</w:t>
            </w:r>
          </w:p>
        </w:tc>
        <w:tc>
          <w:tcPr>
            <w:tcW w:w="3000" w:type="pct"/>
          </w:tcPr>
          <w:p w:rsidR="00D30EC8" w:rsidRPr="007D3635" w:rsidRDefault="00D30EC8" w:rsidP="007D3635">
            <w:pPr>
              <w:adjustRightInd w:val="0"/>
              <w:snapToGrid w:val="0"/>
              <w:jc w:val="center"/>
              <w:rPr>
                <w:rFonts w:eastAsia="Times New Roman"/>
                <w:color w:val="000000"/>
                <w:kern w:val="0"/>
                <w:lang w:eastAsia="id-ID"/>
                <w14:ligatures w14:val="none"/>
              </w:rPr>
            </w:pPr>
            <w:r w:rsidRPr="007D3635">
              <w:rPr>
                <w:rFonts w:eastAsia="Times New Roman"/>
                <w:color w:val="000000"/>
                <w:kern w:val="0"/>
                <w:lang w:eastAsia="id-ID"/>
                <w14:ligatures w14:val="none"/>
              </w:rPr>
              <w:t>(4)</w:t>
            </w:r>
            <w:r w:rsidRPr="007D3635">
              <w:rPr>
                <w:rFonts w:eastAsia="Times New Roman"/>
                <w:b/>
                <w:bCs/>
                <w:color w:val="000000"/>
                <w:kern w:val="0"/>
                <w:lang w:eastAsia="id-ID"/>
                <w14:ligatures w14:val="none"/>
              </w:rPr>
              <w:t xml:space="preserve"> </w:t>
            </w:r>
            <w:r w:rsidRPr="007D3635">
              <w:rPr>
                <w:rFonts w:eastAsia="Times New Roman"/>
                <w:b/>
                <w:bCs/>
                <w:color w:val="000000"/>
                <w:kern w:val="0"/>
                <w:lang w:eastAsia="id-ID"/>
                <w14:ligatures w14:val="none"/>
              </w:rPr>
              <w:br/>
            </w:r>
            <w:r w:rsidRPr="007D3635">
              <w:rPr>
                <w:rFonts w:eastAsia="Times New Roman"/>
                <w:i/>
                <w:iCs/>
                <w:color w:val="000000"/>
                <w:kern w:val="0"/>
                <w:lang w:eastAsia="id-ID"/>
                <w14:ligatures w14:val="none"/>
              </w:rPr>
              <w:t>(Ký tên, đóng dấu, ghi rõ họ tên)</w:t>
            </w:r>
          </w:p>
        </w:tc>
      </w:tr>
    </w:tbl>
    <w:p w:rsidR="00D30EC8" w:rsidRPr="007D3635" w:rsidRDefault="00D30EC8" w:rsidP="007D3635">
      <w:pPr>
        <w:spacing w:after="120"/>
        <w:jc w:val="both"/>
        <w:rPr>
          <w:rFonts w:eastAsia="Times New Roman"/>
          <w:color w:val="000000"/>
          <w:kern w:val="0"/>
          <w:lang w:eastAsia="id-ID"/>
          <w14:ligatures w14:val="none"/>
        </w:rPr>
      </w:pP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b/>
          <w:bCs/>
          <w:i/>
          <w:iCs/>
          <w:color w:val="000000"/>
          <w:kern w:val="0"/>
          <w:lang w:eastAsia="id-ID"/>
          <w14:ligatures w14:val="none"/>
        </w:rPr>
        <w:t>Ghi chú:</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Tên cơ quan, tổ chức quản lý trực tiếp (nếu có).</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Tên cơ sở giáo dục đại học/phân hiệu của cơ sở giáo dục đại học nước ngoài tại Việt Nam/ cơ sở giáo dục khác có hoạt động giáo dục đại học thông báo.</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Người có thẩm quyền đình chỉ tuyển sinh, đình chỉ hoạt động giáo dục đại học.</w:t>
      </w:r>
    </w:p>
    <w:p w:rsidR="00D30EC8" w:rsidRPr="007D3635" w:rsidRDefault="00D30EC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Chức danh người đứng đầu cơ sở giáo dục đại học/phân hiệu của cơ sở giáo dục đại học nước ngoài tại Việt Nam.</w:t>
      </w:r>
    </w:p>
    <w:p w:rsidR="00D30EC8" w:rsidRPr="007D3635" w:rsidRDefault="00D30EC8" w:rsidP="007D3635">
      <w:pPr>
        <w:spacing w:after="120"/>
        <w:jc w:val="both"/>
        <w:rPr>
          <w:rFonts w:eastAsia="Times New Roman"/>
          <w:b/>
          <w:bCs/>
          <w:color w:val="000000"/>
          <w:kern w:val="0"/>
          <w:lang w:eastAsia="id-ID"/>
          <w14:ligatures w14:val="none"/>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EC8"/>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F102E"/>
    <w:rsid w:val="007173DF"/>
    <w:rsid w:val="008041ED"/>
    <w:rsid w:val="00837A18"/>
    <w:rsid w:val="008E23A4"/>
    <w:rsid w:val="00947D8B"/>
    <w:rsid w:val="009506C1"/>
    <w:rsid w:val="009C50D6"/>
    <w:rsid w:val="00A34FF5"/>
    <w:rsid w:val="00A71348"/>
    <w:rsid w:val="00B76556"/>
    <w:rsid w:val="00CF3A9B"/>
    <w:rsid w:val="00D300F3"/>
    <w:rsid w:val="00D30EC8"/>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0A44D8-5D40-431D-885B-56345407C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0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0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0EC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0EC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30EC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30EC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0EC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0EC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0EC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E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0E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0EC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0EC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30EC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30EC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30EC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30EC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30EC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30EC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30EC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30EC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EC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30EC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0EC8"/>
    <w:rPr>
      <w:i/>
      <w:iCs/>
      <w:color w:val="404040" w:themeColor="text1" w:themeTint="BF"/>
    </w:rPr>
  </w:style>
  <w:style w:type="paragraph" w:styleId="ListParagraph">
    <w:name w:val="List Paragraph"/>
    <w:basedOn w:val="Normal"/>
    <w:uiPriority w:val="34"/>
    <w:qFormat/>
    <w:rsid w:val="00D30EC8"/>
    <w:pPr>
      <w:ind w:left="720"/>
      <w:contextualSpacing/>
    </w:pPr>
  </w:style>
  <w:style w:type="character" w:styleId="IntenseEmphasis">
    <w:name w:val="Intense Emphasis"/>
    <w:basedOn w:val="DefaultParagraphFont"/>
    <w:uiPriority w:val="21"/>
    <w:qFormat/>
    <w:rsid w:val="00D30EC8"/>
    <w:rPr>
      <w:i/>
      <w:iCs/>
      <w:color w:val="0F4761" w:themeColor="accent1" w:themeShade="BF"/>
    </w:rPr>
  </w:style>
  <w:style w:type="paragraph" w:styleId="IntenseQuote">
    <w:name w:val="Intense Quote"/>
    <w:basedOn w:val="Normal"/>
    <w:next w:val="Normal"/>
    <w:link w:val="IntenseQuoteChar"/>
    <w:uiPriority w:val="30"/>
    <w:qFormat/>
    <w:rsid w:val="00D30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0EC8"/>
    <w:rPr>
      <w:i/>
      <w:iCs/>
      <w:color w:val="0F4761" w:themeColor="accent1" w:themeShade="BF"/>
    </w:rPr>
  </w:style>
  <w:style w:type="character" w:styleId="IntenseReference">
    <w:name w:val="Intense Reference"/>
    <w:basedOn w:val="DefaultParagraphFont"/>
    <w:uiPriority w:val="32"/>
    <w:qFormat/>
    <w:rsid w:val="00D30EC8"/>
    <w:rPr>
      <w:b/>
      <w:bCs/>
      <w:smallCaps/>
      <w:color w:val="0F4761" w:themeColor="accent1" w:themeShade="BF"/>
      <w:spacing w:val="5"/>
    </w:rPr>
  </w:style>
  <w:style w:type="table" w:styleId="TableGrid">
    <w:name w:val="Table Grid"/>
    <w:basedOn w:val="TableNormal"/>
    <w:uiPriority w:val="39"/>
    <w:rsid w:val="00D30EC8"/>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2421</Characters>
  <Application>Microsoft Office Word</Application>
  <DocSecurity>0</DocSecurity>
  <Lines>20</Lines>
  <Paragraphs>5</Paragraphs>
  <ScaleCrop>false</ScaleCrop>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2026-09-21T02:36:00Z</dcterms:created>
  <dcterms:modified xsi:type="dcterms:W3CDTF">2026-09-21T02:36:00Z</dcterms:modified>
</cp:coreProperties>
</file>