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D4" w:rsidRDefault="008C25D4" w:rsidP="008C25D4">
      <w:pPr>
        <w:spacing w:before="120" w:after="280" w:afterAutospacing="1"/>
      </w:pPr>
      <w:bookmarkStart w:id="0" w:name="chuong_pl_7"/>
      <w:r>
        <w:rPr>
          <w:b/>
          <w:bCs/>
          <w:lang w:val="vi-VN"/>
        </w:rPr>
        <w:t>Mẫu số 007. Báo cáo về tình hình quản lý cây xanh đô thị của UBND cấp huyện và Sở Xây dựng</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C25D4" w:rsidTr="006121F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25D4" w:rsidRDefault="008C25D4" w:rsidP="006121FF">
            <w:pPr>
              <w:spacing w:before="120"/>
              <w:jc w:val="center"/>
            </w:pPr>
            <w:r>
              <w:rPr>
                <w:b/>
                <w:bCs/>
                <w:lang w:val="vi-VN"/>
              </w:rPr>
              <w:t>TÊN CƠ QUAN BÁO CÁO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25D4" w:rsidRDefault="008C25D4" w:rsidP="006121FF">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8C25D4" w:rsidTr="006121F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25D4" w:rsidRDefault="008C25D4" w:rsidP="006121FF">
            <w:pPr>
              <w:spacing w:before="120"/>
              <w:jc w:val="center"/>
            </w:pPr>
            <w:r>
              <w:rPr>
                <w:lang w:val="vi-VN"/>
              </w:rPr>
              <w:t>..../BC-Chữ viết tắt tên cơ quan báo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25D4" w:rsidRDefault="008C25D4" w:rsidP="006121FF">
            <w:pPr>
              <w:spacing w:before="120"/>
              <w:jc w:val="right"/>
            </w:pPr>
            <w:r>
              <w:rPr>
                <w:i/>
                <w:iCs/>
                <w:lang w:val="vi-VN"/>
              </w:rPr>
              <w:t>….., ngày … tháng … năm …</w:t>
            </w:r>
          </w:p>
        </w:tc>
      </w:tr>
    </w:tbl>
    <w:p w:rsidR="008C25D4" w:rsidRDefault="008C25D4" w:rsidP="008C25D4">
      <w:pPr>
        <w:spacing w:before="120" w:after="280" w:afterAutospacing="1"/>
      </w:pPr>
      <w:r>
        <w:rPr>
          <w:lang w:val="vi-VN"/>
        </w:rPr>
        <w:t> </w:t>
      </w:r>
    </w:p>
    <w:p w:rsidR="008C25D4" w:rsidRDefault="008C25D4" w:rsidP="008C25D4">
      <w:pPr>
        <w:spacing w:before="120" w:after="280" w:afterAutospacing="1"/>
        <w:jc w:val="center"/>
      </w:pPr>
      <w:r>
        <w:rPr>
          <w:b/>
          <w:bCs/>
          <w:lang w:val="vi-VN"/>
        </w:rPr>
        <w:t>BÁO CÁO</w:t>
      </w:r>
    </w:p>
    <w:p w:rsidR="008C25D4" w:rsidRDefault="008C25D4" w:rsidP="008C25D4">
      <w:pPr>
        <w:spacing w:before="120" w:after="280" w:afterAutospacing="1"/>
        <w:jc w:val="center"/>
      </w:pPr>
      <w:r>
        <w:rPr>
          <w:b/>
          <w:bCs/>
          <w:lang w:val="vi-VN"/>
        </w:rPr>
        <w:t>Tình hình quản lý cây xanh đô thị</w:t>
      </w:r>
    </w:p>
    <w:p w:rsidR="008C25D4" w:rsidRDefault="008C25D4" w:rsidP="008C25D4">
      <w:pPr>
        <w:spacing w:before="120" w:after="280" w:afterAutospacing="1"/>
      </w:pPr>
      <w:r>
        <w:rPr>
          <w:lang w:val="vi-VN"/>
        </w:rPr>
        <w:t>1. Diện tích đất cây xanh đô thị: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88"/>
        <w:gridCol w:w="1182"/>
        <w:gridCol w:w="1175"/>
        <w:gridCol w:w="1169"/>
        <w:gridCol w:w="1169"/>
        <w:gridCol w:w="1909"/>
        <w:gridCol w:w="1248"/>
      </w:tblGrid>
      <w:tr w:rsidR="008C25D4" w:rsidTr="006121FF">
        <w:tc>
          <w:tcPr>
            <w:tcW w:w="79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Loại đô thị</w:t>
            </w:r>
          </w:p>
        </w:tc>
        <w:tc>
          <w:tcPr>
            <w:tcW w:w="2513"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Đất cây xanh sử dụng công cộng</w:t>
            </w:r>
          </w:p>
        </w:tc>
        <w:tc>
          <w:tcPr>
            <w:tcW w:w="169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Đất cây xanh chuyên dụng</w:t>
            </w:r>
          </w:p>
        </w:tc>
      </w:tr>
      <w:tr w:rsidR="008C25D4" w:rsidTr="006121F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C25D4" w:rsidRDefault="008C25D4" w:rsidP="006121FF">
            <w:pPr>
              <w:spacing w:before="120"/>
              <w:jc w:val="center"/>
            </w:pPr>
          </w:p>
        </w:tc>
        <w:tc>
          <w:tcPr>
            <w:tcW w:w="126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Đất công viên</w:t>
            </w:r>
          </w:p>
        </w:tc>
        <w:tc>
          <w:tcPr>
            <w:tcW w:w="125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Đất vườn hoa công cộng, đơn vị ở</w:t>
            </w:r>
          </w:p>
        </w:tc>
        <w:tc>
          <w:tcPr>
            <w:tcW w:w="0" w:type="auto"/>
            <w:gridSpan w:val="2"/>
            <w:tcBorders>
              <w:top w:val="single" w:sz="8" w:space="0" w:color="auto"/>
              <w:left w:val="single" w:sz="8" w:space="0" w:color="auto"/>
              <w:bottom w:val="nil"/>
              <w:right w:val="single" w:sz="8" w:space="0" w:color="auto"/>
              <w:tl2br w:val="nil"/>
              <w:tr2bl w:val="nil"/>
            </w:tcBorders>
            <w:shd w:val="clear" w:color="auto" w:fill="auto"/>
            <w:vAlign w:val="center"/>
          </w:tcPr>
          <w:p w:rsidR="008C25D4" w:rsidRDefault="008C25D4" w:rsidP="006121FF">
            <w:pPr>
              <w:spacing w:before="120"/>
              <w:jc w:val="center"/>
            </w:pPr>
          </w:p>
        </w:tc>
      </w:tr>
      <w:tr w:rsidR="008C25D4" w:rsidTr="006121F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C25D4" w:rsidRDefault="008C25D4" w:rsidP="006121FF">
            <w:pPr>
              <w:spacing w:before="120"/>
              <w:jc w:val="center"/>
            </w:pP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Số lượng công viên</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Diện tích (ha)</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Số lượng vườn hoa</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Diện tích (m</w:t>
            </w:r>
            <w:r>
              <w:rPr>
                <w:i/>
                <w:iCs/>
                <w:vertAlign w:val="superscript"/>
                <w:lang w:val="vi-VN"/>
              </w:rPr>
              <w:t>2</w:t>
            </w:r>
            <w:r>
              <w:rPr>
                <w:i/>
                <w:iCs/>
                <w:lang w:val="vi-VN"/>
              </w:rPr>
              <w:t>)</w:t>
            </w:r>
          </w:p>
        </w:tc>
        <w:tc>
          <w:tcPr>
            <w:tcW w:w="10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Số lượng vườn ươm, nghiên cứu</w:t>
            </w:r>
          </w:p>
        </w:tc>
        <w:tc>
          <w:tcPr>
            <w:tcW w:w="6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Diện tích (ha)</w:t>
            </w:r>
          </w:p>
        </w:tc>
      </w:tr>
      <w:tr w:rsidR="008C25D4" w:rsidTr="006121FF">
        <w:tblPrEx>
          <w:tblBorders>
            <w:top w:val="none" w:sz="0" w:space="0" w:color="auto"/>
            <w:bottom w:val="none" w:sz="0" w:space="0" w:color="auto"/>
            <w:insideH w:val="none" w:sz="0" w:space="0" w:color="auto"/>
            <w:insideV w:val="none" w:sz="0" w:space="0" w:color="auto"/>
          </w:tblBorders>
        </w:tblPrEx>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Đặc biệt</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0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0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II</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0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III</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0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IV</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0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V</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0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Tổng cộng</w:t>
            </w:r>
          </w:p>
        </w:tc>
        <w:tc>
          <w:tcPr>
            <w:tcW w:w="6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0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6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bl>
    <w:p w:rsidR="008C25D4" w:rsidRDefault="008C25D4" w:rsidP="008C25D4">
      <w:pPr>
        <w:spacing w:before="120" w:after="280" w:afterAutospacing="1"/>
      </w:pPr>
      <w:r>
        <w:rPr>
          <w:b/>
          <w:bCs/>
          <w:lang w:val="vi-VN"/>
        </w:rPr>
        <w:t>Ghi chú:</w:t>
      </w:r>
      <w:r>
        <w:rPr>
          <w:lang w:val="vi-VN"/>
        </w:rPr>
        <w:t xml:space="preserve"> Đất cây xanh đô thị bao gồm: đất cây xanh sử dụng công cộng, đất cây xanh sử dụng hạn chế, đất cây xanh chuyên dụng. Trong đó:</w:t>
      </w:r>
    </w:p>
    <w:p w:rsidR="008C25D4" w:rsidRDefault="008C25D4" w:rsidP="008C25D4">
      <w:pPr>
        <w:spacing w:before="120" w:after="280" w:afterAutospacing="1"/>
      </w:pPr>
      <w:r>
        <w:rPr>
          <w:lang w:val="vi-VN"/>
        </w:rPr>
        <w:t>1. Đất cây xanh sử dụng công cộng trong đô thị là đất công viên, vườn hoa, sân chơi, đảm bảo tiếp cận của người dân;</w:t>
      </w:r>
    </w:p>
    <w:p w:rsidR="008C25D4" w:rsidRDefault="008C25D4" w:rsidP="008C25D4">
      <w:pPr>
        <w:spacing w:before="120" w:after="280" w:afterAutospacing="1"/>
      </w:pPr>
      <w:r>
        <w:rPr>
          <w:lang w:val="vi-VN"/>
        </w:rPr>
        <w:t>2. Đất cây xanh sử dụng hạn chế là đất cây xanh được trồng trong khuôn viên các công trình, công viên chuyên đề do tổ chức, cá nhân quản lý và sử dụng;</w:t>
      </w:r>
    </w:p>
    <w:p w:rsidR="008C25D4" w:rsidRDefault="008C25D4" w:rsidP="008C25D4">
      <w:pPr>
        <w:spacing w:before="120" w:after="280" w:afterAutospacing="1"/>
      </w:pPr>
      <w:r>
        <w:rPr>
          <w:lang w:val="vi-VN"/>
        </w:rPr>
        <w:t>3. Đất cây xanh chuyên dụng là đất các loại cây xanh trong vườn ươm, đất cây xanh phục vụ nghiên cứu, đất cây xanh cách ly.</w:t>
      </w:r>
    </w:p>
    <w:p w:rsidR="008C25D4" w:rsidRDefault="008C25D4" w:rsidP="008C25D4">
      <w:pPr>
        <w:spacing w:before="120" w:after="280" w:afterAutospacing="1"/>
      </w:pPr>
      <w:r>
        <w:rPr>
          <w:lang w:val="vi-VN"/>
        </w:rPr>
        <w:lastRenderedPageBreak/>
        <w:t>2. Số lượng cây bóng mát được quản lý, chăm sóc: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22"/>
        <w:gridCol w:w="2435"/>
        <w:gridCol w:w="2421"/>
        <w:gridCol w:w="2462"/>
      </w:tblGrid>
      <w:tr w:rsidR="008C25D4" w:rsidTr="006121FF">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Loại đô thị</w:t>
            </w:r>
          </w:p>
        </w:tc>
        <w:tc>
          <w:tcPr>
            <w:tcW w:w="13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Cây bóng mát trên đường, phố (cây)</w:t>
            </w:r>
          </w:p>
        </w:tc>
        <w:tc>
          <w:tcPr>
            <w:tcW w:w="1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Cây bóng mát trong công viên (cây)</w:t>
            </w:r>
          </w:p>
        </w:tc>
        <w:tc>
          <w:tcPr>
            <w:tcW w:w="13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i/>
                <w:iCs/>
                <w:lang w:val="vi-VN"/>
              </w:rPr>
              <w:t>Cây bóng mát trồng tại các khu khác (nếu có)</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Đặc biệt</w:t>
            </w:r>
          </w:p>
        </w:tc>
        <w:tc>
          <w:tcPr>
            <w:tcW w:w="13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w:t>
            </w:r>
          </w:p>
        </w:tc>
        <w:tc>
          <w:tcPr>
            <w:tcW w:w="13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II</w:t>
            </w:r>
          </w:p>
        </w:tc>
        <w:tc>
          <w:tcPr>
            <w:tcW w:w="13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III</w:t>
            </w:r>
          </w:p>
        </w:tc>
        <w:tc>
          <w:tcPr>
            <w:tcW w:w="13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IV</w:t>
            </w:r>
          </w:p>
        </w:tc>
        <w:tc>
          <w:tcPr>
            <w:tcW w:w="13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V</w:t>
            </w:r>
          </w:p>
        </w:tc>
        <w:tc>
          <w:tcPr>
            <w:tcW w:w="13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Tổng cộng</w:t>
            </w:r>
          </w:p>
        </w:tc>
        <w:tc>
          <w:tcPr>
            <w:tcW w:w="13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bl>
    <w:p w:rsidR="008C25D4" w:rsidRDefault="008C25D4" w:rsidP="008C25D4">
      <w:pPr>
        <w:spacing w:before="120" w:after="280" w:afterAutospacing="1"/>
      </w:pPr>
      <w:r>
        <w:rPr>
          <w:lang w:val="vi-VN"/>
        </w:rPr>
        <w:t>3. Công tác ban hành văn bản, thực hiện quản lý cây xanh đô thị</w:t>
      </w:r>
    </w:p>
    <w:p w:rsidR="008C25D4" w:rsidRDefault="008C25D4" w:rsidP="008C25D4">
      <w:pPr>
        <w:spacing w:before="120" w:after="280" w:afterAutospacing="1"/>
      </w:pPr>
      <w:r>
        <w:rPr>
          <w:lang w:val="vi-VN"/>
        </w:rPr>
        <w:t>3.1. Danh mục cây cấm trồng, cây trồng hạn chế, cây được bảo tồn: Báo cáo danh mục cây cấm trồng, cây trồng hạn chế, cây được bảo tồn trên địa bàn hoặc đính kèm theo văn bản đã phê duyệt.</w:t>
      </w:r>
    </w:p>
    <w:p w:rsidR="008C25D4" w:rsidRDefault="008C25D4" w:rsidP="008C25D4">
      <w:pPr>
        <w:spacing w:before="120" w:after="280" w:afterAutospacing="1"/>
      </w:pPr>
      <w:r>
        <w:rPr>
          <w:lang w:val="vi-VN"/>
        </w:rPr>
        <w:t>3.2. Kinh phí thực hiện hàng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22"/>
        <w:gridCol w:w="4877"/>
        <w:gridCol w:w="2441"/>
      </w:tblGrid>
      <w:tr w:rsidR="008C25D4" w:rsidTr="006121FF">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b/>
                <w:bCs/>
                <w:lang w:val="vi-VN"/>
              </w:rPr>
              <w:t>Loại đô thị</w:t>
            </w:r>
          </w:p>
        </w:tc>
        <w:tc>
          <w:tcPr>
            <w:tcW w:w="2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b/>
                <w:bCs/>
                <w:lang w:val="vi-VN"/>
              </w:rPr>
              <w:t>Kinh phí thực hiện duy trì, chăm sóc cây trên địa bàn (tỷ đồng/năm)</w:t>
            </w:r>
          </w:p>
        </w:tc>
        <w:tc>
          <w:tcPr>
            <w:tcW w:w="13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b/>
                <w:bCs/>
                <w:lang w:val="vi-VN"/>
              </w:rPr>
              <w:t>Ghi chú</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Đặc biệt</w:t>
            </w:r>
          </w:p>
        </w:tc>
        <w:tc>
          <w:tcPr>
            <w:tcW w:w="2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w:t>
            </w:r>
          </w:p>
        </w:tc>
        <w:tc>
          <w:tcPr>
            <w:tcW w:w="2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II</w:t>
            </w:r>
          </w:p>
        </w:tc>
        <w:tc>
          <w:tcPr>
            <w:tcW w:w="2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III</w:t>
            </w:r>
          </w:p>
        </w:tc>
        <w:tc>
          <w:tcPr>
            <w:tcW w:w="2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IV</w:t>
            </w:r>
          </w:p>
        </w:tc>
        <w:tc>
          <w:tcPr>
            <w:tcW w:w="2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Loại V</w:t>
            </w:r>
          </w:p>
        </w:tc>
        <w:tc>
          <w:tcPr>
            <w:tcW w:w="2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r w:rsidR="008C25D4" w:rsidTr="006121FF">
        <w:tblPrEx>
          <w:tblBorders>
            <w:top w:val="none" w:sz="0" w:space="0" w:color="auto"/>
            <w:bottom w:val="none" w:sz="0" w:space="0" w:color="auto"/>
            <w:insideH w:val="none" w:sz="0" w:space="0" w:color="auto"/>
            <w:insideV w:val="none" w:sz="0" w:space="0" w:color="auto"/>
          </w:tblBorders>
        </w:tblPrEx>
        <w:tc>
          <w:tcPr>
            <w:tcW w:w="10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pPr>
            <w:r>
              <w:rPr>
                <w:lang w:val="vi-VN"/>
              </w:rPr>
              <w:t>Tổng cộng</w:t>
            </w:r>
          </w:p>
        </w:tc>
        <w:tc>
          <w:tcPr>
            <w:tcW w:w="26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c>
          <w:tcPr>
            <w:tcW w:w="13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C25D4" w:rsidRDefault="008C25D4" w:rsidP="006121FF">
            <w:pPr>
              <w:spacing w:before="120"/>
              <w:jc w:val="center"/>
            </w:pPr>
            <w:r>
              <w:rPr>
                <w:lang w:val="vi-VN"/>
              </w:rPr>
              <w:t> </w:t>
            </w:r>
          </w:p>
        </w:tc>
      </w:tr>
    </w:tbl>
    <w:p w:rsidR="008C25D4" w:rsidRDefault="008C25D4" w:rsidP="008C25D4">
      <w:pPr>
        <w:spacing w:before="120" w:after="280" w:afterAutospacing="1"/>
      </w:pPr>
      <w:r>
        <w:rPr>
          <w:lang w:val="vi-VN"/>
        </w:rPr>
        <w:t xml:space="preserve">3.3. Định mức, đơn giá trong quản lý cây xanh đô thị; Kế hoạch phát triển cây xanh đô thị hàng năm và 5 năm </w:t>
      </w:r>
      <w:r>
        <w:rPr>
          <w:i/>
          <w:iCs/>
          <w:lang w:val="vi-VN"/>
        </w:rPr>
        <w:t>(nội dung dành cho Sở Xây dựng báo cáo)</w:t>
      </w:r>
    </w:p>
    <w:p w:rsidR="008C25D4" w:rsidRDefault="008C25D4" w:rsidP="008C25D4">
      <w:pPr>
        <w:spacing w:before="120" w:after="280" w:afterAutospacing="1"/>
      </w:pPr>
      <w:r>
        <w:rPr>
          <w:lang w:val="vi-VN"/>
        </w:rPr>
        <w:t xml:space="preserve">Báo cáo việc xây dựng, ban hành định mức, đơn giá trong quản lý, duy trì, chăm sóc, cắt tỉa cây xanh đô thị; Kế hoạch phát triển cây xanh hàng năm và 5 năm trên địa bàn </w:t>
      </w:r>
      <w:r>
        <w:rPr>
          <w:i/>
          <w:iCs/>
          <w:lang w:val="vi-VN"/>
        </w:rPr>
        <w:t>(hoặc đính kèm các văn bản đã phê duyệt).</w:t>
      </w:r>
    </w:p>
    <w:p w:rsidR="008C25D4" w:rsidRDefault="008C25D4" w:rsidP="008C25D4">
      <w:pPr>
        <w:spacing w:before="120" w:after="280" w:afterAutospacing="1"/>
      </w:pPr>
      <w:r>
        <w:rPr>
          <w:lang w:val="vi-VN"/>
        </w:rPr>
        <w:t>4. Khó khăn trong triển khai thực hiện quản lý cây xanh đô thị</w:t>
      </w:r>
    </w:p>
    <w:p w:rsidR="008C25D4" w:rsidRDefault="008C25D4" w:rsidP="008C25D4">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25D4" w:rsidTr="006121F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25D4" w:rsidRDefault="008C25D4" w:rsidP="006121FF">
            <w:pPr>
              <w:spacing w:before="120"/>
            </w:pPr>
            <w:r>
              <w:rPr>
                <w:b/>
                <w:bCs/>
                <w:i/>
                <w:iCs/>
                <w:lang w:val="vi-VN"/>
              </w:rPr>
              <w:br/>
              <w:t>Nơi nhận:</w:t>
            </w:r>
            <w:r>
              <w:rPr>
                <w:b/>
                <w:bCs/>
                <w:i/>
                <w:iCs/>
                <w:lang w:val="vi-VN"/>
              </w:rPr>
              <w:br/>
            </w:r>
            <w:r>
              <w:rPr>
                <w:sz w:val="16"/>
                <w:lang w:val="vi-VN"/>
              </w:rPr>
              <w:t>- Tên cơ quan nhận báo cáo;</w:t>
            </w:r>
            <w:r>
              <w:rPr>
                <w:sz w:val="16"/>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25D4" w:rsidRDefault="008C25D4" w:rsidP="006121FF">
            <w:pPr>
              <w:spacing w:before="120"/>
              <w:jc w:val="center"/>
            </w:pPr>
            <w:r>
              <w:rPr>
                <w:b/>
                <w:bCs/>
                <w:lang w:val="vi-VN"/>
              </w:rPr>
              <w:t>THỦ TRƯỞNG CƠ QUAN</w:t>
            </w:r>
            <w:r>
              <w:rPr>
                <w:b/>
                <w:bCs/>
                <w:lang w:val="vi-VN"/>
              </w:rPr>
              <w:br/>
            </w:r>
            <w:r>
              <w:rPr>
                <w:i/>
                <w:iCs/>
                <w:lang w:val="vi-VN"/>
              </w:rPr>
              <w:t>(Chữ ký, ghi rõ họ tên và đóng dấu)</w:t>
            </w:r>
          </w:p>
        </w:tc>
      </w:tr>
    </w:tbl>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D4"/>
    <w:rsid w:val="00446230"/>
    <w:rsid w:val="005B425C"/>
    <w:rsid w:val="008C25D4"/>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69A17-0AEC-43F8-906B-D69D083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2023-05-23T09:15:00Z</dcterms:created>
  <dcterms:modified xsi:type="dcterms:W3CDTF">2023-05-23T09:15:00Z</dcterms:modified>
</cp:coreProperties>
</file>