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0" w:type="dxa"/>
        <w:tblInd w:w="-885" w:type="dxa"/>
        <w:tblLayout w:type="fixed"/>
        <w:tblLook w:val="0000" w:firstRow="0" w:lastRow="0" w:firstColumn="0" w:lastColumn="0" w:noHBand="0" w:noVBand="0"/>
      </w:tblPr>
      <w:tblGrid>
        <w:gridCol w:w="4962"/>
        <w:gridCol w:w="5668"/>
      </w:tblGrid>
      <w:tr w:rsidR="00237CD9" w:rsidTr="005C5FF2">
        <w:tc>
          <w:tcPr>
            <w:tcW w:w="4962" w:type="dxa"/>
          </w:tcPr>
          <w:p w:rsidR="00CE17D9" w:rsidRPr="003632C8" w:rsidRDefault="00237CD9" w:rsidP="005C5FF2">
            <w:pPr>
              <w:tabs>
                <w:tab w:val="left" w:pos="4469"/>
              </w:tabs>
              <w:spacing w:before="60"/>
              <w:jc w:val="center"/>
              <w:rPr>
                <w:rFonts w:ascii="Times New Roman Bold" w:hAnsi="Times New Roman Bold"/>
                <w:spacing w:val="-4"/>
              </w:rPr>
            </w:pPr>
            <w:bookmarkStart w:id="0" w:name="_GoBack"/>
            <w:bookmarkEnd w:id="0"/>
            <w:r w:rsidRPr="003632C8">
              <w:rPr>
                <w:rFonts w:ascii="Times New Roman Bold" w:hAnsi="Times New Roman Bold"/>
                <w:spacing w:val="-4"/>
              </w:rPr>
              <w:t xml:space="preserve">TỔNG LIÊN ĐOÀN LAO ĐỘNG </w:t>
            </w:r>
          </w:p>
          <w:p w:rsidR="00237CD9" w:rsidRPr="003632C8" w:rsidRDefault="00237CD9" w:rsidP="005C5FF2">
            <w:pPr>
              <w:tabs>
                <w:tab w:val="left" w:pos="4469"/>
              </w:tabs>
              <w:spacing w:before="60"/>
              <w:jc w:val="center"/>
              <w:rPr>
                <w:rFonts w:ascii="Times New Roman Bold" w:hAnsi="Times New Roman Bold"/>
                <w:spacing w:val="-4"/>
              </w:rPr>
            </w:pPr>
            <w:r w:rsidRPr="003632C8">
              <w:rPr>
                <w:rFonts w:ascii="Times New Roman Bold" w:hAnsi="Times New Roman Bold"/>
                <w:spacing w:val="-4"/>
              </w:rPr>
              <w:t>VIỆT NAM</w:t>
            </w:r>
          </w:p>
          <w:p w:rsidR="005C5FF2" w:rsidRDefault="00CE17D9" w:rsidP="005C5FF2">
            <w:pPr>
              <w:tabs>
                <w:tab w:val="left" w:pos="1725"/>
                <w:tab w:val="left" w:pos="4469"/>
              </w:tabs>
              <w:jc w:val="center"/>
              <w:rPr>
                <w:rFonts w:ascii="Times New Roman Bold" w:hAnsi="Times New Roman Bold" w:hint="eastAsia"/>
                <w:b/>
                <w:spacing w:val="-4"/>
                <w:sz w:val="24"/>
                <w:szCs w:val="24"/>
              </w:rPr>
            </w:pPr>
            <w:r>
              <w:rPr>
                <w:rFonts w:ascii="Times New Roman Bold" w:hAnsi="Times New Roman Bold" w:hint="eastAsia"/>
                <w:b/>
                <w:spacing w:val="-4"/>
                <w:sz w:val="24"/>
                <w:szCs w:val="24"/>
              </w:rPr>
              <w:t>––––––––––</w:t>
            </w:r>
          </w:p>
          <w:p w:rsidR="00CE17D9" w:rsidRPr="003632C8" w:rsidRDefault="005C09EF" w:rsidP="003632C8">
            <w:pPr>
              <w:tabs>
                <w:tab w:val="left" w:pos="1305"/>
                <w:tab w:val="left" w:pos="1725"/>
                <w:tab w:val="center" w:pos="2373"/>
                <w:tab w:val="left" w:pos="4469"/>
              </w:tabs>
              <w:jc w:val="center"/>
              <w:rPr>
                <w:rFonts w:ascii="Times New Roman Bold" w:hAnsi="Times New Roman Bold"/>
                <w:b/>
                <w:spacing w:val="-4"/>
                <w:sz w:val="28"/>
                <w:szCs w:val="28"/>
              </w:rPr>
            </w:pPr>
            <w:r>
              <w:rPr>
                <w:bCs/>
                <w:sz w:val="28"/>
                <w:szCs w:val="28"/>
                <w:lang w:val="nl-NL"/>
              </w:rPr>
              <w:t>Số: 08</w:t>
            </w:r>
            <w:r w:rsidR="003632C8">
              <w:rPr>
                <w:bCs/>
                <w:sz w:val="28"/>
                <w:szCs w:val="28"/>
                <w:lang w:val="nl-NL"/>
              </w:rPr>
              <w:t>/KL-</w:t>
            </w:r>
            <w:r w:rsidR="00FF649C">
              <w:rPr>
                <w:bCs/>
                <w:sz w:val="28"/>
                <w:szCs w:val="28"/>
                <w:lang w:val="nl-NL"/>
              </w:rPr>
              <w:t>BCH</w:t>
            </w:r>
          </w:p>
          <w:p w:rsidR="00237CD9" w:rsidRPr="002C18B9" w:rsidRDefault="00237CD9">
            <w:pPr>
              <w:tabs>
                <w:tab w:val="left" w:pos="4469"/>
              </w:tabs>
              <w:spacing w:before="120" w:line="280" w:lineRule="exact"/>
              <w:jc w:val="center"/>
              <w:rPr>
                <w:b/>
                <w:spacing w:val="-16"/>
                <w:sz w:val="28"/>
                <w:szCs w:val="28"/>
              </w:rPr>
            </w:pPr>
          </w:p>
        </w:tc>
        <w:tc>
          <w:tcPr>
            <w:tcW w:w="5668" w:type="dxa"/>
          </w:tcPr>
          <w:p w:rsidR="00237CD9" w:rsidRDefault="00237CD9" w:rsidP="005C5FF2">
            <w:pPr>
              <w:tabs>
                <w:tab w:val="left" w:pos="4469"/>
              </w:tabs>
              <w:spacing w:before="60"/>
              <w:jc w:val="center"/>
              <w:rPr>
                <w:rFonts w:ascii="Times New Roman Bold" w:hAnsi="Times New Roman Bold"/>
                <w:b/>
                <w:spacing w:val="-4"/>
                <w:szCs w:val="24"/>
              </w:rPr>
            </w:pPr>
            <w:r>
              <w:rPr>
                <w:rFonts w:ascii="Times New Roman Bold" w:hAnsi="Times New Roman Bold"/>
                <w:b/>
                <w:spacing w:val="-4"/>
              </w:rPr>
              <w:t>CỘNG HOÀ XÃ HỘI CHỦ NGHĨA VIỆT NAM</w:t>
            </w:r>
          </w:p>
          <w:p w:rsidR="00237CD9" w:rsidRDefault="00237CD9" w:rsidP="005C5FF2">
            <w:pPr>
              <w:tabs>
                <w:tab w:val="left" w:pos="4469"/>
              </w:tabs>
              <w:spacing w:before="60"/>
              <w:jc w:val="center"/>
              <w:rPr>
                <w:rFonts w:ascii="Times New Roman Bold" w:hAnsi="Times New Roman Bold"/>
                <w:b/>
                <w:sz w:val="28"/>
                <w:szCs w:val="28"/>
              </w:rPr>
            </w:pPr>
            <w:r>
              <w:rPr>
                <w:rFonts w:ascii="Times New Roman Bold" w:hAnsi="Times New Roman Bold"/>
                <w:b/>
                <w:sz w:val="28"/>
                <w:szCs w:val="28"/>
              </w:rPr>
              <w:t>Độc lập - Tự do - Hạnh phúc</w:t>
            </w:r>
          </w:p>
          <w:p w:rsidR="00237CD9" w:rsidRPr="00055E8C" w:rsidRDefault="00552B34" w:rsidP="00FF649C">
            <w:pPr>
              <w:pStyle w:val="Heading6"/>
              <w:tabs>
                <w:tab w:val="left" w:pos="4469"/>
              </w:tabs>
              <w:spacing w:before="120"/>
              <w:jc w:val="center"/>
              <w:rPr>
                <w:rFonts w:ascii="Times New Roman" w:hAnsi="Times New Roman"/>
                <w:b w:val="0"/>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654685</wp:posOffset>
                      </wp:positionH>
                      <wp:positionV relativeFrom="paragraph">
                        <wp:posOffset>6350</wp:posOffset>
                      </wp:positionV>
                      <wp:extent cx="2145665" cy="0"/>
                      <wp:effectExtent l="8890" t="5715" r="762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094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5pt" to="2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L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"/>
                  </w:pict>
                </mc:Fallback>
              </mc:AlternateContent>
            </w:r>
            <w:r w:rsidR="00237CD9" w:rsidRPr="00055E8C">
              <w:rPr>
                <w:rFonts w:ascii="Times New Roman" w:hAnsi="Times New Roman"/>
                <w:b w:val="0"/>
                <w:szCs w:val="28"/>
              </w:rPr>
              <w:t>Hà Nội, ngày</w:t>
            </w:r>
            <w:r w:rsidR="00BF2EB7">
              <w:rPr>
                <w:rFonts w:ascii="Times New Roman" w:hAnsi="Times New Roman"/>
                <w:b w:val="0"/>
                <w:szCs w:val="28"/>
              </w:rPr>
              <w:t xml:space="preserve"> </w:t>
            </w:r>
            <w:r w:rsidR="00FF649C">
              <w:rPr>
                <w:rFonts w:ascii="Times New Roman" w:hAnsi="Times New Roman"/>
                <w:b w:val="0"/>
                <w:szCs w:val="28"/>
              </w:rPr>
              <w:t xml:space="preserve">11 </w:t>
            </w:r>
            <w:r w:rsidR="00237CD9" w:rsidRPr="00055E8C">
              <w:rPr>
                <w:rFonts w:ascii="Times New Roman" w:hAnsi="Times New Roman"/>
                <w:b w:val="0"/>
                <w:szCs w:val="28"/>
              </w:rPr>
              <w:t xml:space="preserve">tháng </w:t>
            </w:r>
            <w:r w:rsidR="00FF649C">
              <w:rPr>
                <w:rFonts w:ascii="Times New Roman" w:hAnsi="Times New Roman"/>
                <w:b w:val="0"/>
                <w:szCs w:val="28"/>
              </w:rPr>
              <w:t>01</w:t>
            </w:r>
            <w:r w:rsidR="00237CD9" w:rsidRPr="00055E8C">
              <w:rPr>
                <w:rFonts w:ascii="Times New Roman" w:hAnsi="Times New Roman"/>
                <w:b w:val="0"/>
                <w:szCs w:val="28"/>
              </w:rPr>
              <w:t xml:space="preserve"> năm 20</w:t>
            </w:r>
            <w:r w:rsidR="00137038">
              <w:rPr>
                <w:rFonts w:ascii="Times New Roman" w:hAnsi="Times New Roman"/>
                <w:b w:val="0"/>
                <w:szCs w:val="28"/>
              </w:rPr>
              <w:t>2</w:t>
            </w:r>
            <w:r w:rsidR="00D60AA7">
              <w:rPr>
                <w:rFonts w:ascii="Times New Roman" w:hAnsi="Times New Roman"/>
                <w:b w:val="0"/>
                <w:szCs w:val="28"/>
              </w:rPr>
              <w:t>3</w:t>
            </w:r>
          </w:p>
        </w:tc>
      </w:tr>
    </w:tbl>
    <w:p w:rsidR="002C18B9" w:rsidRDefault="002C18B9" w:rsidP="00485EA2">
      <w:pPr>
        <w:spacing w:before="120"/>
        <w:jc w:val="center"/>
        <w:rPr>
          <w:b/>
          <w:sz w:val="28"/>
          <w:szCs w:val="28"/>
        </w:rPr>
      </w:pPr>
    </w:p>
    <w:p w:rsidR="003632C8" w:rsidRDefault="003632C8" w:rsidP="003632C8">
      <w:pPr>
        <w:jc w:val="center"/>
        <w:rPr>
          <w:b/>
          <w:sz w:val="28"/>
          <w:szCs w:val="28"/>
        </w:rPr>
      </w:pPr>
      <w:r>
        <w:rPr>
          <w:b/>
          <w:sz w:val="28"/>
          <w:szCs w:val="28"/>
        </w:rPr>
        <w:t>KẾT LUẬN</w:t>
      </w:r>
    </w:p>
    <w:p w:rsidR="00237CD9" w:rsidRDefault="003632C8" w:rsidP="003632C8">
      <w:pPr>
        <w:jc w:val="center"/>
        <w:rPr>
          <w:b/>
          <w:sz w:val="28"/>
          <w:szCs w:val="28"/>
        </w:rPr>
      </w:pPr>
      <w:r>
        <w:rPr>
          <w:b/>
          <w:sz w:val="28"/>
          <w:szCs w:val="28"/>
        </w:rPr>
        <w:t xml:space="preserve">HỘI NGHỊ LẦN THỨ </w:t>
      </w:r>
      <w:r w:rsidR="002A43CE">
        <w:rPr>
          <w:b/>
          <w:sz w:val="28"/>
          <w:szCs w:val="28"/>
        </w:rPr>
        <w:t>12</w:t>
      </w:r>
    </w:p>
    <w:p w:rsidR="003632C8" w:rsidRDefault="003632C8" w:rsidP="003632C8">
      <w:pPr>
        <w:jc w:val="center"/>
        <w:rPr>
          <w:b/>
          <w:sz w:val="28"/>
          <w:szCs w:val="28"/>
        </w:rPr>
      </w:pPr>
      <w:r>
        <w:rPr>
          <w:b/>
          <w:sz w:val="28"/>
          <w:szCs w:val="28"/>
        </w:rPr>
        <w:t>BAN CHẤP HÀNH TỔNG LIÊN ĐOÀN (KHÓA XII)</w:t>
      </w:r>
    </w:p>
    <w:p w:rsidR="00DE40B7" w:rsidRDefault="003632C8" w:rsidP="00485EA2">
      <w:pPr>
        <w:jc w:val="center"/>
        <w:rPr>
          <w:b/>
          <w:sz w:val="28"/>
          <w:szCs w:val="28"/>
        </w:rPr>
      </w:pPr>
      <w:r>
        <w:rPr>
          <w:b/>
          <w:sz w:val="28"/>
          <w:szCs w:val="28"/>
        </w:rPr>
        <w:t xml:space="preserve">Về việc tiếp tục thực hiện </w:t>
      </w:r>
      <w:r w:rsidR="00B04E0B" w:rsidRPr="00055E8C">
        <w:rPr>
          <w:b/>
          <w:sz w:val="28"/>
          <w:szCs w:val="28"/>
        </w:rPr>
        <w:t xml:space="preserve">Nghị quyết số </w:t>
      </w:r>
      <w:r w:rsidR="00137038">
        <w:rPr>
          <w:b/>
          <w:sz w:val="28"/>
          <w:szCs w:val="28"/>
        </w:rPr>
        <w:t>10c</w:t>
      </w:r>
      <w:r w:rsidR="00237CD9" w:rsidRPr="00055E8C">
        <w:rPr>
          <w:b/>
          <w:sz w:val="28"/>
          <w:szCs w:val="28"/>
        </w:rPr>
        <w:t xml:space="preserve">/NQ-BCH ngày </w:t>
      </w:r>
      <w:r w:rsidR="00137038">
        <w:rPr>
          <w:b/>
          <w:sz w:val="28"/>
          <w:szCs w:val="28"/>
        </w:rPr>
        <w:t>12</w:t>
      </w:r>
      <w:r w:rsidR="00237CD9" w:rsidRPr="00055E8C">
        <w:rPr>
          <w:b/>
          <w:sz w:val="28"/>
          <w:szCs w:val="28"/>
        </w:rPr>
        <w:t>/</w:t>
      </w:r>
      <w:r w:rsidR="00137038">
        <w:rPr>
          <w:b/>
          <w:sz w:val="28"/>
          <w:szCs w:val="28"/>
        </w:rPr>
        <w:t>01/2017</w:t>
      </w:r>
      <w:r w:rsidR="0045519A">
        <w:rPr>
          <w:b/>
          <w:sz w:val="28"/>
          <w:szCs w:val="28"/>
        </w:rPr>
        <w:t xml:space="preserve"> </w:t>
      </w:r>
    </w:p>
    <w:p w:rsidR="003632C8" w:rsidRDefault="00575F17" w:rsidP="00485EA2">
      <w:pPr>
        <w:jc w:val="center"/>
        <w:rPr>
          <w:b/>
          <w:sz w:val="28"/>
          <w:szCs w:val="28"/>
        </w:rPr>
      </w:pPr>
      <w:r>
        <w:rPr>
          <w:b/>
          <w:sz w:val="28"/>
          <w:szCs w:val="28"/>
        </w:rPr>
        <w:t xml:space="preserve">về Nâng cao hiệu quả công tác an toàn, vệ sinh lao động </w:t>
      </w:r>
    </w:p>
    <w:p w:rsidR="003632C8" w:rsidRDefault="00575F17" w:rsidP="00485EA2">
      <w:pPr>
        <w:jc w:val="center"/>
        <w:rPr>
          <w:b/>
          <w:sz w:val="28"/>
          <w:szCs w:val="28"/>
        </w:rPr>
      </w:pPr>
      <w:r>
        <w:rPr>
          <w:b/>
          <w:sz w:val="28"/>
          <w:szCs w:val="28"/>
        </w:rPr>
        <w:t>của tổ chức công đoàn trong tình hình mới</w:t>
      </w:r>
    </w:p>
    <w:p w:rsidR="003632C8" w:rsidRDefault="003632C8" w:rsidP="0020474C">
      <w:pPr>
        <w:spacing w:before="120"/>
        <w:ind w:firstLine="709"/>
        <w:jc w:val="center"/>
        <w:rPr>
          <w:b/>
          <w:bCs/>
          <w:sz w:val="28"/>
          <w:szCs w:val="28"/>
          <w:lang w:val="nl-NL"/>
        </w:rPr>
      </w:pPr>
    </w:p>
    <w:p w:rsidR="00106730" w:rsidRDefault="003632C8" w:rsidP="00106730">
      <w:pPr>
        <w:spacing w:before="120" w:line="360" w:lineRule="exact"/>
        <w:ind w:firstLine="709"/>
        <w:jc w:val="both"/>
        <w:rPr>
          <w:bCs/>
          <w:sz w:val="28"/>
          <w:szCs w:val="28"/>
          <w:lang w:val="nl-NL"/>
        </w:rPr>
      </w:pPr>
      <w:r>
        <w:rPr>
          <w:bCs/>
          <w:sz w:val="28"/>
          <w:szCs w:val="28"/>
          <w:lang w:val="nl-NL"/>
        </w:rPr>
        <w:t xml:space="preserve">Năm </w:t>
      </w:r>
      <w:r w:rsidR="00707C66">
        <w:rPr>
          <w:bCs/>
          <w:sz w:val="28"/>
          <w:szCs w:val="28"/>
          <w:lang w:val="nl-NL"/>
        </w:rPr>
        <w:t xml:space="preserve">năm </w:t>
      </w:r>
      <w:r>
        <w:rPr>
          <w:bCs/>
          <w:sz w:val="28"/>
          <w:szCs w:val="28"/>
          <w:lang w:val="nl-NL"/>
        </w:rPr>
        <w:t>qua</w:t>
      </w:r>
      <w:r w:rsidR="002A43CE">
        <w:rPr>
          <w:bCs/>
          <w:sz w:val="28"/>
          <w:szCs w:val="28"/>
          <w:lang w:val="nl-NL"/>
        </w:rPr>
        <w:t>,</w:t>
      </w:r>
      <w:r>
        <w:rPr>
          <w:bCs/>
          <w:sz w:val="28"/>
          <w:szCs w:val="28"/>
          <w:lang w:val="nl-NL"/>
        </w:rPr>
        <w:t xml:space="preserve"> </w:t>
      </w:r>
      <w:r w:rsidR="00D905DB">
        <w:rPr>
          <w:bCs/>
          <w:sz w:val="28"/>
          <w:szCs w:val="28"/>
          <w:lang w:val="nl-NL"/>
        </w:rPr>
        <w:t>dưới sự lãnh đạo, chỉ đạo của Ban Chấp hàn</w:t>
      </w:r>
      <w:r w:rsidR="002A43CE">
        <w:rPr>
          <w:bCs/>
          <w:sz w:val="28"/>
          <w:szCs w:val="28"/>
          <w:lang w:val="nl-NL"/>
        </w:rPr>
        <w:t xml:space="preserve">h Tổng Liên đoàn, các cấp công </w:t>
      </w:r>
      <w:r w:rsidR="0084056F">
        <w:rPr>
          <w:bCs/>
          <w:sz w:val="28"/>
          <w:szCs w:val="28"/>
          <w:lang w:val="nl-NL"/>
        </w:rPr>
        <w:t xml:space="preserve">đoàn </w:t>
      </w:r>
      <w:r w:rsidR="0089102E">
        <w:rPr>
          <w:bCs/>
          <w:sz w:val="28"/>
          <w:szCs w:val="28"/>
          <w:lang w:val="nl-NL"/>
        </w:rPr>
        <w:t>đã nghiê</w:t>
      </w:r>
      <w:r w:rsidR="0084056F">
        <w:rPr>
          <w:bCs/>
          <w:sz w:val="28"/>
          <w:szCs w:val="28"/>
          <w:lang w:val="nl-NL"/>
        </w:rPr>
        <w:t xml:space="preserve">m túc triển khai </w:t>
      </w:r>
      <w:r w:rsidR="0089102E">
        <w:rPr>
          <w:bCs/>
          <w:sz w:val="28"/>
          <w:szCs w:val="28"/>
          <w:lang w:val="nl-NL"/>
        </w:rPr>
        <w:t xml:space="preserve">thực hiện </w:t>
      </w:r>
      <w:r w:rsidR="0084056F">
        <w:rPr>
          <w:bCs/>
          <w:sz w:val="28"/>
          <w:szCs w:val="28"/>
          <w:lang w:val="nl-NL"/>
        </w:rPr>
        <w:t xml:space="preserve">Nghị quyết số 10c/NQ-BCH </w:t>
      </w:r>
      <w:r w:rsidR="00106730">
        <w:rPr>
          <w:bCs/>
          <w:sz w:val="28"/>
          <w:szCs w:val="28"/>
          <w:lang w:val="nl-NL"/>
        </w:rPr>
        <w:t xml:space="preserve">tạo sự chuyển biến tích cực về </w:t>
      </w:r>
      <w:r w:rsidR="00106730" w:rsidRPr="003F48CA">
        <w:rPr>
          <w:bCs/>
          <w:sz w:val="28"/>
          <w:szCs w:val="28"/>
          <w:lang w:val="nl-NL"/>
        </w:rPr>
        <w:t xml:space="preserve">nhận thức, </w:t>
      </w:r>
      <w:r w:rsidR="00106730">
        <w:rPr>
          <w:bCs/>
          <w:sz w:val="28"/>
          <w:szCs w:val="28"/>
          <w:lang w:val="nl-NL"/>
        </w:rPr>
        <w:t xml:space="preserve">trách nhiệm của cán bộ công đoàn, người sử dụng lao động và người lao động về công tác an toàn, vệ sinh lao động; công tác chỉ đạo Nghị quyết số 10c/NQ-BCH được triển khai thống nhất từ Tổng Liên đoàn đến các cấp công đoàn; công tác tham gia xây dựng chính sách, pháp luật về an toàn, vệ sinh lao động đã chủ động, hiệu quả hơn được các cơ quan chức năng đánh giá cao; việc phối hợp với cơ quan chức năng trong công tác thanh tra, kiểm tra, giám sát về an toàn, vệ sinh lao động chủ động và chặt chẽ hơn; công tác thông tin, tuyên truyền, tập huấn về an toàn, vệ sinh lao động có nhiều đổi mới về nội dung, đa dạng về hình thức, áp dụng công nghệ thông tin, qua đó nâng cao hiệu quả công tác thông tin, tuyên truyền; phong trào “Xanh - Sạch - Đẹp, Bảo đảm an toàn vệ sinh lao động” được duy trì và đẩy mạnh với nhiều mô hình sáng tạo, phù hợp với thực tiễn của các địa phương, ngành; mạng lưới an toàn vệ sinh viên được củng cố, tăng cường về số lượng và nâng cao chất lượng hoạt động. Các kết quả thực hiện Nghị quyết số 10c/NQ-BCH đã góp phần nâng cao vai trò của tổ chức công đoàn và phòng ngừa tai nạn lao động, bệnh nghề nghiệp, cải thiện điều kiện lao động cho người lao động. </w:t>
      </w:r>
    </w:p>
    <w:p w:rsidR="00344580" w:rsidRDefault="002A43CE" w:rsidP="0089102E">
      <w:pPr>
        <w:spacing w:before="120" w:line="360" w:lineRule="exact"/>
        <w:ind w:firstLine="709"/>
        <w:jc w:val="both"/>
        <w:rPr>
          <w:sz w:val="28"/>
          <w:szCs w:val="28"/>
          <w:lang w:val="vi-VN"/>
        </w:rPr>
      </w:pPr>
      <w:r w:rsidRPr="002A43CE">
        <w:rPr>
          <w:bCs/>
          <w:sz w:val="28"/>
          <w:szCs w:val="28"/>
          <w:lang w:val="nl-NL"/>
        </w:rPr>
        <w:t>Tuy nhiên</w:t>
      </w:r>
      <w:r>
        <w:rPr>
          <w:bCs/>
          <w:sz w:val="28"/>
          <w:szCs w:val="28"/>
          <w:lang w:val="nl-NL"/>
        </w:rPr>
        <w:t>, b</w:t>
      </w:r>
      <w:r w:rsidR="00F356D6">
        <w:rPr>
          <w:bCs/>
          <w:sz w:val="28"/>
          <w:szCs w:val="28"/>
          <w:lang w:val="nl-NL"/>
        </w:rPr>
        <w:t xml:space="preserve">ên cạnh những kết quả nổi bật, quá trình thực hiện Nghị quyết </w:t>
      </w:r>
      <w:r>
        <w:rPr>
          <w:bCs/>
          <w:sz w:val="28"/>
          <w:szCs w:val="28"/>
          <w:lang w:val="nl-NL"/>
        </w:rPr>
        <w:t xml:space="preserve">số 10c/NQ-BCH </w:t>
      </w:r>
      <w:r w:rsidR="00F356D6">
        <w:rPr>
          <w:bCs/>
          <w:sz w:val="28"/>
          <w:szCs w:val="28"/>
          <w:lang w:val="nl-NL"/>
        </w:rPr>
        <w:t>còn một số tồn tại, hạn chế:</w:t>
      </w:r>
      <w:r>
        <w:rPr>
          <w:bCs/>
          <w:sz w:val="28"/>
          <w:szCs w:val="28"/>
          <w:lang w:val="nl-NL"/>
        </w:rPr>
        <w:t xml:space="preserve"> đ</w:t>
      </w:r>
      <w:r w:rsidR="00FE6E54">
        <w:rPr>
          <w:color w:val="000000"/>
          <w:sz w:val="28"/>
          <w:szCs w:val="28"/>
        </w:rPr>
        <w:t xml:space="preserve">iều kiện và môi trường làm việc ở nhiều doanh nghiệp, cơ sở sản xuất có những yếu tố nguy hiểm, có hại đến an toàn và sức khỏe của </w:t>
      </w:r>
      <w:r w:rsidR="00E7427D">
        <w:rPr>
          <w:color w:val="000000"/>
          <w:sz w:val="28"/>
          <w:szCs w:val="28"/>
        </w:rPr>
        <w:t>người lao động</w:t>
      </w:r>
      <w:r>
        <w:rPr>
          <w:color w:val="000000"/>
          <w:sz w:val="28"/>
          <w:szCs w:val="28"/>
        </w:rPr>
        <w:t>; m</w:t>
      </w:r>
      <w:r w:rsidR="00344580" w:rsidRPr="00344580">
        <w:rPr>
          <w:bCs/>
          <w:sz w:val="28"/>
          <w:szCs w:val="28"/>
          <w:lang w:val="nl-NL"/>
        </w:rPr>
        <w:t xml:space="preserve">ột số </w:t>
      </w:r>
      <w:r w:rsidR="00344580">
        <w:rPr>
          <w:bCs/>
          <w:sz w:val="28"/>
          <w:szCs w:val="28"/>
          <w:lang w:val="nl-NL"/>
        </w:rPr>
        <w:t xml:space="preserve">địa phương, ngành </w:t>
      </w:r>
      <w:r w:rsidR="00344580" w:rsidRPr="00344580">
        <w:rPr>
          <w:bCs/>
          <w:sz w:val="28"/>
          <w:szCs w:val="28"/>
          <w:lang w:val="nl-NL"/>
        </w:rPr>
        <w:t xml:space="preserve">triển khai thực hiện </w:t>
      </w:r>
      <w:r w:rsidR="00344580">
        <w:rPr>
          <w:bCs/>
          <w:sz w:val="28"/>
          <w:szCs w:val="28"/>
          <w:lang w:val="nl-NL"/>
        </w:rPr>
        <w:t xml:space="preserve">Nghị quyết </w:t>
      </w:r>
      <w:r w:rsidR="00344580" w:rsidRPr="00344580">
        <w:rPr>
          <w:bCs/>
          <w:sz w:val="28"/>
          <w:szCs w:val="28"/>
          <w:lang w:val="nl-NL"/>
        </w:rPr>
        <w:t>còn thiếu cụ thể</w:t>
      </w:r>
      <w:r>
        <w:rPr>
          <w:bCs/>
          <w:sz w:val="28"/>
          <w:szCs w:val="28"/>
          <w:lang w:val="nl-NL"/>
        </w:rPr>
        <w:t xml:space="preserve">, chưa </w:t>
      </w:r>
      <w:r w:rsidR="00344580" w:rsidRPr="00344580">
        <w:rPr>
          <w:bCs/>
          <w:sz w:val="28"/>
          <w:szCs w:val="28"/>
          <w:lang w:val="nl-NL"/>
        </w:rPr>
        <w:t xml:space="preserve">theo dõi đánh giá </w:t>
      </w:r>
      <w:r w:rsidR="00344580">
        <w:rPr>
          <w:bCs/>
          <w:sz w:val="28"/>
          <w:szCs w:val="28"/>
          <w:lang w:val="nl-NL"/>
        </w:rPr>
        <w:t>việc thực hiện Nghị quyết</w:t>
      </w:r>
      <w:r>
        <w:rPr>
          <w:bCs/>
          <w:sz w:val="28"/>
          <w:szCs w:val="28"/>
          <w:lang w:val="nl-NL"/>
        </w:rPr>
        <w:t>; c</w:t>
      </w:r>
      <w:r w:rsidR="00344580" w:rsidRPr="00344580">
        <w:rPr>
          <w:color w:val="000000"/>
          <w:sz w:val="28"/>
          <w:szCs w:val="28"/>
        </w:rPr>
        <w:t xml:space="preserve">ông tác tập huấn kiến thức và kỹ năng về </w:t>
      </w:r>
      <w:r w:rsidR="00E7427D">
        <w:rPr>
          <w:bCs/>
          <w:sz w:val="28"/>
          <w:szCs w:val="28"/>
          <w:lang w:val="nl-NL"/>
        </w:rPr>
        <w:t xml:space="preserve">an toàn, vệ sinh lao động </w:t>
      </w:r>
      <w:r w:rsidR="00490D4F">
        <w:rPr>
          <w:color w:val="000000"/>
          <w:sz w:val="28"/>
          <w:szCs w:val="28"/>
        </w:rPr>
        <w:t>c</w:t>
      </w:r>
      <w:r w:rsidR="00344580" w:rsidRPr="00344580">
        <w:rPr>
          <w:color w:val="000000"/>
          <w:sz w:val="28"/>
          <w:szCs w:val="28"/>
        </w:rPr>
        <w:t>ho cán bộ công đoàn</w:t>
      </w:r>
      <w:r w:rsidR="009F6691">
        <w:rPr>
          <w:color w:val="000000"/>
          <w:sz w:val="28"/>
          <w:szCs w:val="28"/>
        </w:rPr>
        <w:t xml:space="preserve">, an toàn vệ sinh viên, </w:t>
      </w:r>
      <w:r w:rsidR="00E7427D">
        <w:rPr>
          <w:color w:val="000000"/>
          <w:sz w:val="28"/>
          <w:szCs w:val="28"/>
        </w:rPr>
        <w:t>người lao động</w:t>
      </w:r>
      <w:r w:rsidR="00344580" w:rsidRPr="00344580">
        <w:rPr>
          <w:color w:val="000000"/>
          <w:sz w:val="28"/>
          <w:szCs w:val="28"/>
        </w:rPr>
        <w:t xml:space="preserve"> tại một số địa phương, ngành chất lượng chưa cao, chưa thường xuyên</w:t>
      </w:r>
      <w:r w:rsidR="00CB3E63">
        <w:rPr>
          <w:color w:val="000000"/>
          <w:sz w:val="28"/>
          <w:szCs w:val="28"/>
        </w:rPr>
        <w:t xml:space="preserve">; </w:t>
      </w:r>
      <w:r w:rsidR="0089102E">
        <w:rPr>
          <w:color w:val="000000"/>
          <w:sz w:val="28"/>
          <w:szCs w:val="28"/>
        </w:rPr>
        <w:t xml:space="preserve">có </w:t>
      </w:r>
      <w:r w:rsidR="00695246">
        <w:rPr>
          <w:rFonts w:eastAsia="Arial"/>
          <w:sz w:val="28"/>
          <w:szCs w:val="28"/>
        </w:rPr>
        <w:t xml:space="preserve">nhiều </w:t>
      </w:r>
      <w:r w:rsidR="006B31AE" w:rsidRPr="00344580">
        <w:rPr>
          <w:rFonts w:eastAsia="Arial"/>
          <w:sz w:val="28"/>
          <w:szCs w:val="28"/>
        </w:rPr>
        <w:t xml:space="preserve">công đoàn cơ sở </w:t>
      </w:r>
      <w:r w:rsidR="00695246">
        <w:rPr>
          <w:rFonts w:eastAsia="Arial"/>
          <w:sz w:val="28"/>
          <w:szCs w:val="28"/>
        </w:rPr>
        <w:t xml:space="preserve">khi đối thoại, </w:t>
      </w:r>
      <w:r w:rsidR="006B31AE" w:rsidRPr="00344580">
        <w:rPr>
          <w:rFonts w:eastAsia="Arial"/>
          <w:sz w:val="28"/>
          <w:szCs w:val="28"/>
        </w:rPr>
        <w:t>thương lượng, ký kế</w:t>
      </w:r>
      <w:r w:rsidR="00695246">
        <w:rPr>
          <w:rFonts w:eastAsia="Arial"/>
          <w:sz w:val="28"/>
          <w:szCs w:val="28"/>
        </w:rPr>
        <w:t>t t</w:t>
      </w:r>
      <w:r w:rsidR="006B31AE" w:rsidRPr="00344580">
        <w:rPr>
          <w:rFonts w:eastAsia="Arial"/>
          <w:sz w:val="28"/>
          <w:szCs w:val="28"/>
        </w:rPr>
        <w:t xml:space="preserve">hỏa ước lao động tập thể </w:t>
      </w:r>
      <w:r w:rsidR="00695246">
        <w:rPr>
          <w:rFonts w:eastAsia="Arial"/>
          <w:sz w:val="28"/>
          <w:szCs w:val="28"/>
        </w:rPr>
        <w:t xml:space="preserve">không đối thoại, thương lượng </w:t>
      </w:r>
      <w:r w:rsidR="006B31AE" w:rsidRPr="00344580">
        <w:rPr>
          <w:rFonts w:eastAsia="Arial"/>
          <w:sz w:val="28"/>
          <w:szCs w:val="28"/>
        </w:rPr>
        <w:t xml:space="preserve">về </w:t>
      </w:r>
      <w:r w:rsidR="0051323E">
        <w:rPr>
          <w:rFonts w:eastAsia="Arial"/>
          <w:sz w:val="28"/>
          <w:szCs w:val="28"/>
        </w:rPr>
        <w:lastRenderedPageBreak/>
        <w:t>an toàn, vệ sinh lao động</w:t>
      </w:r>
      <w:r w:rsidR="006B31AE">
        <w:rPr>
          <w:rFonts w:eastAsia="Arial"/>
          <w:sz w:val="28"/>
          <w:szCs w:val="28"/>
        </w:rPr>
        <w:t>, điều kiện làm việ</w:t>
      </w:r>
      <w:r w:rsidR="0089102E">
        <w:rPr>
          <w:rFonts w:eastAsia="Arial"/>
          <w:sz w:val="28"/>
          <w:szCs w:val="28"/>
        </w:rPr>
        <w:t>c,</w:t>
      </w:r>
      <w:r w:rsidR="006B31AE" w:rsidRPr="00344580">
        <w:rPr>
          <w:rFonts w:eastAsia="Arial"/>
          <w:sz w:val="28"/>
          <w:szCs w:val="28"/>
        </w:rPr>
        <w:t xml:space="preserve"> chưa tham gia với </w:t>
      </w:r>
      <w:r w:rsidR="000852AC">
        <w:rPr>
          <w:rFonts w:eastAsia="Arial"/>
          <w:sz w:val="28"/>
          <w:szCs w:val="28"/>
        </w:rPr>
        <w:t>người sử dụng lao động</w:t>
      </w:r>
      <w:r w:rsidR="006B31AE" w:rsidRPr="00344580">
        <w:rPr>
          <w:rFonts w:eastAsia="Arial"/>
          <w:sz w:val="28"/>
          <w:szCs w:val="28"/>
        </w:rPr>
        <w:t xml:space="preserve"> xây dựng và giám sát việc thực hiện kế hoạch, nội quy, quy trình, biện pháp bảo đảm </w:t>
      </w:r>
      <w:r w:rsidR="000852AC">
        <w:rPr>
          <w:bCs/>
          <w:sz w:val="28"/>
          <w:szCs w:val="28"/>
          <w:lang w:val="nl-NL"/>
        </w:rPr>
        <w:t>an toàn, vệ sinh lao động</w:t>
      </w:r>
      <w:r w:rsidR="006B31AE" w:rsidRPr="00344580">
        <w:rPr>
          <w:rFonts w:eastAsia="Arial"/>
          <w:sz w:val="28"/>
          <w:szCs w:val="28"/>
        </w:rPr>
        <w:t>, cải thiện điều kiện lao động</w:t>
      </w:r>
      <w:r w:rsidR="0089102E">
        <w:rPr>
          <w:rFonts w:eastAsia="Arial"/>
          <w:sz w:val="28"/>
          <w:szCs w:val="28"/>
        </w:rPr>
        <w:t xml:space="preserve">, </w:t>
      </w:r>
      <w:r w:rsidR="006B31AE" w:rsidRPr="00344580">
        <w:rPr>
          <w:rFonts w:eastAsia="Arial"/>
          <w:sz w:val="28"/>
          <w:szCs w:val="28"/>
        </w:rPr>
        <w:t>quản lý</w:t>
      </w:r>
      <w:r w:rsidR="007E6FE6">
        <w:rPr>
          <w:rFonts w:eastAsia="Arial"/>
          <w:sz w:val="28"/>
          <w:szCs w:val="28"/>
        </w:rPr>
        <w:t>, hướng dẫn</w:t>
      </w:r>
      <w:r w:rsidR="006B31AE" w:rsidRPr="00344580">
        <w:rPr>
          <w:rFonts w:eastAsia="Arial"/>
          <w:sz w:val="28"/>
          <w:szCs w:val="28"/>
        </w:rPr>
        <w:t xml:space="preserve"> đội ngũ an toàn</w:t>
      </w:r>
      <w:r w:rsidR="007E6FE6">
        <w:rPr>
          <w:rFonts w:eastAsia="Arial"/>
          <w:sz w:val="28"/>
          <w:szCs w:val="28"/>
        </w:rPr>
        <w:t>,</w:t>
      </w:r>
      <w:r w:rsidR="006B31AE" w:rsidRPr="00344580">
        <w:rPr>
          <w:rFonts w:eastAsia="Arial"/>
          <w:sz w:val="28"/>
          <w:szCs w:val="28"/>
        </w:rPr>
        <w:t xml:space="preserve"> vệ sinh viên </w:t>
      </w:r>
      <w:r w:rsidR="0089102E">
        <w:rPr>
          <w:rFonts w:eastAsia="Arial"/>
          <w:sz w:val="28"/>
          <w:szCs w:val="28"/>
        </w:rPr>
        <w:t>chưa</w:t>
      </w:r>
      <w:r w:rsidR="006B31AE" w:rsidRPr="00344580">
        <w:rPr>
          <w:rFonts w:eastAsia="Arial"/>
          <w:sz w:val="28"/>
          <w:szCs w:val="28"/>
        </w:rPr>
        <w:t xml:space="preserve"> hiệu quả</w:t>
      </w:r>
      <w:r w:rsidR="0089102E">
        <w:rPr>
          <w:rFonts w:eastAsia="Arial"/>
          <w:sz w:val="28"/>
          <w:szCs w:val="28"/>
        </w:rPr>
        <w:t>; p</w:t>
      </w:r>
      <w:r w:rsidR="00344580" w:rsidRPr="00344580">
        <w:rPr>
          <w:sz w:val="28"/>
          <w:szCs w:val="28"/>
          <w:lang w:val="vi-VN"/>
        </w:rPr>
        <w:t xml:space="preserve">hong trào </w:t>
      </w:r>
      <w:r w:rsidR="007148D2">
        <w:rPr>
          <w:sz w:val="28"/>
          <w:szCs w:val="28"/>
        </w:rPr>
        <w:t xml:space="preserve">“Xanh - Sạch - Đẹp, Bảo đảm an toàn vệ sinh lao động” </w:t>
      </w:r>
      <w:r w:rsidR="00344580" w:rsidRPr="00344580">
        <w:rPr>
          <w:sz w:val="28"/>
          <w:szCs w:val="28"/>
          <w:lang w:val="vi-VN"/>
        </w:rPr>
        <w:t xml:space="preserve">phát triển </w:t>
      </w:r>
      <w:r w:rsidR="007148D2">
        <w:rPr>
          <w:sz w:val="28"/>
          <w:szCs w:val="28"/>
        </w:rPr>
        <w:t xml:space="preserve">chưa </w:t>
      </w:r>
      <w:r w:rsidR="00344580" w:rsidRPr="00344580">
        <w:rPr>
          <w:sz w:val="28"/>
          <w:szCs w:val="28"/>
          <w:lang w:val="vi-VN"/>
        </w:rPr>
        <w:t xml:space="preserve">đều khắp, chủ yếu thực hiện ở các doanh nghiệp </w:t>
      </w:r>
      <w:r w:rsidR="00344580" w:rsidRPr="00344580">
        <w:rPr>
          <w:sz w:val="28"/>
          <w:szCs w:val="28"/>
        </w:rPr>
        <w:t xml:space="preserve">lớn, </w:t>
      </w:r>
      <w:r w:rsidR="007148D2">
        <w:rPr>
          <w:sz w:val="28"/>
          <w:szCs w:val="28"/>
        </w:rPr>
        <w:t xml:space="preserve">nơi </w:t>
      </w:r>
      <w:r w:rsidR="00344580" w:rsidRPr="00344580">
        <w:rPr>
          <w:sz w:val="28"/>
          <w:szCs w:val="28"/>
          <w:lang w:val="vi-VN"/>
        </w:rPr>
        <w:t>có công đoàn cơ sở</w:t>
      </w:r>
      <w:r w:rsidR="00A37B3E">
        <w:rPr>
          <w:sz w:val="28"/>
          <w:szCs w:val="28"/>
        </w:rPr>
        <w:t xml:space="preserve">, chưa </w:t>
      </w:r>
      <w:r w:rsidR="0089102E">
        <w:rPr>
          <w:sz w:val="28"/>
          <w:szCs w:val="28"/>
        </w:rPr>
        <w:t xml:space="preserve">hấp dẫn </w:t>
      </w:r>
      <w:r w:rsidR="00A37B3E">
        <w:rPr>
          <w:sz w:val="28"/>
          <w:szCs w:val="28"/>
        </w:rPr>
        <w:t xml:space="preserve">được </w:t>
      </w:r>
      <w:r w:rsidR="000852AC">
        <w:rPr>
          <w:sz w:val="28"/>
          <w:szCs w:val="28"/>
        </w:rPr>
        <w:t>người lao động</w:t>
      </w:r>
      <w:r w:rsidR="0089102E">
        <w:rPr>
          <w:sz w:val="28"/>
          <w:szCs w:val="28"/>
          <w:lang w:val="vi-VN"/>
        </w:rPr>
        <w:t xml:space="preserve">; </w:t>
      </w:r>
      <w:r w:rsidR="0089102E">
        <w:rPr>
          <w:sz w:val="28"/>
          <w:szCs w:val="28"/>
        </w:rPr>
        <w:t>c</w:t>
      </w:r>
      <w:r w:rsidR="00344580" w:rsidRPr="00344580">
        <w:rPr>
          <w:sz w:val="28"/>
          <w:szCs w:val="28"/>
          <w:lang w:val="de-DE"/>
        </w:rPr>
        <w:t xml:space="preserve">ông tác thống kê, báo cáo </w:t>
      </w:r>
      <w:r w:rsidR="002B2C26">
        <w:rPr>
          <w:sz w:val="28"/>
          <w:szCs w:val="28"/>
          <w:lang w:val="de-DE"/>
        </w:rPr>
        <w:t xml:space="preserve">tai nạn lao động, bệnh nghề nghiệp </w:t>
      </w:r>
      <w:r w:rsidR="00344580" w:rsidRPr="00344580">
        <w:rPr>
          <w:sz w:val="28"/>
          <w:szCs w:val="28"/>
          <w:lang w:val="de-DE"/>
        </w:rPr>
        <w:t xml:space="preserve">còn chậm muộn, </w:t>
      </w:r>
      <w:r w:rsidR="00640EC8">
        <w:rPr>
          <w:sz w:val="28"/>
          <w:szCs w:val="28"/>
          <w:lang w:val="de-DE"/>
        </w:rPr>
        <w:t>không đầy đủ</w:t>
      </w:r>
      <w:r w:rsidR="0089102E">
        <w:rPr>
          <w:sz w:val="28"/>
          <w:szCs w:val="28"/>
          <w:lang w:val="de-DE"/>
        </w:rPr>
        <w:t xml:space="preserve">; </w:t>
      </w:r>
      <w:r w:rsidR="0089102E">
        <w:rPr>
          <w:sz w:val="28"/>
          <w:szCs w:val="28"/>
          <w:lang w:val="pt-BR"/>
        </w:rPr>
        <w:t>v</w:t>
      </w:r>
      <w:r w:rsidR="006967FC">
        <w:rPr>
          <w:sz w:val="28"/>
          <w:szCs w:val="28"/>
          <w:lang w:val="pt-BR"/>
        </w:rPr>
        <w:t>iệc ch</w:t>
      </w:r>
      <w:r w:rsidR="000852AC">
        <w:rPr>
          <w:sz w:val="28"/>
          <w:szCs w:val="28"/>
          <w:lang w:val="pt-BR"/>
        </w:rPr>
        <w:t>ủ</w:t>
      </w:r>
      <w:r w:rsidR="006967FC">
        <w:rPr>
          <w:sz w:val="28"/>
          <w:szCs w:val="28"/>
          <w:lang w:val="pt-BR"/>
        </w:rPr>
        <w:t xml:space="preserve"> động phát hiện vấn đề, tổng hợp các vướng mắc, kiến nghị về </w:t>
      </w:r>
      <w:r w:rsidR="000852AC">
        <w:rPr>
          <w:bCs/>
          <w:sz w:val="28"/>
          <w:szCs w:val="28"/>
          <w:lang w:val="nl-NL"/>
        </w:rPr>
        <w:t>an toàn, vệ sinh lao động</w:t>
      </w:r>
      <w:r w:rsidR="000852AC">
        <w:rPr>
          <w:sz w:val="28"/>
          <w:szCs w:val="28"/>
          <w:lang w:val="pt-BR"/>
        </w:rPr>
        <w:t xml:space="preserve"> </w:t>
      </w:r>
      <w:r w:rsidR="002B22DF">
        <w:rPr>
          <w:sz w:val="28"/>
          <w:szCs w:val="28"/>
          <w:lang w:val="pt-BR"/>
        </w:rPr>
        <w:t>từ công đoàn cơ sở</w:t>
      </w:r>
      <w:r w:rsidR="006967FC">
        <w:rPr>
          <w:sz w:val="28"/>
          <w:szCs w:val="28"/>
          <w:lang w:val="pt-BR"/>
        </w:rPr>
        <w:t xml:space="preserve"> </w:t>
      </w:r>
      <w:r w:rsidR="00F7464A">
        <w:rPr>
          <w:sz w:val="28"/>
          <w:szCs w:val="28"/>
          <w:lang w:val="pt-BR"/>
        </w:rPr>
        <w:t xml:space="preserve">lên công đoàn cấp trên </w:t>
      </w:r>
      <w:r w:rsidR="00755824">
        <w:rPr>
          <w:sz w:val="28"/>
          <w:szCs w:val="28"/>
          <w:lang w:val="pt-BR"/>
        </w:rPr>
        <w:t xml:space="preserve">và </w:t>
      </w:r>
      <w:r w:rsidR="006967FC">
        <w:rPr>
          <w:sz w:val="28"/>
          <w:szCs w:val="28"/>
          <w:lang w:val="pt-BR"/>
        </w:rPr>
        <w:t>Tổng Liên đoàn thời gian qua chưa có nhiều.</w:t>
      </w:r>
    </w:p>
    <w:p w:rsidR="0073199B" w:rsidRDefault="0089102E" w:rsidP="0073199B">
      <w:pPr>
        <w:spacing w:before="120" w:line="360" w:lineRule="exact"/>
        <w:ind w:firstLine="709"/>
        <w:jc w:val="both"/>
        <w:rPr>
          <w:rFonts w:eastAsia="Arial"/>
          <w:sz w:val="28"/>
          <w:szCs w:val="28"/>
        </w:rPr>
      </w:pPr>
      <w:r w:rsidRPr="0089102E">
        <w:rPr>
          <w:sz w:val="28"/>
          <w:szCs w:val="28"/>
        </w:rPr>
        <w:t>Những tồn tại, hạn chế nêu trên do những nguyên nhân sau:</w:t>
      </w:r>
      <w:r>
        <w:rPr>
          <w:b/>
          <w:sz w:val="28"/>
          <w:szCs w:val="28"/>
        </w:rPr>
        <w:t xml:space="preserve"> </w:t>
      </w:r>
      <w:r w:rsidR="000A76FF">
        <w:rPr>
          <w:rFonts w:eastAsia="Arial"/>
          <w:sz w:val="28"/>
          <w:szCs w:val="28"/>
        </w:rPr>
        <w:t xml:space="preserve">một số nơi, </w:t>
      </w:r>
      <w:r w:rsidR="00850024">
        <w:rPr>
          <w:rFonts w:eastAsia="Arial"/>
          <w:sz w:val="28"/>
          <w:szCs w:val="28"/>
        </w:rPr>
        <w:t xml:space="preserve">nhất là công đoàn cơ sở, </w:t>
      </w:r>
      <w:r w:rsidR="000A76FF">
        <w:rPr>
          <w:rFonts w:eastAsia="Arial"/>
          <w:sz w:val="28"/>
          <w:szCs w:val="28"/>
        </w:rPr>
        <w:t xml:space="preserve">Ban Chấp hành, Ban Thường vụ chưa thực sự chú trọng công tác </w:t>
      </w:r>
      <w:r w:rsidR="000852AC">
        <w:rPr>
          <w:bCs/>
          <w:sz w:val="28"/>
          <w:szCs w:val="28"/>
          <w:lang w:val="nl-NL"/>
        </w:rPr>
        <w:t>an toàn, vệ sinh lao động</w:t>
      </w:r>
      <w:r w:rsidR="006D3A57">
        <w:rPr>
          <w:bCs/>
          <w:sz w:val="28"/>
          <w:szCs w:val="28"/>
          <w:lang w:val="nl-NL"/>
        </w:rPr>
        <w:t>;</w:t>
      </w:r>
      <w:r w:rsidR="000A76FF">
        <w:rPr>
          <w:rFonts w:eastAsia="Arial"/>
          <w:sz w:val="28"/>
          <w:szCs w:val="28"/>
        </w:rPr>
        <w:t xml:space="preserve"> </w:t>
      </w:r>
      <w:r w:rsidR="0073199B">
        <w:rPr>
          <w:rFonts w:eastAsia="Arial"/>
          <w:sz w:val="28"/>
          <w:szCs w:val="28"/>
        </w:rPr>
        <w:t xml:space="preserve">công tác </w:t>
      </w:r>
      <w:r w:rsidR="000852AC">
        <w:rPr>
          <w:bCs/>
          <w:sz w:val="28"/>
          <w:szCs w:val="28"/>
          <w:lang w:val="nl-NL"/>
        </w:rPr>
        <w:t>an toàn, vệ sinh lao động</w:t>
      </w:r>
      <w:r w:rsidR="000852AC">
        <w:rPr>
          <w:rFonts w:eastAsia="Arial"/>
          <w:sz w:val="28"/>
          <w:szCs w:val="28"/>
        </w:rPr>
        <w:t xml:space="preserve"> </w:t>
      </w:r>
      <w:r w:rsidR="0073199B" w:rsidRPr="000A76FF">
        <w:rPr>
          <w:color w:val="000000"/>
          <w:sz w:val="28"/>
          <w:szCs w:val="28"/>
        </w:rPr>
        <w:t>ít được quan tâm so với các chuyên đề khác</w:t>
      </w:r>
      <w:r w:rsidR="0073199B">
        <w:rPr>
          <w:color w:val="000000"/>
          <w:sz w:val="28"/>
          <w:szCs w:val="28"/>
        </w:rPr>
        <w:t>, c</w:t>
      </w:r>
      <w:r w:rsidR="000A76FF">
        <w:rPr>
          <w:rFonts w:eastAsia="Arial"/>
          <w:sz w:val="28"/>
          <w:szCs w:val="28"/>
        </w:rPr>
        <w:t xml:space="preserve">hưa đưa vào chương trình, kế hoạch hoạt động toàn khóa và hàng năm; công tác phổ biến, triển khai thực hiện Nghị quyết </w:t>
      </w:r>
      <w:r w:rsidR="00F43013">
        <w:rPr>
          <w:rFonts w:eastAsia="Arial"/>
          <w:sz w:val="28"/>
          <w:szCs w:val="28"/>
        </w:rPr>
        <w:t xml:space="preserve">số 10c/NQ-BCH </w:t>
      </w:r>
      <w:r w:rsidR="000A76FF">
        <w:rPr>
          <w:rFonts w:eastAsia="Arial"/>
          <w:sz w:val="28"/>
          <w:szCs w:val="28"/>
        </w:rPr>
        <w:t xml:space="preserve">còn mang tính hình thức, </w:t>
      </w:r>
      <w:r w:rsidR="000A76FF" w:rsidRPr="000A76FF">
        <w:rPr>
          <w:rFonts w:eastAsia="Arial"/>
          <w:sz w:val="28"/>
          <w:szCs w:val="28"/>
        </w:rPr>
        <w:t>chưa sâu sát với tình hình tại địa phương, cơ sở</w:t>
      </w:r>
      <w:r>
        <w:rPr>
          <w:rFonts w:eastAsia="Arial"/>
          <w:sz w:val="28"/>
          <w:szCs w:val="28"/>
        </w:rPr>
        <w:t>; b</w:t>
      </w:r>
      <w:r w:rsidR="000A76FF" w:rsidRPr="000A76FF">
        <w:rPr>
          <w:sz w:val="28"/>
          <w:szCs w:val="28"/>
          <w:lang w:val="de-DE"/>
        </w:rPr>
        <w:t xml:space="preserve">ộ máy làm công tác </w:t>
      </w:r>
      <w:r w:rsidR="000852AC">
        <w:rPr>
          <w:bCs/>
          <w:sz w:val="28"/>
          <w:szCs w:val="28"/>
          <w:lang w:val="nl-NL"/>
        </w:rPr>
        <w:t>an toàn, vệ sinh lao động</w:t>
      </w:r>
      <w:r w:rsidR="000852AC" w:rsidRPr="000A76FF">
        <w:rPr>
          <w:bCs/>
          <w:sz w:val="28"/>
          <w:szCs w:val="28"/>
          <w:lang w:val="de-DE"/>
        </w:rPr>
        <w:t xml:space="preserve"> </w:t>
      </w:r>
      <w:r w:rsidR="000852AC">
        <w:rPr>
          <w:bCs/>
          <w:sz w:val="28"/>
          <w:szCs w:val="28"/>
          <w:lang w:val="de-DE"/>
        </w:rPr>
        <w:t>c</w:t>
      </w:r>
      <w:r w:rsidR="000A76FF" w:rsidRPr="000A76FF">
        <w:rPr>
          <w:bCs/>
          <w:sz w:val="28"/>
          <w:szCs w:val="28"/>
          <w:lang w:val="de-DE"/>
        </w:rPr>
        <w:t xml:space="preserve">ủa </w:t>
      </w:r>
      <w:r w:rsidR="000A76FF">
        <w:rPr>
          <w:bCs/>
          <w:sz w:val="28"/>
          <w:szCs w:val="28"/>
          <w:lang w:val="de-DE"/>
        </w:rPr>
        <w:t xml:space="preserve">hệ thống </w:t>
      </w:r>
      <w:r w:rsidR="000A76FF" w:rsidRPr="000A76FF">
        <w:rPr>
          <w:bCs/>
          <w:sz w:val="28"/>
          <w:szCs w:val="28"/>
          <w:lang w:val="de-DE"/>
        </w:rPr>
        <w:t xml:space="preserve">công đoàn </w:t>
      </w:r>
      <w:r w:rsidR="000A76FF" w:rsidRPr="000A76FF">
        <w:rPr>
          <w:sz w:val="28"/>
          <w:szCs w:val="28"/>
          <w:lang w:val="de-DE"/>
        </w:rPr>
        <w:t>còn mỏng, hầu hết là kiêm nhiệm trong nhiều nhiệ</w:t>
      </w:r>
      <w:r w:rsidR="000A76FF">
        <w:rPr>
          <w:sz w:val="28"/>
          <w:szCs w:val="28"/>
          <w:lang w:val="de-DE"/>
        </w:rPr>
        <w:t xml:space="preserve">m vụ khác của tổ chức công đoàn, </w:t>
      </w:r>
      <w:r w:rsidR="00D46DC0">
        <w:rPr>
          <w:sz w:val="28"/>
          <w:szCs w:val="28"/>
          <w:lang w:val="de-DE"/>
        </w:rPr>
        <w:t>nhất là ở côn</w:t>
      </w:r>
      <w:r>
        <w:rPr>
          <w:sz w:val="28"/>
          <w:szCs w:val="28"/>
          <w:lang w:val="de-DE"/>
        </w:rPr>
        <w:t xml:space="preserve">g đoàn cấp trên trực tiếp cơ sở; </w:t>
      </w:r>
      <w:r w:rsidR="0073199B">
        <w:rPr>
          <w:sz w:val="28"/>
          <w:szCs w:val="28"/>
          <w:lang w:val="de-DE"/>
        </w:rPr>
        <w:t>s</w:t>
      </w:r>
      <w:r w:rsidR="00D10E1F">
        <w:rPr>
          <w:color w:val="000000"/>
          <w:sz w:val="28"/>
          <w:szCs w:val="28"/>
        </w:rPr>
        <w:t>ự hướng dẫn, chỉ đạo, giám sát của công đoàn cấp trên đối với công đoàn cấp dưới nhiều nơi, n</w:t>
      </w:r>
      <w:r w:rsidR="0073199B">
        <w:rPr>
          <w:color w:val="000000"/>
          <w:sz w:val="28"/>
          <w:szCs w:val="28"/>
        </w:rPr>
        <w:t>hiều lúc chưa kịp thời, sâu sát; n</w:t>
      </w:r>
      <w:r w:rsidR="000A76FF" w:rsidRPr="000A76FF">
        <w:rPr>
          <w:rFonts w:eastAsia="Arial"/>
          <w:sz w:val="28"/>
          <w:szCs w:val="28"/>
        </w:rPr>
        <w:t xml:space="preserve">ăng lực tham gia xây dựng và giám sát việc thực hiện kế hoạch, quy định, nội quy, quy trình, biện pháp bảo đảm </w:t>
      </w:r>
      <w:r w:rsidR="000852AC">
        <w:rPr>
          <w:bCs/>
          <w:sz w:val="28"/>
          <w:szCs w:val="28"/>
          <w:lang w:val="nl-NL"/>
        </w:rPr>
        <w:t>an toàn, vệ sinh lao động,</w:t>
      </w:r>
      <w:r w:rsidR="000A76FF" w:rsidRPr="000A76FF">
        <w:rPr>
          <w:rFonts w:eastAsia="Arial"/>
          <w:sz w:val="28"/>
          <w:szCs w:val="28"/>
        </w:rPr>
        <w:t xml:space="preserve"> cải thiện điều kiện lao động tại cơ sở còn chưa cao</w:t>
      </w:r>
      <w:r w:rsidR="0073199B">
        <w:rPr>
          <w:rFonts w:eastAsia="Arial"/>
          <w:sz w:val="28"/>
          <w:szCs w:val="28"/>
        </w:rPr>
        <w:t xml:space="preserve">; </w:t>
      </w:r>
      <w:r w:rsidR="00D10E1F">
        <w:rPr>
          <w:sz w:val="28"/>
          <w:szCs w:val="28"/>
        </w:rPr>
        <w:t xml:space="preserve">một số doanh nghiệp, </w:t>
      </w:r>
      <w:r w:rsidR="000852AC">
        <w:rPr>
          <w:sz w:val="28"/>
          <w:szCs w:val="28"/>
        </w:rPr>
        <w:t xml:space="preserve">người sử dụng </w:t>
      </w:r>
      <w:r w:rsidR="00D10E1F">
        <w:rPr>
          <w:sz w:val="28"/>
          <w:szCs w:val="28"/>
        </w:rPr>
        <w:t xml:space="preserve">chưa tạo điều kiện, chưa phối hợp với Ban Chấp hành công đoàn cơ sở trong công tác </w:t>
      </w:r>
      <w:r w:rsidR="000852AC">
        <w:rPr>
          <w:bCs/>
          <w:sz w:val="28"/>
          <w:szCs w:val="28"/>
          <w:lang w:val="nl-NL"/>
        </w:rPr>
        <w:t>an toàn, vệ sinh lao động</w:t>
      </w:r>
      <w:r w:rsidR="00F43013">
        <w:rPr>
          <w:color w:val="000000"/>
          <w:sz w:val="28"/>
          <w:szCs w:val="28"/>
        </w:rPr>
        <w:t>;</w:t>
      </w:r>
      <w:r w:rsidR="0073199B">
        <w:rPr>
          <w:color w:val="000000"/>
          <w:sz w:val="28"/>
          <w:szCs w:val="28"/>
        </w:rPr>
        <w:t xml:space="preserve"> </w:t>
      </w:r>
      <w:r w:rsidR="0073199B" w:rsidRPr="000A76FF">
        <w:rPr>
          <w:rFonts w:eastAsia="Arial"/>
          <w:sz w:val="28"/>
          <w:szCs w:val="28"/>
        </w:rPr>
        <w:t xml:space="preserve">công đoàn cơ sở còn </w:t>
      </w:r>
      <w:r w:rsidR="0073199B">
        <w:rPr>
          <w:rFonts w:eastAsia="Arial"/>
          <w:sz w:val="28"/>
          <w:szCs w:val="28"/>
        </w:rPr>
        <w:t xml:space="preserve">chưa chủ động, </w:t>
      </w:r>
      <w:r w:rsidR="0073199B" w:rsidRPr="000A76FF">
        <w:rPr>
          <w:rFonts w:eastAsia="Arial"/>
          <w:sz w:val="28"/>
          <w:szCs w:val="28"/>
        </w:rPr>
        <w:t xml:space="preserve">thiếu nhiệt tình, thiếu kỹ năng tuyên truyền, vận động </w:t>
      </w:r>
      <w:r w:rsidR="0073199B">
        <w:rPr>
          <w:rFonts w:eastAsia="Arial"/>
          <w:sz w:val="28"/>
          <w:szCs w:val="28"/>
        </w:rPr>
        <w:t xml:space="preserve">đoàn viên, </w:t>
      </w:r>
      <w:r w:rsidR="000852AC">
        <w:rPr>
          <w:rFonts w:eastAsia="Arial"/>
          <w:sz w:val="28"/>
          <w:szCs w:val="28"/>
        </w:rPr>
        <w:t>người lao động</w:t>
      </w:r>
      <w:r w:rsidR="0073199B">
        <w:rPr>
          <w:rFonts w:eastAsia="Arial"/>
          <w:sz w:val="28"/>
          <w:szCs w:val="28"/>
        </w:rPr>
        <w:t xml:space="preserve"> </w:t>
      </w:r>
      <w:r w:rsidR="0073199B" w:rsidRPr="000A76FF">
        <w:rPr>
          <w:rFonts w:eastAsia="Arial"/>
          <w:sz w:val="28"/>
          <w:szCs w:val="28"/>
        </w:rPr>
        <w:t>thực hiệ</w:t>
      </w:r>
      <w:r w:rsidR="0073199B">
        <w:rPr>
          <w:rFonts w:eastAsia="Arial"/>
          <w:sz w:val="28"/>
          <w:szCs w:val="28"/>
        </w:rPr>
        <w:t xml:space="preserve">n các quy định về </w:t>
      </w:r>
      <w:r w:rsidR="000852AC">
        <w:rPr>
          <w:bCs/>
          <w:sz w:val="28"/>
          <w:szCs w:val="28"/>
          <w:lang w:val="nl-NL"/>
        </w:rPr>
        <w:t>an toàn, vệ sinh lao động</w:t>
      </w:r>
      <w:r w:rsidR="0073199B">
        <w:rPr>
          <w:bCs/>
          <w:sz w:val="28"/>
          <w:szCs w:val="28"/>
          <w:lang w:val="nl-NL"/>
        </w:rPr>
        <w:t>.</w:t>
      </w:r>
    </w:p>
    <w:p w:rsidR="00DD211D" w:rsidRDefault="0073199B" w:rsidP="00675955">
      <w:pPr>
        <w:spacing w:before="120" w:line="360" w:lineRule="exact"/>
        <w:ind w:firstLine="700"/>
        <w:jc w:val="both"/>
        <w:rPr>
          <w:color w:val="000000"/>
          <w:sz w:val="28"/>
          <w:szCs w:val="28"/>
        </w:rPr>
      </w:pPr>
      <w:r>
        <w:rPr>
          <w:b/>
          <w:sz w:val="28"/>
          <w:szCs w:val="28"/>
        </w:rPr>
        <w:t xml:space="preserve"> </w:t>
      </w:r>
      <w:r w:rsidR="00DD211D" w:rsidRPr="00DD211D">
        <w:rPr>
          <w:sz w:val="28"/>
          <w:szCs w:val="28"/>
        </w:rPr>
        <w:t>Thời gian tới,</w:t>
      </w:r>
      <w:r w:rsidR="00DD211D">
        <w:rPr>
          <w:b/>
          <w:sz w:val="28"/>
          <w:szCs w:val="28"/>
        </w:rPr>
        <w:t xml:space="preserve"> </w:t>
      </w:r>
      <w:r w:rsidR="00DD211D" w:rsidRPr="00BE5F6F">
        <w:rPr>
          <w:bCs/>
          <w:sz w:val="28"/>
          <w:szCs w:val="28"/>
          <w:lang w:val="de-DE"/>
        </w:rPr>
        <w:t>tình hình kinh tế - xã hội tiếp tục có xu hướng hồi phục</w:t>
      </w:r>
      <w:r w:rsidR="00DD211D">
        <w:rPr>
          <w:bCs/>
          <w:sz w:val="28"/>
          <w:szCs w:val="28"/>
          <w:lang w:val="de-DE"/>
        </w:rPr>
        <w:t xml:space="preserve"> sau đại dịch COVID-19</w:t>
      </w:r>
      <w:r w:rsidR="009837F2">
        <w:rPr>
          <w:bCs/>
          <w:sz w:val="28"/>
          <w:szCs w:val="28"/>
          <w:lang w:val="de-DE"/>
        </w:rPr>
        <w:t xml:space="preserve">; </w:t>
      </w:r>
      <w:r w:rsidR="00DD211D">
        <w:rPr>
          <w:bCs/>
          <w:sz w:val="28"/>
          <w:szCs w:val="28"/>
          <w:lang w:val="de-DE"/>
        </w:rPr>
        <w:t>do</w:t>
      </w:r>
      <w:r w:rsidR="00DD211D" w:rsidRPr="00BE5F6F">
        <w:rPr>
          <w:sz w:val="28"/>
          <w:szCs w:val="28"/>
          <w:lang w:val="nl-NL"/>
        </w:rPr>
        <w:t xml:space="preserve"> chính sách thu hút đầu tư, giải quyết việc làm</w:t>
      </w:r>
      <w:r w:rsidR="00DD211D">
        <w:rPr>
          <w:sz w:val="28"/>
          <w:szCs w:val="28"/>
          <w:lang w:val="nl-NL"/>
        </w:rPr>
        <w:t>, phục hồi kinh tế, phục hồi sản xuất kinh doanh</w:t>
      </w:r>
      <w:r w:rsidR="00DD211D" w:rsidRPr="00BE5F6F">
        <w:rPr>
          <w:sz w:val="28"/>
          <w:szCs w:val="28"/>
          <w:lang w:val="nl-NL"/>
        </w:rPr>
        <w:t xml:space="preserve"> được ưu tiên đặt lên hàng đầu dẫn đến </w:t>
      </w:r>
      <w:r w:rsidR="00DD211D">
        <w:rPr>
          <w:sz w:val="28"/>
          <w:szCs w:val="28"/>
          <w:lang w:val="nl-NL"/>
        </w:rPr>
        <w:t xml:space="preserve">công tác </w:t>
      </w:r>
      <w:r w:rsidR="000852AC">
        <w:rPr>
          <w:bCs/>
          <w:sz w:val="28"/>
          <w:szCs w:val="28"/>
          <w:lang w:val="nl-NL"/>
        </w:rPr>
        <w:t>an toàn, vệ sinh lao động</w:t>
      </w:r>
      <w:r w:rsidR="00DD211D">
        <w:rPr>
          <w:sz w:val="28"/>
          <w:szCs w:val="28"/>
          <w:lang w:val="nl-NL"/>
        </w:rPr>
        <w:t xml:space="preserve"> có thể sẽ ít được chú trọng</w:t>
      </w:r>
      <w:r w:rsidR="00DD211D" w:rsidRPr="00BE5F6F">
        <w:rPr>
          <w:sz w:val="28"/>
          <w:szCs w:val="28"/>
          <w:lang w:val="nl-NL"/>
        </w:rPr>
        <w:t>.</w:t>
      </w:r>
      <w:r w:rsidR="00DD211D">
        <w:rPr>
          <w:sz w:val="28"/>
          <w:szCs w:val="28"/>
          <w:lang w:val="nl-NL"/>
        </w:rPr>
        <w:t xml:space="preserve"> </w:t>
      </w:r>
      <w:r w:rsidR="00DD211D" w:rsidRPr="00BE5F6F">
        <w:rPr>
          <w:sz w:val="28"/>
          <w:szCs w:val="28"/>
        </w:rPr>
        <w:t xml:space="preserve">Việt Nam ngày càng hội nhập sâu rộng với thế giới, việc tham gia </w:t>
      </w:r>
      <w:r w:rsidR="00DD211D">
        <w:rPr>
          <w:sz w:val="28"/>
          <w:szCs w:val="28"/>
        </w:rPr>
        <w:t xml:space="preserve">và thực hiện </w:t>
      </w:r>
      <w:r w:rsidR="00DD211D" w:rsidRPr="00BE5F6F">
        <w:rPr>
          <w:sz w:val="28"/>
          <w:szCs w:val="28"/>
        </w:rPr>
        <w:t xml:space="preserve">các Hiệp định thương mại tự do </w:t>
      </w:r>
      <w:r w:rsidR="00DD211D">
        <w:rPr>
          <w:sz w:val="28"/>
          <w:szCs w:val="28"/>
        </w:rPr>
        <w:t xml:space="preserve">thế hệ mới (CPTPP và các EVFTA) </w:t>
      </w:r>
      <w:r w:rsidR="00DD211D" w:rsidRPr="00BE5F6F">
        <w:rPr>
          <w:sz w:val="28"/>
          <w:szCs w:val="28"/>
        </w:rPr>
        <w:t xml:space="preserve">sẽ làm cho các doanh nghiệp đối mặt với các yêu cầu khắt khe về điều kiện làm việc và </w:t>
      </w:r>
      <w:r w:rsidR="000852AC">
        <w:rPr>
          <w:bCs/>
          <w:sz w:val="28"/>
          <w:szCs w:val="28"/>
          <w:lang w:val="nl-NL"/>
        </w:rPr>
        <w:t>an toàn, vệ sinh lao động</w:t>
      </w:r>
      <w:r w:rsidR="000852AC" w:rsidRPr="00BE5F6F">
        <w:rPr>
          <w:sz w:val="28"/>
          <w:szCs w:val="28"/>
        </w:rPr>
        <w:t xml:space="preserve"> </w:t>
      </w:r>
      <w:r w:rsidR="00DD211D" w:rsidRPr="00BE5F6F">
        <w:rPr>
          <w:sz w:val="28"/>
          <w:szCs w:val="28"/>
        </w:rPr>
        <w:t xml:space="preserve">cho </w:t>
      </w:r>
      <w:r w:rsidR="000852AC">
        <w:rPr>
          <w:sz w:val="28"/>
          <w:szCs w:val="28"/>
        </w:rPr>
        <w:t>người lao động</w:t>
      </w:r>
      <w:r w:rsidR="00DD211D" w:rsidRPr="00BE5F6F">
        <w:rPr>
          <w:sz w:val="28"/>
          <w:szCs w:val="28"/>
        </w:rPr>
        <w:t>;</w:t>
      </w:r>
      <w:r w:rsidR="00DD211D" w:rsidRPr="00BE5F6F">
        <w:rPr>
          <w:color w:val="000000"/>
          <w:sz w:val="28"/>
          <w:szCs w:val="28"/>
          <w:lang w:val="es-MX"/>
        </w:rPr>
        <w:t xml:space="preserve"> q</w:t>
      </w:r>
      <w:r w:rsidR="00DD211D" w:rsidRPr="00BE5F6F">
        <w:rPr>
          <w:color w:val="000000"/>
          <w:sz w:val="28"/>
          <w:szCs w:val="28"/>
          <w:shd w:val="clear" w:color="auto" w:fill="FFFFFF"/>
          <w:lang w:val="es-MX"/>
        </w:rPr>
        <w:t xml:space="preserve">uan hệ lao động sẽ diễn biến phức tạp; đặc biệt là việc </w:t>
      </w:r>
      <w:r w:rsidR="00DD211D" w:rsidRPr="00BE5F6F">
        <w:rPr>
          <w:color w:val="000000"/>
          <w:sz w:val="28"/>
          <w:szCs w:val="28"/>
          <w:lang w:val="es-MX"/>
        </w:rPr>
        <w:t xml:space="preserve">thành lập và hoạt động của tổ chức của </w:t>
      </w:r>
      <w:r w:rsidR="000852AC">
        <w:rPr>
          <w:color w:val="000000"/>
          <w:sz w:val="28"/>
          <w:szCs w:val="28"/>
          <w:lang w:val="es-MX"/>
        </w:rPr>
        <w:t>người lao động</w:t>
      </w:r>
      <w:r w:rsidR="00DD211D" w:rsidRPr="00BE5F6F">
        <w:rPr>
          <w:color w:val="000000"/>
          <w:sz w:val="28"/>
          <w:szCs w:val="28"/>
          <w:lang w:val="es-MX"/>
        </w:rPr>
        <w:t xml:space="preserve"> là một trong những thách thức lớn đối với hoạt động tổ chức công đoàn Việt Nam, trong đó có công tác </w:t>
      </w:r>
      <w:r w:rsidR="000852AC">
        <w:rPr>
          <w:bCs/>
          <w:sz w:val="28"/>
          <w:szCs w:val="28"/>
          <w:lang w:val="nl-NL"/>
        </w:rPr>
        <w:t>an toàn, vệ sinh lao động</w:t>
      </w:r>
      <w:r w:rsidR="00F43013">
        <w:rPr>
          <w:bCs/>
          <w:sz w:val="28"/>
          <w:szCs w:val="28"/>
          <w:lang w:val="nl-NL"/>
        </w:rPr>
        <w:t xml:space="preserve">; </w:t>
      </w:r>
      <w:r w:rsidR="00DD211D" w:rsidRPr="00BE5F6F">
        <w:rPr>
          <w:color w:val="000000"/>
          <w:sz w:val="28"/>
          <w:szCs w:val="28"/>
          <w:lang w:val="es-MX"/>
        </w:rPr>
        <w:t xml:space="preserve">phong trào </w:t>
      </w:r>
      <w:r w:rsidR="00DD211D" w:rsidRPr="00BE5F6F">
        <w:rPr>
          <w:sz w:val="28"/>
          <w:szCs w:val="28"/>
        </w:rPr>
        <w:t xml:space="preserve">“Xanh - Sạch - Đẹp, Bảo đảm an toàn vệ sinh lao động” cần được nâng lên một bước để phù hợp với tình hình mới gắn với xây dựng văn hóa an toàn </w:t>
      </w:r>
      <w:r w:rsidR="00DD211D">
        <w:rPr>
          <w:sz w:val="28"/>
          <w:szCs w:val="28"/>
        </w:rPr>
        <w:t xml:space="preserve">lao động </w:t>
      </w:r>
      <w:r w:rsidR="00DD211D" w:rsidRPr="00BE5F6F">
        <w:rPr>
          <w:sz w:val="28"/>
          <w:szCs w:val="28"/>
        </w:rPr>
        <w:t>tại nơi làm việc</w:t>
      </w:r>
      <w:r w:rsidR="006B5AEB">
        <w:rPr>
          <w:sz w:val="28"/>
          <w:szCs w:val="28"/>
        </w:rPr>
        <w:t xml:space="preserve">, </w:t>
      </w:r>
      <w:r w:rsidR="006B5AEB" w:rsidRPr="00BE5F6F">
        <w:rPr>
          <w:sz w:val="28"/>
          <w:szCs w:val="28"/>
        </w:rPr>
        <w:t>Chiến lược quốc gia về ứng phó với biến đổi khí hậu</w:t>
      </w:r>
      <w:r w:rsidR="006B5AEB">
        <w:rPr>
          <w:sz w:val="28"/>
          <w:szCs w:val="28"/>
        </w:rPr>
        <w:t>, kinh tế xanh, kinh tế tuần hoàn.</w:t>
      </w:r>
    </w:p>
    <w:p w:rsidR="00D524BF" w:rsidRDefault="000A2103" w:rsidP="0020474C">
      <w:pPr>
        <w:tabs>
          <w:tab w:val="left" w:pos="709"/>
        </w:tabs>
        <w:spacing w:before="120" w:line="360" w:lineRule="exact"/>
        <w:ind w:firstLine="720"/>
        <w:jc w:val="both"/>
        <w:rPr>
          <w:sz w:val="28"/>
          <w:szCs w:val="28"/>
        </w:rPr>
      </w:pPr>
      <w:r>
        <w:rPr>
          <w:color w:val="000000"/>
          <w:sz w:val="28"/>
          <w:szCs w:val="28"/>
          <w:lang w:val="pt-BR"/>
        </w:rPr>
        <w:t>Đ</w:t>
      </w:r>
      <w:r w:rsidR="00CD79EC" w:rsidRPr="00CD79EC">
        <w:rPr>
          <w:sz w:val="28"/>
          <w:szCs w:val="28"/>
        </w:rPr>
        <w:t xml:space="preserve">ể thực hiện tốt vai trò, trách nhiệm trong công tác </w:t>
      </w:r>
      <w:r w:rsidR="000852AC">
        <w:rPr>
          <w:bCs/>
          <w:sz w:val="28"/>
          <w:szCs w:val="28"/>
          <w:lang w:val="nl-NL"/>
        </w:rPr>
        <w:t>an toàn, vệ sinh lao động</w:t>
      </w:r>
      <w:r>
        <w:rPr>
          <w:sz w:val="28"/>
          <w:szCs w:val="28"/>
        </w:rPr>
        <w:t xml:space="preserve">, </w:t>
      </w:r>
      <w:r w:rsidR="00566DE9">
        <w:rPr>
          <w:sz w:val="28"/>
          <w:szCs w:val="28"/>
        </w:rPr>
        <w:t xml:space="preserve">Ban Chấp hành Tổng Liên đoàn đề nghị các cấp công đoàn </w:t>
      </w:r>
      <w:r>
        <w:rPr>
          <w:sz w:val="28"/>
          <w:szCs w:val="28"/>
        </w:rPr>
        <w:t xml:space="preserve">tiếp tục </w:t>
      </w:r>
      <w:r w:rsidR="00675955">
        <w:rPr>
          <w:sz w:val="28"/>
          <w:szCs w:val="28"/>
        </w:rPr>
        <w:t xml:space="preserve">đẩy mạnh và </w:t>
      </w:r>
      <w:r>
        <w:rPr>
          <w:sz w:val="28"/>
          <w:szCs w:val="28"/>
        </w:rPr>
        <w:t xml:space="preserve">thực hiện có hiệu quả Nghị quyết </w:t>
      </w:r>
      <w:r w:rsidR="00675955">
        <w:rPr>
          <w:sz w:val="28"/>
          <w:szCs w:val="28"/>
        </w:rPr>
        <w:t xml:space="preserve">số </w:t>
      </w:r>
      <w:r>
        <w:rPr>
          <w:sz w:val="28"/>
          <w:szCs w:val="28"/>
        </w:rPr>
        <w:t xml:space="preserve">10c/NQ-BCH </w:t>
      </w:r>
      <w:r w:rsidR="00CD79EC" w:rsidRPr="00CD79EC">
        <w:rPr>
          <w:sz w:val="28"/>
          <w:szCs w:val="28"/>
        </w:rPr>
        <w:t>trong thời gian tới,</w:t>
      </w:r>
      <w:r w:rsidR="00566DE9">
        <w:rPr>
          <w:sz w:val="28"/>
          <w:szCs w:val="28"/>
        </w:rPr>
        <w:t xml:space="preserve"> trong đó</w:t>
      </w:r>
      <w:r w:rsidR="00D524BF">
        <w:rPr>
          <w:sz w:val="28"/>
          <w:szCs w:val="28"/>
        </w:rPr>
        <w:t xml:space="preserve"> cần tập trung thực hiện </w:t>
      </w:r>
      <w:r w:rsidR="00675955">
        <w:rPr>
          <w:sz w:val="28"/>
          <w:szCs w:val="28"/>
        </w:rPr>
        <w:t xml:space="preserve">tốt </w:t>
      </w:r>
      <w:r w:rsidR="00D524BF">
        <w:rPr>
          <w:sz w:val="28"/>
          <w:szCs w:val="28"/>
        </w:rPr>
        <w:t xml:space="preserve">một số nhiệm vụ, giải pháp sau: </w:t>
      </w:r>
    </w:p>
    <w:p w:rsidR="00C14F5C" w:rsidRDefault="00C14F5C" w:rsidP="00C14F5C">
      <w:pPr>
        <w:spacing w:before="120" w:line="360" w:lineRule="exact"/>
        <w:ind w:firstLine="720"/>
        <w:jc w:val="both"/>
        <w:rPr>
          <w:bCs/>
          <w:sz w:val="28"/>
          <w:szCs w:val="28"/>
          <w:lang w:val="nl-NL"/>
        </w:rPr>
      </w:pPr>
      <w:r>
        <w:rPr>
          <w:b/>
          <w:bCs/>
          <w:sz w:val="28"/>
          <w:szCs w:val="28"/>
          <w:lang w:val="nl-NL"/>
        </w:rPr>
        <w:t>1.</w:t>
      </w:r>
      <w:r>
        <w:rPr>
          <w:bCs/>
          <w:sz w:val="28"/>
          <w:szCs w:val="28"/>
          <w:lang w:val="nl-NL"/>
        </w:rPr>
        <w:t xml:space="preserve"> Tăng cường</w:t>
      </w:r>
      <w:r>
        <w:rPr>
          <w:b/>
          <w:bCs/>
          <w:sz w:val="28"/>
          <w:szCs w:val="28"/>
          <w:lang w:val="nl-NL"/>
        </w:rPr>
        <w:t xml:space="preserve"> </w:t>
      </w:r>
      <w:r>
        <w:rPr>
          <w:bCs/>
          <w:sz w:val="28"/>
          <w:szCs w:val="28"/>
          <w:lang w:val="nl-NL"/>
        </w:rPr>
        <w:t xml:space="preserve">sự lãnh đạo, chỉ đạo của Ban Thường vụ công đoàn các cấp đối với công tác </w:t>
      </w:r>
      <w:r>
        <w:rPr>
          <w:sz w:val="28"/>
          <w:szCs w:val="28"/>
        </w:rPr>
        <w:t xml:space="preserve">an toàn, vệ sinh lao động; </w:t>
      </w:r>
      <w:r>
        <w:rPr>
          <w:bCs/>
          <w:sz w:val="28"/>
          <w:szCs w:val="28"/>
          <w:lang w:val="nl-NL"/>
        </w:rPr>
        <w:t xml:space="preserve">xác định công tác </w:t>
      </w:r>
      <w:r>
        <w:rPr>
          <w:sz w:val="28"/>
          <w:szCs w:val="28"/>
        </w:rPr>
        <w:t xml:space="preserve">an toàn, vệ sinh lao động </w:t>
      </w:r>
      <w:r>
        <w:rPr>
          <w:bCs/>
          <w:sz w:val="28"/>
          <w:szCs w:val="28"/>
          <w:lang w:val="nl-NL"/>
        </w:rPr>
        <w:t xml:space="preserve">là nhiệm vụ quan trọng và đưa các chỉ tiêu của Nghị quyết số 10c/NQ-BCH thành chỉ tiêu phấn đấu hàng năm để xây dựng kế hoạch hành động cụ thể, thiết thực. </w:t>
      </w:r>
      <w:r w:rsidRPr="006425F7">
        <w:rPr>
          <w:color w:val="000000"/>
          <w:sz w:val="28"/>
          <w:szCs w:val="28"/>
          <w:shd w:val="clear" w:color="auto" w:fill="FFFFFF"/>
        </w:rPr>
        <w:t xml:space="preserve">Tăng cường nguồn lực, nhất là tài chính cho công tác tuyên truyền và </w:t>
      </w:r>
      <w:r w:rsidR="002C6559">
        <w:rPr>
          <w:color w:val="000000"/>
          <w:sz w:val="28"/>
          <w:szCs w:val="28"/>
          <w:shd w:val="clear" w:color="auto" w:fill="FFFFFF"/>
        </w:rPr>
        <w:t xml:space="preserve">công tác </w:t>
      </w:r>
      <w:r w:rsidRPr="006425F7">
        <w:rPr>
          <w:color w:val="000000"/>
          <w:sz w:val="28"/>
          <w:szCs w:val="28"/>
          <w:shd w:val="clear" w:color="auto" w:fill="FFFFFF"/>
        </w:rPr>
        <w:t>đào tạo, bồi dưỡng cán bộ công đoàn về an toàn, vệ sinh lao động.</w:t>
      </w:r>
    </w:p>
    <w:p w:rsidR="00C14F5C" w:rsidRDefault="00C14F5C" w:rsidP="00C14F5C">
      <w:pPr>
        <w:spacing w:before="120" w:line="360" w:lineRule="exact"/>
        <w:ind w:firstLine="720"/>
        <w:jc w:val="both"/>
        <w:rPr>
          <w:bCs/>
          <w:sz w:val="28"/>
          <w:szCs w:val="28"/>
          <w:lang w:val="nl-NL"/>
        </w:rPr>
      </w:pPr>
      <w:r>
        <w:rPr>
          <w:b/>
          <w:bCs/>
          <w:sz w:val="28"/>
          <w:szCs w:val="28"/>
          <w:lang w:val="nl-NL"/>
        </w:rPr>
        <w:t>2.</w:t>
      </w:r>
      <w:r>
        <w:rPr>
          <w:bCs/>
          <w:sz w:val="28"/>
          <w:szCs w:val="28"/>
          <w:lang w:val="nl-NL"/>
        </w:rPr>
        <w:t xml:space="preserve"> Lựa chọn, bố trí cán bộ làm công tác </w:t>
      </w:r>
      <w:r>
        <w:rPr>
          <w:sz w:val="28"/>
          <w:szCs w:val="28"/>
        </w:rPr>
        <w:t>an toàn, vệ sinh lao động</w:t>
      </w:r>
      <w:r>
        <w:rPr>
          <w:bCs/>
          <w:sz w:val="28"/>
          <w:szCs w:val="28"/>
          <w:lang w:val="nl-NL"/>
        </w:rPr>
        <w:t xml:space="preserve"> ở các cấp công đoàn được đào tạo chuyên ngành về </w:t>
      </w:r>
      <w:r>
        <w:rPr>
          <w:sz w:val="28"/>
          <w:szCs w:val="28"/>
        </w:rPr>
        <w:t>an toàn, vệ sinh lao động</w:t>
      </w:r>
      <w:r>
        <w:rPr>
          <w:bCs/>
          <w:sz w:val="28"/>
          <w:szCs w:val="28"/>
          <w:lang w:val="nl-NL"/>
        </w:rPr>
        <w:t xml:space="preserve"> hoặc chuyên ngành kỹ thuật, có kinh nghiệm, nhất là ở các lĩnh vực, doanh nghiệp có nguy cơ cao xảy ra tai nạn lao động, các địa phương có nhiều doanh nghiệp và khu công nghiệp, đông công nhân lao động. </w:t>
      </w:r>
    </w:p>
    <w:p w:rsidR="00C14F5C" w:rsidRDefault="00C14F5C" w:rsidP="00C14F5C">
      <w:pPr>
        <w:spacing w:before="120" w:line="360" w:lineRule="exact"/>
        <w:ind w:firstLine="720"/>
        <w:jc w:val="both"/>
        <w:rPr>
          <w:bCs/>
          <w:sz w:val="28"/>
          <w:szCs w:val="28"/>
          <w:lang w:val="nl-NL"/>
        </w:rPr>
      </w:pPr>
      <w:r>
        <w:rPr>
          <w:b/>
          <w:bCs/>
          <w:sz w:val="28"/>
          <w:szCs w:val="28"/>
          <w:lang w:val="nl-NL"/>
        </w:rPr>
        <w:t>3.</w:t>
      </w:r>
      <w:r>
        <w:rPr>
          <w:bCs/>
          <w:sz w:val="28"/>
          <w:szCs w:val="28"/>
          <w:lang w:val="nl-NL"/>
        </w:rPr>
        <w:t xml:space="preserve"> Tiếp tục đổi mới, đa dạng về nội dung và hình thức, ứng dụng công nghệ thông tin, chuyển đổi số, tăng tính hiệu quả của công tác thông tin, tuyên truyền về </w:t>
      </w:r>
      <w:r>
        <w:rPr>
          <w:sz w:val="28"/>
          <w:szCs w:val="28"/>
        </w:rPr>
        <w:t>an toàn, vệ sinh lao động</w:t>
      </w:r>
      <w:r>
        <w:rPr>
          <w:bCs/>
          <w:sz w:val="28"/>
          <w:szCs w:val="28"/>
          <w:lang w:val="nl-NL"/>
        </w:rPr>
        <w:t xml:space="preserve">, chú trọng tuyên truyền trực quan, giới thiệu, nhân rộng các mô hình làm tốt công tác </w:t>
      </w:r>
      <w:r>
        <w:rPr>
          <w:sz w:val="28"/>
          <w:szCs w:val="28"/>
        </w:rPr>
        <w:t>an toàn, vệ sinh lao động</w:t>
      </w:r>
      <w:r>
        <w:rPr>
          <w:bCs/>
          <w:sz w:val="28"/>
          <w:szCs w:val="28"/>
          <w:lang w:val="nl-NL"/>
        </w:rPr>
        <w:t xml:space="preserve">; phổ biến phương pháp và kỹ năng phòng ngừa tai nạn lao động, bệnh nghề nghiệp đến cán bộ công đoàn, người lao động. </w:t>
      </w:r>
    </w:p>
    <w:p w:rsidR="00C14F5C" w:rsidRDefault="00C14F5C" w:rsidP="00C14F5C">
      <w:pPr>
        <w:spacing w:before="120" w:line="360" w:lineRule="exact"/>
        <w:ind w:firstLine="720"/>
        <w:jc w:val="both"/>
        <w:rPr>
          <w:sz w:val="28"/>
          <w:szCs w:val="28"/>
        </w:rPr>
      </w:pPr>
      <w:r>
        <w:rPr>
          <w:b/>
          <w:bCs/>
          <w:sz w:val="28"/>
          <w:szCs w:val="28"/>
          <w:lang w:val="nl-NL"/>
        </w:rPr>
        <w:t>4.</w:t>
      </w:r>
      <w:r>
        <w:rPr>
          <w:bCs/>
          <w:sz w:val="28"/>
          <w:szCs w:val="28"/>
          <w:lang w:val="nl-NL"/>
        </w:rPr>
        <w:t xml:space="preserve"> Nghiên cứu sửa đổi p</w:t>
      </w:r>
      <w:r>
        <w:rPr>
          <w:sz w:val="28"/>
          <w:szCs w:val="28"/>
        </w:rPr>
        <w:t>hong trào “Xanh - Sạch - Đẹp, Bảo đảm an toàn vệ sinh lao động” phù hợp với tình hình mới, quan tâm xây dựng văn hóa an toàn lao động tại nơi làm việc; bảo đảm an toàn, vệ sinh lao động gắn với bảo vệ môi trường, thúc đẩy thực hiện tăng trưởng xanh thích ứng với biến đổi khí hậu. Đổi mới nội dung, phương pháp triển khai phong trào gắn với thực tiễn ở địa phương, ngành, cơ sở, thu hút đông đảo đoàn viên, người lao động tham gia hưởng ứng.</w:t>
      </w:r>
    </w:p>
    <w:p w:rsidR="00C14F5C" w:rsidRDefault="00C14F5C" w:rsidP="00C14F5C">
      <w:pPr>
        <w:tabs>
          <w:tab w:val="left" w:pos="1080"/>
        </w:tabs>
        <w:spacing w:before="120" w:line="360" w:lineRule="exact"/>
        <w:ind w:firstLine="720"/>
        <w:jc w:val="both"/>
        <w:rPr>
          <w:bCs/>
          <w:sz w:val="28"/>
          <w:szCs w:val="28"/>
          <w:lang w:val="nl-NL"/>
        </w:rPr>
      </w:pPr>
      <w:r>
        <w:rPr>
          <w:b/>
          <w:bCs/>
          <w:sz w:val="28"/>
          <w:szCs w:val="28"/>
          <w:lang w:val="nl-NL"/>
        </w:rPr>
        <w:t>5.</w:t>
      </w:r>
      <w:r>
        <w:rPr>
          <w:bCs/>
          <w:sz w:val="28"/>
          <w:szCs w:val="28"/>
          <w:lang w:val="nl-NL"/>
        </w:rPr>
        <w:t xml:space="preserve">  Các cấp công đoàn chủ động hơn nữa, tăng cường phối hợp với các cơ quan, chức năng, người sử dụng lao động trong công tác </w:t>
      </w:r>
      <w:r>
        <w:rPr>
          <w:sz w:val="28"/>
          <w:szCs w:val="28"/>
        </w:rPr>
        <w:t>an toàn, vệ sinh lao động</w:t>
      </w:r>
      <w:r>
        <w:rPr>
          <w:bCs/>
          <w:sz w:val="28"/>
          <w:szCs w:val="28"/>
          <w:lang w:val="nl-NL"/>
        </w:rPr>
        <w:t xml:space="preserve">; đẩy mạnh công tác giám sát của tổ chức công đoàn và phối hợp kiểm tra, thanh tra việc chấp hành các quy định của pháp luật về </w:t>
      </w:r>
      <w:r>
        <w:rPr>
          <w:sz w:val="28"/>
          <w:szCs w:val="28"/>
        </w:rPr>
        <w:t>an toàn, vệ sinh lao động</w:t>
      </w:r>
      <w:r>
        <w:rPr>
          <w:sz w:val="28"/>
          <w:szCs w:val="28"/>
          <w:lang w:val="nl-NL"/>
        </w:rPr>
        <w:t>. Chú trọng, quan tâm, khuyến khích</w:t>
      </w:r>
      <w:r>
        <w:rPr>
          <w:sz w:val="28"/>
          <w:szCs w:val="28"/>
          <w:lang w:val="pt-BR"/>
        </w:rPr>
        <w:t xml:space="preserve"> phát hiện vấn đề, tổng hợp các vướng mắc, bất cập, kiến nghị lên công đoàn cấp trên cơ sở và Tổng Liên đoàn.</w:t>
      </w:r>
    </w:p>
    <w:p w:rsidR="00C14F5C" w:rsidRDefault="00C14F5C" w:rsidP="00C14F5C">
      <w:pPr>
        <w:spacing w:before="120" w:line="360" w:lineRule="exact"/>
        <w:ind w:firstLine="720"/>
        <w:jc w:val="both"/>
        <w:rPr>
          <w:bCs/>
          <w:sz w:val="28"/>
          <w:szCs w:val="28"/>
          <w:lang w:val="nl-NL"/>
        </w:rPr>
      </w:pPr>
      <w:r>
        <w:rPr>
          <w:b/>
          <w:bCs/>
          <w:sz w:val="28"/>
          <w:szCs w:val="28"/>
          <w:lang w:val="nl-NL"/>
        </w:rPr>
        <w:t>6.</w:t>
      </w:r>
      <w:r>
        <w:rPr>
          <w:bCs/>
          <w:sz w:val="28"/>
          <w:szCs w:val="28"/>
          <w:lang w:val="nl-NL"/>
        </w:rPr>
        <w:t xml:space="preserve"> Công đoàn cấp trên cơ sở cần tăng cường hỗ trợ, hướng dẫn công đoàn cơ sở thực hiện các quyền, trách nhiệm </w:t>
      </w:r>
      <w:r>
        <w:rPr>
          <w:bCs/>
          <w:sz w:val="28"/>
          <w:szCs w:val="28"/>
          <w:lang w:val="vi-VN"/>
        </w:rPr>
        <w:t>được quy định trong Luật</w:t>
      </w:r>
      <w:r>
        <w:rPr>
          <w:bCs/>
          <w:sz w:val="28"/>
          <w:szCs w:val="28"/>
          <w:lang w:val="nl-NL"/>
        </w:rPr>
        <w:t xml:space="preserve"> A</w:t>
      </w:r>
      <w:r>
        <w:rPr>
          <w:sz w:val="28"/>
          <w:szCs w:val="28"/>
        </w:rPr>
        <w:t>n toàn, vệ sinh lao động.</w:t>
      </w:r>
      <w:r>
        <w:rPr>
          <w:bCs/>
          <w:sz w:val="28"/>
          <w:szCs w:val="28"/>
          <w:lang w:val="nl-NL"/>
        </w:rPr>
        <w:t xml:space="preserve"> </w:t>
      </w:r>
    </w:p>
    <w:p w:rsidR="00C14F5C" w:rsidRDefault="00C14F5C" w:rsidP="00C14F5C">
      <w:pPr>
        <w:spacing w:before="120" w:line="360" w:lineRule="exact"/>
        <w:ind w:firstLine="720"/>
        <w:jc w:val="both"/>
        <w:rPr>
          <w:bCs/>
          <w:sz w:val="28"/>
          <w:szCs w:val="28"/>
          <w:lang w:val="nl-NL"/>
        </w:rPr>
      </w:pPr>
      <w:r>
        <w:rPr>
          <w:b/>
          <w:bCs/>
          <w:sz w:val="28"/>
          <w:szCs w:val="28"/>
          <w:lang w:val="nl-NL"/>
        </w:rPr>
        <w:t>7.</w:t>
      </w:r>
      <w:r>
        <w:rPr>
          <w:bCs/>
          <w:sz w:val="28"/>
          <w:szCs w:val="28"/>
          <w:lang w:val="nl-NL"/>
        </w:rPr>
        <w:t xml:space="preserve"> Công đoàn cơ sở tăng cường đối thoại, thương lượng về điều kiện làm việc, </w:t>
      </w:r>
      <w:r>
        <w:rPr>
          <w:sz w:val="28"/>
          <w:szCs w:val="28"/>
        </w:rPr>
        <w:t xml:space="preserve">an toàn, vệ sinh lao động trong Thỏa ước lao động tập thể, nhất là nội dung về bữa ăn ca của người lao động theo Kết luận số 03/KL-BCH ngày 18/01/2022 của Ban Chấp hành Tổng Liên đoàn; </w:t>
      </w:r>
      <w:r>
        <w:rPr>
          <w:bCs/>
          <w:sz w:val="28"/>
          <w:szCs w:val="28"/>
          <w:lang w:val="nl-NL"/>
        </w:rPr>
        <w:t xml:space="preserve">chủ động phối hợp, đôn đốc người sử dụng lao động rà soát các quy trình, biện pháp làm việc bảo đảm </w:t>
      </w:r>
      <w:r>
        <w:rPr>
          <w:sz w:val="28"/>
          <w:szCs w:val="28"/>
        </w:rPr>
        <w:t xml:space="preserve">an toàn, vệ sinh lao động, </w:t>
      </w:r>
      <w:r>
        <w:rPr>
          <w:bCs/>
          <w:sz w:val="28"/>
          <w:szCs w:val="28"/>
          <w:lang w:val="nl-NL"/>
        </w:rPr>
        <w:t xml:space="preserve">tổ chức đánh giá các nguy cơ mất </w:t>
      </w:r>
      <w:r>
        <w:rPr>
          <w:sz w:val="28"/>
          <w:szCs w:val="28"/>
        </w:rPr>
        <w:t>an toàn, vệ sinh lao động</w:t>
      </w:r>
      <w:r>
        <w:rPr>
          <w:bCs/>
          <w:sz w:val="28"/>
          <w:szCs w:val="28"/>
          <w:lang w:val="nl-NL"/>
        </w:rPr>
        <w:t xml:space="preserve">; tập huấn, hướng dẫn, khuyến khích người lao động phát hiện các nguy cơ mất </w:t>
      </w:r>
      <w:r>
        <w:rPr>
          <w:sz w:val="28"/>
          <w:szCs w:val="28"/>
        </w:rPr>
        <w:t>an toàn, vệ sinh lao động</w:t>
      </w:r>
      <w:r>
        <w:rPr>
          <w:bCs/>
          <w:sz w:val="28"/>
          <w:szCs w:val="28"/>
          <w:lang w:val="nl-NL"/>
        </w:rPr>
        <w:t xml:space="preserve">, đề xuất các giải pháp cải thiện điều kiện làm việc; tập huấn, bồi dưỡng kiến thức và kỹ năng về </w:t>
      </w:r>
      <w:r>
        <w:rPr>
          <w:sz w:val="28"/>
          <w:szCs w:val="28"/>
        </w:rPr>
        <w:t>an toàn, vệ sinh lao động</w:t>
      </w:r>
      <w:r>
        <w:rPr>
          <w:bCs/>
          <w:sz w:val="28"/>
          <w:szCs w:val="28"/>
          <w:lang w:val="nl-NL"/>
        </w:rPr>
        <w:t xml:space="preserve"> và tạo cơ chế thuận lợi cũng như phụ cấp cho mạng lưới an toàn vệ sinh viên hoạt động.</w:t>
      </w:r>
    </w:p>
    <w:p w:rsidR="00374211" w:rsidRDefault="00374211" w:rsidP="00B65028">
      <w:pPr>
        <w:spacing w:before="120" w:line="360" w:lineRule="exact"/>
        <w:ind w:firstLine="720"/>
        <w:jc w:val="both"/>
        <w:rPr>
          <w:bCs/>
          <w:sz w:val="28"/>
          <w:szCs w:val="28"/>
          <w:lang w:val="nl-NL"/>
        </w:rPr>
      </w:pPr>
      <w:r>
        <w:rPr>
          <w:bCs/>
          <w:sz w:val="28"/>
          <w:szCs w:val="28"/>
          <w:lang w:val="nl-NL"/>
        </w:rPr>
        <w:t xml:space="preserve">Ban Chấp hành Tổng Liên đoàn yêu cầu các cấp công đoàn tiếp tục quán triệt, triển khai thực hiện Nghị quyết số 10c/NQ-BCH ngày 12/01/2017 và các nhiệm vụ, giải pháp trong Kết luận này. Giao cho Ban Quan hệ Lao động Tổng Liên đoàn giúp Đoàn Chủ tịch Tổng Liên đoàn </w:t>
      </w:r>
      <w:r w:rsidR="001125EB">
        <w:rPr>
          <w:bCs/>
          <w:sz w:val="28"/>
          <w:szCs w:val="28"/>
          <w:lang w:val="nl-NL"/>
        </w:rPr>
        <w:t>theo dõi, đôn đốc, giám sát, kiểm tra việc thực hiện, định kỳ báo cáo Đoàn Chủ tịch Tổng Liên đoàn.</w:t>
      </w:r>
    </w:p>
    <w:p w:rsidR="00B65028" w:rsidRDefault="00B65028" w:rsidP="00526F3D">
      <w:pPr>
        <w:spacing w:before="120" w:after="120" w:line="360" w:lineRule="exact"/>
        <w:ind w:firstLine="720"/>
        <w:jc w:val="both"/>
        <w:rPr>
          <w:bCs/>
          <w:sz w:val="28"/>
          <w:szCs w:val="28"/>
          <w:lang w:val="nl-NL"/>
        </w:rPr>
      </w:pPr>
    </w:p>
    <w:tbl>
      <w:tblPr>
        <w:tblW w:w="0" w:type="auto"/>
        <w:tblLook w:val="01E0" w:firstRow="1" w:lastRow="1" w:firstColumn="1" w:lastColumn="1" w:noHBand="0" w:noVBand="0"/>
      </w:tblPr>
      <w:tblGrid>
        <w:gridCol w:w="4503"/>
        <w:gridCol w:w="4385"/>
      </w:tblGrid>
      <w:tr w:rsidR="009E3101" w:rsidRPr="00EC6A4D" w:rsidTr="009E3101">
        <w:tc>
          <w:tcPr>
            <w:tcW w:w="4503" w:type="dxa"/>
            <w:shd w:val="clear" w:color="auto" w:fill="auto"/>
          </w:tcPr>
          <w:p w:rsidR="009E3101" w:rsidRPr="00EC6A4D" w:rsidRDefault="009E3101" w:rsidP="00991C7C">
            <w:pPr>
              <w:tabs>
                <w:tab w:val="left" w:pos="4469"/>
              </w:tabs>
              <w:ind w:right="-283" w:firstLine="567"/>
              <w:jc w:val="center"/>
              <w:rPr>
                <w:b/>
                <w:sz w:val="28"/>
                <w:szCs w:val="28"/>
              </w:rPr>
            </w:pPr>
          </w:p>
          <w:p w:rsidR="009E3101" w:rsidRPr="001314EA" w:rsidRDefault="009E3101" w:rsidP="00991C7C">
            <w:pPr>
              <w:tabs>
                <w:tab w:val="left" w:pos="4469"/>
              </w:tabs>
              <w:spacing w:before="60"/>
              <w:ind w:right="-284"/>
              <w:rPr>
                <w:b/>
                <w:i/>
                <w:sz w:val="24"/>
                <w:szCs w:val="24"/>
              </w:rPr>
            </w:pPr>
            <w:r w:rsidRPr="001314EA">
              <w:rPr>
                <w:b/>
                <w:i/>
                <w:sz w:val="24"/>
                <w:szCs w:val="24"/>
              </w:rPr>
              <w:t>Nơi nhận:</w:t>
            </w:r>
          </w:p>
          <w:p w:rsidR="009E3101" w:rsidRPr="001314EA" w:rsidRDefault="009E3101" w:rsidP="00991C7C">
            <w:pPr>
              <w:tabs>
                <w:tab w:val="left" w:pos="4469"/>
              </w:tabs>
              <w:spacing w:before="60"/>
              <w:ind w:right="-284"/>
              <w:rPr>
                <w:sz w:val="22"/>
                <w:szCs w:val="22"/>
              </w:rPr>
            </w:pPr>
            <w:r w:rsidRPr="001314EA">
              <w:rPr>
                <w:sz w:val="22"/>
                <w:szCs w:val="22"/>
              </w:rPr>
              <w:t xml:space="preserve">- </w:t>
            </w:r>
            <w:r>
              <w:rPr>
                <w:sz w:val="22"/>
                <w:szCs w:val="22"/>
              </w:rPr>
              <w:t>Các đ</w:t>
            </w:r>
            <w:r w:rsidRPr="001314EA">
              <w:rPr>
                <w:sz w:val="22"/>
                <w:szCs w:val="22"/>
              </w:rPr>
              <w:t xml:space="preserve">/c </w:t>
            </w:r>
            <w:r>
              <w:rPr>
                <w:sz w:val="22"/>
                <w:szCs w:val="22"/>
              </w:rPr>
              <w:t xml:space="preserve">Ủy viên BCH </w:t>
            </w:r>
            <w:r w:rsidRPr="001314EA">
              <w:rPr>
                <w:sz w:val="22"/>
                <w:szCs w:val="22"/>
              </w:rPr>
              <w:t>TLĐ;</w:t>
            </w:r>
          </w:p>
          <w:p w:rsidR="009E3101" w:rsidRPr="001314EA" w:rsidRDefault="009E3101" w:rsidP="00991C7C">
            <w:pPr>
              <w:tabs>
                <w:tab w:val="left" w:pos="4469"/>
              </w:tabs>
              <w:spacing w:before="60"/>
              <w:ind w:right="-284"/>
              <w:rPr>
                <w:sz w:val="22"/>
                <w:szCs w:val="22"/>
              </w:rPr>
            </w:pPr>
            <w:r w:rsidRPr="001314EA">
              <w:rPr>
                <w:sz w:val="22"/>
                <w:szCs w:val="22"/>
              </w:rPr>
              <w:t>- Các LĐLĐ tỉnh, thành phố;</w:t>
            </w:r>
          </w:p>
          <w:p w:rsidR="009E3101" w:rsidRPr="001314EA" w:rsidRDefault="009E3101" w:rsidP="00991C7C">
            <w:pPr>
              <w:tabs>
                <w:tab w:val="left" w:pos="4469"/>
              </w:tabs>
              <w:spacing w:before="60"/>
              <w:ind w:right="-284"/>
              <w:rPr>
                <w:sz w:val="22"/>
                <w:szCs w:val="22"/>
              </w:rPr>
            </w:pPr>
            <w:r w:rsidRPr="001314EA">
              <w:rPr>
                <w:sz w:val="22"/>
                <w:szCs w:val="22"/>
              </w:rPr>
              <w:t xml:space="preserve">- Các CĐ ngành trung ương và tương đương, </w:t>
            </w:r>
          </w:p>
          <w:p w:rsidR="009E3101" w:rsidRPr="001314EA" w:rsidRDefault="009E3101" w:rsidP="00991C7C">
            <w:pPr>
              <w:tabs>
                <w:tab w:val="left" w:pos="4469"/>
              </w:tabs>
              <w:spacing w:before="60"/>
              <w:ind w:right="-284"/>
              <w:rPr>
                <w:sz w:val="22"/>
                <w:szCs w:val="22"/>
              </w:rPr>
            </w:pPr>
            <w:r w:rsidRPr="001314EA">
              <w:rPr>
                <w:sz w:val="22"/>
                <w:szCs w:val="22"/>
              </w:rPr>
              <w:t xml:space="preserve">  CĐ Tcty trực thuộc TLĐ;</w:t>
            </w:r>
          </w:p>
          <w:p w:rsidR="009E3101" w:rsidRPr="001314EA" w:rsidRDefault="00526F3D" w:rsidP="00991C7C">
            <w:pPr>
              <w:tabs>
                <w:tab w:val="left" w:pos="4469"/>
              </w:tabs>
              <w:spacing w:before="60"/>
              <w:ind w:right="-284"/>
              <w:rPr>
                <w:sz w:val="22"/>
                <w:szCs w:val="22"/>
              </w:rPr>
            </w:pPr>
            <w:r>
              <w:rPr>
                <w:sz w:val="22"/>
                <w:szCs w:val="22"/>
              </w:rPr>
              <w:t>- Các b</w:t>
            </w:r>
            <w:r w:rsidR="009E3101" w:rsidRPr="001314EA">
              <w:rPr>
                <w:sz w:val="22"/>
                <w:szCs w:val="22"/>
              </w:rPr>
              <w:t>an, đơn vị trực thuộc TLĐ;</w:t>
            </w:r>
          </w:p>
          <w:p w:rsidR="009E3101" w:rsidRPr="00EC6A4D" w:rsidRDefault="009E3101" w:rsidP="00991C7C">
            <w:pPr>
              <w:tabs>
                <w:tab w:val="left" w:pos="4469"/>
              </w:tabs>
              <w:spacing w:before="60"/>
              <w:ind w:right="-284"/>
              <w:rPr>
                <w:b/>
                <w:sz w:val="28"/>
                <w:szCs w:val="28"/>
              </w:rPr>
            </w:pPr>
            <w:r w:rsidRPr="001314EA">
              <w:rPr>
                <w:sz w:val="22"/>
                <w:szCs w:val="22"/>
              </w:rPr>
              <w:t>- Lưu: VT, QHLĐ.</w:t>
            </w:r>
          </w:p>
        </w:tc>
        <w:tc>
          <w:tcPr>
            <w:tcW w:w="4385" w:type="dxa"/>
            <w:shd w:val="clear" w:color="auto" w:fill="auto"/>
          </w:tcPr>
          <w:p w:rsidR="009E3101" w:rsidRPr="00EC6A4D" w:rsidRDefault="009E3101" w:rsidP="009E3101">
            <w:pPr>
              <w:tabs>
                <w:tab w:val="left" w:pos="1050"/>
                <w:tab w:val="center" w:pos="2509"/>
                <w:tab w:val="left" w:pos="4469"/>
              </w:tabs>
              <w:ind w:right="-283"/>
              <w:jc w:val="center"/>
              <w:rPr>
                <w:b/>
                <w:sz w:val="28"/>
                <w:szCs w:val="28"/>
              </w:rPr>
            </w:pPr>
            <w:r w:rsidRPr="00EC6A4D">
              <w:rPr>
                <w:b/>
                <w:sz w:val="28"/>
                <w:szCs w:val="28"/>
              </w:rPr>
              <w:t xml:space="preserve">TM. </w:t>
            </w:r>
            <w:r>
              <w:rPr>
                <w:b/>
                <w:sz w:val="28"/>
                <w:szCs w:val="28"/>
              </w:rPr>
              <w:t>BAN CHẤP HÀNH</w:t>
            </w:r>
          </w:p>
          <w:p w:rsidR="009E3101" w:rsidRPr="00EC6A4D" w:rsidRDefault="009E3101" w:rsidP="009E3101">
            <w:pPr>
              <w:tabs>
                <w:tab w:val="left" w:pos="4469"/>
              </w:tabs>
              <w:ind w:right="-283"/>
              <w:jc w:val="center"/>
              <w:rPr>
                <w:b/>
                <w:sz w:val="28"/>
                <w:szCs w:val="28"/>
              </w:rPr>
            </w:pPr>
            <w:r w:rsidRPr="00EC6A4D">
              <w:rPr>
                <w:b/>
                <w:sz w:val="28"/>
                <w:szCs w:val="28"/>
              </w:rPr>
              <w:t>CHỦ TỊCH</w:t>
            </w:r>
          </w:p>
          <w:p w:rsidR="009E3101" w:rsidRPr="00EC6A4D" w:rsidRDefault="009E3101" w:rsidP="009E3101">
            <w:pPr>
              <w:tabs>
                <w:tab w:val="left" w:pos="4469"/>
              </w:tabs>
              <w:ind w:right="-283"/>
              <w:jc w:val="center"/>
              <w:rPr>
                <w:i/>
                <w:sz w:val="28"/>
                <w:szCs w:val="28"/>
              </w:rPr>
            </w:pPr>
          </w:p>
          <w:p w:rsidR="009E3101" w:rsidRPr="00EC6A4D" w:rsidRDefault="009E3101" w:rsidP="009E3101">
            <w:pPr>
              <w:tabs>
                <w:tab w:val="left" w:pos="4170"/>
              </w:tabs>
              <w:ind w:right="3"/>
              <w:jc w:val="center"/>
              <w:rPr>
                <w:i/>
                <w:sz w:val="28"/>
                <w:szCs w:val="28"/>
              </w:rPr>
            </w:pPr>
          </w:p>
          <w:p w:rsidR="009E3101" w:rsidRDefault="009E3101" w:rsidP="009E3101">
            <w:pPr>
              <w:tabs>
                <w:tab w:val="left" w:pos="4469"/>
              </w:tabs>
              <w:ind w:right="-283"/>
              <w:jc w:val="center"/>
              <w:rPr>
                <w:i/>
                <w:sz w:val="28"/>
                <w:szCs w:val="28"/>
              </w:rPr>
            </w:pPr>
          </w:p>
          <w:p w:rsidR="009E3101" w:rsidRDefault="009E3101" w:rsidP="009E3101">
            <w:pPr>
              <w:tabs>
                <w:tab w:val="left" w:pos="4469"/>
              </w:tabs>
              <w:ind w:right="-283"/>
              <w:jc w:val="center"/>
              <w:rPr>
                <w:i/>
                <w:sz w:val="28"/>
                <w:szCs w:val="28"/>
              </w:rPr>
            </w:pPr>
          </w:p>
          <w:p w:rsidR="009E3101" w:rsidRPr="00EC6A4D" w:rsidRDefault="009E3101" w:rsidP="009E3101">
            <w:pPr>
              <w:tabs>
                <w:tab w:val="left" w:pos="4469"/>
              </w:tabs>
              <w:ind w:right="-283"/>
              <w:jc w:val="center"/>
              <w:rPr>
                <w:b/>
                <w:i/>
                <w:sz w:val="28"/>
                <w:szCs w:val="28"/>
              </w:rPr>
            </w:pPr>
          </w:p>
          <w:p w:rsidR="009E3101" w:rsidRPr="00EC6A4D" w:rsidRDefault="009E3101" w:rsidP="009E3101">
            <w:pPr>
              <w:tabs>
                <w:tab w:val="left" w:pos="4469"/>
              </w:tabs>
              <w:ind w:right="-283"/>
              <w:jc w:val="center"/>
              <w:rPr>
                <w:b/>
                <w:sz w:val="28"/>
                <w:szCs w:val="28"/>
              </w:rPr>
            </w:pPr>
            <w:r>
              <w:rPr>
                <w:b/>
                <w:sz w:val="28"/>
                <w:szCs w:val="28"/>
              </w:rPr>
              <w:t>Nguyễn Đình Khang</w:t>
            </w:r>
          </w:p>
        </w:tc>
      </w:tr>
    </w:tbl>
    <w:p w:rsidR="009E3101" w:rsidRDefault="009E3101" w:rsidP="009E3101">
      <w:pPr>
        <w:spacing w:before="120" w:line="360" w:lineRule="exact"/>
        <w:jc w:val="both"/>
        <w:rPr>
          <w:bCs/>
          <w:sz w:val="28"/>
          <w:szCs w:val="28"/>
          <w:lang w:val="nl-NL"/>
        </w:rPr>
      </w:pPr>
    </w:p>
    <w:p w:rsidR="00D354DB" w:rsidRDefault="00D354DB" w:rsidP="00F455D0">
      <w:pPr>
        <w:tabs>
          <w:tab w:val="left" w:pos="5245"/>
        </w:tabs>
        <w:spacing w:before="120" w:line="340" w:lineRule="exact"/>
        <w:ind w:right="-283" w:firstLine="567"/>
        <w:jc w:val="center"/>
        <w:rPr>
          <w:b/>
          <w:sz w:val="30"/>
          <w:szCs w:val="28"/>
          <w:lang w:val="nl-NL"/>
        </w:rPr>
      </w:pPr>
    </w:p>
    <w:sectPr w:rsidR="00D354DB" w:rsidSect="001A028A">
      <w:footerReference w:type="default" r:id="rId8"/>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DC" w:rsidRDefault="00463ADC" w:rsidP="00261BB9">
      <w:r>
        <w:separator/>
      </w:r>
    </w:p>
  </w:endnote>
  <w:endnote w:type="continuationSeparator" w:id="0">
    <w:p w:rsidR="00463ADC" w:rsidRDefault="00463ADC" w:rsidP="0026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FF" w:rsidRDefault="000A76FF">
    <w:pPr>
      <w:pStyle w:val="Footer"/>
      <w:jc w:val="center"/>
    </w:pPr>
    <w:r>
      <w:fldChar w:fldCharType="begin"/>
    </w:r>
    <w:r>
      <w:instrText xml:space="preserve"> PAGE   \* MERGEFORMAT </w:instrText>
    </w:r>
    <w:r>
      <w:fldChar w:fldCharType="separate"/>
    </w:r>
    <w:r w:rsidR="00463ADC">
      <w:rPr>
        <w:noProof/>
      </w:rPr>
      <w:t>1</w:t>
    </w:r>
    <w:r>
      <w:rPr>
        <w:noProof/>
      </w:rPr>
      <w:fldChar w:fldCharType="end"/>
    </w:r>
  </w:p>
  <w:p w:rsidR="000A76FF" w:rsidRDefault="000A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DC" w:rsidRDefault="00463ADC" w:rsidP="00261BB9">
      <w:r>
        <w:separator/>
      </w:r>
    </w:p>
  </w:footnote>
  <w:footnote w:type="continuationSeparator" w:id="0">
    <w:p w:rsidR="00463ADC" w:rsidRDefault="00463ADC" w:rsidP="00261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4AF3"/>
    <w:multiLevelType w:val="hybridMultilevel"/>
    <w:tmpl w:val="01184030"/>
    <w:lvl w:ilvl="0" w:tplc="45F410E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1202A"/>
    <w:multiLevelType w:val="hybridMultilevel"/>
    <w:tmpl w:val="2B64FB46"/>
    <w:lvl w:ilvl="0" w:tplc="C60690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539F2"/>
    <w:multiLevelType w:val="hybridMultilevel"/>
    <w:tmpl w:val="59A2EEE0"/>
    <w:lvl w:ilvl="0" w:tplc="0B02B2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AA460D7"/>
    <w:multiLevelType w:val="hybridMultilevel"/>
    <w:tmpl w:val="DB248F22"/>
    <w:lvl w:ilvl="0" w:tplc="DE9CB6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05FD6"/>
    <w:multiLevelType w:val="hybridMultilevel"/>
    <w:tmpl w:val="5D0E3CFC"/>
    <w:lvl w:ilvl="0" w:tplc="60F62E8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A02EA"/>
    <w:multiLevelType w:val="hybridMultilevel"/>
    <w:tmpl w:val="227417F6"/>
    <w:lvl w:ilvl="0" w:tplc="FD30B9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6701A0"/>
    <w:multiLevelType w:val="hybridMultilevel"/>
    <w:tmpl w:val="CA3849CC"/>
    <w:lvl w:ilvl="0" w:tplc="4D0654F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65F62"/>
    <w:multiLevelType w:val="hybridMultilevel"/>
    <w:tmpl w:val="DBB8E52C"/>
    <w:lvl w:ilvl="0" w:tplc="1B5051A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BFB3CE5"/>
    <w:multiLevelType w:val="hybridMultilevel"/>
    <w:tmpl w:val="5F5476D4"/>
    <w:lvl w:ilvl="0" w:tplc="53D6B3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CB3557C"/>
    <w:multiLevelType w:val="hybridMultilevel"/>
    <w:tmpl w:val="AB44BA76"/>
    <w:lvl w:ilvl="0" w:tplc="EA52FE3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2654B45"/>
    <w:multiLevelType w:val="hybridMultilevel"/>
    <w:tmpl w:val="7464AD30"/>
    <w:lvl w:ilvl="0" w:tplc="CACA4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
  </w:num>
  <w:num w:numId="5">
    <w:abstractNumId w:val="4"/>
  </w:num>
  <w:num w:numId="6">
    <w:abstractNumId w:val="10"/>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D9"/>
    <w:rsid w:val="000003F9"/>
    <w:rsid w:val="00001EF6"/>
    <w:rsid w:val="00003D14"/>
    <w:rsid w:val="00003F40"/>
    <w:rsid w:val="000058D8"/>
    <w:rsid w:val="00005B52"/>
    <w:rsid w:val="00005D0E"/>
    <w:rsid w:val="00005D9A"/>
    <w:rsid w:val="00006EF4"/>
    <w:rsid w:val="000117DF"/>
    <w:rsid w:val="000130F2"/>
    <w:rsid w:val="000131C3"/>
    <w:rsid w:val="00013560"/>
    <w:rsid w:val="00014150"/>
    <w:rsid w:val="0001491D"/>
    <w:rsid w:val="00014C25"/>
    <w:rsid w:val="00014EB2"/>
    <w:rsid w:val="00015723"/>
    <w:rsid w:val="0001580E"/>
    <w:rsid w:val="0001698F"/>
    <w:rsid w:val="00017185"/>
    <w:rsid w:val="0001733F"/>
    <w:rsid w:val="00022A19"/>
    <w:rsid w:val="000245E9"/>
    <w:rsid w:val="00025E70"/>
    <w:rsid w:val="000302E0"/>
    <w:rsid w:val="00030CD4"/>
    <w:rsid w:val="00030D67"/>
    <w:rsid w:val="0003119C"/>
    <w:rsid w:val="000311CF"/>
    <w:rsid w:val="00031DFB"/>
    <w:rsid w:val="00032770"/>
    <w:rsid w:val="00032CE6"/>
    <w:rsid w:val="0003370B"/>
    <w:rsid w:val="00033F6C"/>
    <w:rsid w:val="000352E3"/>
    <w:rsid w:val="00036591"/>
    <w:rsid w:val="00036603"/>
    <w:rsid w:val="0004014C"/>
    <w:rsid w:val="00042E74"/>
    <w:rsid w:val="0004314F"/>
    <w:rsid w:val="00043258"/>
    <w:rsid w:val="00043BD7"/>
    <w:rsid w:val="00044332"/>
    <w:rsid w:val="00044481"/>
    <w:rsid w:val="00046D86"/>
    <w:rsid w:val="000471C1"/>
    <w:rsid w:val="00047A34"/>
    <w:rsid w:val="00050DDB"/>
    <w:rsid w:val="00051444"/>
    <w:rsid w:val="00051DAE"/>
    <w:rsid w:val="00054BB5"/>
    <w:rsid w:val="00054C97"/>
    <w:rsid w:val="00054E58"/>
    <w:rsid w:val="000555FD"/>
    <w:rsid w:val="00055713"/>
    <w:rsid w:val="00055E8C"/>
    <w:rsid w:val="0005678A"/>
    <w:rsid w:val="00056C13"/>
    <w:rsid w:val="00061FB5"/>
    <w:rsid w:val="0006213C"/>
    <w:rsid w:val="00062886"/>
    <w:rsid w:val="00062E5E"/>
    <w:rsid w:val="0006351F"/>
    <w:rsid w:val="00063F33"/>
    <w:rsid w:val="00065CFB"/>
    <w:rsid w:val="00070E1A"/>
    <w:rsid w:val="00071467"/>
    <w:rsid w:val="00071760"/>
    <w:rsid w:val="00071D82"/>
    <w:rsid w:val="00073206"/>
    <w:rsid w:val="00073AD9"/>
    <w:rsid w:val="00074A5E"/>
    <w:rsid w:val="00074D34"/>
    <w:rsid w:val="0007540C"/>
    <w:rsid w:val="000759B0"/>
    <w:rsid w:val="00077247"/>
    <w:rsid w:val="00077586"/>
    <w:rsid w:val="0008049C"/>
    <w:rsid w:val="000804DB"/>
    <w:rsid w:val="00080B59"/>
    <w:rsid w:val="00083479"/>
    <w:rsid w:val="0008416E"/>
    <w:rsid w:val="000852AC"/>
    <w:rsid w:val="0008689F"/>
    <w:rsid w:val="00086F0B"/>
    <w:rsid w:val="00092033"/>
    <w:rsid w:val="000927FB"/>
    <w:rsid w:val="00092A38"/>
    <w:rsid w:val="0009370C"/>
    <w:rsid w:val="00093933"/>
    <w:rsid w:val="00094932"/>
    <w:rsid w:val="00094B28"/>
    <w:rsid w:val="0009657E"/>
    <w:rsid w:val="000966D8"/>
    <w:rsid w:val="00096D4A"/>
    <w:rsid w:val="000978AE"/>
    <w:rsid w:val="000A0510"/>
    <w:rsid w:val="000A1147"/>
    <w:rsid w:val="000A1547"/>
    <w:rsid w:val="000A194F"/>
    <w:rsid w:val="000A2103"/>
    <w:rsid w:val="000A288E"/>
    <w:rsid w:val="000A39B7"/>
    <w:rsid w:val="000A3C99"/>
    <w:rsid w:val="000A4C9C"/>
    <w:rsid w:val="000A4DED"/>
    <w:rsid w:val="000A6A18"/>
    <w:rsid w:val="000A76FF"/>
    <w:rsid w:val="000B0785"/>
    <w:rsid w:val="000B1F99"/>
    <w:rsid w:val="000B232A"/>
    <w:rsid w:val="000B2E58"/>
    <w:rsid w:val="000B2FCF"/>
    <w:rsid w:val="000B397A"/>
    <w:rsid w:val="000B462A"/>
    <w:rsid w:val="000B4D00"/>
    <w:rsid w:val="000B5E14"/>
    <w:rsid w:val="000B656F"/>
    <w:rsid w:val="000B659E"/>
    <w:rsid w:val="000B668C"/>
    <w:rsid w:val="000B6C60"/>
    <w:rsid w:val="000C019A"/>
    <w:rsid w:val="000C6E83"/>
    <w:rsid w:val="000C7A48"/>
    <w:rsid w:val="000D106F"/>
    <w:rsid w:val="000D3133"/>
    <w:rsid w:val="000D3BDD"/>
    <w:rsid w:val="000D4AEF"/>
    <w:rsid w:val="000D6752"/>
    <w:rsid w:val="000D779C"/>
    <w:rsid w:val="000E1270"/>
    <w:rsid w:val="000E12A2"/>
    <w:rsid w:val="000E17F9"/>
    <w:rsid w:val="000E3B58"/>
    <w:rsid w:val="000E3C5F"/>
    <w:rsid w:val="000E3D19"/>
    <w:rsid w:val="000E47A2"/>
    <w:rsid w:val="000E525D"/>
    <w:rsid w:val="000E62C6"/>
    <w:rsid w:val="000E6A04"/>
    <w:rsid w:val="000E6F23"/>
    <w:rsid w:val="000F0047"/>
    <w:rsid w:val="000F01DF"/>
    <w:rsid w:val="000F0EA9"/>
    <w:rsid w:val="000F310C"/>
    <w:rsid w:val="000F3186"/>
    <w:rsid w:val="000F398D"/>
    <w:rsid w:val="000F4556"/>
    <w:rsid w:val="000F57DE"/>
    <w:rsid w:val="000F6043"/>
    <w:rsid w:val="000F6341"/>
    <w:rsid w:val="000F6E75"/>
    <w:rsid w:val="001021E4"/>
    <w:rsid w:val="00102990"/>
    <w:rsid w:val="00102DFF"/>
    <w:rsid w:val="00103D7E"/>
    <w:rsid w:val="00103DFC"/>
    <w:rsid w:val="0010618D"/>
    <w:rsid w:val="00106730"/>
    <w:rsid w:val="001101EC"/>
    <w:rsid w:val="00110A8F"/>
    <w:rsid w:val="001125EB"/>
    <w:rsid w:val="001125F8"/>
    <w:rsid w:val="001143D6"/>
    <w:rsid w:val="00114582"/>
    <w:rsid w:val="0011623D"/>
    <w:rsid w:val="00116869"/>
    <w:rsid w:val="001221E5"/>
    <w:rsid w:val="001235A8"/>
    <w:rsid w:val="00124CC7"/>
    <w:rsid w:val="0012534A"/>
    <w:rsid w:val="00127BC9"/>
    <w:rsid w:val="00130D8B"/>
    <w:rsid w:val="0013135E"/>
    <w:rsid w:val="001314EA"/>
    <w:rsid w:val="0013251D"/>
    <w:rsid w:val="001328E2"/>
    <w:rsid w:val="0013500B"/>
    <w:rsid w:val="00135419"/>
    <w:rsid w:val="00135D94"/>
    <w:rsid w:val="00136643"/>
    <w:rsid w:val="00137038"/>
    <w:rsid w:val="0013741C"/>
    <w:rsid w:val="0014022F"/>
    <w:rsid w:val="00140A47"/>
    <w:rsid w:val="001413CF"/>
    <w:rsid w:val="0014221C"/>
    <w:rsid w:val="00142D8E"/>
    <w:rsid w:val="001439AF"/>
    <w:rsid w:val="00146059"/>
    <w:rsid w:val="00151667"/>
    <w:rsid w:val="001517D3"/>
    <w:rsid w:val="001524AF"/>
    <w:rsid w:val="00152C90"/>
    <w:rsid w:val="00152F6B"/>
    <w:rsid w:val="0015373A"/>
    <w:rsid w:val="00153A8A"/>
    <w:rsid w:val="001550E4"/>
    <w:rsid w:val="00155ABF"/>
    <w:rsid w:val="00155DEE"/>
    <w:rsid w:val="00156CFF"/>
    <w:rsid w:val="00156EA4"/>
    <w:rsid w:val="00157D78"/>
    <w:rsid w:val="0016001E"/>
    <w:rsid w:val="0016295A"/>
    <w:rsid w:val="00162F95"/>
    <w:rsid w:val="001634EC"/>
    <w:rsid w:val="00165A38"/>
    <w:rsid w:val="0016613D"/>
    <w:rsid w:val="001676E1"/>
    <w:rsid w:val="00167999"/>
    <w:rsid w:val="00170555"/>
    <w:rsid w:val="0017087C"/>
    <w:rsid w:val="00172FDC"/>
    <w:rsid w:val="00173540"/>
    <w:rsid w:val="0017374F"/>
    <w:rsid w:val="001737CE"/>
    <w:rsid w:val="00174027"/>
    <w:rsid w:val="0017447D"/>
    <w:rsid w:val="00174F66"/>
    <w:rsid w:val="001752C2"/>
    <w:rsid w:val="001758DC"/>
    <w:rsid w:val="00175BAF"/>
    <w:rsid w:val="001762E8"/>
    <w:rsid w:val="0017659A"/>
    <w:rsid w:val="0017665B"/>
    <w:rsid w:val="00176BF1"/>
    <w:rsid w:val="00176DEB"/>
    <w:rsid w:val="00180AD0"/>
    <w:rsid w:val="001830E6"/>
    <w:rsid w:val="00184A7D"/>
    <w:rsid w:val="001853E1"/>
    <w:rsid w:val="00185D2A"/>
    <w:rsid w:val="001867C7"/>
    <w:rsid w:val="0018743A"/>
    <w:rsid w:val="00187532"/>
    <w:rsid w:val="00187C7A"/>
    <w:rsid w:val="001919EE"/>
    <w:rsid w:val="0019233B"/>
    <w:rsid w:val="00192560"/>
    <w:rsid w:val="001943B7"/>
    <w:rsid w:val="001954F3"/>
    <w:rsid w:val="001964AC"/>
    <w:rsid w:val="0019666A"/>
    <w:rsid w:val="001966D7"/>
    <w:rsid w:val="00196C47"/>
    <w:rsid w:val="00197AEC"/>
    <w:rsid w:val="001A028A"/>
    <w:rsid w:val="001A068F"/>
    <w:rsid w:val="001A2BF1"/>
    <w:rsid w:val="001A4377"/>
    <w:rsid w:val="001A514A"/>
    <w:rsid w:val="001A534A"/>
    <w:rsid w:val="001A5F2B"/>
    <w:rsid w:val="001A69F7"/>
    <w:rsid w:val="001B073B"/>
    <w:rsid w:val="001B0D44"/>
    <w:rsid w:val="001B290D"/>
    <w:rsid w:val="001B31D8"/>
    <w:rsid w:val="001B36E8"/>
    <w:rsid w:val="001B37BC"/>
    <w:rsid w:val="001B67FB"/>
    <w:rsid w:val="001C07B0"/>
    <w:rsid w:val="001C16CC"/>
    <w:rsid w:val="001C2D95"/>
    <w:rsid w:val="001C44D0"/>
    <w:rsid w:val="001C5E0C"/>
    <w:rsid w:val="001C61E3"/>
    <w:rsid w:val="001C7BCB"/>
    <w:rsid w:val="001D0CCD"/>
    <w:rsid w:val="001D1C83"/>
    <w:rsid w:val="001D31BC"/>
    <w:rsid w:val="001D38C3"/>
    <w:rsid w:val="001D42B1"/>
    <w:rsid w:val="001D4585"/>
    <w:rsid w:val="001D55B3"/>
    <w:rsid w:val="001D5C8F"/>
    <w:rsid w:val="001E03A8"/>
    <w:rsid w:val="001E0678"/>
    <w:rsid w:val="001E0AE0"/>
    <w:rsid w:val="001E0EF7"/>
    <w:rsid w:val="001E1B55"/>
    <w:rsid w:val="001E2514"/>
    <w:rsid w:val="001E33A1"/>
    <w:rsid w:val="001E36BE"/>
    <w:rsid w:val="001E41D7"/>
    <w:rsid w:val="001E586E"/>
    <w:rsid w:val="001E65A2"/>
    <w:rsid w:val="001F1030"/>
    <w:rsid w:val="001F1898"/>
    <w:rsid w:val="001F1959"/>
    <w:rsid w:val="001F25B6"/>
    <w:rsid w:val="001F2F96"/>
    <w:rsid w:val="001F3F0F"/>
    <w:rsid w:val="001F56F5"/>
    <w:rsid w:val="001F58A7"/>
    <w:rsid w:val="001F7C25"/>
    <w:rsid w:val="001F7E5A"/>
    <w:rsid w:val="002000D8"/>
    <w:rsid w:val="00200460"/>
    <w:rsid w:val="0020256D"/>
    <w:rsid w:val="002025B9"/>
    <w:rsid w:val="002030DA"/>
    <w:rsid w:val="0020474C"/>
    <w:rsid w:val="00205250"/>
    <w:rsid w:val="00206FB5"/>
    <w:rsid w:val="00207C39"/>
    <w:rsid w:val="00212D5F"/>
    <w:rsid w:val="00212FC0"/>
    <w:rsid w:val="0021630D"/>
    <w:rsid w:val="00216AAC"/>
    <w:rsid w:val="00221B37"/>
    <w:rsid w:val="0022273C"/>
    <w:rsid w:val="00223308"/>
    <w:rsid w:val="00223618"/>
    <w:rsid w:val="002246C6"/>
    <w:rsid w:val="00226805"/>
    <w:rsid w:val="00226C7A"/>
    <w:rsid w:val="0023076A"/>
    <w:rsid w:val="00232AAF"/>
    <w:rsid w:val="002334A7"/>
    <w:rsid w:val="00233E30"/>
    <w:rsid w:val="00234B90"/>
    <w:rsid w:val="002353E5"/>
    <w:rsid w:val="00235F79"/>
    <w:rsid w:val="002372E3"/>
    <w:rsid w:val="00237CD9"/>
    <w:rsid w:val="00240DD9"/>
    <w:rsid w:val="0024123A"/>
    <w:rsid w:val="00242180"/>
    <w:rsid w:val="0024316F"/>
    <w:rsid w:val="002446E1"/>
    <w:rsid w:val="00251444"/>
    <w:rsid w:val="00251946"/>
    <w:rsid w:val="00252082"/>
    <w:rsid w:val="00253B64"/>
    <w:rsid w:val="00255E1C"/>
    <w:rsid w:val="002573FE"/>
    <w:rsid w:val="00260EB5"/>
    <w:rsid w:val="00261179"/>
    <w:rsid w:val="00261418"/>
    <w:rsid w:val="00261756"/>
    <w:rsid w:val="00261BB9"/>
    <w:rsid w:val="002621D4"/>
    <w:rsid w:val="00263807"/>
    <w:rsid w:val="002649DA"/>
    <w:rsid w:val="00264B62"/>
    <w:rsid w:val="00264C26"/>
    <w:rsid w:val="002656C4"/>
    <w:rsid w:val="002673AF"/>
    <w:rsid w:val="0026740D"/>
    <w:rsid w:val="00267C8F"/>
    <w:rsid w:val="00270396"/>
    <w:rsid w:val="0027065D"/>
    <w:rsid w:val="00270B4D"/>
    <w:rsid w:val="002712D7"/>
    <w:rsid w:val="00272205"/>
    <w:rsid w:val="002729C3"/>
    <w:rsid w:val="0027360E"/>
    <w:rsid w:val="00274246"/>
    <w:rsid w:val="00275229"/>
    <w:rsid w:val="00276290"/>
    <w:rsid w:val="002763C7"/>
    <w:rsid w:val="00276996"/>
    <w:rsid w:val="0027727B"/>
    <w:rsid w:val="00277E72"/>
    <w:rsid w:val="00280289"/>
    <w:rsid w:val="00280B67"/>
    <w:rsid w:val="0028272B"/>
    <w:rsid w:val="0028325F"/>
    <w:rsid w:val="00284ED9"/>
    <w:rsid w:val="002856BE"/>
    <w:rsid w:val="00285DAB"/>
    <w:rsid w:val="00285FF7"/>
    <w:rsid w:val="002860B4"/>
    <w:rsid w:val="00287F82"/>
    <w:rsid w:val="00292C61"/>
    <w:rsid w:val="00293F98"/>
    <w:rsid w:val="00297A9A"/>
    <w:rsid w:val="002A07A1"/>
    <w:rsid w:val="002A1EF7"/>
    <w:rsid w:val="002A43CE"/>
    <w:rsid w:val="002A44C9"/>
    <w:rsid w:val="002A6834"/>
    <w:rsid w:val="002B00ED"/>
    <w:rsid w:val="002B0702"/>
    <w:rsid w:val="002B22DF"/>
    <w:rsid w:val="002B2C26"/>
    <w:rsid w:val="002B2C30"/>
    <w:rsid w:val="002B2F8D"/>
    <w:rsid w:val="002B2FFD"/>
    <w:rsid w:val="002B343C"/>
    <w:rsid w:val="002B5254"/>
    <w:rsid w:val="002B598F"/>
    <w:rsid w:val="002B649F"/>
    <w:rsid w:val="002B6561"/>
    <w:rsid w:val="002B6BAC"/>
    <w:rsid w:val="002B6D7D"/>
    <w:rsid w:val="002B6DF8"/>
    <w:rsid w:val="002B7863"/>
    <w:rsid w:val="002C062F"/>
    <w:rsid w:val="002C0EB7"/>
    <w:rsid w:val="002C18B9"/>
    <w:rsid w:val="002C1CBC"/>
    <w:rsid w:val="002C1E43"/>
    <w:rsid w:val="002C1F1C"/>
    <w:rsid w:val="002C4531"/>
    <w:rsid w:val="002C5225"/>
    <w:rsid w:val="002C590E"/>
    <w:rsid w:val="002C6559"/>
    <w:rsid w:val="002D0092"/>
    <w:rsid w:val="002D1071"/>
    <w:rsid w:val="002D2AF9"/>
    <w:rsid w:val="002D321B"/>
    <w:rsid w:val="002D3934"/>
    <w:rsid w:val="002D4405"/>
    <w:rsid w:val="002D5E3C"/>
    <w:rsid w:val="002D6297"/>
    <w:rsid w:val="002D7211"/>
    <w:rsid w:val="002D72BF"/>
    <w:rsid w:val="002E3E53"/>
    <w:rsid w:val="002E420A"/>
    <w:rsid w:val="002E71E9"/>
    <w:rsid w:val="002E7218"/>
    <w:rsid w:val="002E7773"/>
    <w:rsid w:val="002E7C68"/>
    <w:rsid w:val="002F02A1"/>
    <w:rsid w:val="002F08BC"/>
    <w:rsid w:val="002F0E27"/>
    <w:rsid w:val="002F16CC"/>
    <w:rsid w:val="002F1EE4"/>
    <w:rsid w:val="002F28BE"/>
    <w:rsid w:val="002F2F5A"/>
    <w:rsid w:val="002F3130"/>
    <w:rsid w:val="002F49B9"/>
    <w:rsid w:val="002F520C"/>
    <w:rsid w:val="002F5CAC"/>
    <w:rsid w:val="002F5CF7"/>
    <w:rsid w:val="002F6119"/>
    <w:rsid w:val="002F6AB9"/>
    <w:rsid w:val="00300A3E"/>
    <w:rsid w:val="00302069"/>
    <w:rsid w:val="003022A7"/>
    <w:rsid w:val="0030459E"/>
    <w:rsid w:val="00305124"/>
    <w:rsid w:val="003061E7"/>
    <w:rsid w:val="003067D9"/>
    <w:rsid w:val="00306DB3"/>
    <w:rsid w:val="003079A0"/>
    <w:rsid w:val="00310A3F"/>
    <w:rsid w:val="00311850"/>
    <w:rsid w:val="00312522"/>
    <w:rsid w:val="00315271"/>
    <w:rsid w:val="00315C23"/>
    <w:rsid w:val="00315C69"/>
    <w:rsid w:val="0031688F"/>
    <w:rsid w:val="00316EC0"/>
    <w:rsid w:val="00317246"/>
    <w:rsid w:val="003177A4"/>
    <w:rsid w:val="00321177"/>
    <w:rsid w:val="003221C0"/>
    <w:rsid w:val="00322E7D"/>
    <w:rsid w:val="00323268"/>
    <w:rsid w:val="00323CFB"/>
    <w:rsid w:val="003242D3"/>
    <w:rsid w:val="003246F2"/>
    <w:rsid w:val="003254EE"/>
    <w:rsid w:val="00330577"/>
    <w:rsid w:val="0033135A"/>
    <w:rsid w:val="00331417"/>
    <w:rsid w:val="00331893"/>
    <w:rsid w:val="00331CE7"/>
    <w:rsid w:val="00331E64"/>
    <w:rsid w:val="00332C3E"/>
    <w:rsid w:val="00333889"/>
    <w:rsid w:val="00333FAA"/>
    <w:rsid w:val="00334C4E"/>
    <w:rsid w:val="00334F08"/>
    <w:rsid w:val="00335E08"/>
    <w:rsid w:val="003367D0"/>
    <w:rsid w:val="0033790D"/>
    <w:rsid w:val="003433C5"/>
    <w:rsid w:val="00344009"/>
    <w:rsid w:val="00344580"/>
    <w:rsid w:val="00344DF2"/>
    <w:rsid w:val="00346D09"/>
    <w:rsid w:val="00346DA1"/>
    <w:rsid w:val="00346FB2"/>
    <w:rsid w:val="00347C06"/>
    <w:rsid w:val="00347D4B"/>
    <w:rsid w:val="003529D4"/>
    <w:rsid w:val="00355676"/>
    <w:rsid w:val="003558FA"/>
    <w:rsid w:val="00356E35"/>
    <w:rsid w:val="00357257"/>
    <w:rsid w:val="00362408"/>
    <w:rsid w:val="00362B41"/>
    <w:rsid w:val="003630A6"/>
    <w:rsid w:val="00363128"/>
    <w:rsid w:val="003631A3"/>
    <w:rsid w:val="003632C8"/>
    <w:rsid w:val="00364FB4"/>
    <w:rsid w:val="003651C4"/>
    <w:rsid w:val="00365DE4"/>
    <w:rsid w:val="00365DFD"/>
    <w:rsid w:val="00366D27"/>
    <w:rsid w:val="0037019B"/>
    <w:rsid w:val="0037061E"/>
    <w:rsid w:val="00371BC9"/>
    <w:rsid w:val="00371CD4"/>
    <w:rsid w:val="0037227C"/>
    <w:rsid w:val="00373A03"/>
    <w:rsid w:val="00374211"/>
    <w:rsid w:val="00374A4A"/>
    <w:rsid w:val="00374E7E"/>
    <w:rsid w:val="0037584E"/>
    <w:rsid w:val="00377576"/>
    <w:rsid w:val="00377B06"/>
    <w:rsid w:val="003806FE"/>
    <w:rsid w:val="00383BF5"/>
    <w:rsid w:val="00384216"/>
    <w:rsid w:val="0038446D"/>
    <w:rsid w:val="003849BB"/>
    <w:rsid w:val="00384CDB"/>
    <w:rsid w:val="003856D9"/>
    <w:rsid w:val="00385D6A"/>
    <w:rsid w:val="00386043"/>
    <w:rsid w:val="00386475"/>
    <w:rsid w:val="0038735F"/>
    <w:rsid w:val="00387759"/>
    <w:rsid w:val="00387946"/>
    <w:rsid w:val="00387DE3"/>
    <w:rsid w:val="003900DD"/>
    <w:rsid w:val="00391DF4"/>
    <w:rsid w:val="00392824"/>
    <w:rsid w:val="003928AA"/>
    <w:rsid w:val="003935DD"/>
    <w:rsid w:val="0039505D"/>
    <w:rsid w:val="00395FC5"/>
    <w:rsid w:val="00396B7E"/>
    <w:rsid w:val="003973DA"/>
    <w:rsid w:val="003A0190"/>
    <w:rsid w:val="003A1466"/>
    <w:rsid w:val="003A20B9"/>
    <w:rsid w:val="003A3C3E"/>
    <w:rsid w:val="003A4375"/>
    <w:rsid w:val="003A5D89"/>
    <w:rsid w:val="003A70D9"/>
    <w:rsid w:val="003A71B0"/>
    <w:rsid w:val="003A7FC1"/>
    <w:rsid w:val="003B19E8"/>
    <w:rsid w:val="003B3F32"/>
    <w:rsid w:val="003B6EEF"/>
    <w:rsid w:val="003B7AAA"/>
    <w:rsid w:val="003B7D52"/>
    <w:rsid w:val="003C0475"/>
    <w:rsid w:val="003C0511"/>
    <w:rsid w:val="003C14E5"/>
    <w:rsid w:val="003C339D"/>
    <w:rsid w:val="003C417B"/>
    <w:rsid w:val="003C4726"/>
    <w:rsid w:val="003C4E06"/>
    <w:rsid w:val="003C593D"/>
    <w:rsid w:val="003C6499"/>
    <w:rsid w:val="003C6E4D"/>
    <w:rsid w:val="003D0A07"/>
    <w:rsid w:val="003D1CB1"/>
    <w:rsid w:val="003D3AAF"/>
    <w:rsid w:val="003D3D98"/>
    <w:rsid w:val="003D4706"/>
    <w:rsid w:val="003D53BB"/>
    <w:rsid w:val="003D58D8"/>
    <w:rsid w:val="003D5E2A"/>
    <w:rsid w:val="003D75E4"/>
    <w:rsid w:val="003E0AC4"/>
    <w:rsid w:val="003E0B3C"/>
    <w:rsid w:val="003E2965"/>
    <w:rsid w:val="003E2C37"/>
    <w:rsid w:val="003E301E"/>
    <w:rsid w:val="003E35EA"/>
    <w:rsid w:val="003E3C18"/>
    <w:rsid w:val="003E3CA6"/>
    <w:rsid w:val="003E57DA"/>
    <w:rsid w:val="003E58E2"/>
    <w:rsid w:val="003E6BB6"/>
    <w:rsid w:val="003F0C0A"/>
    <w:rsid w:val="003F13FA"/>
    <w:rsid w:val="003F15C9"/>
    <w:rsid w:val="003F3CCF"/>
    <w:rsid w:val="003F4B18"/>
    <w:rsid w:val="003F52E5"/>
    <w:rsid w:val="003F53D7"/>
    <w:rsid w:val="003F67F3"/>
    <w:rsid w:val="003F6831"/>
    <w:rsid w:val="003F7197"/>
    <w:rsid w:val="00400C5A"/>
    <w:rsid w:val="00403547"/>
    <w:rsid w:val="00404864"/>
    <w:rsid w:val="004048FB"/>
    <w:rsid w:val="00404931"/>
    <w:rsid w:val="00404E77"/>
    <w:rsid w:val="00404FE4"/>
    <w:rsid w:val="00405A61"/>
    <w:rsid w:val="00405F7C"/>
    <w:rsid w:val="00412C16"/>
    <w:rsid w:val="00412F08"/>
    <w:rsid w:val="004132B4"/>
    <w:rsid w:val="00415FBD"/>
    <w:rsid w:val="00416AC1"/>
    <w:rsid w:val="004171F3"/>
    <w:rsid w:val="004217DA"/>
    <w:rsid w:val="004229EF"/>
    <w:rsid w:val="00423C11"/>
    <w:rsid w:val="0042425D"/>
    <w:rsid w:val="00424F4B"/>
    <w:rsid w:val="004254D5"/>
    <w:rsid w:val="0042556E"/>
    <w:rsid w:val="00427340"/>
    <w:rsid w:val="00427C23"/>
    <w:rsid w:val="0043045F"/>
    <w:rsid w:val="004305B8"/>
    <w:rsid w:val="004307A0"/>
    <w:rsid w:val="00430EC7"/>
    <w:rsid w:val="00430ECD"/>
    <w:rsid w:val="004317BA"/>
    <w:rsid w:val="00432CEB"/>
    <w:rsid w:val="00434199"/>
    <w:rsid w:val="00436D32"/>
    <w:rsid w:val="004377D9"/>
    <w:rsid w:val="00437830"/>
    <w:rsid w:val="00440BD5"/>
    <w:rsid w:val="004411BF"/>
    <w:rsid w:val="0044206D"/>
    <w:rsid w:val="00442DA5"/>
    <w:rsid w:val="0044303F"/>
    <w:rsid w:val="00443098"/>
    <w:rsid w:val="004438F8"/>
    <w:rsid w:val="0044647C"/>
    <w:rsid w:val="0044650C"/>
    <w:rsid w:val="00451513"/>
    <w:rsid w:val="00451FBB"/>
    <w:rsid w:val="00452174"/>
    <w:rsid w:val="00452860"/>
    <w:rsid w:val="00452B01"/>
    <w:rsid w:val="0045519A"/>
    <w:rsid w:val="00455611"/>
    <w:rsid w:val="004566FE"/>
    <w:rsid w:val="00456A39"/>
    <w:rsid w:val="0045724E"/>
    <w:rsid w:val="004604D2"/>
    <w:rsid w:val="00460D58"/>
    <w:rsid w:val="0046247F"/>
    <w:rsid w:val="00462ECA"/>
    <w:rsid w:val="004635C1"/>
    <w:rsid w:val="00463ADC"/>
    <w:rsid w:val="00464703"/>
    <w:rsid w:val="00466E42"/>
    <w:rsid w:val="00466F43"/>
    <w:rsid w:val="00466FA2"/>
    <w:rsid w:val="00467304"/>
    <w:rsid w:val="00470A81"/>
    <w:rsid w:val="00470F33"/>
    <w:rsid w:val="00471FC9"/>
    <w:rsid w:val="00472F48"/>
    <w:rsid w:val="004739DE"/>
    <w:rsid w:val="0047578E"/>
    <w:rsid w:val="00475E3B"/>
    <w:rsid w:val="00475F3B"/>
    <w:rsid w:val="004800E6"/>
    <w:rsid w:val="00481CD8"/>
    <w:rsid w:val="004822DF"/>
    <w:rsid w:val="004835A4"/>
    <w:rsid w:val="00484327"/>
    <w:rsid w:val="004844A2"/>
    <w:rsid w:val="00484828"/>
    <w:rsid w:val="0048498B"/>
    <w:rsid w:val="00484D4E"/>
    <w:rsid w:val="00484DB0"/>
    <w:rsid w:val="00485A77"/>
    <w:rsid w:val="00485C69"/>
    <w:rsid w:val="00485EA2"/>
    <w:rsid w:val="00490D4F"/>
    <w:rsid w:val="00490F60"/>
    <w:rsid w:val="004910CB"/>
    <w:rsid w:val="00494080"/>
    <w:rsid w:val="004A00E8"/>
    <w:rsid w:val="004A0301"/>
    <w:rsid w:val="004A0AEF"/>
    <w:rsid w:val="004A1BA2"/>
    <w:rsid w:val="004A38B6"/>
    <w:rsid w:val="004A4087"/>
    <w:rsid w:val="004A413C"/>
    <w:rsid w:val="004A5414"/>
    <w:rsid w:val="004A5E45"/>
    <w:rsid w:val="004A659F"/>
    <w:rsid w:val="004A69A9"/>
    <w:rsid w:val="004B0F73"/>
    <w:rsid w:val="004B2AC7"/>
    <w:rsid w:val="004B3DC0"/>
    <w:rsid w:val="004B675C"/>
    <w:rsid w:val="004C0F9E"/>
    <w:rsid w:val="004C137E"/>
    <w:rsid w:val="004C162E"/>
    <w:rsid w:val="004C1EEF"/>
    <w:rsid w:val="004C35C5"/>
    <w:rsid w:val="004C4F50"/>
    <w:rsid w:val="004C4F72"/>
    <w:rsid w:val="004C5A4A"/>
    <w:rsid w:val="004D05F6"/>
    <w:rsid w:val="004D2A28"/>
    <w:rsid w:val="004D3011"/>
    <w:rsid w:val="004D4550"/>
    <w:rsid w:val="004D5A84"/>
    <w:rsid w:val="004D789C"/>
    <w:rsid w:val="004E0D12"/>
    <w:rsid w:val="004E42D0"/>
    <w:rsid w:val="004F034E"/>
    <w:rsid w:val="004F0377"/>
    <w:rsid w:val="004F0A6E"/>
    <w:rsid w:val="004F0FA9"/>
    <w:rsid w:val="004F1882"/>
    <w:rsid w:val="004F1DF7"/>
    <w:rsid w:val="004F2C92"/>
    <w:rsid w:val="004F2FC6"/>
    <w:rsid w:val="004F3B23"/>
    <w:rsid w:val="004F3D5A"/>
    <w:rsid w:val="004F49FC"/>
    <w:rsid w:val="004F4F13"/>
    <w:rsid w:val="004F5364"/>
    <w:rsid w:val="004F5D3F"/>
    <w:rsid w:val="004F6641"/>
    <w:rsid w:val="004F66BA"/>
    <w:rsid w:val="00500693"/>
    <w:rsid w:val="00501D53"/>
    <w:rsid w:val="00502426"/>
    <w:rsid w:val="005030E2"/>
    <w:rsid w:val="00503761"/>
    <w:rsid w:val="00507402"/>
    <w:rsid w:val="005076B9"/>
    <w:rsid w:val="00507978"/>
    <w:rsid w:val="00507C92"/>
    <w:rsid w:val="00510954"/>
    <w:rsid w:val="00510B23"/>
    <w:rsid w:val="00510D05"/>
    <w:rsid w:val="00512C14"/>
    <w:rsid w:val="0051323E"/>
    <w:rsid w:val="00514574"/>
    <w:rsid w:val="005147C8"/>
    <w:rsid w:val="005154CF"/>
    <w:rsid w:val="005169AC"/>
    <w:rsid w:val="00520157"/>
    <w:rsid w:val="005203FA"/>
    <w:rsid w:val="0052189E"/>
    <w:rsid w:val="00521EF3"/>
    <w:rsid w:val="00522109"/>
    <w:rsid w:val="00523306"/>
    <w:rsid w:val="005234F5"/>
    <w:rsid w:val="00523FC3"/>
    <w:rsid w:val="00524538"/>
    <w:rsid w:val="00524CEA"/>
    <w:rsid w:val="0052509E"/>
    <w:rsid w:val="00525AF8"/>
    <w:rsid w:val="00526166"/>
    <w:rsid w:val="00526F3D"/>
    <w:rsid w:val="005305AD"/>
    <w:rsid w:val="005307D4"/>
    <w:rsid w:val="005322AA"/>
    <w:rsid w:val="00533D8D"/>
    <w:rsid w:val="0053460C"/>
    <w:rsid w:val="00534C3D"/>
    <w:rsid w:val="00535726"/>
    <w:rsid w:val="00537DEB"/>
    <w:rsid w:val="005400FA"/>
    <w:rsid w:val="005414B0"/>
    <w:rsid w:val="0054150D"/>
    <w:rsid w:val="005416AD"/>
    <w:rsid w:val="00542302"/>
    <w:rsid w:val="00543686"/>
    <w:rsid w:val="00543B40"/>
    <w:rsid w:val="00546586"/>
    <w:rsid w:val="005502F6"/>
    <w:rsid w:val="0055170A"/>
    <w:rsid w:val="005523CD"/>
    <w:rsid w:val="00552B34"/>
    <w:rsid w:val="005530C5"/>
    <w:rsid w:val="005538CE"/>
    <w:rsid w:val="00553A3E"/>
    <w:rsid w:val="00554A97"/>
    <w:rsid w:val="00555DEC"/>
    <w:rsid w:val="0055715F"/>
    <w:rsid w:val="0056038C"/>
    <w:rsid w:val="005615A6"/>
    <w:rsid w:val="0056182F"/>
    <w:rsid w:val="005624E1"/>
    <w:rsid w:val="00562D67"/>
    <w:rsid w:val="00563656"/>
    <w:rsid w:val="00563F18"/>
    <w:rsid w:val="00563F3B"/>
    <w:rsid w:val="00564161"/>
    <w:rsid w:val="005645CA"/>
    <w:rsid w:val="00566B8D"/>
    <w:rsid w:val="00566DE9"/>
    <w:rsid w:val="00567210"/>
    <w:rsid w:val="00571C65"/>
    <w:rsid w:val="005747D1"/>
    <w:rsid w:val="005747FC"/>
    <w:rsid w:val="00574F8C"/>
    <w:rsid w:val="0057511A"/>
    <w:rsid w:val="00575F17"/>
    <w:rsid w:val="0057640A"/>
    <w:rsid w:val="00576D50"/>
    <w:rsid w:val="005772D1"/>
    <w:rsid w:val="00577A57"/>
    <w:rsid w:val="00581430"/>
    <w:rsid w:val="00582191"/>
    <w:rsid w:val="00582340"/>
    <w:rsid w:val="0058416D"/>
    <w:rsid w:val="00586A4E"/>
    <w:rsid w:val="00586ADB"/>
    <w:rsid w:val="00586DFD"/>
    <w:rsid w:val="00586EF3"/>
    <w:rsid w:val="00587016"/>
    <w:rsid w:val="00587ABA"/>
    <w:rsid w:val="005900E0"/>
    <w:rsid w:val="00590F1B"/>
    <w:rsid w:val="00592EA7"/>
    <w:rsid w:val="00593681"/>
    <w:rsid w:val="00595A74"/>
    <w:rsid w:val="00596E27"/>
    <w:rsid w:val="005A229C"/>
    <w:rsid w:val="005A309C"/>
    <w:rsid w:val="005A3434"/>
    <w:rsid w:val="005A3D7C"/>
    <w:rsid w:val="005A446C"/>
    <w:rsid w:val="005A4DF5"/>
    <w:rsid w:val="005A6A28"/>
    <w:rsid w:val="005A70EA"/>
    <w:rsid w:val="005B0A62"/>
    <w:rsid w:val="005B10D6"/>
    <w:rsid w:val="005B2C8E"/>
    <w:rsid w:val="005B2CAD"/>
    <w:rsid w:val="005B2DAB"/>
    <w:rsid w:val="005B3830"/>
    <w:rsid w:val="005B38F9"/>
    <w:rsid w:val="005B4FD0"/>
    <w:rsid w:val="005B519E"/>
    <w:rsid w:val="005B5AEC"/>
    <w:rsid w:val="005B6065"/>
    <w:rsid w:val="005B71F1"/>
    <w:rsid w:val="005B765C"/>
    <w:rsid w:val="005B78DF"/>
    <w:rsid w:val="005C09EF"/>
    <w:rsid w:val="005C144A"/>
    <w:rsid w:val="005C29CE"/>
    <w:rsid w:val="005C3207"/>
    <w:rsid w:val="005C4695"/>
    <w:rsid w:val="005C5FF2"/>
    <w:rsid w:val="005C673A"/>
    <w:rsid w:val="005C6BC8"/>
    <w:rsid w:val="005C6CB8"/>
    <w:rsid w:val="005D024C"/>
    <w:rsid w:val="005D1D4B"/>
    <w:rsid w:val="005D3480"/>
    <w:rsid w:val="005D36BA"/>
    <w:rsid w:val="005D4C48"/>
    <w:rsid w:val="005D5742"/>
    <w:rsid w:val="005E1F30"/>
    <w:rsid w:val="005E2467"/>
    <w:rsid w:val="005E3F11"/>
    <w:rsid w:val="005E53EE"/>
    <w:rsid w:val="005E5958"/>
    <w:rsid w:val="005E6970"/>
    <w:rsid w:val="005F029E"/>
    <w:rsid w:val="005F089F"/>
    <w:rsid w:val="005F0F6D"/>
    <w:rsid w:val="005F2564"/>
    <w:rsid w:val="005F2576"/>
    <w:rsid w:val="005F2C5F"/>
    <w:rsid w:val="005F2E56"/>
    <w:rsid w:val="005F3B57"/>
    <w:rsid w:val="005F4525"/>
    <w:rsid w:val="005F4662"/>
    <w:rsid w:val="005F551B"/>
    <w:rsid w:val="005F702F"/>
    <w:rsid w:val="005F7B6B"/>
    <w:rsid w:val="0060308D"/>
    <w:rsid w:val="006033A5"/>
    <w:rsid w:val="0060372C"/>
    <w:rsid w:val="00604D44"/>
    <w:rsid w:val="0060569A"/>
    <w:rsid w:val="006058A4"/>
    <w:rsid w:val="00605E68"/>
    <w:rsid w:val="00606DC0"/>
    <w:rsid w:val="006101AB"/>
    <w:rsid w:val="00611A23"/>
    <w:rsid w:val="006128AD"/>
    <w:rsid w:val="00613680"/>
    <w:rsid w:val="0061381F"/>
    <w:rsid w:val="006142D0"/>
    <w:rsid w:val="006157F5"/>
    <w:rsid w:val="0061643E"/>
    <w:rsid w:val="0062114E"/>
    <w:rsid w:val="006211EF"/>
    <w:rsid w:val="0062155B"/>
    <w:rsid w:val="0062180F"/>
    <w:rsid w:val="00621B9E"/>
    <w:rsid w:val="006224E2"/>
    <w:rsid w:val="00622D41"/>
    <w:rsid w:val="00622D76"/>
    <w:rsid w:val="00622DC0"/>
    <w:rsid w:val="00623BE2"/>
    <w:rsid w:val="0062500D"/>
    <w:rsid w:val="006254AA"/>
    <w:rsid w:val="0062610F"/>
    <w:rsid w:val="006278FE"/>
    <w:rsid w:val="006320DA"/>
    <w:rsid w:val="00632649"/>
    <w:rsid w:val="00633918"/>
    <w:rsid w:val="0063552D"/>
    <w:rsid w:val="00635879"/>
    <w:rsid w:val="00635997"/>
    <w:rsid w:val="00635F8B"/>
    <w:rsid w:val="0063744B"/>
    <w:rsid w:val="006401EF"/>
    <w:rsid w:val="00640EC8"/>
    <w:rsid w:val="0064102C"/>
    <w:rsid w:val="0064152A"/>
    <w:rsid w:val="00641F23"/>
    <w:rsid w:val="0064209B"/>
    <w:rsid w:val="006441AE"/>
    <w:rsid w:val="006443AC"/>
    <w:rsid w:val="0064460E"/>
    <w:rsid w:val="0064478D"/>
    <w:rsid w:val="00645103"/>
    <w:rsid w:val="006457BB"/>
    <w:rsid w:val="0064695F"/>
    <w:rsid w:val="0064771A"/>
    <w:rsid w:val="00647778"/>
    <w:rsid w:val="0065102C"/>
    <w:rsid w:val="0065258F"/>
    <w:rsid w:val="006542AC"/>
    <w:rsid w:val="006546CE"/>
    <w:rsid w:val="006562C2"/>
    <w:rsid w:val="006569CF"/>
    <w:rsid w:val="006601BA"/>
    <w:rsid w:val="0066193A"/>
    <w:rsid w:val="006623D0"/>
    <w:rsid w:val="00662D71"/>
    <w:rsid w:val="006640FC"/>
    <w:rsid w:val="00665E42"/>
    <w:rsid w:val="00667562"/>
    <w:rsid w:val="00670057"/>
    <w:rsid w:val="00670B31"/>
    <w:rsid w:val="00670E6B"/>
    <w:rsid w:val="006710BC"/>
    <w:rsid w:val="006716E4"/>
    <w:rsid w:val="00672CEA"/>
    <w:rsid w:val="00674E89"/>
    <w:rsid w:val="00675955"/>
    <w:rsid w:val="00676D31"/>
    <w:rsid w:val="00676D5A"/>
    <w:rsid w:val="00677FE9"/>
    <w:rsid w:val="0068049F"/>
    <w:rsid w:val="006806A1"/>
    <w:rsid w:val="006806F4"/>
    <w:rsid w:val="00680A93"/>
    <w:rsid w:val="00680ABB"/>
    <w:rsid w:val="0068200F"/>
    <w:rsid w:val="0068334F"/>
    <w:rsid w:val="00684D46"/>
    <w:rsid w:val="00684E4C"/>
    <w:rsid w:val="00684E8E"/>
    <w:rsid w:val="006855A5"/>
    <w:rsid w:val="00686006"/>
    <w:rsid w:val="006862DF"/>
    <w:rsid w:val="00690800"/>
    <w:rsid w:val="00690AA4"/>
    <w:rsid w:val="00690D21"/>
    <w:rsid w:val="00695246"/>
    <w:rsid w:val="006967FC"/>
    <w:rsid w:val="00696DC8"/>
    <w:rsid w:val="006A0F40"/>
    <w:rsid w:val="006A31C5"/>
    <w:rsid w:val="006A6DDF"/>
    <w:rsid w:val="006A7298"/>
    <w:rsid w:val="006B01C7"/>
    <w:rsid w:val="006B1927"/>
    <w:rsid w:val="006B1F1D"/>
    <w:rsid w:val="006B31AE"/>
    <w:rsid w:val="006B45E5"/>
    <w:rsid w:val="006B466C"/>
    <w:rsid w:val="006B550B"/>
    <w:rsid w:val="006B5AEB"/>
    <w:rsid w:val="006B6EA9"/>
    <w:rsid w:val="006B79DF"/>
    <w:rsid w:val="006C2204"/>
    <w:rsid w:val="006C2508"/>
    <w:rsid w:val="006C6348"/>
    <w:rsid w:val="006C6C15"/>
    <w:rsid w:val="006C751B"/>
    <w:rsid w:val="006C7557"/>
    <w:rsid w:val="006D1DCB"/>
    <w:rsid w:val="006D28C3"/>
    <w:rsid w:val="006D28E9"/>
    <w:rsid w:val="006D29DD"/>
    <w:rsid w:val="006D2C03"/>
    <w:rsid w:val="006D3170"/>
    <w:rsid w:val="006D3A57"/>
    <w:rsid w:val="006D3AF6"/>
    <w:rsid w:val="006D4D9D"/>
    <w:rsid w:val="006D5952"/>
    <w:rsid w:val="006D6770"/>
    <w:rsid w:val="006D6993"/>
    <w:rsid w:val="006D6C4D"/>
    <w:rsid w:val="006D7AED"/>
    <w:rsid w:val="006D7D59"/>
    <w:rsid w:val="006D7DF4"/>
    <w:rsid w:val="006E137C"/>
    <w:rsid w:val="006E285B"/>
    <w:rsid w:val="006E2CAF"/>
    <w:rsid w:val="006E5F21"/>
    <w:rsid w:val="006E633A"/>
    <w:rsid w:val="006E6B4D"/>
    <w:rsid w:val="006E7717"/>
    <w:rsid w:val="006F24AA"/>
    <w:rsid w:val="006F371D"/>
    <w:rsid w:val="006F3889"/>
    <w:rsid w:val="006F426F"/>
    <w:rsid w:val="006F5BDB"/>
    <w:rsid w:val="0070272A"/>
    <w:rsid w:val="00702B5C"/>
    <w:rsid w:val="00703720"/>
    <w:rsid w:val="00703D16"/>
    <w:rsid w:val="00703DEF"/>
    <w:rsid w:val="007052AE"/>
    <w:rsid w:val="00705D47"/>
    <w:rsid w:val="0070604B"/>
    <w:rsid w:val="007060FA"/>
    <w:rsid w:val="00706360"/>
    <w:rsid w:val="00706577"/>
    <w:rsid w:val="007067E0"/>
    <w:rsid w:val="007070BA"/>
    <w:rsid w:val="007071B8"/>
    <w:rsid w:val="007075E0"/>
    <w:rsid w:val="00707C66"/>
    <w:rsid w:val="007106EC"/>
    <w:rsid w:val="00710F0D"/>
    <w:rsid w:val="00711EBF"/>
    <w:rsid w:val="00712896"/>
    <w:rsid w:val="0071306F"/>
    <w:rsid w:val="0071312B"/>
    <w:rsid w:val="00713BE5"/>
    <w:rsid w:val="007148D2"/>
    <w:rsid w:val="00714C24"/>
    <w:rsid w:val="00714ED5"/>
    <w:rsid w:val="0071526D"/>
    <w:rsid w:val="00716A7D"/>
    <w:rsid w:val="00720221"/>
    <w:rsid w:val="00720363"/>
    <w:rsid w:val="00721C89"/>
    <w:rsid w:val="00724C29"/>
    <w:rsid w:val="007258D8"/>
    <w:rsid w:val="007258FA"/>
    <w:rsid w:val="00726315"/>
    <w:rsid w:val="007268A3"/>
    <w:rsid w:val="00726922"/>
    <w:rsid w:val="00726F28"/>
    <w:rsid w:val="007270F4"/>
    <w:rsid w:val="00730865"/>
    <w:rsid w:val="00731152"/>
    <w:rsid w:val="00731435"/>
    <w:rsid w:val="007314E5"/>
    <w:rsid w:val="0073199B"/>
    <w:rsid w:val="007324CF"/>
    <w:rsid w:val="0073307E"/>
    <w:rsid w:val="00734C11"/>
    <w:rsid w:val="007350FF"/>
    <w:rsid w:val="007361E3"/>
    <w:rsid w:val="007367E4"/>
    <w:rsid w:val="007403FA"/>
    <w:rsid w:val="00742F32"/>
    <w:rsid w:val="00743C09"/>
    <w:rsid w:val="00743EBF"/>
    <w:rsid w:val="00744CBB"/>
    <w:rsid w:val="00746581"/>
    <w:rsid w:val="0074767C"/>
    <w:rsid w:val="00747B86"/>
    <w:rsid w:val="00747F6A"/>
    <w:rsid w:val="007501B5"/>
    <w:rsid w:val="007502A9"/>
    <w:rsid w:val="007516E9"/>
    <w:rsid w:val="007517CB"/>
    <w:rsid w:val="007517DD"/>
    <w:rsid w:val="007517E5"/>
    <w:rsid w:val="0075287C"/>
    <w:rsid w:val="007539D8"/>
    <w:rsid w:val="00753A82"/>
    <w:rsid w:val="00754BDD"/>
    <w:rsid w:val="00755500"/>
    <w:rsid w:val="007555AF"/>
    <w:rsid w:val="00755824"/>
    <w:rsid w:val="00755EE1"/>
    <w:rsid w:val="00757742"/>
    <w:rsid w:val="007579A0"/>
    <w:rsid w:val="00757DBF"/>
    <w:rsid w:val="007601D7"/>
    <w:rsid w:val="00760F50"/>
    <w:rsid w:val="00761535"/>
    <w:rsid w:val="00761E1C"/>
    <w:rsid w:val="00762B00"/>
    <w:rsid w:val="00762C99"/>
    <w:rsid w:val="0076436C"/>
    <w:rsid w:val="007643D8"/>
    <w:rsid w:val="0076629A"/>
    <w:rsid w:val="00766E76"/>
    <w:rsid w:val="007674F2"/>
    <w:rsid w:val="0077057D"/>
    <w:rsid w:val="00771029"/>
    <w:rsid w:val="007712AF"/>
    <w:rsid w:val="00774015"/>
    <w:rsid w:val="007745A9"/>
    <w:rsid w:val="00776711"/>
    <w:rsid w:val="007770C1"/>
    <w:rsid w:val="007812A0"/>
    <w:rsid w:val="00781381"/>
    <w:rsid w:val="00781EC2"/>
    <w:rsid w:val="007821DA"/>
    <w:rsid w:val="00784219"/>
    <w:rsid w:val="00785F6D"/>
    <w:rsid w:val="007860C9"/>
    <w:rsid w:val="00790CB6"/>
    <w:rsid w:val="007919E8"/>
    <w:rsid w:val="0079200A"/>
    <w:rsid w:val="007966DD"/>
    <w:rsid w:val="007A004D"/>
    <w:rsid w:val="007A1968"/>
    <w:rsid w:val="007A2DFC"/>
    <w:rsid w:val="007A4250"/>
    <w:rsid w:val="007B0DB1"/>
    <w:rsid w:val="007B525A"/>
    <w:rsid w:val="007B53F3"/>
    <w:rsid w:val="007B62DF"/>
    <w:rsid w:val="007B6461"/>
    <w:rsid w:val="007B6AF5"/>
    <w:rsid w:val="007C0973"/>
    <w:rsid w:val="007C0FB6"/>
    <w:rsid w:val="007C1047"/>
    <w:rsid w:val="007C1462"/>
    <w:rsid w:val="007C15A5"/>
    <w:rsid w:val="007C1D00"/>
    <w:rsid w:val="007C23D2"/>
    <w:rsid w:val="007C3005"/>
    <w:rsid w:val="007C3154"/>
    <w:rsid w:val="007C3FF1"/>
    <w:rsid w:val="007C40DA"/>
    <w:rsid w:val="007C45EF"/>
    <w:rsid w:val="007C62D6"/>
    <w:rsid w:val="007C7F94"/>
    <w:rsid w:val="007D0703"/>
    <w:rsid w:val="007D074A"/>
    <w:rsid w:val="007D0B7D"/>
    <w:rsid w:val="007D3764"/>
    <w:rsid w:val="007D49E2"/>
    <w:rsid w:val="007D4CA8"/>
    <w:rsid w:val="007D5AF2"/>
    <w:rsid w:val="007D6774"/>
    <w:rsid w:val="007D7859"/>
    <w:rsid w:val="007E23F9"/>
    <w:rsid w:val="007E3007"/>
    <w:rsid w:val="007E303A"/>
    <w:rsid w:val="007E38BA"/>
    <w:rsid w:val="007E6FE6"/>
    <w:rsid w:val="007F110E"/>
    <w:rsid w:val="007F1B57"/>
    <w:rsid w:val="007F29C4"/>
    <w:rsid w:val="007F4CCE"/>
    <w:rsid w:val="007F5708"/>
    <w:rsid w:val="007F7623"/>
    <w:rsid w:val="007F776E"/>
    <w:rsid w:val="007F7EC8"/>
    <w:rsid w:val="008009C2"/>
    <w:rsid w:val="00800A5A"/>
    <w:rsid w:val="00800F2D"/>
    <w:rsid w:val="00801613"/>
    <w:rsid w:val="00801D7F"/>
    <w:rsid w:val="00801DAB"/>
    <w:rsid w:val="00802E3C"/>
    <w:rsid w:val="008038F7"/>
    <w:rsid w:val="00803C18"/>
    <w:rsid w:val="00803E1B"/>
    <w:rsid w:val="0080580D"/>
    <w:rsid w:val="008069DD"/>
    <w:rsid w:val="00810053"/>
    <w:rsid w:val="00811AAA"/>
    <w:rsid w:val="00811F3C"/>
    <w:rsid w:val="008175A3"/>
    <w:rsid w:val="00817A66"/>
    <w:rsid w:val="00820646"/>
    <w:rsid w:val="0082112F"/>
    <w:rsid w:val="00821F93"/>
    <w:rsid w:val="00822611"/>
    <w:rsid w:val="00823956"/>
    <w:rsid w:val="0082399D"/>
    <w:rsid w:val="008245F3"/>
    <w:rsid w:val="00824672"/>
    <w:rsid w:val="00824B12"/>
    <w:rsid w:val="00824BDD"/>
    <w:rsid w:val="00826533"/>
    <w:rsid w:val="008270C2"/>
    <w:rsid w:val="00827B93"/>
    <w:rsid w:val="00827E82"/>
    <w:rsid w:val="0083106E"/>
    <w:rsid w:val="0083107C"/>
    <w:rsid w:val="00831A98"/>
    <w:rsid w:val="00831D0C"/>
    <w:rsid w:val="008322CF"/>
    <w:rsid w:val="008333A2"/>
    <w:rsid w:val="008337D1"/>
    <w:rsid w:val="0083414A"/>
    <w:rsid w:val="00835AD8"/>
    <w:rsid w:val="0083618D"/>
    <w:rsid w:val="0083638C"/>
    <w:rsid w:val="008365C7"/>
    <w:rsid w:val="0083767A"/>
    <w:rsid w:val="00837BC1"/>
    <w:rsid w:val="0084028B"/>
    <w:rsid w:val="008403A8"/>
    <w:rsid w:val="0084056F"/>
    <w:rsid w:val="00841AB7"/>
    <w:rsid w:val="00841D31"/>
    <w:rsid w:val="00842524"/>
    <w:rsid w:val="0084253B"/>
    <w:rsid w:val="00842E4E"/>
    <w:rsid w:val="00844F19"/>
    <w:rsid w:val="008452EC"/>
    <w:rsid w:val="0084611B"/>
    <w:rsid w:val="008463BB"/>
    <w:rsid w:val="00847F5E"/>
    <w:rsid w:val="00850024"/>
    <w:rsid w:val="00850789"/>
    <w:rsid w:val="00851485"/>
    <w:rsid w:val="008522DC"/>
    <w:rsid w:val="00852586"/>
    <w:rsid w:val="00852B9C"/>
    <w:rsid w:val="00852CE7"/>
    <w:rsid w:val="00852F80"/>
    <w:rsid w:val="00854894"/>
    <w:rsid w:val="00855802"/>
    <w:rsid w:val="008571B3"/>
    <w:rsid w:val="008622B9"/>
    <w:rsid w:val="0086300E"/>
    <w:rsid w:val="00863835"/>
    <w:rsid w:val="00872519"/>
    <w:rsid w:val="00872563"/>
    <w:rsid w:val="00872E69"/>
    <w:rsid w:val="00872EBF"/>
    <w:rsid w:val="00873DEE"/>
    <w:rsid w:val="00874201"/>
    <w:rsid w:val="00874D28"/>
    <w:rsid w:val="00875A5A"/>
    <w:rsid w:val="008766E6"/>
    <w:rsid w:val="00877851"/>
    <w:rsid w:val="00877866"/>
    <w:rsid w:val="00877BC8"/>
    <w:rsid w:val="00881113"/>
    <w:rsid w:val="00881361"/>
    <w:rsid w:val="00883309"/>
    <w:rsid w:val="00883616"/>
    <w:rsid w:val="00883C00"/>
    <w:rsid w:val="00885996"/>
    <w:rsid w:val="0089102E"/>
    <w:rsid w:val="00891DF7"/>
    <w:rsid w:val="00891E8D"/>
    <w:rsid w:val="00892A91"/>
    <w:rsid w:val="00892DE9"/>
    <w:rsid w:val="00893734"/>
    <w:rsid w:val="00894E01"/>
    <w:rsid w:val="00896217"/>
    <w:rsid w:val="0089689E"/>
    <w:rsid w:val="00897E8D"/>
    <w:rsid w:val="008A04F4"/>
    <w:rsid w:val="008A16FA"/>
    <w:rsid w:val="008A24E5"/>
    <w:rsid w:val="008A489A"/>
    <w:rsid w:val="008A59B2"/>
    <w:rsid w:val="008A68BB"/>
    <w:rsid w:val="008A6957"/>
    <w:rsid w:val="008B03CF"/>
    <w:rsid w:val="008B1557"/>
    <w:rsid w:val="008B1590"/>
    <w:rsid w:val="008B1D2D"/>
    <w:rsid w:val="008B2EE1"/>
    <w:rsid w:val="008B4321"/>
    <w:rsid w:val="008B49A6"/>
    <w:rsid w:val="008C4B1D"/>
    <w:rsid w:val="008C5CB1"/>
    <w:rsid w:val="008C6022"/>
    <w:rsid w:val="008C6145"/>
    <w:rsid w:val="008C6922"/>
    <w:rsid w:val="008C7A5F"/>
    <w:rsid w:val="008C7E90"/>
    <w:rsid w:val="008D03FF"/>
    <w:rsid w:val="008D05E9"/>
    <w:rsid w:val="008D08A3"/>
    <w:rsid w:val="008D17F9"/>
    <w:rsid w:val="008D1AE3"/>
    <w:rsid w:val="008D1E9F"/>
    <w:rsid w:val="008D3298"/>
    <w:rsid w:val="008D34F3"/>
    <w:rsid w:val="008D5524"/>
    <w:rsid w:val="008D64A9"/>
    <w:rsid w:val="008D667A"/>
    <w:rsid w:val="008D6A03"/>
    <w:rsid w:val="008E09FF"/>
    <w:rsid w:val="008E14F5"/>
    <w:rsid w:val="008E2E73"/>
    <w:rsid w:val="008E4419"/>
    <w:rsid w:val="008E4C58"/>
    <w:rsid w:val="008E6DC2"/>
    <w:rsid w:val="008F023E"/>
    <w:rsid w:val="008F0884"/>
    <w:rsid w:val="008F0B6B"/>
    <w:rsid w:val="008F2D4A"/>
    <w:rsid w:val="008F31CC"/>
    <w:rsid w:val="008F3E49"/>
    <w:rsid w:val="008F7146"/>
    <w:rsid w:val="00900B42"/>
    <w:rsid w:val="00900F1E"/>
    <w:rsid w:val="009011DB"/>
    <w:rsid w:val="009024D2"/>
    <w:rsid w:val="009026D5"/>
    <w:rsid w:val="00902BDD"/>
    <w:rsid w:val="00902E28"/>
    <w:rsid w:val="0090474C"/>
    <w:rsid w:val="00907E1F"/>
    <w:rsid w:val="009111D2"/>
    <w:rsid w:val="0091611C"/>
    <w:rsid w:val="00916448"/>
    <w:rsid w:val="009166E1"/>
    <w:rsid w:val="00921628"/>
    <w:rsid w:val="009218E1"/>
    <w:rsid w:val="00922819"/>
    <w:rsid w:val="00925A82"/>
    <w:rsid w:val="0093097C"/>
    <w:rsid w:val="00933541"/>
    <w:rsid w:val="0093507D"/>
    <w:rsid w:val="00935CDB"/>
    <w:rsid w:val="0093605F"/>
    <w:rsid w:val="009362E0"/>
    <w:rsid w:val="0093631A"/>
    <w:rsid w:val="009370B1"/>
    <w:rsid w:val="00941D88"/>
    <w:rsid w:val="0094234B"/>
    <w:rsid w:val="00942AD5"/>
    <w:rsid w:val="00943A2C"/>
    <w:rsid w:val="00944F8F"/>
    <w:rsid w:val="00946188"/>
    <w:rsid w:val="00946E7D"/>
    <w:rsid w:val="00950168"/>
    <w:rsid w:val="0095086F"/>
    <w:rsid w:val="00952D5C"/>
    <w:rsid w:val="00952E1D"/>
    <w:rsid w:val="00956648"/>
    <w:rsid w:val="00957397"/>
    <w:rsid w:val="00960553"/>
    <w:rsid w:val="00960AC9"/>
    <w:rsid w:val="00961407"/>
    <w:rsid w:val="009619CA"/>
    <w:rsid w:val="009628F0"/>
    <w:rsid w:val="00962CD5"/>
    <w:rsid w:val="00964C6C"/>
    <w:rsid w:val="00965AA8"/>
    <w:rsid w:val="009665D5"/>
    <w:rsid w:val="00966996"/>
    <w:rsid w:val="00966F83"/>
    <w:rsid w:val="0096700F"/>
    <w:rsid w:val="00967D29"/>
    <w:rsid w:val="00970652"/>
    <w:rsid w:val="009730A4"/>
    <w:rsid w:val="00973B98"/>
    <w:rsid w:val="00974613"/>
    <w:rsid w:val="00974A29"/>
    <w:rsid w:val="00974ECF"/>
    <w:rsid w:val="00975AF2"/>
    <w:rsid w:val="00975C0D"/>
    <w:rsid w:val="009765D6"/>
    <w:rsid w:val="00980B79"/>
    <w:rsid w:val="00981031"/>
    <w:rsid w:val="00981F01"/>
    <w:rsid w:val="00983569"/>
    <w:rsid w:val="009837F2"/>
    <w:rsid w:val="00983FEC"/>
    <w:rsid w:val="009852D2"/>
    <w:rsid w:val="0098546A"/>
    <w:rsid w:val="009859F6"/>
    <w:rsid w:val="00985B27"/>
    <w:rsid w:val="009867D2"/>
    <w:rsid w:val="0099137F"/>
    <w:rsid w:val="00991C7C"/>
    <w:rsid w:val="0099258A"/>
    <w:rsid w:val="00994898"/>
    <w:rsid w:val="009958DF"/>
    <w:rsid w:val="009962F5"/>
    <w:rsid w:val="009A05ED"/>
    <w:rsid w:val="009A08A1"/>
    <w:rsid w:val="009A312C"/>
    <w:rsid w:val="009A417A"/>
    <w:rsid w:val="009A4B57"/>
    <w:rsid w:val="009A4BAE"/>
    <w:rsid w:val="009A5075"/>
    <w:rsid w:val="009A540B"/>
    <w:rsid w:val="009A5669"/>
    <w:rsid w:val="009A5D6A"/>
    <w:rsid w:val="009A6797"/>
    <w:rsid w:val="009A7CD8"/>
    <w:rsid w:val="009B0A07"/>
    <w:rsid w:val="009B0BB6"/>
    <w:rsid w:val="009B1149"/>
    <w:rsid w:val="009B1A67"/>
    <w:rsid w:val="009B36CF"/>
    <w:rsid w:val="009B46EF"/>
    <w:rsid w:val="009B73CA"/>
    <w:rsid w:val="009C034C"/>
    <w:rsid w:val="009C09B8"/>
    <w:rsid w:val="009C210C"/>
    <w:rsid w:val="009C2B69"/>
    <w:rsid w:val="009C3577"/>
    <w:rsid w:val="009C50BE"/>
    <w:rsid w:val="009C548D"/>
    <w:rsid w:val="009C5D4F"/>
    <w:rsid w:val="009C6C33"/>
    <w:rsid w:val="009C74A3"/>
    <w:rsid w:val="009C770D"/>
    <w:rsid w:val="009D0D37"/>
    <w:rsid w:val="009D0F2D"/>
    <w:rsid w:val="009D16B8"/>
    <w:rsid w:val="009D2B24"/>
    <w:rsid w:val="009D401F"/>
    <w:rsid w:val="009D5988"/>
    <w:rsid w:val="009D5BCC"/>
    <w:rsid w:val="009E00A6"/>
    <w:rsid w:val="009E0F47"/>
    <w:rsid w:val="009E15FB"/>
    <w:rsid w:val="009E1CD1"/>
    <w:rsid w:val="009E2154"/>
    <w:rsid w:val="009E2D83"/>
    <w:rsid w:val="009E2FDF"/>
    <w:rsid w:val="009E3101"/>
    <w:rsid w:val="009E433F"/>
    <w:rsid w:val="009E4E34"/>
    <w:rsid w:val="009E506D"/>
    <w:rsid w:val="009E5E9A"/>
    <w:rsid w:val="009E6239"/>
    <w:rsid w:val="009E6715"/>
    <w:rsid w:val="009E6865"/>
    <w:rsid w:val="009E6E7B"/>
    <w:rsid w:val="009E74A0"/>
    <w:rsid w:val="009E7816"/>
    <w:rsid w:val="009F012E"/>
    <w:rsid w:val="009F2C6E"/>
    <w:rsid w:val="009F40C5"/>
    <w:rsid w:val="009F6691"/>
    <w:rsid w:val="009F7239"/>
    <w:rsid w:val="009F76CC"/>
    <w:rsid w:val="009F77DB"/>
    <w:rsid w:val="00A008ED"/>
    <w:rsid w:val="00A0217E"/>
    <w:rsid w:val="00A03426"/>
    <w:rsid w:val="00A04288"/>
    <w:rsid w:val="00A046F4"/>
    <w:rsid w:val="00A05314"/>
    <w:rsid w:val="00A05A30"/>
    <w:rsid w:val="00A062DC"/>
    <w:rsid w:val="00A074C8"/>
    <w:rsid w:val="00A07660"/>
    <w:rsid w:val="00A100A4"/>
    <w:rsid w:val="00A108C0"/>
    <w:rsid w:val="00A116D9"/>
    <w:rsid w:val="00A12902"/>
    <w:rsid w:val="00A13102"/>
    <w:rsid w:val="00A1448E"/>
    <w:rsid w:val="00A14D05"/>
    <w:rsid w:val="00A150EA"/>
    <w:rsid w:val="00A1627D"/>
    <w:rsid w:val="00A16377"/>
    <w:rsid w:val="00A165E6"/>
    <w:rsid w:val="00A16AC4"/>
    <w:rsid w:val="00A20C27"/>
    <w:rsid w:val="00A2170B"/>
    <w:rsid w:val="00A21FE3"/>
    <w:rsid w:val="00A22795"/>
    <w:rsid w:val="00A22926"/>
    <w:rsid w:val="00A23F01"/>
    <w:rsid w:val="00A24101"/>
    <w:rsid w:val="00A24653"/>
    <w:rsid w:val="00A24EEE"/>
    <w:rsid w:val="00A258F5"/>
    <w:rsid w:val="00A260D0"/>
    <w:rsid w:val="00A26192"/>
    <w:rsid w:val="00A2644A"/>
    <w:rsid w:val="00A26923"/>
    <w:rsid w:val="00A27674"/>
    <w:rsid w:val="00A27782"/>
    <w:rsid w:val="00A302CA"/>
    <w:rsid w:val="00A30B35"/>
    <w:rsid w:val="00A30C96"/>
    <w:rsid w:val="00A31111"/>
    <w:rsid w:val="00A316EC"/>
    <w:rsid w:val="00A33BF2"/>
    <w:rsid w:val="00A34B0C"/>
    <w:rsid w:val="00A34C97"/>
    <w:rsid w:val="00A3521F"/>
    <w:rsid w:val="00A37B3E"/>
    <w:rsid w:val="00A407E3"/>
    <w:rsid w:val="00A40F45"/>
    <w:rsid w:val="00A4263E"/>
    <w:rsid w:val="00A42CB7"/>
    <w:rsid w:val="00A44F6B"/>
    <w:rsid w:val="00A45DF5"/>
    <w:rsid w:val="00A478E1"/>
    <w:rsid w:val="00A47A9E"/>
    <w:rsid w:val="00A47D92"/>
    <w:rsid w:val="00A5012A"/>
    <w:rsid w:val="00A517C6"/>
    <w:rsid w:val="00A53AE8"/>
    <w:rsid w:val="00A56214"/>
    <w:rsid w:val="00A564B9"/>
    <w:rsid w:val="00A566C4"/>
    <w:rsid w:val="00A56B9E"/>
    <w:rsid w:val="00A56DEA"/>
    <w:rsid w:val="00A5725B"/>
    <w:rsid w:val="00A61E4F"/>
    <w:rsid w:val="00A64146"/>
    <w:rsid w:val="00A64789"/>
    <w:rsid w:val="00A66780"/>
    <w:rsid w:val="00A70369"/>
    <w:rsid w:val="00A70663"/>
    <w:rsid w:val="00A7093B"/>
    <w:rsid w:val="00A714F9"/>
    <w:rsid w:val="00A71550"/>
    <w:rsid w:val="00A71F97"/>
    <w:rsid w:val="00A72468"/>
    <w:rsid w:val="00A72746"/>
    <w:rsid w:val="00A72791"/>
    <w:rsid w:val="00A72848"/>
    <w:rsid w:val="00A74589"/>
    <w:rsid w:val="00A74BDD"/>
    <w:rsid w:val="00A76D6C"/>
    <w:rsid w:val="00A77EFA"/>
    <w:rsid w:val="00A80D39"/>
    <w:rsid w:val="00A81B4A"/>
    <w:rsid w:val="00A81C82"/>
    <w:rsid w:val="00A82DCC"/>
    <w:rsid w:val="00A84E02"/>
    <w:rsid w:val="00A84E57"/>
    <w:rsid w:val="00A85470"/>
    <w:rsid w:val="00A86F38"/>
    <w:rsid w:val="00A90D3B"/>
    <w:rsid w:val="00A90E57"/>
    <w:rsid w:val="00A90F03"/>
    <w:rsid w:val="00A9131B"/>
    <w:rsid w:val="00A91AD0"/>
    <w:rsid w:val="00A93054"/>
    <w:rsid w:val="00AA1CC6"/>
    <w:rsid w:val="00AA2425"/>
    <w:rsid w:val="00AA385C"/>
    <w:rsid w:val="00AA3ED4"/>
    <w:rsid w:val="00AA43E6"/>
    <w:rsid w:val="00AA487C"/>
    <w:rsid w:val="00AA5D2C"/>
    <w:rsid w:val="00AA6E20"/>
    <w:rsid w:val="00AA7A81"/>
    <w:rsid w:val="00AB09ED"/>
    <w:rsid w:val="00AB0D7E"/>
    <w:rsid w:val="00AB1BF4"/>
    <w:rsid w:val="00AB26DF"/>
    <w:rsid w:val="00AB33C0"/>
    <w:rsid w:val="00AB39E0"/>
    <w:rsid w:val="00AB40FB"/>
    <w:rsid w:val="00AB45D5"/>
    <w:rsid w:val="00AB5318"/>
    <w:rsid w:val="00AB69FB"/>
    <w:rsid w:val="00AB6F67"/>
    <w:rsid w:val="00AC03C6"/>
    <w:rsid w:val="00AC1AFF"/>
    <w:rsid w:val="00AC20FD"/>
    <w:rsid w:val="00AC3039"/>
    <w:rsid w:val="00AC37B2"/>
    <w:rsid w:val="00AC5DD4"/>
    <w:rsid w:val="00AD1993"/>
    <w:rsid w:val="00AD1FA6"/>
    <w:rsid w:val="00AD3255"/>
    <w:rsid w:val="00AD43EB"/>
    <w:rsid w:val="00AD5BD4"/>
    <w:rsid w:val="00AD6D86"/>
    <w:rsid w:val="00AD704D"/>
    <w:rsid w:val="00AE1669"/>
    <w:rsid w:val="00AE2A6E"/>
    <w:rsid w:val="00AE2F42"/>
    <w:rsid w:val="00AE33EB"/>
    <w:rsid w:val="00AE4421"/>
    <w:rsid w:val="00AE47DC"/>
    <w:rsid w:val="00AE49F4"/>
    <w:rsid w:val="00AE4FAF"/>
    <w:rsid w:val="00AE5160"/>
    <w:rsid w:val="00AE6202"/>
    <w:rsid w:val="00AE63F3"/>
    <w:rsid w:val="00AE7075"/>
    <w:rsid w:val="00AE7864"/>
    <w:rsid w:val="00AE7A5C"/>
    <w:rsid w:val="00AF0ADE"/>
    <w:rsid w:val="00AF2043"/>
    <w:rsid w:val="00AF4740"/>
    <w:rsid w:val="00AF47D5"/>
    <w:rsid w:val="00AF4C37"/>
    <w:rsid w:val="00AF4D43"/>
    <w:rsid w:val="00AF507D"/>
    <w:rsid w:val="00AF54CB"/>
    <w:rsid w:val="00AF578A"/>
    <w:rsid w:val="00AF59E6"/>
    <w:rsid w:val="00AF5AD0"/>
    <w:rsid w:val="00AF62AC"/>
    <w:rsid w:val="00AF6D04"/>
    <w:rsid w:val="00B01784"/>
    <w:rsid w:val="00B0250B"/>
    <w:rsid w:val="00B02DC0"/>
    <w:rsid w:val="00B0315D"/>
    <w:rsid w:val="00B04DE0"/>
    <w:rsid w:val="00B04E0B"/>
    <w:rsid w:val="00B068BC"/>
    <w:rsid w:val="00B06EA0"/>
    <w:rsid w:val="00B07421"/>
    <w:rsid w:val="00B07BE1"/>
    <w:rsid w:val="00B111F4"/>
    <w:rsid w:val="00B11995"/>
    <w:rsid w:val="00B120A3"/>
    <w:rsid w:val="00B175FB"/>
    <w:rsid w:val="00B2064C"/>
    <w:rsid w:val="00B20665"/>
    <w:rsid w:val="00B20A1D"/>
    <w:rsid w:val="00B20B62"/>
    <w:rsid w:val="00B20D81"/>
    <w:rsid w:val="00B21E27"/>
    <w:rsid w:val="00B24CAC"/>
    <w:rsid w:val="00B2526A"/>
    <w:rsid w:val="00B2700B"/>
    <w:rsid w:val="00B27497"/>
    <w:rsid w:val="00B30B5D"/>
    <w:rsid w:val="00B33BAD"/>
    <w:rsid w:val="00B33F04"/>
    <w:rsid w:val="00B3439B"/>
    <w:rsid w:val="00B348BD"/>
    <w:rsid w:val="00B35B6F"/>
    <w:rsid w:val="00B36DE4"/>
    <w:rsid w:val="00B3706E"/>
    <w:rsid w:val="00B40121"/>
    <w:rsid w:val="00B4059E"/>
    <w:rsid w:val="00B40969"/>
    <w:rsid w:val="00B41AFF"/>
    <w:rsid w:val="00B44B34"/>
    <w:rsid w:val="00B4686D"/>
    <w:rsid w:val="00B46E54"/>
    <w:rsid w:val="00B4799E"/>
    <w:rsid w:val="00B500C7"/>
    <w:rsid w:val="00B5035D"/>
    <w:rsid w:val="00B50BC4"/>
    <w:rsid w:val="00B520CA"/>
    <w:rsid w:val="00B52320"/>
    <w:rsid w:val="00B53819"/>
    <w:rsid w:val="00B542FD"/>
    <w:rsid w:val="00B54B16"/>
    <w:rsid w:val="00B56BDD"/>
    <w:rsid w:val="00B57474"/>
    <w:rsid w:val="00B57A48"/>
    <w:rsid w:val="00B57ABF"/>
    <w:rsid w:val="00B60944"/>
    <w:rsid w:val="00B610DA"/>
    <w:rsid w:val="00B61E89"/>
    <w:rsid w:val="00B62E2D"/>
    <w:rsid w:val="00B648E4"/>
    <w:rsid w:val="00B65028"/>
    <w:rsid w:val="00B651A3"/>
    <w:rsid w:val="00B655F3"/>
    <w:rsid w:val="00B65DD9"/>
    <w:rsid w:val="00B665B7"/>
    <w:rsid w:val="00B67738"/>
    <w:rsid w:val="00B71C8A"/>
    <w:rsid w:val="00B73003"/>
    <w:rsid w:val="00B731CA"/>
    <w:rsid w:val="00B75484"/>
    <w:rsid w:val="00B759AE"/>
    <w:rsid w:val="00B75D57"/>
    <w:rsid w:val="00B763A4"/>
    <w:rsid w:val="00B76662"/>
    <w:rsid w:val="00B77CF0"/>
    <w:rsid w:val="00B80878"/>
    <w:rsid w:val="00B81F91"/>
    <w:rsid w:val="00B820AB"/>
    <w:rsid w:val="00B86470"/>
    <w:rsid w:val="00B8719D"/>
    <w:rsid w:val="00B92861"/>
    <w:rsid w:val="00B94987"/>
    <w:rsid w:val="00B952FE"/>
    <w:rsid w:val="00B95F84"/>
    <w:rsid w:val="00BA242F"/>
    <w:rsid w:val="00BA2440"/>
    <w:rsid w:val="00BA337F"/>
    <w:rsid w:val="00BA4B6F"/>
    <w:rsid w:val="00BB1EFA"/>
    <w:rsid w:val="00BB33EC"/>
    <w:rsid w:val="00BB37F7"/>
    <w:rsid w:val="00BB64C5"/>
    <w:rsid w:val="00BB6502"/>
    <w:rsid w:val="00BB71CE"/>
    <w:rsid w:val="00BC0E9B"/>
    <w:rsid w:val="00BC24B3"/>
    <w:rsid w:val="00BC78BC"/>
    <w:rsid w:val="00BD0C5A"/>
    <w:rsid w:val="00BD1785"/>
    <w:rsid w:val="00BD2643"/>
    <w:rsid w:val="00BD3ADC"/>
    <w:rsid w:val="00BD5539"/>
    <w:rsid w:val="00BD5F27"/>
    <w:rsid w:val="00BD6E1B"/>
    <w:rsid w:val="00BD727A"/>
    <w:rsid w:val="00BD7D93"/>
    <w:rsid w:val="00BE0FF6"/>
    <w:rsid w:val="00BE1E9C"/>
    <w:rsid w:val="00BE1FFA"/>
    <w:rsid w:val="00BE3766"/>
    <w:rsid w:val="00BE4388"/>
    <w:rsid w:val="00BE45AE"/>
    <w:rsid w:val="00BE47DD"/>
    <w:rsid w:val="00BE5F6F"/>
    <w:rsid w:val="00BE7EDA"/>
    <w:rsid w:val="00BF07CA"/>
    <w:rsid w:val="00BF1ECA"/>
    <w:rsid w:val="00BF2143"/>
    <w:rsid w:val="00BF2EB7"/>
    <w:rsid w:val="00BF320E"/>
    <w:rsid w:val="00BF5484"/>
    <w:rsid w:val="00BF6363"/>
    <w:rsid w:val="00BF77D0"/>
    <w:rsid w:val="00BF7835"/>
    <w:rsid w:val="00C00944"/>
    <w:rsid w:val="00C01467"/>
    <w:rsid w:val="00C01C84"/>
    <w:rsid w:val="00C02C97"/>
    <w:rsid w:val="00C03687"/>
    <w:rsid w:val="00C047C7"/>
    <w:rsid w:val="00C05173"/>
    <w:rsid w:val="00C0518E"/>
    <w:rsid w:val="00C05B6D"/>
    <w:rsid w:val="00C06646"/>
    <w:rsid w:val="00C11ACB"/>
    <w:rsid w:val="00C12C17"/>
    <w:rsid w:val="00C1350B"/>
    <w:rsid w:val="00C13CF9"/>
    <w:rsid w:val="00C13FB9"/>
    <w:rsid w:val="00C14841"/>
    <w:rsid w:val="00C14F5C"/>
    <w:rsid w:val="00C15CAF"/>
    <w:rsid w:val="00C16777"/>
    <w:rsid w:val="00C20096"/>
    <w:rsid w:val="00C20183"/>
    <w:rsid w:val="00C22508"/>
    <w:rsid w:val="00C2257D"/>
    <w:rsid w:val="00C22666"/>
    <w:rsid w:val="00C22A1D"/>
    <w:rsid w:val="00C22AD5"/>
    <w:rsid w:val="00C22CDC"/>
    <w:rsid w:val="00C234BA"/>
    <w:rsid w:val="00C237FE"/>
    <w:rsid w:val="00C260F0"/>
    <w:rsid w:val="00C30B7A"/>
    <w:rsid w:val="00C30F18"/>
    <w:rsid w:val="00C31348"/>
    <w:rsid w:val="00C31CD6"/>
    <w:rsid w:val="00C3211A"/>
    <w:rsid w:val="00C32428"/>
    <w:rsid w:val="00C33ED0"/>
    <w:rsid w:val="00C35D6A"/>
    <w:rsid w:val="00C36AB7"/>
    <w:rsid w:val="00C407FC"/>
    <w:rsid w:val="00C42819"/>
    <w:rsid w:val="00C4417A"/>
    <w:rsid w:val="00C44885"/>
    <w:rsid w:val="00C44A18"/>
    <w:rsid w:val="00C44C19"/>
    <w:rsid w:val="00C46297"/>
    <w:rsid w:val="00C466FF"/>
    <w:rsid w:val="00C470AE"/>
    <w:rsid w:val="00C528FB"/>
    <w:rsid w:val="00C541D3"/>
    <w:rsid w:val="00C548BB"/>
    <w:rsid w:val="00C56B1F"/>
    <w:rsid w:val="00C57540"/>
    <w:rsid w:val="00C57971"/>
    <w:rsid w:val="00C60FEB"/>
    <w:rsid w:val="00C61905"/>
    <w:rsid w:val="00C61A38"/>
    <w:rsid w:val="00C63174"/>
    <w:rsid w:val="00C63435"/>
    <w:rsid w:val="00C63511"/>
    <w:rsid w:val="00C63AD9"/>
    <w:rsid w:val="00C6438C"/>
    <w:rsid w:val="00C643F7"/>
    <w:rsid w:val="00C64A5A"/>
    <w:rsid w:val="00C65123"/>
    <w:rsid w:val="00C657F5"/>
    <w:rsid w:val="00C65989"/>
    <w:rsid w:val="00C661DD"/>
    <w:rsid w:val="00C6651E"/>
    <w:rsid w:val="00C668CC"/>
    <w:rsid w:val="00C6770F"/>
    <w:rsid w:val="00C67A84"/>
    <w:rsid w:val="00C71105"/>
    <w:rsid w:val="00C73614"/>
    <w:rsid w:val="00C73CA2"/>
    <w:rsid w:val="00C74469"/>
    <w:rsid w:val="00C75F78"/>
    <w:rsid w:val="00C77C69"/>
    <w:rsid w:val="00C800D8"/>
    <w:rsid w:val="00C80D33"/>
    <w:rsid w:val="00C811F0"/>
    <w:rsid w:val="00C816EC"/>
    <w:rsid w:val="00C81EFA"/>
    <w:rsid w:val="00C82F72"/>
    <w:rsid w:val="00C85626"/>
    <w:rsid w:val="00C86BD3"/>
    <w:rsid w:val="00C87876"/>
    <w:rsid w:val="00C906DD"/>
    <w:rsid w:val="00C9149D"/>
    <w:rsid w:val="00C91799"/>
    <w:rsid w:val="00C925D2"/>
    <w:rsid w:val="00C93CAE"/>
    <w:rsid w:val="00C956E7"/>
    <w:rsid w:val="00C971FD"/>
    <w:rsid w:val="00CA03E2"/>
    <w:rsid w:val="00CA1025"/>
    <w:rsid w:val="00CA3B10"/>
    <w:rsid w:val="00CA50F2"/>
    <w:rsid w:val="00CA5ECE"/>
    <w:rsid w:val="00CA6658"/>
    <w:rsid w:val="00CA7639"/>
    <w:rsid w:val="00CB13B8"/>
    <w:rsid w:val="00CB21DD"/>
    <w:rsid w:val="00CB22DA"/>
    <w:rsid w:val="00CB3595"/>
    <w:rsid w:val="00CB36DC"/>
    <w:rsid w:val="00CB3891"/>
    <w:rsid w:val="00CB3A06"/>
    <w:rsid w:val="00CB3E63"/>
    <w:rsid w:val="00CB4B73"/>
    <w:rsid w:val="00CB5007"/>
    <w:rsid w:val="00CB516D"/>
    <w:rsid w:val="00CB64B4"/>
    <w:rsid w:val="00CB7CDF"/>
    <w:rsid w:val="00CC02DA"/>
    <w:rsid w:val="00CC0981"/>
    <w:rsid w:val="00CC1006"/>
    <w:rsid w:val="00CC1FF1"/>
    <w:rsid w:val="00CC264A"/>
    <w:rsid w:val="00CC30E3"/>
    <w:rsid w:val="00CC35AE"/>
    <w:rsid w:val="00CC5294"/>
    <w:rsid w:val="00CC617E"/>
    <w:rsid w:val="00CD0E6B"/>
    <w:rsid w:val="00CD2F6D"/>
    <w:rsid w:val="00CD3951"/>
    <w:rsid w:val="00CD62C7"/>
    <w:rsid w:val="00CD7457"/>
    <w:rsid w:val="00CD79EC"/>
    <w:rsid w:val="00CE17D9"/>
    <w:rsid w:val="00CE1D31"/>
    <w:rsid w:val="00CE565D"/>
    <w:rsid w:val="00CE6364"/>
    <w:rsid w:val="00CF11F7"/>
    <w:rsid w:val="00CF34BB"/>
    <w:rsid w:val="00CF3B1F"/>
    <w:rsid w:val="00CF455E"/>
    <w:rsid w:val="00CF4E69"/>
    <w:rsid w:val="00CF5387"/>
    <w:rsid w:val="00CF5EA9"/>
    <w:rsid w:val="00CF652C"/>
    <w:rsid w:val="00CF6D9B"/>
    <w:rsid w:val="00CF7147"/>
    <w:rsid w:val="00CF73A8"/>
    <w:rsid w:val="00CF7538"/>
    <w:rsid w:val="00CF7A10"/>
    <w:rsid w:val="00CF7ABD"/>
    <w:rsid w:val="00CF7C5C"/>
    <w:rsid w:val="00D031EA"/>
    <w:rsid w:val="00D05756"/>
    <w:rsid w:val="00D05BF6"/>
    <w:rsid w:val="00D06489"/>
    <w:rsid w:val="00D10E1F"/>
    <w:rsid w:val="00D10F8B"/>
    <w:rsid w:val="00D120E4"/>
    <w:rsid w:val="00D1443C"/>
    <w:rsid w:val="00D14B60"/>
    <w:rsid w:val="00D156BA"/>
    <w:rsid w:val="00D16B92"/>
    <w:rsid w:val="00D170F9"/>
    <w:rsid w:val="00D17EF6"/>
    <w:rsid w:val="00D17FF5"/>
    <w:rsid w:val="00D20428"/>
    <w:rsid w:val="00D2287B"/>
    <w:rsid w:val="00D24620"/>
    <w:rsid w:val="00D24B36"/>
    <w:rsid w:val="00D255BA"/>
    <w:rsid w:val="00D257C4"/>
    <w:rsid w:val="00D25B7B"/>
    <w:rsid w:val="00D25DD6"/>
    <w:rsid w:val="00D267A0"/>
    <w:rsid w:val="00D26BC3"/>
    <w:rsid w:val="00D31138"/>
    <w:rsid w:val="00D32CBD"/>
    <w:rsid w:val="00D32EF4"/>
    <w:rsid w:val="00D33302"/>
    <w:rsid w:val="00D354DB"/>
    <w:rsid w:val="00D35B5F"/>
    <w:rsid w:val="00D35D5E"/>
    <w:rsid w:val="00D35E8B"/>
    <w:rsid w:val="00D40F75"/>
    <w:rsid w:val="00D41004"/>
    <w:rsid w:val="00D42F79"/>
    <w:rsid w:val="00D436F4"/>
    <w:rsid w:val="00D43FC3"/>
    <w:rsid w:val="00D4523E"/>
    <w:rsid w:val="00D4579F"/>
    <w:rsid w:val="00D4686C"/>
    <w:rsid w:val="00D46DC0"/>
    <w:rsid w:val="00D47017"/>
    <w:rsid w:val="00D4749F"/>
    <w:rsid w:val="00D507A2"/>
    <w:rsid w:val="00D51B8F"/>
    <w:rsid w:val="00D524BF"/>
    <w:rsid w:val="00D52920"/>
    <w:rsid w:val="00D535BD"/>
    <w:rsid w:val="00D53FF9"/>
    <w:rsid w:val="00D540ED"/>
    <w:rsid w:val="00D54304"/>
    <w:rsid w:val="00D54614"/>
    <w:rsid w:val="00D55D3B"/>
    <w:rsid w:val="00D579BD"/>
    <w:rsid w:val="00D57EB7"/>
    <w:rsid w:val="00D60AA7"/>
    <w:rsid w:val="00D622F5"/>
    <w:rsid w:val="00D628A6"/>
    <w:rsid w:val="00D62941"/>
    <w:rsid w:val="00D63750"/>
    <w:rsid w:val="00D64628"/>
    <w:rsid w:val="00D65727"/>
    <w:rsid w:val="00D65AFE"/>
    <w:rsid w:val="00D662A5"/>
    <w:rsid w:val="00D67AF0"/>
    <w:rsid w:val="00D70584"/>
    <w:rsid w:val="00D71136"/>
    <w:rsid w:val="00D71B0C"/>
    <w:rsid w:val="00D72564"/>
    <w:rsid w:val="00D72E91"/>
    <w:rsid w:val="00D733FD"/>
    <w:rsid w:val="00D7498C"/>
    <w:rsid w:val="00D769F3"/>
    <w:rsid w:val="00D800B7"/>
    <w:rsid w:val="00D84DB3"/>
    <w:rsid w:val="00D8580D"/>
    <w:rsid w:val="00D86E04"/>
    <w:rsid w:val="00D873A9"/>
    <w:rsid w:val="00D879AA"/>
    <w:rsid w:val="00D87F94"/>
    <w:rsid w:val="00D905DB"/>
    <w:rsid w:val="00D90B32"/>
    <w:rsid w:val="00D9351C"/>
    <w:rsid w:val="00D93D8F"/>
    <w:rsid w:val="00D93DFB"/>
    <w:rsid w:val="00D949CA"/>
    <w:rsid w:val="00D96791"/>
    <w:rsid w:val="00D972B4"/>
    <w:rsid w:val="00D97DBD"/>
    <w:rsid w:val="00D97E86"/>
    <w:rsid w:val="00DA019C"/>
    <w:rsid w:val="00DA15EA"/>
    <w:rsid w:val="00DA1833"/>
    <w:rsid w:val="00DA26E3"/>
    <w:rsid w:val="00DA441A"/>
    <w:rsid w:val="00DA4833"/>
    <w:rsid w:val="00DB102A"/>
    <w:rsid w:val="00DB13F3"/>
    <w:rsid w:val="00DB2E3E"/>
    <w:rsid w:val="00DB34CD"/>
    <w:rsid w:val="00DB4681"/>
    <w:rsid w:val="00DB4C59"/>
    <w:rsid w:val="00DB5E04"/>
    <w:rsid w:val="00DB6272"/>
    <w:rsid w:val="00DB64A8"/>
    <w:rsid w:val="00DB6E71"/>
    <w:rsid w:val="00DB72BF"/>
    <w:rsid w:val="00DC08B0"/>
    <w:rsid w:val="00DC090D"/>
    <w:rsid w:val="00DC150E"/>
    <w:rsid w:val="00DC277C"/>
    <w:rsid w:val="00DC434C"/>
    <w:rsid w:val="00DC4629"/>
    <w:rsid w:val="00DC4786"/>
    <w:rsid w:val="00DC4CEA"/>
    <w:rsid w:val="00DC6303"/>
    <w:rsid w:val="00DC699F"/>
    <w:rsid w:val="00DC6FF4"/>
    <w:rsid w:val="00DC75DC"/>
    <w:rsid w:val="00DD098A"/>
    <w:rsid w:val="00DD0E55"/>
    <w:rsid w:val="00DD115E"/>
    <w:rsid w:val="00DD211D"/>
    <w:rsid w:val="00DD2F02"/>
    <w:rsid w:val="00DD3228"/>
    <w:rsid w:val="00DD33F4"/>
    <w:rsid w:val="00DD371E"/>
    <w:rsid w:val="00DD3A5C"/>
    <w:rsid w:val="00DD4568"/>
    <w:rsid w:val="00DD5014"/>
    <w:rsid w:val="00DD63D9"/>
    <w:rsid w:val="00DD7DDF"/>
    <w:rsid w:val="00DE035A"/>
    <w:rsid w:val="00DE09AE"/>
    <w:rsid w:val="00DE3D7F"/>
    <w:rsid w:val="00DE40B7"/>
    <w:rsid w:val="00DE4533"/>
    <w:rsid w:val="00DE4A20"/>
    <w:rsid w:val="00DE5020"/>
    <w:rsid w:val="00DE5B4B"/>
    <w:rsid w:val="00DE72E0"/>
    <w:rsid w:val="00DF0F22"/>
    <w:rsid w:val="00DF0F3A"/>
    <w:rsid w:val="00DF0FCC"/>
    <w:rsid w:val="00DF187E"/>
    <w:rsid w:val="00DF2620"/>
    <w:rsid w:val="00DF2B11"/>
    <w:rsid w:val="00DF4479"/>
    <w:rsid w:val="00DF4F4C"/>
    <w:rsid w:val="00DF58CE"/>
    <w:rsid w:val="00DF6C5C"/>
    <w:rsid w:val="00DF7D15"/>
    <w:rsid w:val="00E01223"/>
    <w:rsid w:val="00E01C13"/>
    <w:rsid w:val="00E037BE"/>
    <w:rsid w:val="00E03B32"/>
    <w:rsid w:val="00E03C38"/>
    <w:rsid w:val="00E052B7"/>
    <w:rsid w:val="00E0552C"/>
    <w:rsid w:val="00E07521"/>
    <w:rsid w:val="00E07920"/>
    <w:rsid w:val="00E141F6"/>
    <w:rsid w:val="00E14C49"/>
    <w:rsid w:val="00E207A9"/>
    <w:rsid w:val="00E23592"/>
    <w:rsid w:val="00E235D8"/>
    <w:rsid w:val="00E23CF2"/>
    <w:rsid w:val="00E23F36"/>
    <w:rsid w:val="00E2414E"/>
    <w:rsid w:val="00E245FD"/>
    <w:rsid w:val="00E24F5A"/>
    <w:rsid w:val="00E25328"/>
    <w:rsid w:val="00E263FB"/>
    <w:rsid w:val="00E26F30"/>
    <w:rsid w:val="00E328A8"/>
    <w:rsid w:val="00E32D85"/>
    <w:rsid w:val="00E34946"/>
    <w:rsid w:val="00E37FBE"/>
    <w:rsid w:val="00E4014D"/>
    <w:rsid w:val="00E401A0"/>
    <w:rsid w:val="00E40EBE"/>
    <w:rsid w:val="00E423A8"/>
    <w:rsid w:val="00E4437E"/>
    <w:rsid w:val="00E44C88"/>
    <w:rsid w:val="00E45F7D"/>
    <w:rsid w:val="00E46968"/>
    <w:rsid w:val="00E46D4E"/>
    <w:rsid w:val="00E50C1B"/>
    <w:rsid w:val="00E515D4"/>
    <w:rsid w:val="00E51713"/>
    <w:rsid w:val="00E51F30"/>
    <w:rsid w:val="00E528E0"/>
    <w:rsid w:val="00E52976"/>
    <w:rsid w:val="00E5299D"/>
    <w:rsid w:val="00E52F20"/>
    <w:rsid w:val="00E53091"/>
    <w:rsid w:val="00E53B4C"/>
    <w:rsid w:val="00E54A0B"/>
    <w:rsid w:val="00E56FFE"/>
    <w:rsid w:val="00E574FD"/>
    <w:rsid w:val="00E6032F"/>
    <w:rsid w:val="00E61784"/>
    <w:rsid w:val="00E61A85"/>
    <w:rsid w:val="00E62133"/>
    <w:rsid w:val="00E62861"/>
    <w:rsid w:val="00E63923"/>
    <w:rsid w:val="00E64711"/>
    <w:rsid w:val="00E65223"/>
    <w:rsid w:val="00E65960"/>
    <w:rsid w:val="00E65BC2"/>
    <w:rsid w:val="00E65C61"/>
    <w:rsid w:val="00E65F3D"/>
    <w:rsid w:val="00E6611C"/>
    <w:rsid w:val="00E67343"/>
    <w:rsid w:val="00E67DF5"/>
    <w:rsid w:val="00E707CD"/>
    <w:rsid w:val="00E70BFB"/>
    <w:rsid w:val="00E71ACC"/>
    <w:rsid w:val="00E72605"/>
    <w:rsid w:val="00E7427D"/>
    <w:rsid w:val="00E75001"/>
    <w:rsid w:val="00E75DEC"/>
    <w:rsid w:val="00E7678C"/>
    <w:rsid w:val="00E77A2E"/>
    <w:rsid w:val="00E8044B"/>
    <w:rsid w:val="00E81667"/>
    <w:rsid w:val="00E81DA1"/>
    <w:rsid w:val="00E82392"/>
    <w:rsid w:val="00E82D7B"/>
    <w:rsid w:val="00E82E7B"/>
    <w:rsid w:val="00E83FF4"/>
    <w:rsid w:val="00E841B0"/>
    <w:rsid w:val="00E846E7"/>
    <w:rsid w:val="00E85712"/>
    <w:rsid w:val="00E8631F"/>
    <w:rsid w:val="00E867D0"/>
    <w:rsid w:val="00E87AA1"/>
    <w:rsid w:val="00E9093C"/>
    <w:rsid w:val="00E90F60"/>
    <w:rsid w:val="00E91067"/>
    <w:rsid w:val="00E919EB"/>
    <w:rsid w:val="00E92410"/>
    <w:rsid w:val="00E928FF"/>
    <w:rsid w:val="00E936D6"/>
    <w:rsid w:val="00E93AC8"/>
    <w:rsid w:val="00E94505"/>
    <w:rsid w:val="00E94F9D"/>
    <w:rsid w:val="00E95131"/>
    <w:rsid w:val="00E97357"/>
    <w:rsid w:val="00E9745D"/>
    <w:rsid w:val="00E97F65"/>
    <w:rsid w:val="00EA1875"/>
    <w:rsid w:val="00EA3113"/>
    <w:rsid w:val="00EA409A"/>
    <w:rsid w:val="00EA5424"/>
    <w:rsid w:val="00EA5F26"/>
    <w:rsid w:val="00EA6E23"/>
    <w:rsid w:val="00EA7005"/>
    <w:rsid w:val="00EA77D1"/>
    <w:rsid w:val="00EB150B"/>
    <w:rsid w:val="00EB1557"/>
    <w:rsid w:val="00EB1B17"/>
    <w:rsid w:val="00EB5415"/>
    <w:rsid w:val="00EB63D9"/>
    <w:rsid w:val="00EB6531"/>
    <w:rsid w:val="00EB6C6F"/>
    <w:rsid w:val="00EB6D29"/>
    <w:rsid w:val="00EB765F"/>
    <w:rsid w:val="00EB7C1C"/>
    <w:rsid w:val="00EC01F9"/>
    <w:rsid w:val="00EC027A"/>
    <w:rsid w:val="00EC0830"/>
    <w:rsid w:val="00EC16FB"/>
    <w:rsid w:val="00EC176C"/>
    <w:rsid w:val="00EC18D1"/>
    <w:rsid w:val="00EC1EA0"/>
    <w:rsid w:val="00EC2543"/>
    <w:rsid w:val="00EC350E"/>
    <w:rsid w:val="00EC5ED9"/>
    <w:rsid w:val="00EC6A4D"/>
    <w:rsid w:val="00EC6C2D"/>
    <w:rsid w:val="00EC754D"/>
    <w:rsid w:val="00EC7D22"/>
    <w:rsid w:val="00EC7D3F"/>
    <w:rsid w:val="00ED0669"/>
    <w:rsid w:val="00ED1C27"/>
    <w:rsid w:val="00ED2A6D"/>
    <w:rsid w:val="00ED2FE9"/>
    <w:rsid w:val="00ED306A"/>
    <w:rsid w:val="00ED3B3B"/>
    <w:rsid w:val="00ED4762"/>
    <w:rsid w:val="00ED4FF4"/>
    <w:rsid w:val="00ED7557"/>
    <w:rsid w:val="00ED788F"/>
    <w:rsid w:val="00EE07B0"/>
    <w:rsid w:val="00EE0A6D"/>
    <w:rsid w:val="00EE10B1"/>
    <w:rsid w:val="00EE13A3"/>
    <w:rsid w:val="00EE1FB8"/>
    <w:rsid w:val="00EE208A"/>
    <w:rsid w:val="00EE22E7"/>
    <w:rsid w:val="00EE2460"/>
    <w:rsid w:val="00EE2F34"/>
    <w:rsid w:val="00EE38DD"/>
    <w:rsid w:val="00EE7423"/>
    <w:rsid w:val="00EF00FC"/>
    <w:rsid w:val="00EF030B"/>
    <w:rsid w:val="00EF25C5"/>
    <w:rsid w:val="00EF262A"/>
    <w:rsid w:val="00EF350A"/>
    <w:rsid w:val="00EF40F6"/>
    <w:rsid w:val="00EF4F04"/>
    <w:rsid w:val="00EF5083"/>
    <w:rsid w:val="00EF6AA3"/>
    <w:rsid w:val="00F00E08"/>
    <w:rsid w:val="00F02124"/>
    <w:rsid w:val="00F02BD6"/>
    <w:rsid w:val="00F037D4"/>
    <w:rsid w:val="00F03956"/>
    <w:rsid w:val="00F06142"/>
    <w:rsid w:val="00F07349"/>
    <w:rsid w:val="00F07E9A"/>
    <w:rsid w:val="00F104DB"/>
    <w:rsid w:val="00F1123C"/>
    <w:rsid w:val="00F13421"/>
    <w:rsid w:val="00F1557B"/>
    <w:rsid w:val="00F164F9"/>
    <w:rsid w:val="00F16A42"/>
    <w:rsid w:val="00F16BE3"/>
    <w:rsid w:val="00F16DDF"/>
    <w:rsid w:val="00F17026"/>
    <w:rsid w:val="00F1777B"/>
    <w:rsid w:val="00F211C2"/>
    <w:rsid w:val="00F214C5"/>
    <w:rsid w:val="00F23B55"/>
    <w:rsid w:val="00F26920"/>
    <w:rsid w:val="00F26DC6"/>
    <w:rsid w:val="00F274B2"/>
    <w:rsid w:val="00F27650"/>
    <w:rsid w:val="00F27726"/>
    <w:rsid w:val="00F3249F"/>
    <w:rsid w:val="00F32516"/>
    <w:rsid w:val="00F32A6C"/>
    <w:rsid w:val="00F3332C"/>
    <w:rsid w:val="00F350C7"/>
    <w:rsid w:val="00F356D6"/>
    <w:rsid w:val="00F35E53"/>
    <w:rsid w:val="00F379B4"/>
    <w:rsid w:val="00F37CA7"/>
    <w:rsid w:val="00F40703"/>
    <w:rsid w:val="00F40967"/>
    <w:rsid w:val="00F40EFD"/>
    <w:rsid w:val="00F43013"/>
    <w:rsid w:val="00F455D0"/>
    <w:rsid w:val="00F5005A"/>
    <w:rsid w:val="00F5229C"/>
    <w:rsid w:val="00F52620"/>
    <w:rsid w:val="00F52649"/>
    <w:rsid w:val="00F53DE9"/>
    <w:rsid w:val="00F546F6"/>
    <w:rsid w:val="00F54D2D"/>
    <w:rsid w:val="00F55012"/>
    <w:rsid w:val="00F6010C"/>
    <w:rsid w:val="00F60E1B"/>
    <w:rsid w:val="00F64AE9"/>
    <w:rsid w:val="00F65C31"/>
    <w:rsid w:val="00F67404"/>
    <w:rsid w:val="00F70068"/>
    <w:rsid w:val="00F70837"/>
    <w:rsid w:val="00F72223"/>
    <w:rsid w:val="00F728BF"/>
    <w:rsid w:val="00F74167"/>
    <w:rsid w:val="00F7464A"/>
    <w:rsid w:val="00F7673B"/>
    <w:rsid w:val="00F77838"/>
    <w:rsid w:val="00F82222"/>
    <w:rsid w:val="00F8402B"/>
    <w:rsid w:val="00F84F0E"/>
    <w:rsid w:val="00F85CD8"/>
    <w:rsid w:val="00F87CCA"/>
    <w:rsid w:val="00F90812"/>
    <w:rsid w:val="00F90BD3"/>
    <w:rsid w:val="00F922F5"/>
    <w:rsid w:val="00F93B9A"/>
    <w:rsid w:val="00F93EA5"/>
    <w:rsid w:val="00F94EEA"/>
    <w:rsid w:val="00F95F19"/>
    <w:rsid w:val="00FA1316"/>
    <w:rsid w:val="00FA191E"/>
    <w:rsid w:val="00FA20B7"/>
    <w:rsid w:val="00FA5663"/>
    <w:rsid w:val="00FA5869"/>
    <w:rsid w:val="00FA5AC2"/>
    <w:rsid w:val="00FB136B"/>
    <w:rsid w:val="00FB1AE6"/>
    <w:rsid w:val="00FB2087"/>
    <w:rsid w:val="00FB6787"/>
    <w:rsid w:val="00FB7409"/>
    <w:rsid w:val="00FC13FF"/>
    <w:rsid w:val="00FC1CEB"/>
    <w:rsid w:val="00FC2BBF"/>
    <w:rsid w:val="00FC2D89"/>
    <w:rsid w:val="00FC3F55"/>
    <w:rsid w:val="00FC4A96"/>
    <w:rsid w:val="00FC4E1F"/>
    <w:rsid w:val="00FC556E"/>
    <w:rsid w:val="00FC5CE3"/>
    <w:rsid w:val="00FC7F86"/>
    <w:rsid w:val="00FD34F1"/>
    <w:rsid w:val="00FD4993"/>
    <w:rsid w:val="00FD4A83"/>
    <w:rsid w:val="00FD5731"/>
    <w:rsid w:val="00FE0F8B"/>
    <w:rsid w:val="00FE10FA"/>
    <w:rsid w:val="00FE1FD8"/>
    <w:rsid w:val="00FE209E"/>
    <w:rsid w:val="00FE33BC"/>
    <w:rsid w:val="00FE3C96"/>
    <w:rsid w:val="00FE498D"/>
    <w:rsid w:val="00FE4FEF"/>
    <w:rsid w:val="00FE58BD"/>
    <w:rsid w:val="00FE6E54"/>
    <w:rsid w:val="00FE728E"/>
    <w:rsid w:val="00FF10AB"/>
    <w:rsid w:val="00FF1A63"/>
    <w:rsid w:val="00FF1CCD"/>
    <w:rsid w:val="00FF1E4F"/>
    <w:rsid w:val="00FF649C"/>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FC9204-D7B3-4539-8CD4-EB5ED393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paragraph" w:styleId="Heading6">
    <w:name w:val="heading 6"/>
    <w:basedOn w:val="Normal"/>
    <w:next w:val="Normal"/>
    <w:qFormat/>
    <w:rsid w:val="00237CD9"/>
    <w:pPr>
      <w:keepNext/>
      <w:outlineLvl w:val="5"/>
    </w:pPr>
    <w:rPr>
      <w:rFonts w:ascii=".VnTime" w:hAnsi=".VnTime"/>
      <w:b/>
      <w:i/>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link w:val="BodyText3Char"/>
    <w:rsid w:val="00F85CD8"/>
    <w:pPr>
      <w:spacing w:after="120"/>
    </w:pPr>
    <w:rPr>
      <w:rFonts w:ascii=".VnTime" w:hAnsi=".VnTime"/>
      <w:sz w:val="16"/>
      <w:szCs w:val="16"/>
    </w:rPr>
  </w:style>
  <w:style w:type="paragraph" w:customStyle="1" w:styleId="CharCharCharCharCharChar1Char">
    <w:name w:val=" Char Char Char Char Char Char1 Char"/>
    <w:basedOn w:val="Normal"/>
    <w:autoRedefine/>
    <w:rsid w:val="00EE38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637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09C2"/>
    <w:rPr>
      <w:rFonts w:ascii="Tahoma" w:hAnsi="Tahoma" w:cs="Tahoma"/>
      <w:sz w:val="16"/>
      <w:szCs w:val="16"/>
    </w:rPr>
  </w:style>
  <w:style w:type="character" w:customStyle="1" w:styleId="BalloonTextChar">
    <w:name w:val="Balloon Text Char"/>
    <w:link w:val="BalloonText"/>
    <w:rsid w:val="008009C2"/>
    <w:rPr>
      <w:rFonts w:ascii="Tahoma" w:hAnsi="Tahoma" w:cs="Tahoma"/>
      <w:sz w:val="16"/>
      <w:szCs w:val="16"/>
    </w:rPr>
  </w:style>
  <w:style w:type="character" w:customStyle="1" w:styleId="BodyText3Char">
    <w:name w:val="Body Text 3 Char"/>
    <w:link w:val="BodyText3"/>
    <w:rsid w:val="009E00A6"/>
    <w:rPr>
      <w:rFonts w:ascii=".VnTime" w:hAnsi=".VnTime"/>
      <w:sz w:val="16"/>
      <w:szCs w:val="16"/>
    </w:rPr>
  </w:style>
  <w:style w:type="paragraph" w:styleId="Header">
    <w:name w:val="header"/>
    <w:basedOn w:val="Normal"/>
    <w:link w:val="HeaderChar"/>
    <w:rsid w:val="00261BB9"/>
    <w:pPr>
      <w:tabs>
        <w:tab w:val="center" w:pos="4680"/>
        <w:tab w:val="right" w:pos="9360"/>
      </w:tabs>
    </w:pPr>
  </w:style>
  <w:style w:type="character" w:customStyle="1" w:styleId="HeaderChar">
    <w:name w:val="Header Char"/>
    <w:link w:val="Header"/>
    <w:rsid w:val="00261BB9"/>
    <w:rPr>
      <w:sz w:val="26"/>
      <w:szCs w:val="26"/>
    </w:rPr>
  </w:style>
  <w:style w:type="paragraph" w:styleId="Footer">
    <w:name w:val="footer"/>
    <w:basedOn w:val="Normal"/>
    <w:link w:val="FooterChar"/>
    <w:uiPriority w:val="99"/>
    <w:rsid w:val="00261BB9"/>
    <w:pPr>
      <w:tabs>
        <w:tab w:val="center" w:pos="4680"/>
        <w:tab w:val="right" w:pos="9360"/>
      </w:tabs>
    </w:pPr>
  </w:style>
  <w:style w:type="character" w:customStyle="1" w:styleId="FooterChar">
    <w:name w:val="Footer Char"/>
    <w:link w:val="Footer"/>
    <w:uiPriority w:val="99"/>
    <w:rsid w:val="00261BB9"/>
    <w:rPr>
      <w:sz w:val="26"/>
      <w:szCs w:val="26"/>
    </w:rPr>
  </w:style>
  <w:style w:type="character" w:styleId="Hyperlink">
    <w:name w:val="Hyperlink"/>
    <w:rsid w:val="006D7D59"/>
    <w:rPr>
      <w:color w:val="0000FF"/>
      <w:u w:val="single"/>
    </w:rPr>
  </w:style>
  <w:style w:type="paragraph" w:styleId="ListParagraph">
    <w:name w:val="List Paragraph"/>
    <w:basedOn w:val="Normal"/>
    <w:uiPriority w:val="99"/>
    <w:qFormat/>
    <w:rsid w:val="00726922"/>
    <w:pPr>
      <w:widowControl w:val="0"/>
      <w:autoSpaceDE w:val="0"/>
      <w:autoSpaceDN w:val="0"/>
      <w:spacing w:before="119"/>
      <w:ind w:left="322" w:firstLine="566"/>
      <w:jc w:val="both"/>
    </w:pPr>
    <w:rPr>
      <w:sz w:val="22"/>
      <w:szCs w:val="22"/>
      <w:lang w:val="vi-VN"/>
    </w:rPr>
  </w:style>
  <w:style w:type="paragraph" w:styleId="BodyTextIndent3">
    <w:name w:val="Body Text Indent 3"/>
    <w:basedOn w:val="Normal"/>
    <w:link w:val="BodyTextIndent3Char"/>
    <w:rsid w:val="003433C5"/>
    <w:pPr>
      <w:spacing w:after="120"/>
      <w:ind w:left="360"/>
    </w:pPr>
    <w:rPr>
      <w:sz w:val="16"/>
      <w:szCs w:val="16"/>
    </w:rPr>
  </w:style>
  <w:style w:type="character" w:customStyle="1" w:styleId="BodyTextIndent3Char">
    <w:name w:val="Body Text Indent 3 Char"/>
    <w:link w:val="BodyTextIndent3"/>
    <w:rsid w:val="003433C5"/>
    <w:rPr>
      <w:sz w:val="16"/>
      <w:szCs w:val="16"/>
    </w:rPr>
  </w:style>
  <w:style w:type="paragraph" w:styleId="BodyTextIndent2">
    <w:name w:val="Body Text Indent 2"/>
    <w:basedOn w:val="Normal"/>
    <w:link w:val="BodyTextIndent2Char"/>
    <w:rsid w:val="003433C5"/>
    <w:pPr>
      <w:spacing w:after="120" w:line="480" w:lineRule="auto"/>
      <w:ind w:left="360"/>
    </w:pPr>
  </w:style>
  <w:style w:type="character" w:customStyle="1" w:styleId="BodyTextIndent2Char">
    <w:name w:val="Body Text Indent 2 Char"/>
    <w:link w:val="BodyTextIndent2"/>
    <w:rsid w:val="003433C5"/>
    <w:rPr>
      <w:sz w:val="26"/>
      <w:szCs w:val="2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qFormat/>
    <w:rsid w:val="000B668C"/>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rsid w:val="000B668C"/>
  </w:style>
  <w:style w:type="character" w:styleId="FootnoteReference">
    <w:name w:val="footnote reference"/>
    <w:aliases w:val="Footnote,Footnote text,ftref,BearingPoint,16 Point,Superscript 6 Point,fr,Footnote Text1,Ref,de nota al pie,Footnote + Arial,10 pt,Black,Footnote Text11, BVI fnr,BVI fnr,f,Error-Fußnotenzeichen5,Error-Fußnotenzeichen6,Footnote dich,4_"/>
    <w:qFormat/>
    <w:rsid w:val="000B668C"/>
    <w:rPr>
      <w:vertAlign w:val="superscript"/>
    </w:rPr>
  </w:style>
  <w:style w:type="paragraph" w:customStyle="1" w:styleId="Char">
    <w:name w:val=" Char"/>
    <w:basedOn w:val="Normal"/>
    <w:link w:val="DefaultParagraphFont"/>
    <w:rsid w:val="001853E1"/>
    <w:pPr>
      <w:spacing w:after="160" w:line="240" w:lineRule="exact"/>
    </w:pPr>
    <w:rPr>
      <w:rFonts w:ascii="Verdana" w:hAnsi="Verdana"/>
      <w:sz w:val="20"/>
      <w:szCs w:val="20"/>
    </w:rPr>
  </w:style>
  <w:style w:type="paragraph" w:styleId="EndnoteText">
    <w:name w:val="endnote text"/>
    <w:basedOn w:val="Normal"/>
    <w:link w:val="EndnoteTextChar"/>
    <w:rsid w:val="00B75D57"/>
    <w:rPr>
      <w:rFonts w:ascii=".VnTime" w:hAnsi=".VnTime"/>
      <w:sz w:val="20"/>
      <w:szCs w:val="20"/>
    </w:rPr>
  </w:style>
  <w:style w:type="character" w:customStyle="1" w:styleId="EndnoteTextChar">
    <w:name w:val="Endnote Text Char"/>
    <w:link w:val="EndnoteText"/>
    <w:rsid w:val="00B75D57"/>
    <w:rPr>
      <w:rFonts w:ascii=".VnTime" w:hAnsi=".VnTime"/>
    </w:rPr>
  </w:style>
  <w:style w:type="character" w:styleId="EndnoteReference">
    <w:name w:val="endnote reference"/>
    <w:rsid w:val="00B75D57"/>
    <w:rPr>
      <w:vertAlign w:val="superscript"/>
    </w:rPr>
  </w:style>
  <w:style w:type="paragraph" w:styleId="BodyText">
    <w:name w:val="Body Text"/>
    <w:basedOn w:val="Normal"/>
    <w:link w:val="BodyTextChar"/>
    <w:rsid w:val="000A76FF"/>
    <w:pPr>
      <w:spacing w:after="120"/>
    </w:pPr>
  </w:style>
  <w:style w:type="character" w:customStyle="1" w:styleId="BodyTextChar">
    <w:name w:val="Body Text Char"/>
    <w:link w:val="BodyText"/>
    <w:rsid w:val="000A76F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DC66-4BF8-4527-8056-0B3A0073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LO ĐỘNG</dc:title>
  <dc:subject/>
  <dc:creator>Phương Trâm_ TSVBPL</dc:creator>
  <cp:keywords/>
  <cp:lastModifiedBy>PC</cp:lastModifiedBy>
  <cp:revision>2</cp:revision>
  <cp:lastPrinted>2023-01-11T03:20:00Z</cp:lastPrinted>
  <dcterms:created xsi:type="dcterms:W3CDTF">2024-04-22T01:25:00Z</dcterms:created>
  <dcterms:modified xsi:type="dcterms:W3CDTF">2024-04-22T01:25:00Z</dcterms:modified>
</cp:coreProperties>
</file>