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49" w:rsidRPr="00293117" w:rsidRDefault="00973F49" w:rsidP="00973F49">
      <w:pPr>
        <w:spacing w:before="120"/>
        <w:jc w:val="center"/>
        <w:rPr>
          <w:rFonts w:ascii="Arial" w:hAnsi="Arial" w:cs="Arial"/>
          <w:b/>
        </w:rPr>
      </w:pPr>
      <w:r w:rsidRPr="00293117">
        <w:rPr>
          <w:rFonts w:ascii="Arial" w:hAnsi="Arial" w:cs="Arial"/>
          <w:b/>
        </w:rPr>
        <w:t>PHỤ LỤC 4</w:t>
      </w:r>
    </w:p>
    <w:p w:rsidR="00973F49" w:rsidRPr="00293117" w:rsidRDefault="00973F49" w:rsidP="00973F49">
      <w:pPr>
        <w:spacing w:before="120"/>
        <w:jc w:val="center"/>
        <w:rPr>
          <w:rFonts w:ascii="Arial" w:hAnsi="Arial" w:cs="Arial"/>
          <w:i/>
          <w:sz w:val="20"/>
        </w:rPr>
      </w:pPr>
      <w:r w:rsidRPr="00293117">
        <w:rPr>
          <w:rFonts w:ascii="Arial" w:hAnsi="Arial" w:cs="Arial"/>
          <w:sz w:val="20"/>
        </w:rPr>
        <w:t>MẪU BÁO CÁO QUÝ HOẠT ĐỘNG PHÒNG, CHỐNG HIV/AIDS</w:t>
      </w:r>
      <w:r>
        <w:rPr>
          <w:rFonts w:ascii="Arial" w:hAnsi="Arial" w:cs="Arial"/>
          <w:sz w:val="20"/>
        </w:rPr>
        <w:t xml:space="preserve"> </w:t>
      </w:r>
      <w:r w:rsidRPr="00293117">
        <w:rPr>
          <w:rFonts w:ascii="Arial" w:hAnsi="Arial" w:cs="Arial"/>
          <w:sz w:val="20"/>
        </w:rPr>
        <w:t>-</w:t>
      </w:r>
      <w:r>
        <w:rPr>
          <w:rFonts w:ascii="Arial" w:hAnsi="Arial" w:cs="Arial"/>
          <w:sz w:val="20"/>
        </w:rPr>
        <w:t xml:space="preserve"> </w:t>
      </w:r>
      <w:r w:rsidRPr="00293117">
        <w:rPr>
          <w:rFonts w:ascii="Arial" w:hAnsi="Arial" w:cs="Arial"/>
          <w:sz w:val="20"/>
        </w:rPr>
        <w:t>CẤP TỈNH</w:t>
      </w:r>
      <w:r w:rsidRPr="00293117">
        <w:rPr>
          <w:rFonts w:ascii="Arial" w:hAnsi="Arial" w:cs="Arial"/>
          <w:sz w:val="20"/>
        </w:rPr>
        <w:br/>
      </w:r>
      <w:r w:rsidRPr="00293117">
        <w:rPr>
          <w:rFonts w:ascii="Arial" w:hAnsi="Arial" w:cs="Arial"/>
          <w:i/>
          <w:sz w:val="20"/>
        </w:rPr>
        <w:t>(Ban hành kèm theo Thông tư số: 05/2023/TT-BYT ngày 10 tháng 3 năm 2023 của Bộ trưởng Bộ Y tế)</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40"/>
        <w:gridCol w:w="3121"/>
        <w:gridCol w:w="2879"/>
      </w:tblGrid>
      <w:tr w:rsidR="00973F49" w:rsidRPr="00293117" w:rsidTr="00BE468E">
        <w:tc>
          <w:tcPr>
            <w:tcW w:w="1528" w:type="pct"/>
          </w:tcPr>
          <w:p w:rsidR="00973F49" w:rsidRPr="00293117" w:rsidRDefault="00973F49" w:rsidP="00BE468E">
            <w:pPr>
              <w:spacing w:before="120"/>
              <w:rPr>
                <w:rFonts w:ascii="Arial" w:hAnsi="Arial" w:cs="Arial"/>
                <w:i/>
                <w:sz w:val="20"/>
              </w:rPr>
            </w:pPr>
            <w:r w:rsidRPr="00293117">
              <w:rPr>
                <w:rFonts w:ascii="Arial" w:hAnsi="Arial" w:cs="Arial"/>
                <w:b/>
                <w:sz w:val="20"/>
              </w:rPr>
              <w:t>Phụ lục số 4</w:t>
            </w:r>
            <w:r w:rsidRPr="00293117">
              <w:rPr>
                <w:rFonts w:ascii="Arial" w:hAnsi="Arial" w:cs="Arial"/>
                <w:sz w:val="20"/>
              </w:rPr>
              <w:t xml:space="preserve"> </w:t>
            </w:r>
            <w:r w:rsidRPr="00293117">
              <w:rPr>
                <w:rFonts w:ascii="Arial" w:hAnsi="Arial" w:cs="Arial"/>
                <w:sz w:val="20"/>
              </w:rPr>
              <w:br/>
              <w:t>Ban hành kèm theo Thông tư số     /2023/TT-BYT của Bộ trưởng Bộ Y tế</w:t>
            </w:r>
          </w:p>
        </w:tc>
        <w:tc>
          <w:tcPr>
            <w:tcW w:w="1806" w:type="pct"/>
          </w:tcPr>
          <w:p w:rsidR="00973F49" w:rsidRPr="00293117" w:rsidRDefault="00973F49" w:rsidP="00BE468E">
            <w:pPr>
              <w:spacing w:before="120"/>
              <w:jc w:val="center"/>
              <w:rPr>
                <w:rFonts w:ascii="Arial" w:hAnsi="Arial" w:cs="Arial"/>
                <w:sz w:val="20"/>
              </w:rPr>
            </w:pPr>
            <w:r w:rsidRPr="00293117">
              <w:rPr>
                <w:rFonts w:ascii="Arial" w:hAnsi="Arial" w:cs="Arial"/>
                <w:b/>
                <w:sz w:val="20"/>
              </w:rPr>
              <w:t xml:space="preserve">BÁO CÁO KẾT QUẢ HOẠT ĐỘNG PHÒNG, CHỐNG HIV/AIDS - CẤP TỈNH  </w:t>
            </w:r>
            <w:r w:rsidRPr="00293117">
              <w:rPr>
                <w:rFonts w:ascii="Arial" w:hAnsi="Arial" w:cs="Arial"/>
                <w:b/>
                <w:sz w:val="20"/>
              </w:rPr>
              <w:br/>
            </w:r>
            <w:r w:rsidRPr="00293117">
              <w:rPr>
                <w:rFonts w:ascii="Arial" w:hAnsi="Arial" w:cs="Arial"/>
                <w:sz w:val="20"/>
              </w:rPr>
              <w:t>Quý ………Năm …………</w:t>
            </w:r>
          </w:p>
        </w:tc>
        <w:tc>
          <w:tcPr>
            <w:tcW w:w="1666" w:type="pct"/>
          </w:tcPr>
          <w:p w:rsidR="00973F49" w:rsidRPr="00293117" w:rsidRDefault="00973F49" w:rsidP="00BE468E">
            <w:pPr>
              <w:spacing w:before="120"/>
              <w:rPr>
                <w:rFonts w:ascii="Arial" w:hAnsi="Arial" w:cs="Arial"/>
                <w:sz w:val="20"/>
              </w:rPr>
            </w:pPr>
            <w:r w:rsidRPr="00293117">
              <w:rPr>
                <w:rFonts w:ascii="Arial" w:hAnsi="Arial" w:cs="Arial"/>
                <w:sz w:val="20"/>
              </w:rPr>
              <w:t>- Đơn vị báo cáo: ……..</w:t>
            </w:r>
          </w:p>
          <w:p w:rsidR="00973F49" w:rsidRPr="00A8160A" w:rsidRDefault="00973F49" w:rsidP="00BE468E">
            <w:pPr>
              <w:spacing w:before="120"/>
              <w:rPr>
                <w:rFonts w:ascii="Arial" w:hAnsi="Arial" w:cs="Arial"/>
                <w:sz w:val="20"/>
              </w:rPr>
            </w:pPr>
            <w:r w:rsidRPr="00293117">
              <w:rPr>
                <w:rFonts w:ascii="Arial" w:hAnsi="Arial" w:cs="Arial"/>
                <w:sz w:val="20"/>
              </w:rPr>
              <w:t>- Đơn vị nhận báo cáo:............</w:t>
            </w:r>
          </w:p>
        </w:tc>
      </w:tr>
    </w:tbl>
    <w:p w:rsidR="00973F49" w:rsidRPr="00293117" w:rsidRDefault="00973F49" w:rsidP="00973F49">
      <w:pPr>
        <w:spacing w:before="120"/>
        <w:rPr>
          <w:rFonts w:ascii="Arial" w:hAnsi="Arial" w:cs="Arial"/>
          <w:b/>
          <w:sz w:val="20"/>
        </w:rPr>
      </w:pPr>
      <w:r w:rsidRPr="00293117">
        <w:rPr>
          <w:rFonts w:ascii="Arial" w:hAnsi="Arial" w:cs="Arial"/>
          <w:b/>
          <w:sz w:val="20"/>
        </w:rPr>
        <w:t>BẢNG 1: HOẠT ĐỘNG CAN THIỆP GIẢM TÁC HẠI</w:t>
      </w:r>
    </w:p>
    <w:p w:rsidR="00973F49" w:rsidRPr="00293117" w:rsidRDefault="00973F49" w:rsidP="00973F49">
      <w:pPr>
        <w:spacing w:before="120"/>
        <w:jc w:val="right"/>
        <w:rPr>
          <w:rFonts w:ascii="Arial" w:hAnsi="Arial" w:cs="Arial"/>
          <w:i/>
          <w:sz w:val="20"/>
        </w:rPr>
      </w:pPr>
      <w:r w:rsidRPr="00293117">
        <w:rPr>
          <w:rFonts w:ascii="Arial" w:hAnsi="Arial" w:cs="Arial"/>
          <w:i/>
          <w:sz w:val="20"/>
        </w:rPr>
        <w:t>Đơn vị tính: Số người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21"/>
        <w:gridCol w:w="3559"/>
        <w:gridCol w:w="1482"/>
        <w:gridCol w:w="1366"/>
        <w:gridCol w:w="1606"/>
      </w:tblGrid>
      <w:tr w:rsidR="00973F49" w:rsidRPr="00293117" w:rsidTr="00BE468E">
        <w:tblPrEx>
          <w:tblCellMar>
            <w:top w:w="0" w:type="dxa"/>
            <w:left w:w="0" w:type="dxa"/>
            <w:bottom w:w="0" w:type="dxa"/>
            <w:right w:w="0" w:type="dxa"/>
          </w:tblCellMar>
        </w:tblPrEx>
        <w:tc>
          <w:tcPr>
            <w:tcW w:w="360" w:type="pct"/>
            <w:vMerge w:val="restar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TT</w:t>
            </w:r>
          </w:p>
        </w:tc>
        <w:tc>
          <w:tcPr>
            <w:tcW w:w="2061" w:type="pct"/>
            <w:vMerge w:val="restar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Đối tượng</w:t>
            </w:r>
          </w:p>
        </w:tc>
        <w:tc>
          <w:tcPr>
            <w:tcW w:w="2579" w:type="pct"/>
            <w:gridSpan w:val="3"/>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Số người được nhận dịch vụ</w:t>
            </w:r>
          </w:p>
        </w:tc>
      </w:tr>
      <w:tr w:rsidR="00973F49" w:rsidRPr="00293117" w:rsidTr="00BE468E">
        <w:tblPrEx>
          <w:tblCellMar>
            <w:top w:w="0" w:type="dxa"/>
            <w:left w:w="0" w:type="dxa"/>
            <w:bottom w:w="0" w:type="dxa"/>
            <w:right w:w="0" w:type="dxa"/>
          </w:tblCellMar>
        </w:tblPrEx>
        <w:tc>
          <w:tcPr>
            <w:tcW w:w="360" w:type="pct"/>
            <w:vMerge/>
            <w:shd w:val="clear" w:color="auto" w:fill="FFFFFF"/>
            <w:vAlign w:val="center"/>
          </w:tcPr>
          <w:p w:rsidR="00973F49" w:rsidRPr="00293117" w:rsidRDefault="00973F49" w:rsidP="00BE468E">
            <w:pPr>
              <w:spacing w:before="120"/>
              <w:jc w:val="center"/>
              <w:rPr>
                <w:rFonts w:ascii="Arial" w:hAnsi="Arial" w:cs="Arial"/>
                <w:b/>
                <w:sz w:val="20"/>
              </w:rPr>
            </w:pPr>
          </w:p>
        </w:tc>
        <w:tc>
          <w:tcPr>
            <w:tcW w:w="2061" w:type="pct"/>
            <w:vMerge/>
            <w:shd w:val="clear" w:color="auto" w:fill="FFFFFF"/>
            <w:vAlign w:val="center"/>
          </w:tcPr>
          <w:p w:rsidR="00973F49" w:rsidRPr="00293117" w:rsidRDefault="00973F49" w:rsidP="00BE468E">
            <w:pPr>
              <w:spacing w:before="120"/>
              <w:jc w:val="center"/>
              <w:rPr>
                <w:rFonts w:ascii="Arial" w:hAnsi="Arial" w:cs="Arial"/>
                <w:b/>
                <w:sz w:val="20"/>
              </w:rPr>
            </w:pPr>
          </w:p>
        </w:tc>
        <w:tc>
          <w:tcPr>
            <w:tcW w:w="858"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Bơm kim tiêm</w:t>
            </w:r>
          </w:p>
        </w:tc>
        <w:tc>
          <w:tcPr>
            <w:tcW w:w="791"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Bao cao su</w:t>
            </w:r>
          </w:p>
        </w:tc>
        <w:tc>
          <w:tcPr>
            <w:tcW w:w="930"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Chất bôi trơn</w:t>
            </w:r>
          </w:p>
        </w:tc>
      </w:tr>
      <w:tr w:rsidR="00973F49" w:rsidRPr="00293117" w:rsidTr="00BE468E">
        <w:tblPrEx>
          <w:tblCellMar>
            <w:top w:w="0" w:type="dxa"/>
            <w:left w:w="0" w:type="dxa"/>
            <w:bottom w:w="0" w:type="dxa"/>
            <w:right w:w="0" w:type="dxa"/>
          </w:tblCellMar>
        </w:tblPrEx>
        <w:tc>
          <w:tcPr>
            <w:tcW w:w="360"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1</w:t>
            </w:r>
          </w:p>
        </w:tc>
        <w:tc>
          <w:tcPr>
            <w:tcW w:w="2061"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sử dụng ma túy</w:t>
            </w:r>
          </w:p>
        </w:tc>
        <w:tc>
          <w:tcPr>
            <w:tcW w:w="858" w:type="pct"/>
            <w:shd w:val="clear" w:color="auto" w:fill="FFFFFF"/>
            <w:vAlign w:val="center"/>
          </w:tcPr>
          <w:p w:rsidR="00973F49" w:rsidRPr="00293117" w:rsidRDefault="00973F49" w:rsidP="00BE468E">
            <w:pPr>
              <w:spacing w:before="120"/>
              <w:jc w:val="center"/>
              <w:rPr>
                <w:rFonts w:ascii="Arial" w:hAnsi="Arial" w:cs="Arial"/>
                <w:sz w:val="20"/>
              </w:rPr>
            </w:pPr>
          </w:p>
        </w:tc>
        <w:tc>
          <w:tcPr>
            <w:tcW w:w="791" w:type="pct"/>
            <w:shd w:val="clear" w:color="auto" w:fill="FFFFFF"/>
            <w:vAlign w:val="center"/>
          </w:tcPr>
          <w:p w:rsidR="00973F49" w:rsidRPr="00293117" w:rsidRDefault="00973F49" w:rsidP="00BE468E">
            <w:pPr>
              <w:spacing w:before="120"/>
              <w:jc w:val="center"/>
              <w:rPr>
                <w:rFonts w:ascii="Arial" w:hAnsi="Arial" w:cs="Arial"/>
                <w:sz w:val="20"/>
              </w:rPr>
            </w:pPr>
          </w:p>
        </w:tc>
        <w:tc>
          <w:tcPr>
            <w:tcW w:w="930"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60"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2</w:t>
            </w:r>
          </w:p>
        </w:tc>
        <w:tc>
          <w:tcPr>
            <w:tcW w:w="2061"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bán dâm</w:t>
            </w:r>
          </w:p>
        </w:tc>
        <w:tc>
          <w:tcPr>
            <w:tcW w:w="858" w:type="pct"/>
            <w:shd w:val="clear" w:color="auto" w:fill="FFFFFF"/>
            <w:vAlign w:val="center"/>
          </w:tcPr>
          <w:p w:rsidR="00973F49" w:rsidRPr="00293117" w:rsidRDefault="00973F49" w:rsidP="00BE468E">
            <w:pPr>
              <w:spacing w:before="120"/>
              <w:jc w:val="center"/>
              <w:rPr>
                <w:rFonts w:ascii="Arial" w:hAnsi="Arial" w:cs="Arial"/>
                <w:sz w:val="20"/>
              </w:rPr>
            </w:pPr>
          </w:p>
        </w:tc>
        <w:tc>
          <w:tcPr>
            <w:tcW w:w="791" w:type="pct"/>
            <w:shd w:val="clear" w:color="auto" w:fill="FFFFFF"/>
            <w:vAlign w:val="center"/>
          </w:tcPr>
          <w:p w:rsidR="00973F49" w:rsidRPr="00293117" w:rsidRDefault="00973F49" w:rsidP="00BE468E">
            <w:pPr>
              <w:spacing w:before="120"/>
              <w:jc w:val="center"/>
              <w:rPr>
                <w:rFonts w:ascii="Arial" w:hAnsi="Arial" w:cs="Arial"/>
                <w:sz w:val="20"/>
              </w:rPr>
            </w:pPr>
          </w:p>
        </w:tc>
        <w:tc>
          <w:tcPr>
            <w:tcW w:w="930"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60"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3</w:t>
            </w:r>
          </w:p>
        </w:tc>
        <w:tc>
          <w:tcPr>
            <w:tcW w:w="2061"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có quan hệ tình dục đồng giới</w:t>
            </w:r>
          </w:p>
        </w:tc>
        <w:tc>
          <w:tcPr>
            <w:tcW w:w="858" w:type="pct"/>
            <w:shd w:val="clear" w:color="auto" w:fill="FFFFFF"/>
            <w:vAlign w:val="center"/>
          </w:tcPr>
          <w:p w:rsidR="00973F49" w:rsidRPr="00293117" w:rsidRDefault="00973F49" w:rsidP="00BE468E">
            <w:pPr>
              <w:spacing w:before="120"/>
              <w:jc w:val="center"/>
              <w:rPr>
                <w:rFonts w:ascii="Arial" w:hAnsi="Arial" w:cs="Arial"/>
                <w:sz w:val="20"/>
              </w:rPr>
            </w:pPr>
          </w:p>
        </w:tc>
        <w:tc>
          <w:tcPr>
            <w:tcW w:w="791" w:type="pct"/>
            <w:shd w:val="clear" w:color="auto" w:fill="FFFFFF"/>
            <w:vAlign w:val="center"/>
          </w:tcPr>
          <w:p w:rsidR="00973F49" w:rsidRPr="00293117" w:rsidRDefault="00973F49" w:rsidP="00BE468E">
            <w:pPr>
              <w:spacing w:before="120"/>
              <w:jc w:val="center"/>
              <w:rPr>
                <w:rFonts w:ascii="Arial" w:hAnsi="Arial" w:cs="Arial"/>
                <w:sz w:val="20"/>
              </w:rPr>
            </w:pPr>
          </w:p>
        </w:tc>
        <w:tc>
          <w:tcPr>
            <w:tcW w:w="930"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60"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4</w:t>
            </w:r>
          </w:p>
        </w:tc>
        <w:tc>
          <w:tcPr>
            <w:tcW w:w="2061"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chuyển đổi giới tính (TG)</w:t>
            </w:r>
          </w:p>
        </w:tc>
        <w:tc>
          <w:tcPr>
            <w:tcW w:w="858" w:type="pct"/>
            <w:shd w:val="clear" w:color="auto" w:fill="FFFFFF"/>
            <w:vAlign w:val="center"/>
          </w:tcPr>
          <w:p w:rsidR="00973F49" w:rsidRPr="00293117" w:rsidRDefault="00973F49" w:rsidP="00BE468E">
            <w:pPr>
              <w:spacing w:before="120"/>
              <w:jc w:val="center"/>
              <w:rPr>
                <w:rFonts w:ascii="Arial" w:hAnsi="Arial" w:cs="Arial"/>
                <w:sz w:val="20"/>
              </w:rPr>
            </w:pPr>
          </w:p>
        </w:tc>
        <w:tc>
          <w:tcPr>
            <w:tcW w:w="791" w:type="pct"/>
            <w:shd w:val="clear" w:color="auto" w:fill="FFFFFF"/>
            <w:vAlign w:val="center"/>
          </w:tcPr>
          <w:p w:rsidR="00973F49" w:rsidRPr="00293117" w:rsidRDefault="00973F49" w:rsidP="00BE468E">
            <w:pPr>
              <w:spacing w:before="120"/>
              <w:jc w:val="center"/>
              <w:rPr>
                <w:rFonts w:ascii="Arial" w:hAnsi="Arial" w:cs="Arial"/>
                <w:sz w:val="20"/>
              </w:rPr>
            </w:pPr>
          </w:p>
        </w:tc>
        <w:tc>
          <w:tcPr>
            <w:tcW w:w="930"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60"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5</w:t>
            </w:r>
          </w:p>
        </w:tc>
        <w:tc>
          <w:tcPr>
            <w:tcW w:w="2061"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Vợ, chồng, bạn tình, bạn chích của người nhiễm HIV</w:t>
            </w:r>
          </w:p>
        </w:tc>
        <w:tc>
          <w:tcPr>
            <w:tcW w:w="858" w:type="pct"/>
            <w:shd w:val="clear" w:color="auto" w:fill="FFFFFF"/>
            <w:vAlign w:val="center"/>
          </w:tcPr>
          <w:p w:rsidR="00973F49" w:rsidRPr="00293117" w:rsidRDefault="00973F49" w:rsidP="00BE468E">
            <w:pPr>
              <w:spacing w:before="120"/>
              <w:jc w:val="center"/>
              <w:rPr>
                <w:rFonts w:ascii="Arial" w:hAnsi="Arial" w:cs="Arial"/>
                <w:sz w:val="20"/>
              </w:rPr>
            </w:pPr>
          </w:p>
        </w:tc>
        <w:tc>
          <w:tcPr>
            <w:tcW w:w="791" w:type="pct"/>
            <w:shd w:val="clear" w:color="auto" w:fill="FFFFFF"/>
            <w:vAlign w:val="center"/>
          </w:tcPr>
          <w:p w:rsidR="00973F49" w:rsidRPr="00293117" w:rsidRDefault="00973F49" w:rsidP="00BE468E">
            <w:pPr>
              <w:spacing w:before="120"/>
              <w:jc w:val="center"/>
              <w:rPr>
                <w:rFonts w:ascii="Arial" w:hAnsi="Arial" w:cs="Arial"/>
                <w:sz w:val="20"/>
              </w:rPr>
            </w:pPr>
          </w:p>
        </w:tc>
        <w:tc>
          <w:tcPr>
            <w:tcW w:w="930"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60"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6</w:t>
            </w:r>
          </w:p>
        </w:tc>
        <w:tc>
          <w:tcPr>
            <w:tcW w:w="2061"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Đối tượng khác</w:t>
            </w:r>
          </w:p>
        </w:tc>
        <w:tc>
          <w:tcPr>
            <w:tcW w:w="858" w:type="pct"/>
            <w:shd w:val="clear" w:color="auto" w:fill="FFFFFF"/>
            <w:vAlign w:val="center"/>
          </w:tcPr>
          <w:p w:rsidR="00973F49" w:rsidRPr="00293117" w:rsidRDefault="00973F49" w:rsidP="00BE468E">
            <w:pPr>
              <w:spacing w:before="120"/>
              <w:jc w:val="center"/>
              <w:rPr>
                <w:rFonts w:ascii="Arial" w:hAnsi="Arial" w:cs="Arial"/>
                <w:sz w:val="20"/>
              </w:rPr>
            </w:pPr>
          </w:p>
        </w:tc>
        <w:tc>
          <w:tcPr>
            <w:tcW w:w="791" w:type="pct"/>
            <w:shd w:val="clear" w:color="auto" w:fill="FFFFFF"/>
            <w:vAlign w:val="center"/>
          </w:tcPr>
          <w:p w:rsidR="00973F49" w:rsidRPr="00293117" w:rsidRDefault="00973F49" w:rsidP="00BE468E">
            <w:pPr>
              <w:spacing w:before="120"/>
              <w:jc w:val="center"/>
              <w:rPr>
                <w:rFonts w:ascii="Arial" w:hAnsi="Arial" w:cs="Arial"/>
                <w:sz w:val="20"/>
              </w:rPr>
            </w:pPr>
          </w:p>
        </w:tc>
        <w:tc>
          <w:tcPr>
            <w:tcW w:w="930" w:type="pct"/>
            <w:shd w:val="clear" w:color="auto" w:fill="FFFFFF"/>
            <w:vAlign w:val="center"/>
          </w:tcPr>
          <w:p w:rsidR="00973F49" w:rsidRPr="00293117" w:rsidRDefault="00973F49" w:rsidP="00BE468E">
            <w:pPr>
              <w:spacing w:before="120"/>
              <w:jc w:val="center"/>
              <w:rPr>
                <w:rFonts w:ascii="Arial" w:hAnsi="Arial" w:cs="Arial"/>
                <w:sz w:val="20"/>
              </w:rPr>
            </w:pPr>
          </w:p>
        </w:tc>
      </w:tr>
    </w:tbl>
    <w:p w:rsidR="00973F49" w:rsidRPr="00293117" w:rsidRDefault="00973F49" w:rsidP="00973F49">
      <w:pPr>
        <w:spacing w:before="120"/>
        <w:rPr>
          <w:rFonts w:ascii="Arial" w:hAnsi="Arial" w:cs="Arial"/>
          <w:b/>
          <w:sz w:val="20"/>
        </w:rPr>
      </w:pPr>
      <w:r w:rsidRPr="00293117">
        <w:rPr>
          <w:rFonts w:ascii="Arial" w:hAnsi="Arial" w:cs="Arial"/>
          <w:b/>
          <w:sz w:val="20"/>
        </w:rPr>
        <w:t>I. Mục đích</w:t>
      </w:r>
    </w:p>
    <w:p w:rsidR="00973F49" w:rsidRPr="00293117" w:rsidRDefault="00973F49" w:rsidP="00973F49">
      <w:pPr>
        <w:spacing w:before="120"/>
        <w:rPr>
          <w:rFonts w:ascii="Arial" w:hAnsi="Arial" w:cs="Arial"/>
          <w:sz w:val="20"/>
        </w:rPr>
      </w:pPr>
      <w:r w:rsidRPr="00293117">
        <w:rPr>
          <w:rFonts w:ascii="Arial" w:hAnsi="Arial" w:cs="Arial"/>
          <w:sz w:val="20"/>
        </w:rPr>
        <w:t>Thống kê số người nhận được dịch vụ từ hoạt động can thiệp giảm tác hại dự phòng lây nhiễm HIV gồm bơm kim tiêm, bao cao su và chất bôi trơn.</w:t>
      </w:r>
    </w:p>
    <w:p w:rsidR="00973F49" w:rsidRPr="00293117" w:rsidRDefault="00973F49" w:rsidP="00973F49">
      <w:pPr>
        <w:spacing w:before="120"/>
        <w:rPr>
          <w:rFonts w:ascii="Arial" w:hAnsi="Arial" w:cs="Arial"/>
          <w:sz w:val="20"/>
        </w:rPr>
      </w:pPr>
      <w:r w:rsidRPr="00293117">
        <w:rPr>
          <w:rFonts w:ascii="Arial" w:hAnsi="Arial" w:cs="Arial"/>
          <w:b/>
          <w:sz w:val="20"/>
        </w:rPr>
        <w:t>II. Thời gian báo cáo:</w:t>
      </w:r>
      <w:r w:rsidRPr="00293117">
        <w:rPr>
          <w:rFonts w:ascii="Arial" w:hAnsi="Arial" w:cs="Arial"/>
          <w:sz w:val="20"/>
        </w:rPr>
        <w:t xml:space="preserve"> Báo cáo quý.</w:t>
      </w:r>
    </w:p>
    <w:p w:rsidR="00973F49" w:rsidRPr="00293117" w:rsidRDefault="00973F49" w:rsidP="00973F49">
      <w:pPr>
        <w:spacing w:before="120"/>
        <w:rPr>
          <w:rFonts w:ascii="Arial" w:hAnsi="Arial" w:cs="Arial"/>
          <w:b/>
          <w:sz w:val="20"/>
        </w:rPr>
      </w:pPr>
      <w:r w:rsidRPr="00293117">
        <w:rPr>
          <w:rFonts w:ascii="Arial" w:hAnsi="Arial" w:cs="Arial"/>
          <w:b/>
          <w:sz w:val="20"/>
        </w:rPr>
        <w:t>III. Hướng dẫn thu thập chỉ số</w:t>
      </w:r>
    </w:p>
    <w:p w:rsidR="00973F49" w:rsidRPr="00293117" w:rsidRDefault="00973F49" w:rsidP="00973F49">
      <w:pPr>
        <w:spacing w:before="120"/>
        <w:rPr>
          <w:rFonts w:ascii="Arial" w:hAnsi="Arial" w:cs="Arial"/>
          <w:sz w:val="20"/>
        </w:rPr>
      </w:pPr>
      <w:r w:rsidRPr="00293117">
        <w:rPr>
          <w:rFonts w:ascii="Arial" w:hAnsi="Arial" w:cs="Arial"/>
          <w:b/>
          <w:sz w:val="20"/>
        </w:rPr>
        <w:t>Số người thống kê trong báo cáo quý:</w:t>
      </w:r>
      <w:r w:rsidRPr="00293117">
        <w:rPr>
          <w:rFonts w:ascii="Arial" w:hAnsi="Arial" w:cs="Arial"/>
          <w:sz w:val="20"/>
        </w:rPr>
        <w:t xml:space="preserve"> là lũy tích số người được nhận dịch vụ bơm kim tiêm/bao cao su/chất bôi trơn từ đầu năm đến thời điểm báo cáo. Cách tính:</w:t>
      </w:r>
    </w:p>
    <w:p w:rsidR="00973F49" w:rsidRPr="00293117" w:rsidRDefault="00973F49" w:rsidP="00973F49">
      <w:pPr>
        <w:spacing w:before="120"/>
        <w:rPr>
          <w:rFonts w:ascii="Arial" w:hAnsi="Arial" w:cs="Arial"/>
          <w:sz w:val="20"/>
        </w:rPr>
      </w:pPr>
      <w:r w:rsidRPr="00293117">
        <w:rPr>
          <w:rFonts w:ascii="Arial" w:hAnsi="Arial" w:cs="Arial"/>
          <w:sz w:val="20"/>
        </w:rPr>
        <w:t>- Số người nhận dịch vụ quý I = Số người nhận dịch vụ tháng 1 + Số người mới nhận dịch vụ tháng 2 và 3;</w:t>
      </w:r>
    </w:p>
    <w:p w:rsidR="00973F49" w:rsidRPr="00293117" w:rsidRDefault="00973F49" w:rsidP="00973F49">
      <w:pPr>
        <w:spacing w:before="120"/>
        <w:rPr>
          <w:rFonts w:ascii="Arial" w:hAnsi="Arial" w:cs="Arial"/>
          <w:sz w:val="20"/>
        </w:rPr>
      </w:pPr>
      <w:r w:rsidRPr="00293117">
        <w:rPr>
          <w:rFonts w:ascii="Arial" w:hAnsi="Arial" w:cs="Arial"/>
          <w:sz w:val="20"/>
        </w:rPr>
        <w:t>- Số người nhận dịch vụ quý II = Số người đã nhận dịch vụ quý I + Số người mới nhận dịch vụ của quý II (bất luận người quý I có nhận được dịch vụ lại hay không);</w:t>
      </w:r>
    </w:p>
    <w:p w:rsidR="00973F49" w:rsidRPr="00293117" w:rsidRDefault="00973F49" w:rsidP="00973F49">
      <w:pPr>
        <w:spacing w:before="120"/>
        <w:rPr>
          <w:rFonts w:ascii="Arial" w:hAnsi="Arial" w:cs="Arial"/>
          <w:sz w:val="20"/>
        </w:rPr>
      </w:pPr>
      <w:r w:rsidRPr="00293117">
        <w:rPr>
          <w:rFonts w:ascii="Arial" w:hAnsi="Arial" w:cs="Arial"/>
          <w:sz w:val="20"/>
        </w:rPr>
        <w:t>- Số người nhận dịch vụ quý III = Số người nhận dịch vụ quý II + Số người mới nhận dịch vụ của quý III (bất luận người quý I và quý II có được tiếp cận lại hay không);</w:t>
      </w:r>
    </w:p>
    <w:p w:rsidR="00973F49" w:rsidRPr="00293117" w:rsidRDefault="00973F49" w:rsidP="00973F49">
      <w:pPr>
        <w:spacing w:before="120"/>
        <w:rPr>
          <w:rFonts w:ascii="Arial" w:hAnsi="Arial" w:cs="Arial"/>
          <w:sz w:val="20"/>
        </w:rPr>
      </w:pPr>
      <w:r w:rsidRPr="00293117">
        <w:rPr>
          <w:rFonts w:ascii="Arial" w:hAnsi="Arial" w:cs="Arial"/>
          <w:sz w:val="20"/>
        </w:rPr>
        <w:t>- Số người nhận dịch vụ quý IV = Số người nhận dịch vụ quý III + Số người mới nhận dịch vụ của quý IV (bất luận những người quý I, quý II và quý III có được tiếp cận lại hay không);</w:t>
      </w:r>
    </w:p>
    <w:p w:rsidR="00973F49" w:rsidRPr="00293117" w:rsidRDefault="00973F49" w:rsidP="00973F49">
      <w:pPr>
        <w:spacing w:before="120"/>
        <w:rPr>
          <w:rFonts w:ascii="Arial" w:hAnsi="Arial" w:cs="Arial"/>
          <w:sz w:val="20"/>
        </w:rPr>
      </w:pPr>
      <w:r w:rsidRPr="00293117">
        <w:rPr>
          <w:rFonts w:ascii="Arial" w:hAnsi="Arial" w:cs="Arial"/>
          <w:sz w:val="20"/>
        </w:rPr>
        <w:t>- Số người tiếp cận cả năm là số người tiếp cận được tính đến cuối quý IV.</w:t>
      </w:r>
    </w:p>
    <w:p w:rsidR="00973F49" w:rsidRPr="00293117" w:rsidRDefault="00973F49" w:rsidP="00973F49">
      <w:pPr>
        <w:spacing w:before="120"/>
        <w:rPr>
          <w:rFonts w:ascii="Arial" w:hAnsi="Arial" w:cs="Arial"/>
          <w:b/>
          <w:sz w:val="20"/>
        </w:rPr>
      </w:pPr>
      <w:r w:rsidRPr="00293117">
        <w:rPr>
          <w:rFonts w:ascii="Arial" w:hAnsi="Arial" w:cs="Arial"/>
          <w:b/>
          <w:sz w:val="20"/>
        </w:rPr>
        <w:t>IV. Nguồn số liệu</w:t>
      </w:r>
    </w:p>
    <w:p w:rsidR="00973F49" w:rsidRPr="00A8160A" w:rsidRDefault="00973F49" w:rsidP="00973F49">
      <w:pPr>
        <w:spacing w:before="120"/>
        <w:rPr>
          <w:rFonts w:ascii="Arial" w:hAnsi="Arial" w:cs="Arial"/>
          <w:b/>
          <w:sz w:val="20"/>
        </w:rPr>
      </w:pPr>
      <w:r w:rsidRPr="00A8160A">
        <w:rPr>
          <w:rFonts w:ascii="Arial" w:hAnsi="Arial" w:cs="Arial"/>
          <w:b/>
          <w:sz w:val="20"/>
        </w:rPr>
        <w:t>1. Đối với những địa phương sử dụng Sổ ghi chép tuyên truyền viên đồng đẳng (thường gọi là Sổ UIC - mã nhận diện cá nhân)</w:t>
      </w:r>
    </w:p>
    <w:p w:rsidR="00973F49" w:rsidRPr="00293117" w:rsidRDefault="00973F49" w:rsidP="00973F49">
      <w:pPr>
        <w:spacing w:before="120"/>
        <w:rPr>
          <w:rFonts w:ascii="Arial" w:hAnsi="Arial" w:cs="Arial"/>
          <w:sz w:val="20"/>
        </w:rPr>
      </w:pPr>
      <w:r w:rsidRPr="00293117">
        <w:rPr>
          <w:rFonts w:ascii="Arial" w:hAnsi="Arial" w:cs="Arial"/>
          <w:sz w:val="20"/>
        </w:rPr>
        <w:t>- Giám sát viên lập bảng tổng hợp hoạt động hàng quý cho mỗi nhân viên tiếp cận cộng đồng từ Sổ UIC được ban hành kèm theo hướng dẫn của các Dự án quốc tế (Dự án Quỹ Toàn cầu hoặc các dự án khác);</w:t>
      </w:r>
    </w:p>
    <w:p w:rsidR="00973F49" w:rsidRPr="00293117" w:rsidRDefault="00973F49" w:rsidP="00973F49">
      <w:pPr>
        <w:spacing w:before="120"/>
        <w:rPr>
          <w:rFonts w:ascii="Arial" w:hAnsi="Arial" w:cs="Arial"/>
          <w:sz w:val="20"/>
        </w:rPr>
      </w:pPr>
      <w:r w:rsidRPr="00293117">
        <w:rPr>
          <w:rFonts w:ascii="Arial" w:hAnsi="Arial" w:cs="Arial"/>
          <w:sz w:val="20"/>
        </w:rPr>
        <w:lastRenderedPageBreak/>
        <w:t>- Cách sử dụng nguồn số liệu từ Sổ UIC: theo hướng dẫn quy định tại Sổ UIC do các Dự án quốc tế (Dự án Quỹ Toàn cầu hoặc các dự án khác) ban hành.</w:t>
      </w:r>
    </w:p>
    <w:p w:rsidR="00973F49" w:rsidRPr="00293117" w:rsidRDefault="00973F49" w:rsidP="00973F49">
      <w:pPr>
        <w:spacing w:before="120"/>
        <w:rPr>
          <w:rFonts w:ascii="Arial" w:hAnsi="Arial" w:cs="Arial"/>
          <w:b/>
          <w:sz w:val="20"/>
        </w:rPr>
      </w:pPr>
      <w:r w:rsidRPr="00293117">
        <w:rPr>
          <w:rFonts w:ascii="Arial" w:hAnsi="Arial" w:cs="Arial"/>
          <w:b/>
          <w:sz w:val="20"/>
        </w:rPr>
        <w:t>2. Đối với những địa phương không sử dụng Sổ UIC</w:t>
      </w:r>
    </w:p>
    <w:p w:rsidR="00973F49" w:rsidRPr="00293117" w:rsidRDefault="00973F49" w:rsidP="00973F49">
      <w:pPr>
        <w:spacing w:before="120"/>
        <w:rPr>
          <w:rFonts w:ascii="Arial" w:hAnsi="Arial" w:cs="Arial"/>
          <w:sz w:val="20"/>
        </w:rPr>
      </w:pPr>
      <w:r w:rsidRPr="00293117">
        <w:rPr>
          <w:rFonts w:ascii="Arial" w:hAnsi="Arial" w:cs="Arial"/>
          <w:sz w:val="20"/>
        </w:rPr>
        <w:t>- Nhân viên tiếp cận cộng đồng dùng “Phiếu ghi chép hoạt động tiếp cận cộng đồng" để ghi lại hoạt động trong 12 tháng. Phiếu này về nội dung và hình thức giống Bảng tổng hợp hoạt động trong 12 tháng từ Sổ UIC (đã mô tả ở trên);</w:t>
      </w:r>
    </w:p>
    <w:p w:rsidR="00973F49" w:rsidRPr="00293117" w:rsidRDefault="00973F49" w:rsidP="00973F49">
      <w:pPr>
        <w:spacing w:before="120"/>
        <w:rPr>
          <w:rFonts w:ascii="Arial" w:hAnsi="Arial" w:cs="Arial"/>
          <w:sz w:val="20"/>
        </w:rPr>
      </w:pPr>
      <w:r w:rsidRPr="00293117">
        <w:rPr>
          <w:rFonts w:ascii="Arial" w:hAnsi="Arial" w:cs="Arial"/>
          <w:sz w:val="20"/>
        </w:rPr>
        <w:t>- Để dễ dàng thống kê, đối với mỗi loại đối tượng đích nên sử dụng một tờ theo dõi riêng;</w:t>
      </w:r>
    </w:p>
    <w:p w:rsidR="00973F49" w:rsidRPr="00293117" w:rsidRDefault="00973F49" w:rsidP="00973F49">
      <w:pPr>
        <w:spacing w:before="120"/>
        <w:rPr>
          <w:rFonts w:ascii="Arial" w:hAnsi="Arial" w:cs="Arial"/>
          <w:sz w:val="20"/>
        </w:rPr>
      </w:pPr>
      <w:r w:rsidRPr="00293117">
        <w:rPr>
          <w:rFonts w:ascii="Arial" w:hAnsi="Arial" w:cs="Arial"/>
          <w:sz w:val="20"/>
        </w:rPr>
        <w:t>- Cách ghi:</w:t>
      </w:r>
    </w:p>
    <w:p w:rsidR="00973F49" w:rsidRPr="00293117" w:rsidRDefault="00973F49" w:rsidP="00973F49">
      <w:pPr>
        <w:spacing w:before="120"/>
        <w:rPr>
          <w:rFonts w:ascii="Arial" w:hAnsi="Arial" w:cs="Arial"/>
          <w:sz w:val="20"/>
        </w:rPr>
      </w:pPr>
      <w:r w:rsidRPr="00293117">
        <w:rPr>
          <w:rFonts w:ascii="Arial" w:hAnsi="Arial" w:cs="Arial"/>
          <w:sz w:val="20"/>
        </w:rPr>
        <w:t>+ Nhân viên tiếp cận cộng đồng ghi tên/bí danh khách hàng tiếp cận được trong tháng 1 vào cột "“Họ tên/bí danh khách hàng tiếp cận được”;</w:t>
      </w:r>
    </w:p>
    <w:p w:rsidR="00973F49" w:rsidRPr="00293117" w:rsidRDefault="00973F49" w:rsidP="00973F49">
      <w:pPr>
        <w:spacing w:before="120"/>
        <w:rPr>
          <w:rFonts w:ascii="Arial" w:hAnsi="Arial" w:cs="Arial"/>
          <w:sz w:val="20"/>
        </w:rPr>
      </w:pPr>
      <w:r w:rsidRPr="00293117">
        <w:rPr>
          <w:rFonts w:ascii="Arial" w:hAnsi="Arial" w:cs="Arial"/>
          <w:sz w:val="20"/>
        </w:rPr>
        <w:t>+ Sang tháng 2 ghi bổ sung những khách hàng mới tiếp cận thêm trong tháng 2 vào các dòng tiếp theo (khách hàng mới là khách hàng chưa tiếp cận được trong những tháng trước);</w:t>
      </w:r>
    </w:p>
    <w:p w:rsidR="00973F49" w:rsidRPr="00293117" w:rsidRDefault="00973F49" w:rsidP="00973F49">
      <w:pPr>
        <w:spacing w:before="120"/>
        <w:rPr>
          <w:rFonts w:ascii="Arial" w:hAnsi="Arial" w:cs="Arial"/>
          <w:sz w:val="20"/>
        </w:rPr>
      </w:pPr>
      <w:r w:rsidRPr="00293117">
        <w:rPr>
          <w:rFonts w:ascii="Arial" w:hAnsi="Arial" w:cs="Arial"/>
          <w:sz w:val="20"/>
        </w:rPr>
        <w:t>+ Sang tháng 3 ghi bổ sung những khách hàng mới tiếp cận thêm trong tháng 3 vào các dòng tiếp theo:</w:t>
      </w:r>
    </w:p>
    <w:p w:rsidR="00973F49" w:rsidRPr="00293117" w:rsidRDefault="00973F49" w:rsidP="00973F49">
      <w:pPr>
        <w:spacing w:before="120"/>
        <w:rPr>
          <w:rFonts w:ascii="Arial" w:hAnsi="Arial" w:cs="Arial"/>
          <w:sz w:val="20"/>
        </w:rPr>
      </w:pPr>
      <w:r w:rsidRPr="00293117">
        <w:rPr>
          <w:rFonts w:ascii="Arial" w:hAnsi="Arial" w:cs="Arial"/>
          <w:sz w:val="20"/>
        </w:rPr>
        <w:t>+ Tương tự những tháng tiếp ghi bổ sung tên những khách hàng mới vào các dòng tiếp theo.</w:t>
      </w:r>
    </w:p>
    <w:p w:rsidR="00973F49" w:rsidRPr="00293117" w:rsidRDefault="00973F49" w:rsidP="00973F49">
      <w:pPr>
        <w:spacing w:before="120"/>
        <w:rPr>
          <w:rFonts w:ascii="Arial" w:hAnsi="Arial" w:cs="Arial"/>
          <w:sz w:val="20"/>
        </w:rPr>
      </w:pPr>
      <w:r w:rsidRPr="00293117">
        <w:rPr>
          <w:rFonts w:ascii="Arial" w:hAnsi="Arial" w:cs="Arial"/>
          <w:sz w:val="20"/>
        </w:rPr>
        <w:t>- Đánh dấu “X” cho những khách hàng tiếp cận được trong tháng theo từng dịch vụ tại 3 cột như hướng dẫn ở trên.</w:t>
      </w:r>
    </w:p>
    <w:p w:rsidR="00973F49" w:rsidRPr="00293117" w:rsidRDefault="00973F49" w:rsidP="00973F49">
      <w:pPr>
        <w:spacing w:before="120"/>
        <w:rPr>
          <w:rFonts w:ascii="Arial" w:hAnsi="Arial" w:cs="Arial"/>
          <w:b/>
          <w:sz w:val="20"/>
        </w:rPr>
      </w:pPr>
      <w:r w:rsidRPr="00293117">
        <w:rPr>
          <w:rFonts w:ascii="Arial" w:hAnsi="Arial" w:cs="Arial"/>
          <w:b/>
          <w:sz w:val="20"/>
        </w:rPr>
        <w:t>3. Cách ghi số liệu vào biểu mẫu báo cáo "Kết quả hoạt động can thiệp giảm tác hại"</w:t>
      </w:r>
    </w:p>
    <w:p w:rsidR="00973F49" w:rsidRPr="00293117" w:rsidRDefault="00973F49" w:rsidP="00973F49">
      <w:pPr>
        <w:spacing w:before="120"/>
        <w:rPr>
          <w:rFonts w:ascii="Arial" w:hAnsi="Arial" w:cs="Arial"/>
          <w:sz w:val="20"/>
        </w:rPr>
      </w:pPr>
      <w:r w:rsidRPr="00293117">
        <w:rPr>
          <w:rFonts w:ascii="Arial" w:hAnsi="Arial" w:cs="Arial"/>
          <w:sz w:val="20"/>
        </w:rPr>
        <w:t>- Đối với nhóm Người sử dụng ma túy :</w:t>
      </w:r>
    </w:p>
    <w:p w:rsidR="00973F49" w:rsidRPr="00293117" w:rsidRDefault="00973F49" w:rsidP="00973F49">
      <w:pPr>
        <w:spacing w:before="120"/>
        <w:rPr>
          <w:rFonts w:ascii="Arial" w:hAnsi="Arial" w:cs="Arial"/>
          <w:sz w:val="20"/>
        </w:rPr>
      </w:pPr>
      <w:r w:rsidRPr="00293117">
        <w:rPr>
          <w:rFonts w:ascii="Arial" w:hAnsi="Arial" w:cs="Arial"/>
          <w:sz w:val="20"/>
        </w:rPr>
        <w:t>+ Cộ</w:t>
      </w:r>
      <w:r>
        <w:rPr>
          <w:rFonts w:ascii="Arial" w:hAnsi="Arial" w:cs="Arial"/>
          <w:sz w:val="20"/>
        </w:rPr>
        <w:t>t “</w:t>
      </w:r>
      <w:r w:rsidRPr="00293117">
        <w:rPr>
          <w:rFonts w:ascii="Arial" w:hAnsi="Arial" w:cs="Arial"/>
          <w:sz w:val="20"/>
        </w:rPr>
        <w:t>Bơm kim tiêm" = số tổng hợp dòng “Bơm kim tiêm” của tháng cuối cùng trong Quý báo cáo tại “Bảng tổng hợp hoạt động từ Sổ UIC của đồng đẳng viên cho đối tượng Người sử dụng ma túy” hoặc “Phiếu ghi chép hoạt động tiếp cận cộng đồng trong 12 tháng” của những địa phương không áp dụng Sổ UIC;</w:t>
      </w:r>
    </w:p>
    <w:p w:rsidR="00973F49" w:rsidRPr="00293117" w:rsidRDefault="00973F49" w:rsidP="00973F49">
      <w:pPr>
        <w:spacing w:before="120"/>
        <w:rPr>
          <w:rFonts w:ascii="Arial" w:hAnsi="Arial" w:cs="Arial"/>
          <w:sz w:val="20"/>
        </w:rPr>
      </w:pPr>
      <w:r w:rsidRPr="00293117">
        <w:rPr>
          <w:rFonts w:ascii="Arial" w:hAnsi="Arial" w:cs="Arial"/>
          <w:sz w:val="20"/>
        </w:rPr>
        <w:t>+ Cột "Bao cao su” = số tổng hợp dòng “Bao cao su” của tháng cuối cùng trong Quý báo cáo tại “Bảng tổng hợp hoạt động từ Sổ UIC của đồng đẳng viên cho đối tượng Người sử dụng ma túy” hoặc “Phiếu ghi chép hoạt động tiếp cận cộng đồng trong 12 tháng” của những địa phương không áp dụng Sổ UIC.</w:t>
      </w:r>
    </w:p>
    <w:p w:rsidR="00973F49" w:rsidRPr="00293117" w:rsidRDefault="00973F49" w:rsidP="00973F49">
      <w:pPr>
        <w:spacing w:before="120"/>
        <w:rPr>
          <w:rFonts w:ascii="Arial" w:hAnsi="Arial" w:cs="Arial"/>
          <w:i/>
          <w:sz w:val="20"/>
        </w:rPr>
      </w:pPr>
      <w:r w:rsidRPr="00293117">
        <w:rPr>
          <w:rFonts w:ascii="Arial" w:hAnsi="Arial" w:cs="Arial"/>
          <w:i/>
          <w:sz w:val="20"/>
        </w:rPr>
        <w:t>* Ghi tương tự cho các nhóm đối tượng khác.</w:t>
      </w:r>
    </w:p>
    <w:p w:rsidR="00973F49" w:rsidRPr="00293117" w:rsidRDefault="00973F49" w:rsidP="00973F49">
      <w:pPr>
        <w:spacing w:before="120"/>
        <w:rPr>
          <w:rFonts w:ascii="Arial" w:hAnsi="Arial" w:cs="Arial"/>
          <w:sz w:val="20"/>
        </w:rPr>
        <w:sectPr w:rsidR="00973F49" w:rsidRPr="00293117" w:rsidSect="00710DA1">
          <w:pgSz w:w="12240" w:h="15840"/>
          <w:pgMar w:top="1440" w:right="1800" w:bottom="1440" w:left="1800" w:header="0" w:footer="0" w:gutter="0"/>
          <w:cols w:space="720"/>
          <w:noEndnote/>
          <w:docGrid w:linePitch="360"/>
        </w:sectPr>
      </w:pPr>
    </w:p>
    <w:p w:rsidR="00973F49" w:rsidRPr="00293117" w:rsidRDefault="00973F49" w:rsidP="00973F49">
      <w:pPr>
        <w:spacing w:before="120"/>
        <w:jc w:val="center"/>
        <w:rPr>
          <w:rFonts w:ascii="Arial" w:hAnsi="Arial" w:cs="Arial"/>
          <w:b/>
          <w:sz w:val="20"/>
        </w:rPr>
      </w:pPr>
      <w:r w:rsidRPr="00293117">
        <w:rPr>
          <w:rFonts w:ascii="Arial" w:hAnsi="Arial" w:cs="Arial"/>
          <w:b/>
          <w:sz w:val="20"/>
        </w:rPr>
        <w:lastRenderedPageBreak/>
        <w:t>Bảng tổng hợp hoạt động trong 12 tháng từ Sổ UIC của đồng đẳng viên cho đối tượng Người sử dụng ma túy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24"/>
        <w:gridCol w:w="480"/>
        <w:gridCol w:w="340"/>
        <w:gridCol w:w="340"/>
        <w:gridCol w:w="340"/>
        <w:gridCol w:w="340"/>
        <w:gridCol w:w="340"/>
        <w:gridCol w:w="340"/>
        <w:gridCol w:w="340"/>
        <w:gridCol w:w="340"/>
        <w:gridCol w:w="340"/>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52"/>
      </w:tblGrid>
      <w:tr w:rsidR="00973F49" w:rsidRPr="00294676" w:rsidTr="00BE468E">
        <w:tblPrEx>
          <w:tblCellMar>
            <w:top w:w="0" w:type="dxa"/>
            <w:left w:w="0" w:type="dxa"/>
            <w:bottom w:w="0" w:type="dxa"/>
            <w:right w:w="0" w:type="dxa"/>
          </w:tblCellMar>
        </w:tblPrEx>
        <w:tc>
          <w:tcPr>
            <w:tcW w:w="86"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TT</w:t>
            </w:r>
          </w:p>
        </w:tc>
        <w:tc>
          <w:tcPr>
            <w:tcW w:w="185"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Họ tên/bí danh khách hàng tiếp cận được</w:t>
            </w:r>
          </w:p>
        </w:tc>
        <w:tc>
          <w:tcPr>
            <w:tcW w:w="4730" w:type="pct"/>
            <w:gridSpan w:val="36"/>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Các dịch vụ tiếp cận được trong từng tháng</w:t>
            </w:r>
          </w:p>
        </w:tc>
      </w:tr>
      <w:tr w:rsidR="00973F49" w:rsidRPr="00294676" w:rsidTr="00BE468E">
        <w:tblPrEx>
          <w:tblCellMar>
            <w:top w:w="0" w:type="dxa"/>
            <w:left w:w="0" w:type="dxa"/>
            <w:bottom w:w="0" w:type="dxa"/>
            <w:right w:w="0" w:type="dxa"/>
          </w:tblCellMar>
        </w:tblPrEx>
        <w:tc>
          <w:tcPr>
            <w:tcW w:w="86"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85"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w:t>
            </w: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2</w:t>
            </w: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3</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4</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5</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6</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7</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8</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9</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10</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11</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12</w:t>
            </w:r>
          </w:p>
        </w:tc>
      </w:tr>
      <w:tr w:rsidR="00973F49" w:rsidRPr="00294676" w:rsidTr="00BE468E">
        <w:tblPrEx>
          <w:tblCellMar>
            <w:top w:w="0" w:type="dxa"/>
            <w:left w:w="0" w:type="dxa"/>
            <w:bottom w:w="0" w:type="dxa"/>
            <w:right w:w="0" w:type="dxa"/>
          </w:tblCellMar>
        </w:tblPrEx>
        <w:trPr>
          <w:cantSplit/>
          <w:trHeight w:val="360"/>
        </w:trPr>
        <w:tc>
          <w:tcPr>
            <w:tcW w:w="86"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85"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A</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3</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D</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5</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E</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6</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G</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7</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H</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8</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I</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9</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K</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10</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L</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M</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12</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N</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13</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O</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14</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P</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15</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Q</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R</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40</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Số KH mới</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7</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7</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0</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0</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0</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hàng tháng</w:t>
            </w: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lastRenderedPageBreak/>
              <w:t xml:space="preserve">Số KH </w:t>
            </w:r>
            <w:r w:rsidRPr="00294676">
              <w:rPr>
                <w:rFonts w:ascii="Arial" w:hAnsi="Arial" w:cs="Arial"/>
                <w:b/>
                <w:sz w:val="16"/>
                <w:szCs w:val="16"/>
              </w:rPr>
              <w:t xml:space="preserve">từ đầu năm đến cuối quý </w:t>
            </w:r>
            <w:r w:rsidRPr="00294676">
              <w:rPr>
                <w:rFonts w:ascii="Arial" w:hAnsi="Arial" w:cs="Arial"/>
                <w:sz w:val="16"/>
                <w:szCs w:val="16"/>
              </w:rPr>
              <w:t>báo cáo</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Nhận</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999999"/>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999999"/>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999999"/>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999999"/>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999999"/>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999999"/>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999999"/>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999999"/>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999999"/>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bl>
    <w:p w:rsidR="00973F49" w:rsidRDefault="00973F49" w:rsidP="00973F49">
      <w:pPr>
        <w:spacing w:before="120"/>
        <w:jc w:val="center"/>
        <w:rPr>
          <w:rFonts w:ascii="Arial" w:hAnsi="Arial" w:cs="Arial"/>
          <w:b/>
          <w:sz w:val="20"/>
        </w:rPr>
      </w:pPr>
    </w:p>
    <w:p w:rsidR="00973F49" w:rsidRPr="00293117" w:rsidRDefault="00973F49" w:rsidP="00973F49">
      <w:pPr>
        <w:spacing w:before="120"/>
        <w:jc w:val="center"/>
        <w:rPr>
          <w:rFonts w:ascii="Arial" w:hAnsi="Arial" w:cs="Arial"/>
          <w:b/>
          <w:sz w:val="20"/>
        </w:rPr>
      </w:pPr>
      <w:r w:rsidRPr="00293117">
        <w:rPr>
          <w:rFonts w:ascii="Arial" w:hAnsi="Arial" w:cs="Arial"/>
          <w:b/>
          <w:sz w:val="20"/>
        </w:rPr>
        <w:t>Bảng tổng hợp hoạt động trong 12 tháng từ Sổ UIC của đồng đẳng viên cho đối tượng Người bán dâm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24"/>
        <w:gridCol w:w="480"/>
        <w:gridCol w:w="340"/>
        <w:gridCol w:w="340"/>
        <w:gridCol w:w="340"/>
        <w:gridCol w:w="340"/>
        <w:gridCol w:w="340"/>
        <w:gridCol w:w="340"/>
        <w:gridCol w:w="340"/>
        <w:gridCol w:w="340"/>
        <w:gridCol w:w="340"/>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52"/>
      </w:tblGrid>
      <w:tr w:rsidR="00973F49" w:rsidRPr="00294676" w:rsidTr="00BE468E">
        <w:tblPrEx>
          <w:tblCellMar>
            <w:top w:w="0" w:type="dxa"/>
            <w:left w:w="0" w:type="dxa"/>
            <w:bottom w:w="0" w:type="dxa"/>
            <w:right w:w="0" w:type="dxa"/>
          </w:tblCellMar>
        </w:tblPrEx>
        <w:tc>
          <w:tcPr>
            <w:tcW w:w="86"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TT</w:t>
            </w:r>
          </w:p>
        </w:tc>
        <w:tc>
          <w:tcPr>
            <w:tcW w:w="185"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Họ tên/bí danh khách hàng tiếp cận được</w:t>
            </w:r>
          </w:p>
        </w:tc>
        <w:tc>
          <w:tcPr>
            <w:tcW w:w="4730" w:type="pct"/>
            <w:gridSpan w:val="36"/>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Các dịch vụ tiếp cận được trong từng tháng</w:t>
            </w:r>
          </w:p>
        </w:tc>
      </w:tr>
      <w:tr w:rsidR="00973F49" w:rsidRPr="00294676" w:rsidTr="00BE468E">
        <w:tblPrEx>
          <w:tblCellMar>
            <w:top w:w="0" w:type="dxa"/>
            <w:left w:w="0" w:type="dxa"/>
            <w:bottom w:w="0" w:type="dxa"/>
            <w:right w:w="0" w:type="dxa"/>
          </w:tblCellMar>
        </w:tblPrEx>
        <w:tc>
          <w:tcPr>
            <w:tcW w:w="86"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85" w:type="pct"/>
            <w:vMerge/>
            <w:shd w:val="clear" w:color="auto" w:fill="auto"/>
            <w:vAlign w:val="center"/>
          </w:tcPr>
          <w:p w:rsidR="00973F49" w:rsidRPr="00294676" w:rsidRDefault="00973F49" w:rsidP="00BE468E">
            <w:pPr>
              <w:spacing w:before="120"/>
              <w:rPr>
                <w:rFonts w:ascii="Arial" w:hAnsi="Arial" w:cs="Arial"/>
                <w:sz w:val="16"/>
                <w:szCs w:val="16"/>
              </w:rPr>
            </w:pP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w:t>
            </w: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2</w:t>
            </w: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3</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4</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5</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6</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7</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8</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9</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10</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11</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12</w:t>
            </w:r>
          </w:p>
        </w:tc>
      </w:tr>
      <w:tr w:rsidR="00973F49" w:rsidRPr="00294676" w:rsidTr="00BE468E">
        <w:tblPrEx>
          <w:tblCellMar>
            <w:top w:w="0" w:type="dxa"/>
            <w:left w:w="0" w:type="dxa"/>
            <w:bottom w:w="0" w:type="dxa"/>
            <w:right w:w="0" w:type="dxa"/>
          </w:tblCellMar>
        </w:tblPrEx>
        <w:trPr>
          <w:cantSplit/>
          <w:trHeight w:val="360"/>
        </w:trPr>
        <w:tc>
          <w:tcPr>
            <w:tcW w:w="86"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85" w:type="pct"/>
            <w:vMerge/>
            <w:shd w:val="clear" w:color="auto" w:fill="auto"/>
            <w:vAlign w:val="center"/>
          </w:tcPr>
          <w:p w:rsidR="00973F49" w:rsidRPr="00294676" w:rsidRDefault="00973F49" w:rsidP="00BE468E">
            <w:pPr>
              <w:spacing w:before="120"/>
              <w:rPr>
                <w:rFonts w:ascii="Arial" w:hAnsi="Arial" w:cs="Arial"/>
                <w:sz w:val="16"/>
                <w:szCs w:val="16"/>
              </w:rPr>
            </w:pP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A</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B</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3</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C</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D</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5</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E</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6</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G</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7</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H</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8</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I</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9</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K</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10</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L</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M</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12</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N</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13</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O</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lastRenderedPageBreak/>
              <w:t>14</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P</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15</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Q</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R</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40</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Số KH mới</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7</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7</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0</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0</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0</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 xml:space="preserve">Số KH </w:t>
            </w:r>
            <w:r w:rsidRPr="00294676">
              <w:rPr>
                <w:rFonts w:ascii="Arial" w:hAnsi="Arial" w:cs="Arial"/>
                <w:b/>
                <w:sz w:val="16"/>
                <w:szCs w:val="16"/>
              </w:rPr>
              <w:t xml:space="preserve">từ đầu năm đến cuối quý </w:t>
            </w:r>
            <w:r w:rsidRPr="00294676">
              <w:rPr>
                <w:rFonts w:ascii="Arial" w:hAnsi="Arial" w:cs="Arial"/>
                <w:sz w:val="16"/>
                <w:szCs w:val="16"/>
              </w:rPr>
              <w:t>báo cáo</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0808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0808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0808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0808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0808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0808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bl>
    <w:p w:rsidR="00973F49" w:rsidRDefault="00973F49" w:rsidP="00973F49">
      <w:pPr>
        <w:spacing w:before="120"/>
        <w:jc w:val="center"/>
        <w:rPr>
          <w:rFonts w:ascii="Arial" w:hAnsi="Arial" w:cs="Arial"/>
          <w:b/>
          <w:sz w:val="20"/>
        </w:rPr>
      </w:pPr>
    </w:p>
    <w:p w:rsidR="00973F49" w:rsidRPr="00293117" w:rsidRDefault="00973F49" w:rsidP="00973F49">
      <w:pPr>
        <w:spacing w:before="120"/>
        <w:jc w:val="center"/>
        <w:rPr>
          <w:rFonts w:ascii="Arial" w:hAnsi="Arial" w:cs="Arial"/>
          <w:b/>
          <w:sz w:val="20"/>
        </w:rPr>
      </w:pPr>
      <w:r w:rsidRPr="00293117">
        <w:rPr>
          <w:rFonts w:ascii="Arial" w:hAnsi="Arial" w:cs="Arial"/>
          <w:b/>
          <w:sz w:val="20"/>
        </w:rPr>
        <w:t>Bảng tổng hợp hoạt động trong 12 tháng từ Sổ UIC của đồng đẳng viên cho đối tượng Người có quan hệ tình dục đồng giới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24"/>
        <w:gridCol w:w="480"/>
        <w:gridCol w:w="340"/>
        <w:gridCol w:w="340"/>
        <w:gridCol w:w="340"/>
        <w:gridCol w:w="340"/>
        <w:gridCol w:w="340"/>
        <w:gridCol w:w="340"/>
        <w:gridCol w:w="340"/>
        <w:gridCol w:w="340"/>
        <w:gridCol w:w="340"/>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52"/>
      </w:tblGrid>
      <w:tr w:rsidR="00973F49" w:rsidRPr="00294676" w:rsidTr="00BE468E">
        <w:tblPrEx>
          <w:tblCellMar>
            <w:top w:w="0" w:type="dxa"/>
            <w:left w:w="0" w:type="dxa"/>
            <w:bottom w:w="0" w:type="dxa"/>
            <w:right w:w="0" w:type="dxa"/>
          </w:tblCellMar>
        </w:tblPrEx>
        <w:tc>
          <w:tcPr>
            <w:tcW w:w="86"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TT</w:t>
            </w:r>
          </w:p>
        </w:tc>
        <w:tc>
          <w:tcPr>
            <w:tcW w:w="185"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Họ tên/bí danh khách hàng tiếp cận được</w:t>
            </w:r>
          </w:p>
        </w:tc>
        <w:tc>
          <w:tcPr>
            <w:tcW w:w="4730" w:type="pct"/>
            <w:gridSpan w:val="36"/>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Các dịch vụ tiếp cận được trong từng tháng</w:t>
            </w:r>
          </w:p>
        </w:tc>
      </w:tr>
      <w:tr w:rsidR="00973F49" w:rsidRPr="00294676" w:rsidTr="00BE468E">
        <w:tblPrEx>
          <w:tblCellMar>
            <w:top w:w="0" w:type="dxa"/>
            <w:left w:w="0" w:type="dxa"/>
            <w:bottom w:w="0" w:type="dxa"/>
            <w:right w:w="0" w:type="dxa"/>
          </w:tblCellMar>
        </w:tblPrEx>
        <w:tc>
          <w:tcPr>
            <w:tcW w:w="86"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85"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w:t>
            </w: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2</w:t>
            </w: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3</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4</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5</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6</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7</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8</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9</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10</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11</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12</w:t>
            </w:r>
          </w:p>
        </w:tc>
      </w:tr>
      <w:tr w:rsidR="00973F49" w:rsidRPr="00294676" w:rsidTr="00BE468E">
        <w:tblPrEx>
          <w:tblCellMar>
            <w:top w:w="0" w:type="dxa"/>
            <w:left w:w="0" w:type="dxa"/>
            <w:bottom w:w="0" w:type="dxa"/>
            <w:right w:w="0" w:type="dxa"/>
          </w:tblCellMar>
        </w:tblPrEx>
        <w:trPr>
          <w:cantSplit/>
          <w:trHeight w:val="350"/>
        </w:trPr>
        <w:tc>
          <w:tcPr>
            <w:tcW w:w="86"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85"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A</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3</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D</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5</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E</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6</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G</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lastRenderedPageBreak/>
              <w:t>7</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H</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8</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I</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9</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K</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10</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L</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M</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12</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N</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13</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O</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14</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P</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15</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Q</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R</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40</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Số KH mới</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7</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7</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0</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0</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0</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hàng tháng</w:t>
            </w: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 xml:space="preserve">Số KH </w:t>
            </w:r>
            <w:r w:rsidRPr="00294676">
              <w:rPr>
                <w:rFonts w:ascii="Arial" w:hAnsi="Arial" w:cs="Arial"/>
                <w:b/>
                <w:sz w:val="16"/>
                <w:szCs w:val="16"/>
              </w:rPr>
              <w:t xml:space="preserve">từ đầu năm đến cuối quý </w:t>
            </w:r>
            <w:r w:rsidRPr="00294676">
              <w:rPr>
                <w:rFonts w:ascii="Arial" w:hAnsi="Arial" w:cs="Arial"/>
                <w:sz w:val="16"/>
                <w:szCs w:val="16"/>
              </w:rPr>
              <w:t>báo cáo</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Nhận</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8C8C8C"/>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8C8C8C"/>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8C8C8C"/>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8C8C8C"/>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8C8C8C"/>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C8C8C"/>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C8C8C"/>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blPrEx>
          <w:tblCellMar>
            <w:top w:w="0" w:type="dxa"/>
            <w:left w:w="0" w:type="dxa"/>
            <w:bottom w:w="0" w:type="dxa"/>
            <w:right w:w="0" w:type="dxa"/>
          </w:tblCellMar>
        </w:tblPrEx>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C8C8C"/>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C8C8C"/>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bl>
    <w:p w:rsidR="00973F49" w:rsidRPr="00293117" w:rsidRDefault="00973F49" w:rsidP="00973F49">
      <w:pPr>
        <w:spacing w:before="120"/>
        <w:rPr>
          <w:rFonts w:ascii="Arial" w:hAnsi="Arial" w:cs="Arial"/>
          <w:sz w:val="20"/>
        </w:rPr>
      </w:pPr>
    </w:p>
    <w:p w:rsidR="00973F49" w:rsidRPr="00293117" w:rsidRDefault="00973F49" w:rsidP="00973F49">
      <w:pPr>
        <w:spacing w:before="120"/>
        <w:rPr>
          <w:rFonts w:ascii="Arial" w:hAnsi="Arial" w:cs="Arial"/>
          <w:sz w:val="20"/>
        </w:rPr>
        <w:sectPr w:rsidR="00973F49" w:rsidRPr="00293117" w:rsidSect="00710DA1">
          <w:pgSz w:w="15840" w:h="12240" w:orient="landscape"/>
          <w:pgMar w:top="1800" w:right="1440" w:bottom="1800" w:left="1440" w:header="0" w:footer="0" w:gutter="0"/>
          <w:cols w:space="720"/>
          <w:noEndnote/>
          <w:docGrid w:linePitch="360"/>
        </w:sectPr>
      </w:pPr>
    </w:p>
    <w:p w:rsidR="00973F49" w:rsidRPr="00293117" w:rsidRDefault="00973F49" w:rsidP="00973F49">
      <w:pPr>
        <w:spacing w:before="120"/>
        <w:rPr>
          <w:rFonts w:ascii="Arial" w:hAnsi="Arial" w:cs="Arial"/>
          <w:b/>
          <w:sz w:val="20"/>
        </w:rPr>
      </w:pPr>
      <w:r w:rsidRPr="00293117">
        <w:rPr>
          <w:rFonts w:ascii="Arial" w:hAnsi="Arial" w:cs="Arial"/>
          <w:b/>
          <w:sz w:val="20"/>
        </w:rPr>
        <w:lastRenderedPageBreak/>
        <w:t>BẢNG 2: TƯ VẤN XÉT NGHIỆM HIV</w:t>
      </w:r>
    </w:p>
    <w:p w:rsidR="00973F49" w:rsidRPr="00293117" w:rsidRDefault="00973F49" w:rsidP="00973F49">
      <w:pPr>
        <w:spacing w:before="120"/>
        <w:jc w:val="right"/>
        <w:rPr>
          <w:rFonts w:ascii="Arial" w:hAnsi="Arial" w:cs="Arial"/>
          <w:i/>
          <w:sz w:val="20"/>
        </w:rPr>
      </w:pPr>
      <w:r w:rsidRPr="00293117">
        <w:rPr>
          <w:rFonts w:ascii="Arial" w:hAnsi="Arial" w:cs="Arial"/>
          <w:i/>
          <w:sz w:val="20"/>
        </w:rPr>
        <w:t>Đơn vị tính: Số lượt người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74"/>
        <w:gridCol w:w="2450"/>
        <w:gridCol w:w="1036"/>
        <w:gridCol w:w="882"/>
        <w:gridCol w:w="948"/>
        <w:gridCol w:w="986"/>
        <w:gridCol w:w="967"/>
        <w:gridCol w:w="791"/>
      </w:tblGrid>
      <w:tr w:rsidR="00973F49" w:rsidRPr="00293117" w:rsidTr="00BE468E">
        <w:tblPrEx>
          <w:tblCellMar>
            <w:top w:w="0" w:type="dxa"/>
            <w:left w:w="0" w:type="dxa"/>
            <w:bottom w:w="0" w:type="dxa"/>
            <w:right w:w="0" w:type="dxa"/>
          </w:tblCellMar>
        </w:tblPrEx>
        <w:tc>
          <w:tcPr>
            <w:tcW w:w="332" w:type="pct"/>
            <w:vMerge w:val="restar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TT</w:t>
            </w:r>
          </w:p>
        </w:tc>
        <w:tc>
          <w:tcPr>
            <w:tcW w:w="1419" w:type="pct"/>
            <w:vMerge w:val="restar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Nội dung báo cáo</w:t>
            </w:r>
          </w:p>
        </w:tc>
        <w:tc>
          <w:tcPr>
            <w:tcW w:w="1660" w:type="pct"/>
            <w:gridSpan w:val="3"/>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Số</w:t>
            </w:r>
            <w:r>
              <w:rPr>
                <w:rFonts w:ascii="Arial" w:hAnsi="Arial" w:cs="Arial"/>
                <w:b/>
                <w:sz w:val="20"/>
              </w:rPr>
              <w:t xml:space="preserve"> l</w:t>
            </w:r>
            <w:r w:rsidRPr="00293117">
              <w:rPr>
                <w:rFonts w:ascii="Arial" w:hAnsi="Arial" w:cs="Arial"/>
                <w:b/>
                <w:sz w:val="20"/>
              </w:rPr>
              <w:t>ượt người được xét nghiệm HIV</w:t>
            </w:r>
          </w:p>
        </w:tc>
        <w:tc>
          <w:tcPr>
            <w:tcW w:w="1589" w:type="pct"/>
            <w:gridSpan w:val="3"/>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Số lượt người có kết quả xét nghiệm HIV dương tính</w:t>
            </w:r>
          </w:p>
        </w:tc>
      </w:tr>
      <w:tr w:rsidR="00973F49" w:rsidRPr="00293117" w:rsidTr="00BE468E">
        <w:tblPrEx>
          <w:tblCellMar>
            <w:top w:w="0" w:type="dxa"/>
            <w:left w:w="0" w:type="dxa"/>
            <w:bottom w:w="0" w:type="dxa"/>
            <w:right w:w="0" w:type="dxa"/>
          </w:tblCellMar>
        </w:tblPrEx>
        <w:tc>
          <w:tcPr>
            <w:tcW w:w="332" w:type="pct"/>
            <w:vMerge/>
            <w:shd w:val="clear" w:color="auto" w:fill="FFFFFF"/>
            <w:vAlign w:val="center"/>
          </w:tcPr>
          <w:p w:rsidR="00973F49" w:rsidRPr="00293117" w:rsidRDefault="00973F49" w:rsidP="00BE468E">
            <w:pPr>
              <w:spacing w:before="120"/>
              <w:jc w:val="center"/>
              <w:rPr>
                <w:rFonts w:ascii="Arial" w:hAnsi="Arial" w:cs="Arial"/>
                <w:b/>
                <w:sz w:val="20"/>
              </w:rPr>
            </w:pPr>
          </w:p>
        </w:tc>
        <w:tc>
          <w:tcPr>
            <w:tcW w:w="1419" w:type="pct"/>
            <w:vMerge/>
            <w:shd w:val="clear" w:color="auto" w:fill="FFFFFF"/>
            <w:vAlign w:val="center"/>
          </w:tcPr>
          <w:p w:rsidR="00973F49" w:rsidRPr="00293117" w:rsidRDefault="00973F49" w:rsidP="00BE468E">
            <w:pPr>
              <w:spacing w:before="120"/>
              <w:jc w:val="center"/>
              <w:rPr>
                <w:rFonts w:ascii="Arial" w:hAnsi="Arial" w:cs="Arial"/>
                <w:b/>
                <w:sz w:val="20"/>
              </w:rPr>
            </w:pPr>
          </w:p>
        </w:tc>
        <w:tc>
          <w:tcPr>
            <w:tcW w:w="600"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Tổng số</w:t>
            </w:r>
          </w:p>
        </w:tc>
        <w:tc>
          <w:tcPr>
            <w:tcW w:w="511"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Nam</w:t>
            </w:r>
          </w:p>
        </w:tc>
        <w:tc>
          <w:tcPr>
            <w:tcW w:w="549"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Nữ</w:t>
            </w:r>
          </w:p>
        </w:tc>
        <w:tc>
          <w:tcPr>
            <w:tcW w:w="571"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Tổng số</w:t>
            </w:r>
          </w:p>
        </w:tc>
        <w:tc>
          <w:tcPr>
            <w:tcW w:w="560"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Nam</w:t>
            </w:r>
          </w:p>
        </w:tc>
        <w:tc>
          <w:tcPr>
            <w:tcW w:w="458"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Nữ</w:t>
            </w: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I</w:t>
            </w:r>
          </w:p>
        </w:tc>
        <w:tc>
          <w:tcPr>
            <w:tcW w:w="1419" w:type="pct"/>
            <w:shd w:val="clear" w:color="auto" w:fill="FFFFFF"/>
            <w:vAlign w:val="center"/>
          </w:tcPr>
          <w:p w:rsidR="00973F49" w:rsidRPr="00293117" w:rsidRDefault="00973F49" w:rsidP="00BE468E">
            <w:pPr>
              <w:spacing w:before="120"/>
              <w:rPr>
                <w:rFonts w:ascii="Arial" w:hAnsi="Arial" w:cs="Arial"/>
                <w:b/>
                <w:sz w:val="20"/>
              </w:rPr>
            </w:pPr>
            <w:r w:rsidRPr="00293117">
              <w:rPr>
                <w:rFonts w:ascii="Arial" w:hAnsi="Arial" w:cs="Arial"/>
                <w:b/>
                <w:sz w:val="20"/>
              </w:rPr>
              <w:t>Người từ 15 tuổi trở lên</w:t>
            </w:r>
          </w:p>
        </w:tc>
        <w:tc>
          <w:tcPr>
            <w:tcW w:w="600"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b/>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b/>
                <w:sz w:val="20"/>
              </w:rPr>
            </w:pP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1</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sử dụng ma túy</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2</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bán dâm</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3</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có quan hệ tình dục đồng giới</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4</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chuyển đổi giới tính (TG)</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5</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Vợ</w:t>
            </w:r>
            <w:r>
              <w:rPr>
                <w:rFonts w:ascii="Arial" w:hAnsi="Arial" w:cs="Arial"/>
                <w:sz w:val="20"/>
              </w:rPr>
              <w:t>, chồ</w:t>
            </w:r>
            <w:r w:rsidRPr="00293117">
              <w:rPr>
                <w:rFonts w:ascii="Arial" w:hAnsi="Arial" w:cs="Arial"/>
                <w:sz w:val="20"/>
              </w:rPr>
              <w:t>ng, bạn tình, bạn chích của người nhiễm HIV</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6</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Phụ nữ mang thai:</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tcBorders>
              <w:tl2br w:val="single" w:sz="2" w:space="0" w:color="auto"/>
              <w:tr2bl w:val="single" w:sz="2" w:space="0" w:color="auto"/>
            </w:tcBorders>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tcBorders>
              <w:tl2br w:val="single" w:sz="2" w:space="0" w:color="auto"/>
              <w:tr2bl w:val="single" w:sz="2" w:space="0" w:color="auto"/>
            </w:tcBorders>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6.1</w:t>
            </w:r>
          </w:p>
        </w:tc>
        <w:tc>
          <w:tcPr>
            <w:tcW w:w="1419" w:type="pct"/>
            <w:shd w:val="clear" w:color="auto" w:fill="FFFFFF"/>
            <w:vAlign w:val="center"/>
          </w:tcPr>
          <w:p w:rsidR="00973F49" w:rsidRPr="00293117" w:rsidRDefault="00973F49" w:rsidP="00BE468E">
            <w:pPr>
              <w:spacing w:before="120"/>
              <w:rPr>
                <w:rFonts w:ascii="Arial" w:hAnsi="Arial" w:cs="Arial"/>
                <w:i/>
                <w:sz w:val="20"/>
              </w:rPr>
            </w:pPr>
            <w:r w:rsidRPr="00293117">
              <w:rPr>
                <w:rFonts w:ascii="Arial" w:hAnsi="Arial" w:cs="Arial"/>
                <w:i/>
                <w:sz w:val="20"/>
              </w:rPr>
              <w:t>Thời kỳ mang thai</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tcBorders>
              <w:tl2br w:val="single" w:sz="2" w:space="0" w:color="auto"/>
              <w:tr2bl w:val="single" w:sz="2" w:space="0" w:color="auto"/>
            </w:tcBorders>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tcBorders>
              <w:tl2br w:val="single" w:sz="2" w:space="0" w:color="auto"/>
              <w:tr2bl w:val="single" w:sz="2" w:space="0" w:color="auto"/>
            </w:tcBorders>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6.2</w:t>
            </w:r>
          </w:p>
        </w:tc>
        <w:tc>
          <w:tcPr>
            <w:tcW w:w="1419" w:type="pct"/>
            <w:shd w:val="clear" w:color="auto" w:fill="FFFFFF"/>
            <w:vAlign w:val="center"/>
          </w:tcPr>
          <w:p w:rsidR="00973F49" w:rsidRPr="00293117" w:rsidRDefault="00973F49" w:rsidP="00BE468E">
            <w:pPr>
              <w:spacing w:before="120"/>
              <w:rPr>
                <w:rFonts w:ascii="Arial" w:hAnsi="Arial" w:cs="Arial"/>
                <w:i/>
                <w:sz w:val="20"/>
              </w:rPr>
            </w:pPr>
            <w:r w:rsidRPr="00293117">
              <w:rPr>
                <w:rFonts w:ascii="Arial" w:hAnsi="Arial" w:cs="Arial"/>
                <w:i/>
                <w:sz w:val="20"/>
              </w:rPr>
              <w:t>Giai đoạn chuyển dạ, đẻ</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tcBorders>
              <w:tl2br w:val="single" w:sz="2" w:space="0" w:color="auto"/>
              <w:tr2bl w:val="single" w:sz="2" w:space="0" w:color="auto"/>
            </w:tcBorders>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tcBorders>
              <w:tl2br w:val="single" w:sz="2" w:space="0" w:color="auto"/>
              <w:tr2bl w:val="single" w:sz="2" w:space="0" w:color="auto"/>
            </w:tcBorders>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7</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 xml:space="preserve">Bệnh </w:t>
            </w:r>
            <w:r w:rsidRPr="00293117">
              <w:rPr>
                <w:rFonts w:ascii="Arial" w:hAnsi="Arial" w:cs="Arial"/>
                <w:sz w:val="20"/>
                <w:szCs w:val="20"/>
              </w:rPr>
              <w:t>nhân</w:t>
            </w:r>
            <w:r w:rsidRPr="00293117">
              <w:rPr>
                <w:rFonts w:ascii="Arial" w:hAnsi="Arial" w:cs="Arial"/>
                <w:sz w:val="20"/>
              </w:rPr>
              <w:t xml:space="preserve"> lao</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8</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Can phạm, phạm nhân</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9</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Bệnh nhân mắc các nhiễm trùng LTQĐTD</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10</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Thanh niên khám tuyển nghĩa vụ quân sự</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11</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Các đối tượng khác</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blPrEx>
          <w:tblCellMar>
            <w:top w:w="0" w:type="dxa"/>
            <w:left w:w="0" w:type="dxa"/>
            <w:bottom w:w="0" w:type="dxa"/>
            <w:right w:w="0" w:type="dxa"/>
          </w:tblCellMar>
        </w:tblPrEx>
        <w:tc>
          <w:tcPr>
            <w:tcW w:w="332"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II</w:t>
            </w:r>
          </w:p>
        </w:tc>
        <w:tc>
          <w:tcPr>
            <w:tcW w:w="1419" w:type="pct"/>
            <w:shd w:val="clear" w:color="auto" w:fill="FFFFFF"/>
            <w:vAlign w:val="center"/>
          </w:tcPr>
          <w:p w:rsidR="00973F49" w:rsidRPr="00293117" w:rsidRDefault="00973F49" w:rsidP="00BE468E">
            <w:pPr>
              <w:spacing w:before="120"/>
              <w:rPr>
                <w:rFonts w:ascii="Arial" w:hAnsi="Arial" w:cs="Arial"/>
                <w:b/>
                <w:sz w:val="20"/>
              </w:rPr>
            </w:pPr>
            <w:r w:rsidRPr="00293117">
              <w:rPr>
                <w:rFonts w:ascii="Arial" w:hAnsi="Arial" w:cs="Arial"/>
                <w:b/>
                <w:sz w:val="20"/>
              </w:rPr>
              <w:t>Trẻ em dưới 15 tuổi</w:t>
            </w:r>
          </w:p>
        </w:tc>
        <w:tc>
          <w:tcPr>
            <w:tcW w:w="600"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b/>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b/>
                <w:sz w:val="20"/>
              </w:rPr>
            </w:pPr>
          </w:p>
        </w:tc>
      </w:tr>
    </w:tbl>
    <w:p w:rsidR="00973F49" w:rsidRPr="00293117" w:rsidRDefault="00973F49" w:rsidP="00973F49">
      <w:pPr>
        <w:spacing w:before="120"/>
        <w:rPr>
          <w:rFonts w:ascii="Arial" w:hAnsi="Arial" w:cs="Arial"/>
          <w:b/>
          <w:sz w:val="20"/>
        </w:rPr>
      </w:pPr>
      <w:r w:rsidRPr="00293117">
        <w:rPr>
          <w:rFonts w:ascii="Arial" w:hAnsi="Arial" w:cs="Arial"/>
          <w:b/>
          <w:sz w:val="20"/>
        </w:rPr>
        <w:t>I. Mục đích</w:t>
      </w:r>
    </w:p>
    <w:p w:rsidR="00973F49" w:rsidRPr="00293117" w:rsidRDefault="00973F49" w:rsidP="00973F49">
      <w:pPr>
        <w:spacing w:before="120"/>
        <w:rPr>
          <w:rFonts w:ascii="Arial" w:hAnsi="Arial" w:cs="Arial"/>
          <w:sz w:val="20"/>
        </w:rPr>
      </w:pPr>
      <w:r w:rsidRPr="00293117">
        <w:rPr>
          <w:rFonts w:ascii="Arial" w:hAnsi="Arial" w:cs="Arial"/>
          <w:sz w:val="20"/>
        </w:rPr>
        <w:t>1. Thống kê số lượt người được xét nghiệm HIV và có kết quả xét nghiệm HIV dương tính trong kỳ báo cáo.</w:t>
      </w:r>
    </w:p>
    <w:p w:rsidR="00973F49" w:rsidRPr="00293117" w:rsidRDefault="00973F49" w:rsidP="00973F49">
      <w:pPr>
        <w:spacing w:before="120"/>
        <w:rPr>
          <w:rFonts w:ascii="Arial" w:hAnsi="Arial" w:cs="Arial"/>
          <w:sz w:val="20"/>
        </w:rPr>
      </w:pPr>
      <w:r w:rsidRPr="00293117">
        <w:rPr>
          <w:rFonts w:ascii="Arial" w:hAnsi="Arial" w:cs="Arial"/>
          <w:sz w:val="20"/>
        </w:rPr>
        <w:t>2. Đo lường được độ bao phủ của chương trình tư vấn, xét nghiệm HIV.</w:t>
      </w:r>
    </w:p>
    <w:p w:rsidR="00973F49" w:rsidRPr="00293117" w:rsidRDefault="00973F49" w:rsidP="00973F49">
      <w:pPr>
        <w:spacing w:before="120"/>
        <w:rPr>
          <w:rFonts w:ascii="Arial" w:hAnsi="Arial" w:cs="Arial"/>
          <w:sz w:val="20"/>
        </w:rPr>
      </w:pPr>
      <w:r w:rsidRPr="00293117">
        <w:rPr>
          <w:rFonts w:ascii="Arial" w:hAnsi="Arial" w:cs="Arial"/>
          <w:b/>
          <w:sz w:val="20"/>
        </w:rPr>
        <w:t>II. Thời gian báo cáo:</w:t>
      </w:r>
      <w:r w:rsidRPr="00293117">
        <w:rPr>
          <w:rFonts w:ascii="Arial" w:hAnsi="Arial" w:cs="Arial"/>
          <w:sz w:val="20"/>
        </w:rPr>
        <w:t xml:space="preserve"> Báo cáo quý.</w:t>
      </w:r>
    </w:p>
    <w:p w:rsidR="00973F49" w:rsidRPr="00293117" w:rsidRDefault="00973F49" w:rsidP="00973F49">
      <w:pPr>
        <w:spacing w:before="120"/>
        <w:rPr>
          <w:rFonts w:ascii="Arial" w:hAnsi="Arial" w:cs="Arial"/>
          <w:b/>
          <w:sz w:val="20"/>
        </w:rPr>
      </w:pPr>
      <w:r w:rsidRPr="00293117">
        <w:rPr>
          <w:rFonts w:ascii="Arial" w:hAnsi="Arial" w:cs="Arial"/>
          <w:b/>
          <w:sz w:val="20"/>
        </w:rPr>
        <w:t>III. Hướng dẫn thu thập chỉ số</w:t>
      </w:r>
    </w:p>
    <w:p w:rsidR="00973F49" w:rsidRPr="00293117" w:rsidRDefault="00973F49" w:rsidP="00973F49">
      <w:pPr>
        <w:spacing w:before="120"/>
        <w:rPr>
          <w:rFonts w:ascii="Arial" w:hAnsi="Arial" w:cs="Arial"/>
          <w:sz w:val="20"/>
        </w:rPr>
      </w:pPr>
      <w:r w:rsidRPr="00293117">
        <w:rPr>
          <w:rFonts w:ascii="Arial" w:hAnsi="Arial" w:cs="Arial"/>
          <w:sz w:val="20"/>
        </w:rPr>
        <w:t>- Thống kê các chỉ số 1, 2, 3, 4, 5, 7, 9, 10, 11 và chỉ số II trong kỳ báo cáo thu thập từ Sổ quản lý tư vấn xét nghiệm HIV, sổ xét nghiệm HIV ban hành kèm theo Quyết định số 2673/QĐ-BYT ngày 27/04/2018 của Bộ trưởng Bộ Y tế về Hướng dẫn tư vấn, xét nghiệm HIV tại cộng đồng (sau đây viết tắt là Quyết định số 2673/QĐ-BYT) và Quyết định số 2674/QĐ-BYT ngày 27/04/2018 của Bộ trưởng Bộ Y tế về Hướng dẫn quốc gia xét nghiệm HIV (sau đây viết tắt là Quyết định số 2674/QĐ-BYT);</w:t>
      </w:r>
    </w:p>
    <w:p w:rsidR="00973F49" w:rsidRPr="00293117" w:rsidRDefault="00973F49" w:rsidP="00973F49">
      <w:pPr>
        <w:spacing w:before="120"/>
        <w:rPr>
          <w:rFonts w:ascii="Arial" w:hAnsi="Arial" w:cs="Arial"/>
          <w:sz w:val="20"/>
        </w:rPr>
      </w:pPr>
      <w:r w:rsidRPr="00293117">
        <w:rPr>
          <w:rFonts w:ascii="Arial" w:hAnsi="Arial" w:cs="Arial"/>
          <w:sz w:val="20"/>
        </w:rPr>
        <w:t>- Thống kê các chỉ số 6 “Phụ nữ mang thai" trong kỳ báo cáo là tổng của chỉ số 6.1 và 6.2 cộng lại:</w:t>
      </w:r>
    </w:p>
    <w:p w:rsidR="00973F49" w:rsidRPr="00293117" w:rsidRDefault="00973F49" w:rsidP="00973F49">
      <w:pPr>
        <w:spacing w:before="120"/>
        <w:rPr>
          <w:rFonts w:ascii="Arial" w:hAnsi="Arial" w:cs="Arial"/>
          <w:sz w:val="20"/>
        </w:rPr>
      </w:pPr>
      <w:r w:rsidRPr="00293117">
        <w:rPr>
          <w:rFonts w:ascii="Arial" w:hAnsi="Arial" w:cs="Arial"/>
          <w:sz w:val="20"/>
        </w:rPr>
        <w:t>+ Thống kê chỉ số 6.1 “xét nghiệm HIV thời kỳ mang thai” trong kỳ báo cáo thu thập từ Sổ khám thai tại Trạm y tế xã được quy định tại Thông tư số 37/2019/TT-BYT;</w:t>
      </w:r>
    </w:p>
    <w:p w:rsidR="00973F49" w:rsidRPr="00293117" w:rsidRDefault="00973F49" w:rsidP="00973F49">
      <w:pPr>
        <w:spacing w:before="120"/>
        <w:rPr>
          <w:rFonts w:ascii="Arial" w:hAnsi="Arial" w:cs="Arial"/>
          <w:sz w:val="20"/>
        </w:rPr>
      </w:pPr>
      <w:r w:rsidRPr="00293117">
        <w:rPr>
          <w:rFonts w:ascii="Arial" w:hAnsi="Arial" w:cs="Arial"/>
          <w:sz w:val="20"/>
        </w:rPr>
        <w:lastRenderedPageBreak/>
        <w:t>+ Thống kê chỉ số 6.2 “xét nghiệm HIV khi chuyển dạ” trong kỳ báo cáo thu thập từ Sổ đẻ tại khoa sản được quy định tại Thông tư số 37/2019/TT-BYT;</w:t>
      </w:r>
    </w:p>
    <w:p w:rsidR="00973F49" w:rsidRPr="00293117" w:rsidRDefault="00973F49" w:rsidP="00973F49">
      <w:pPr>
        <w:spacing w:before="120"/>
        <w:rPr>
          <w:rFonts w:ascii="Arial" w:hAnsi="Arial" w:cs="Arial"/>
          <w:sz w:val="20"/>
        </w:rPr>
      </w:pPr>
      <w:r w:rsidRPr="00293117">
        <w:rPr>
          <w:rFonts w:ascii="Arial" w:hAnsi="Arial" w:cs="Arial"/>
          <w:sz w:val="20"/>
        </w:rPr>
        <w:t>- Thống kê chỉ số 8 “Thống kê các trường hợp can phạm/phạm nhân được xét nghiệm HIV” trong kỳ báo cáo thu thập từ báo cáo của trại giam, trại tạm giam trên địa bàn;</w:t>
      </w:r>
    </w:p>
    <w:p w:rsidR="00973F49" w:rsidRPr="00293117" w:rsidRDefault="00973F49" w:rsidP="00973F49">
      <w:pPr>
        <w:spacing w:before="120"/>
        <w:rPr>
          <w:rFonts w:ascii="Arial" w:hAnsi="Arial" w:cs="Arial"/>
          <w:sz w:val="20"/>
        </w:rPr>
      </w:pPr>
      <w:r w:rsidRPr="00293117">
        <w:rPr>
          <w:rFonts w:ascii="Arial" w:hAnsi="Arial" w:cs="Arial"/>
          <w:sz w:val="20"/>
        </w:rPr>
        <w:t>- Báo cáo năm = Tổng 4 quý;</w:t>
      </w:r>
    </w:p>
    <w:p w:rsidR="00973F49" w:rsidRPr="00293117" w:rsidRDefault="00973F49" w:rsidP="00973F49">
      <w:pPr>
        <w:spacing w:before="120"/>
        <w:rPr>
          <w:rFonts w:ascii="Arial" w:hAnsi="Arial" w:cs="Arial"/>
          <w:sz w:val="20"/>
        </w:rPr>
      </w:pPr>
      <w:r w:rsidRPr="00293117">
        <w:rPr>
          <w:rFonts w:ascii="Arial" w:hAnsi="Arial" w:cs="Arial"/>
          <w:sz w:val="20"/>
        </w:rPr>
        <w:t>- Lưu ý: Số liệu yêu cầu báo cáo trong biểu mẫu là số liệu tổng hợp từ nhiều nguồn, do đó đơn vị đầu mối hoạt động phòng, chống HIV/AIDS tuyến tỉnh căn cứ kết quả thống kê danh sách các tổ chức, cơ quan, đơn vị trên địa bàn có cung cấp dịch vụ tư vấn, xét nghiệm HIV để yêu cầu báo cáo, tránh trùng lặp số liệu.</w:t>
      </w:r>
    </w:p>
    <w:p w:rsidR="00973F49" w:rsidRPr="00293117" w:rsidRDefault="00973F49" w:rsidP="00973F49">
      <w:pPr>
        <w:spacing w:before="120"/>
        <w:rPr>
          <w:rFonts w:ascii="Arial" w:hAnsi="Arial" w:cs="Arial"/>
          <w:b/>
          <w:sz w:val="20"/>
        </w:rPr>
      </w:pPr>
      <w:r w:rsidRPr="00293117">
        <w:rPr>
          <w:rFonts w:ascii="Arial" w:hAnsi="Arial" w:cs="Arial"/>
          <w:b/>
          <w:sz w:val="20"/>
        </w:rPr>
        <w:t>IV, Nguồn số liệu</w:t>
      </w:r>
    </w:p>
    <w:p w:rsidR="00973F49" w:rsidRPr="00293117" w:rsidRDefault="00973F49" w:rsidP="00973F49">
      <w:pPr>
        <w:spacing w:before="120"/>
        <w:rPr>
          <w:rFonts w:ascii="Arial" w:hAnsi="Arial" w:cs="Arial"/>
          <w:sz w:val="20"/>
        </w:rPr>
      </w:pPr>
      <w:r w:rsidRPr="00293117">
        <w:rPr>
          <w:rFonts w:ascii="Arial" w:hAnsi="Arial" w:cs="Arial"/>
          <w:sz w:val="20"/>
        </w:rPr>
        <w:t>- Sổ quản lý tư vấn xét nghiệm HIV tại cộng đồng ban hành kèm theo Quyết định số 2673/QĐ-BYT;</w:t>
      </w:r>
    </w:p>
    <w:p w:rsidR="00973F49" w:rsidRPr="00293117" w:rsidRDefault="00973F49" w:rsidP="00973F49">
      <w:pPr>
        <w:spacing w:before="120"/>
        <w:rPr>
          <w:rFonts w:ascii="Arial" w:hAnsi="Arial" w:cs="Arial"/>
          <w:sz w:val="20"/>
        </w:rPr>
      </w:pPr>
      <w:r w:rsidRPr="00293117">
        <w:rPr>
          <w:rFonts w:ascii="Arial" w:hAnsi="Arial" w:cs="Arial"/>
          <w:sz w:val="20"/>
        </w:rPr>
        <w:t>- Sổ xét nghiệm HIV ban hành kèm theo Quyết định số 2674/QĐ-BYT;</w:t>
      </w:r>
    </w:p>
    <w:p w:rsidR="00973F49" w:rsidRPr="00293117" w:rsidRDefault="00973F49" w:rsidP="00973F49">
      <w:pPr>
        <w:spacing w:before="120"/>
        <w:rPr>
          <w:rFonts w:ascii="Arial" w:hAnsi="Arial" w:cs="Arial"/>
          <w:sz w:val="20"/>
        </w:rPr>
      </w:pPr>
      <w:r w:rsidRPr="00293117">
        <w:rPr>
          <w:rFonts w:ascii="Arial" w:hAnsi="Arial" w:cs="Arial"/>
          <w:sz w:val="20"/>
        </w:rPr>
        <w:t>- Sổ khám thai, Sổ đẻ quy định tại Phụ lục số 1 ban hành kèm theo Thông tư số 37/2019/TT-BYT.</w:t>
      </w:r>
    </w:p>
    <w:p w:rsidR="00973F49" w:rsidRPr="00A56F6C" w:rsidRDefault="00973F49" w:rsidP="00973F49">
      <w:pPr>
        <w:spacing w:before="120"/>
        <w:rPr>
          <w:rFonts w:ascii="Arial" w:hAnsi="Arial" w:cs="Arial"/>
          <w:b/>
          <w:sz w:val="20"/>
        </w:rPr>
      </w:pPr>
      <w:r w:rsidRPr="00A56F6C">
        <w:rPr>
          <w:rFonts w:ascii="Arial" w:hAnsi="Arial" w:cs="Arial"/>
          <w:b/>
          <w:sz w:val="20"/>
        </w:rPr>
        <w:t>BẢNG 3: ĐIỀU TRỊ NGHIỆN CÁC CHẤT DẠNG THUỐC PHIỆN BẰNG THUỐC THAY THẾ (METHADONE)</w:t>
      </w:r>
    </w:p>
    <w:p w:rsidR="00973F49" w:rsidRPr="00A56F6C" w:rsidRDefault="00973F49" w:rsidP="00973F49">
      <w:pPr>
        <w:spacing w:before="120"/>
        <w:jc w:val="right"/>
        <w:rPr>
          <w:rFonts w:ascii="Arial" w:hAnsi="Arial" w:cs="Arial"/>
          <w:i/>
          <w:sz w:val="20"/>
        </w:rPr>
      </w:pPr>
      <w:r w:rsidRPr="00A56F6C">
        <w:rPr>
          <w:rFonts w:ascii="Arial" w:hAnsi="Arial" w:cs="Arial"/>
          <w:i/>
          <w:sz w:val="20"/>
        </w:rPr>
        <w:t>Đơn vị tính: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4"/>
        <w:gridCol w:w="5798"/>
        <w:gridCol w:w="728"/>
        <w:gridCol w:w="699"/>
        <w:gridCol w:w="801"/>
      </w:tblGrid>
      <w:tr w:rsidR="00973F49" w:rsidRPr="00A56F6C" w:rsidTr="00BE468E">
        <w:tblPrEx>
          <w:tblCellMar>
            <w:top w:w="0" w:type="dxa"/>
            <w:left w:w="0" w:type="dxa"/>
            <w:bottom w:w="0" w:type="dxa"/>
            <w:right w:w="0" w:type="dxa"/>
          </w:tblCellMar>
        </w:tblPrEx>
        <w:tc>
          <w:tcPr>
            <w:tcW w:w="350"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3359"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Nội dung báo cáo</w:t>
            </w:r>
          </w:p>
        </w:tc>
        <w:tc>
          <w:tcPr>
            <w:tcW w:w="1291" w:type="pct"/>
            <w:gridSpan w:val="3"/>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Số bệnh nhân</w:t>
            </w:r>
          </w:p>
        </w:tc>
      </w:tr>
      <w:tr w:rsidR="00973F49" w:rsidRPr="00A56F6C" w:rsidTr="00BE468E">
        <w:tblPrEx>
          <w:tblCellMar>
            <w:top w:w="0" w:type="dxa"/>
            <w:left w:w="0" w:type="dxa"/>
            <w:bottom w:w="0" w:type="dxa"/>
            <w:right w:w="0" w:type="dxa"/>
          </w:tblCellMar>
        </w:tblPrEx>
        <w:tc>
          <w:tcPr>
            <w:tcW w:w="350" w:type="pct"/>
            <w:vMerge/>
            <w:shd w:val="clear" w:color="auto" w:fill="FFFFFF"/>
            <w:vAlign w:val="center"/>
          </w:tcPr>
          <w:p w:rsidR="00973F49" w:rsidRPr="00A56F6C" w:rsidRDefault="00973F49" w:rsidP="00BE468E">
            <w:pPr>
              <w:spacing w:before="120"/>
              <w:jc w:val="center"/>
              <w:rPr>
                <w:rFonts w:ascii="Arial" w:hAnsi="Arial" w:cs="Arial"/>
                <w:b/>
                <w:sz w:val="20"/>
              </w:rPr>
            </w:pPr>
          </w:p>
        </w:tc>
        <w:tc>
          <w:tcPr>
            <w:tcW w:w="3359" w:type="pct"/>
            <w:vMerge/>
            <w:shd w:val="clear" w:color="auto" w:fill="FFFFFF"/>
            <w:vAlign w:val="center"/>
          </w:tcPr>
          <w:p w:rsidR="00973F49" w:rsidRPr="00A56F6C" w:rsidRDefault="00973F49" w:rsidP="00BE468E">
            <w:pPr>
              <w:spacing w:before="120"/>
              <w:rPr>
                <w:rFonts w:ascii="Arial" w:hAnsi="Arial" w:cs="Arial"/>
                <w:b/>
                <w:sz w:val="20"/>
              </w:rPr>
            </w:pPr>
          </w:p>
        </w:tc>
        <w:tc>
          <w:tcPr>
            <w:tcW w:w="422"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c>
          <w:tcPr>
            <w:tcW w:w="405"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Nam</w:t>
            </w:r>
          </w:p>
        </w:tc>
        <w:tc>
          <w:tcPr>
            <w:tcW w:w="464"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Nữ</w:t>
            </w:r>
          </w:p>
        </w:tc>
      </w:tr>
      <w:tr w:rsidR="00973F49" w:rsidRPr="00A56F6C" w:rsidTr="00BE468E">
        <w:tblPrEx>
          <w:tblCellMar>
            <w:top w:w="0" w:type="dxa"/>
            <w:left w:w="0" w:type="dxa"/>
            <w:bottom w:w="0" w:type="dxa"/>
            <w:right w:w="0" w:type="dxa"/>
          </w:tblCellMar>
        </w:tblPrEx>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3359"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hiện đang điều trị Methadone tại thời điểm báo cáo. Trong đó:</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1.1</w:t>
            </w:r>
          </w:p>
        </w:tc>
        <w:tc>
          <w:tcPr>
            <w:tcW w:w="3359" w:type="pct"/>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điều trị trên 6 tháng</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1.2</w:t>
            </w:r>
          </w:p>
        </w:tc>
        <w:tc>
          <w:tcPr>
            <w:tcW w:w="3359" w:type="pct"/>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điều trị trên 12 tháng</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1.3</w:t>
            </w:r>
          </w:p>
        </w:tc>
        <w:tc>
          <w:tcPr>
            <w:tcW w:w="3359" w:type="pct"/>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HIV (+)</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3359"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nhận thuốc tại cơ sở điều trị</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3</w:t>
            </w:r>
          </w:p>
        </w:tc>
        <w:tc>
          <w:tcPr>
            <w:tcW w:w="3359"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nhận thuốc tại cơ sở cấp phát thuốc</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4</w:t>
            </w:r>
          </w:p>
        </w:tc>
        <w:tc>
          <w:tcPr>
            <w:tcW w:w="3359"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được cấp phát thuốc nhiều ngày</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5</w:t>
            </w:r>
          </w:p>
        </w:tc>
        <w:tc>
          <w:tcPr>
            <w:tcW w:w="3359"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bỏ điều trị trong kỳ báo cáo</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b/>
          <w:sz w:val="20"/>
        </w:rPr>
      </w:pPr>
      <w:r w:rsidRPr="00A56F6C">
        <w:rPr>
          <w:rFonts w:ascii="Arial" w:hAnsi="Arial" w:cs="Arial"/>
          <w:b/>
          <w:sz w:val="20"/>
        </w:rPr>
        <w:t>I. Mục đích</w:t>
      </w:r>
    </w:p>
    <w:p w:rsidR="00973F49" w:rsidRPr="00A56F6C" w:rsidRDefault="00973F49" w:rsidP="00973F49">
      <w:pPr>
        <w:spacing w:before="120"/>
        <w:rPr>
          <w:rFonts w:ascii="Arial" w:hAnsi="Arial" w:cs="Arial"/>
          <w:sz w:val="20"/>
        </w:rPr>
      </w:pPr>
      <w:r w:rsidRPr="00A56F6C">
        <w:rPr>
          <w:rFonts w:ascii="Arial" w:hAnsi="Arial" w:cs="Arial"/>
          <w:sz w:val="20"/>
        </w:rPr>
        <w:t>Theo dõi số lượng bệnh nhân tham gia vào chương trình điều trị nghiện các chất dạng thuốc phiện bằng Methadone.</w:t>
      </w:r>
    </w:p>
    <w:p w:rsidR="00973F49" w:rsidRPr="00A56F6C" w:rsidRDefault="00973F49" w:rsidP="00973F49">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quý.</w:t>
      </w:r>
    </w:p>
    <w:p w:rsidR="00973F49" w:rsidRPr="00A56F6C" w:rsidRDefault="00973F49" w:rsidP="00973F49">
      <w:pPr>
        <w:spacing w:before="120"/>
        <w:rPr>
          <w:rFonts w:ascii="Arial" w:hAnsi="Arial" w:cs="Arial"/>
          <w:b/>
          <w:sz w:val="20"/>
        </w:rPr>
      </w:pPr>
      <w:r w:rsidRPr="00A56F6C">
        <w:rPr>
          <w:rFonts w:ascii="Arial" w:hAnsi="Arial" w:cs="Arial"/>
          <w:b/>
          <w:sz w:val="20"/>
        </w:rPr>
        <w:t>III. Hướng dẫn thu thập chỉ số</w:t>
      </w:r>
    </w:p>
    <w:p w:rsidR="00973F49" w:rsidRPr="00A56F6C" w:rsidRDefault="00973F49" w:rsidP="00973F49">
      <w:pPr>
        <w:spacing w:before="120"/>
        <w:rPr>
          <w:rFonts w:ascii="Arial" w:hAnsi="Arial" w:cs="Arial"/>
          <w:b/>
          <w:sz w:val="20"/>
        </w:rPr>
      </w:pPr>
      <w:r w:rsidRPr="00A56F6C">
        <w:rPr>
          <w:rFonts w:ascii="Arial" w:hAnsi="Arial" w:cs="Arial"/>
          <w:b/>
          <w:sz w:val="20"/>
        </w:rPr>
        <w:t>1. Số bệnh nhân hiện đang điều trị Methadone tại thời điểm báo cáo</w:t>
      </w:r>
    </w:p>
    <w:p w:rsidR="00973F49" w:rsidRPr="00A56F6C" w:rsidRDefault="00973F49" w:rsidP="00973F49">
      <w:pPr>
        <w:spacing w:before="120"/>
        <w:rPr>
          <w:rFonts w:ascii="Arial" w:hAnsi="Arial" w:cs="Arial"/>
          <w:sz w:val="20"/>
        </w:rPr>
      </w:pPr>
      <w:r w:rsidRPr="00A56F6C">
        <w:rPr>
          <w:rFonts w:ascii="Arial" w:hAnsi="Arial" w:cs="Arial"/>
          <w:sz w:val="20"/>
        </w:rPr>
        <w:t>- Là tổng số bệnh nhân có hồ sơ bệnh án tại cơ sở điều trị và nhận thuốc Methadone điều trị tính đến ngày cuối cùng của kỳ báo cáo, kể cả những bệnh nhân bỏ lượt uống nhưng bác sĩ chưa có quyết định ra khỏi chương trình;</w:t>
      </w:r>
    </w:p>
    <w:p w:rsidR="00973F49" w:rsidRPr="00A56F6C" w:rsidRDefault="00973F49" w:rsidP="00973F49">
      <w:pPr>
        <w:spacing w:before="120"/>
        <w:rPr>
          <w:rFonts w:ascii="Arial" w:hAnsi="Arial" w:cs="Arial"/>
          <w:sz w:val="20"/>
        </w:rPr>
      </w:pPr>
      <w:r w:rsidRPr="00A56F6C">
        <w:rPr>
          <w:rFonts w:ascii="Arial" w:hAnsi="Arial" w:cs="Arial"/>
          <w:sz w:val="20"/>
        </w:rPr>
        <w:t xml:space="preserve">- Thống kê chỉ số 1 “Số bệnh nhân hiện đang điều trị Methadone tại thời điểm báo cáo” thu thập từ </w:t>
      </w:r>
      <w:r w:rsidRPr="00A56F6C">
        <w:rPr>
          <w:rFonts w:ascii="Arial" w:hAnsi="Arial" w:cs="Arial"/>
          <w:b/>
          <w:sz w:val="20"/>
        </w:rPr>
        <w:t>Sổ Theo dõi điều trị Methadone</w:t>
      </w:r>
      <w:r w:rsidRPr="00A56F6C">
        <w:rPr>
          <w:rFonts w:ascii="Arial" w:hAnsi="Arial" w:cs="Arial"/>
          <w:sz w:val="20"/>
        </w:rPr>
        <w:t xml:space="preserve"> được ban hành kèm theo Thông tư này. Lưu ý: (i) không tính bệnh nhân đến uống thuốc tạm thời; (ii) các bệnh nhân nhận thuốc tại cơ sở cấp phát thuốc cũng được tính của cơ sở điều trị Methadone. Cách thu thập như sau:</w:t>
      </w:r>
    </w:p>
    <w:p w:rsidR="00973F49" w:rsidRPr="00A56F6C" w:rsidRDefault="00973F49" w:rsidP="00973F49">
      <w:pPr>
        <w:spacing w:before="120"/>
        <w:rPr>
          <w:rFonts w:ascii="Arial" w:hAnsi="Arial" w:cs="Arial"/>
          <w:sz w:val="20"/>
        </w:rPr>
      </w:pPr>
      <w:r w:rsidRPr="00A56F6C">
        <w:rPr>
          <w:rFonts w:ascii="Arial" w:hAnsi="Arial" w:cs="Arial"/>
          <w:sz w:val="20"/>
        </w:rPr>
        <w:lastRenderedPageBreak/>
        <w:t xml:space="preserve">Số bệnh nhân hiện đang điều trị Methadone tại thời điểm báo cáo = số bệnh nhân điều trị cuối kỳ báo cáo trước + số bệnh nhân mới được điều trị trong kỳ báo cáo (Bệnh nhân mới được điều trị </w:t>
      </w:r>
      <w:r w:rsidRPr="00A56F6C">
        <w:rPr>
          <w:rFonts w:ascii="Arial" w:hAnsi="Arial" w:cs="Arial"/>
          <w:b/>
          <w:i/>
          <w:sz w:val="20"/>
        </w:rPr>
        <w:t>Cột 6</w:t>
      </w:r>
      <w:r w:rsidRPr="00A56F6C">
        <w:rPr>
          <w:rFonts w:ascii="Arial" w:hAnsi="Arial" w:cs="Arial"/>
          <w:sz w:val="20"/>
        </w:rPr>
        <w:t xml:space="preserve">, Bệnh nhân được chuyển từ cơ sở khác đến </w:t>
      </w:r>
      <w:r w:rsidRPr="00A56F6C">
        <w:rPr>
          <w:rFonts w:ascii="Arial" w:hAnsi="Arial" w:cs="Arial"/>
          <w:b/>
          <w:i/>
          <w:sz w:val="20"/>
        </w:rPr>
        <w:t>Cột 7</w:t>
      </w:r>
      <w:r w:rsidRPr="00A56F6C">
        <w:rPr>
          <w:rFonts w:ascii="Arial" w:hAnsi="Arial" w:cs="Arial"/>
          <w:sz w:val="20"/>
        </w:rPr>
        <w:t xml:space="preserve">) - bệnh nhân ra khỏi chương trình điều trị trong kỳ báo cáo (Chuyển đi cơ sở điều trị khác </w:t>
      </w:r>
      <w:r w:rsidRPr="00A56F6C">
        <w:rPr>
          <w:rFonts w:ascii="Arial" w:hAnsi="Arial" w:cs="Arial"/>
          <w:b/>
          <w:i/>
          <w:sz w:val="20"/>
        </w:rPr>
        <w:t>Cột 11</w:t>
      </w:r>
      <w:r w:rsidRPr="00A56F6C">
        <w:rPr>
          <w:rFonts w:ascii="Arial" w:hAnsi="Arial" w:cs="Arial"/>
          <w:sz w:val="20"/>
        </w:rPr>
        <w:t xml:space="preserve">, Tự nguyện rời khỏi chương trình </w:t>
      </w:r>
      <w:r w:rsidRPr="00A56F6C">
        <w:rPr>
          <w:rFonts w:ascii="Arial" w:hAnsi="Arial" w:cs="Arial"/>
          <w:b/>
          <w:i/>
          <w:sz w:val="20"/>
        </w:rPr>
        <w:t>Cột 12</w:t>
      </w:r>
      <w:r w:rsidRPr="00A56F6C">
        <w:rPr>
          <w:rFonts w:ascii="Arial" w:hAnsi="Arial" w:cs="Arial"/>
          <w:sz w:val="20"/>
        </w:rPr>
        <w:t xml:space="preserve">, Tử vong </w:t>
      </w:r>
      <w:r w:rsidRPr="00A56F6C">
        <w:rPr>
          <w:rFonts w:ascii="Arial" w:hAnsi="Arial" w:cs="Arial"/>
          <w:b/>
          <w:i/>
          <w:sz w:val="20"/>
        </w:rPr>
        <w:t>Cột 13</w:t>
      </w:r>
      <w:r w:rsidRPr="00A56F6C">
        <w:rPr>
          <w:rFonts w:ascii="Arial" w:hAnsi="Arial" w:cs="Arial"/>
          <w:sz w:val="20"/>
        </w:rPr>
        <w:t xml:space="preserve">, Bị bắt </w:t>
      </w:r>
      <w:r w:rsidRPr="00A56F6C">
        <w:rPr>
          <w:rFonts w:ascii="Arial" w:hAnsi="Arial" w:cs="Arial"/>
          <w:b/>
          <w:i/>
          <w:sz w:val="20"/>
        </w:rPr>
        <w:t>Cột 14</w:t>
      </w:r>
      <w:r w:rsidRPr="00A56F6C">
        <w:rPr>
          <w:rFonts w:ascii="Arial" w:hAnsi="Arial" w:cs="Arial"/>
          <w:sz w:val="20"/>
        </w:rPr>
        <w:t xml:space="preserve">, Vào cơ sở cai nghiện ma túy </w:t>
      </w:r>
      <w:r w:rsidRPr="00A56F6C">
        <w:rPr>
          <w:rFonts w:ascii="Arial" w:hAnsi="Arial" w:cs="Arial"/>
          <w:b/>
          <w:i/>
          <w:sz w:val="20"/>
        </w:rPr>
        <w:t>Cột 15</w:t>
      </w:r>
      <w:r w:rsidRPr="00A56F6C">
        <w:rPr>
          <w:rFonts w:ascii="Arial" w:hAnsi="Arial" w:cs="Arial"/>
          <w:sz w:val="20"/>
        </w:rPr>
        <w:t xml:space="preserve">, Chuyển chỗ ở </w:t>
      </w:r>
      <w:r w:rsidRPr="00A56F6C">
        <w:rPr>
          <w:rFonts w:ascii="Arial" w:hAnsi="Arial" w:cs="Arial"/>
          <w:b/>
          <w:i/>
          <w:sz w:val="20"/>
        </w:rPr>
        <w:t>Cột 16</w:t>
      </w:r>
      <w:r w:rsidRPr="00A56F6C">
        <w:rPr>
          <w:rFonts w:ascii="Arial" w:hAnsi="Arial" w:cs="Arial"/>
          <w:sz w:val="20"/>
        </w:rPr>
        <w:t xml:space="preserve">, Không rõ lý do </w:t>
      </w:r>
      <w:r w:rsidRPr="00A56F6C">
        <w:rPr>
          <w:rFonts w:ascii="Arial" w:hAnsi="Arial" w:cs="Arial"/>
          <w:b/>
          <w:i/>
          <w:sz w:val="20"/>
        </w:rPr>
        <w:t>Cột 17</w:t>
      </w:r>
      <w:r w:rsidRPr="00A56F6C">
        <w:rPr>
          <w:rFonts w:ascii="Arial" w:hAnsi="Arial" w:cs="Arial"/>
          <w:sz w:val="20"/>
        </w:rPr>
        <w:t xml:space="preserve">, Lý do khác </w:t>
      </w:r>
      <w:r w:rsidRPr="00A56F6C">
        <w:rPr>
          <w:rFonts w:ascii="Arial" w:hAnsi="Arial" w:cs="Arial"/>
          <w:b/>
          <w:i/>
          <w:sz w:val="20"/>
        </w:rPr>
        <w:t>Cột 18</w:t>
      </w:r>
      <w:r w:rsidRPr="00A56F6C">
        <w:rPr>
          <w:rFonts w:ascii="Arial" w:hAnsi="Arial" w:cs="Arial"/>
          <w:sz w:val="20"/>
        </w:rPr>
        <w:t>).</w:t>
      </w:r>
    </w:p>
    <w:p w:rsidR="00973F49" w:rsidRPr="00A56F6C" w:rsidRDefault="00973F49" w:rsidP="00973F49">
      <w:pPr>
        <w:spacing w:before="120"/>
        <w:rPr>
          <w:rFonts w:ascii="Arial" w:hAnsi="Arial" w:cs="Arial"/>
          <w:sz w:val="20"/>
        </w:rPr>
      </w:pPr>
      <w:r w:rsidRPr="00A56F6C">
        <w:rPr>
          <w:rFonts w:ascii="Arial" w:hAnsi="Arial" w:cs="Arial"/>
          <w:sz w:val="20"/>
        </w:rPr>
        <w:t>- Tổng hợp báo cáo Quý và Năm: Đây là số bệnh nhân hiện đang điều trị tại thời điểm báo cáo vì vậy:</w:t>
      </w:r>
    </w:p>
    <w:p w:rsidR="00973F49" w:rsidRPr="00A56F6C" w:rsidRDefault="00973F49" w:rsidP="00973F49">
      <w:pPr>
        <w:spacing w:before="120"/>
        <w:rPr>
          <w:rFonts w:ascii="Arial" w:hAnsi="Arial" w:cs="Arial"/>
          <w:sz w:val="20"/>
        </w:rPr>
      </w:pPr>
      <w:r w:rsidRPr="00A56F6C">
        <w:rPr>
          <w:rFonts w:ascii="Arial" w:hAnsi="Arial" w:cs="Arial"/>
          <w:sz w:val="20"/>
        </w:rPr>
        <w:t>+ Báo cáo quý = Số bệnh nhân hiện đang điều trị Methadone tại thời điểm tháng cuối Quý;</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i/>
          <w:sz w:val="20"/>
        </w:rPr>
      </w:pPr>
      <w:r w:rsidRPr="00A56F6C">
        <w:rPr>
          <w:rFonts w:ascii="Arial" w:hAnsi="Arial" w:cs="Arial"/>
          <w:i/>
          <w:sz w:val="20"/>
        </w:rPr>
        <w:t>1.1. Số bệnh nhân điều trị trên 6 tháng</w:t>
      </w:r>
    </w:p>
    <w:p w:rsidR="00973F49" w:rsidRPr="00A56F6C" w:rsidRDefault="00973F49" w:rsidP="00973F49">
      <w:pPr>
        <w:spacing w:before="120"/>
        <w:rPr>
          <w:rFonts w:ascii="Arial" w:hAnsi="Arial" w:cs="Arial"/>
          <w:sz w:val="20"/>
        </w:rPr>
      </w:pPr>
      <w:r w:rsidRPr="00A56F6C">
        <w:rPr>
          <w:rFonts w:ascii="Arial" w:hAnsi="Arial" w:cs="Arial"/>
          <w:sz w:val="20"/>
        </w:rPr>
        <w:t>- Là số bệnh nhân hiện đang điều trị Methadone tại thời điểm hiện tại và đã điều trị Methadone được trên 06 tháng tính đến cuối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chỉ số “Số bệnh nhân điều trị trên 6 tháng” thu thập từ Sổ theo dõi điều trị Methadone;</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i/>
          <w:sz w:val="20"/>
        </w:rPr>
      </w:pPr>
      <w:r w:rsidRPr="00A56F6C">
        <w:rPr>
          <w:rFonts w:ascii="Arial" w:hAnsi="Arial" w:cs="Arial"/>
          <w:i/>
          <w:sz w:val="20"/>
        </w:rPr>
        <w:t>1.2. Số bệnh nhân điều trị trên 12 tháng</w:t>
      </w:r>
    </w:p>
    <w:p w:rsidR="00973F49" w:rsidRPr="00A56F6C" w:rsidRDefault="00973F49" w:rsidP="00973F49">
      <w:pPr>
        <w:spacing w:before="120"/>
        <w:rPr>
          <w:rFonts w:ascii="Arial" w:hAnsi="Arial" w:cs="Arial"/>
          <w:sz w:val="20"/>
        </w:rPr>
      </w:pPr>
      <w:r w:rsidRPr="00A56F6C">
        <w:rPr>
          <w:rFonts w:ascii="Arial" w:hAnsi="Arial" w:cs="Arial"/>
          <w:sz w:val="20"/>
        </w:rPr>
        <w:t>- Là số bệnh nhân hiện đang điều trị Methadone tại thời điểm hiện tại và đã điều trị Methadone được trên 12 tháng tính đến cuối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chỉ số “Số bệnh nhân điều trị trên 12 tháng” thu thập từ Sổ theo dõi điều trị Methadone;</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i/>
          <w:sz w:val="20"/>
        </w:rPr>
      </w:pPr>
      <w:r w:rsidRPr="00A56F6C">
        <w:rPr>
          <w:rFonts w:ascii="Arial" w:hAnsi="Arial" w:cs="Arial"/>
          <w:i/>
          <w:sz w:val="20"/>
        </w:rPr>
        <w:t>1.3. Số bệnh nhân HIV (+)</w:t>
      </w:r>
    </w:p>
    <w:p w:rsidR="00973F49" w:rsidRPr="00A56F6C" w:rsidRDefault="00973F49" w:rsidP="00973F49">
      <w:pPr>
        <w:spacing w:before="120"/>
        <w:rPr>
          <w:rFonts w:ascii="Arial" w:hAnsi="Arial" w:cs="Arial"/>
          <w:sz w:val="20"/>
        </w:rPr>
      </w:pPr>
      <w:r w:rsidRPr="00A56F6C">
        <w:rPr>
          <w:rFonts w:ascii="Arial" w:hAnsi="Arial" w:cs="Arial"/>
          <w:sz w:val="20"/>
        </w:rPr>
        <w:t>- Thống kê chỉ số 1.3. “Số bệnh nhân có xét nghiệm HIV (+)” là số bệnh nhân nhiễm HIV hiện đang điều trị Methadone tại cơ sở tính đến cuối kỳ báo cáo;</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2. Số bệnh nhân nhận thuốc tại cơ sở điều trị</w:t>
      </w:r>
    </w:p>
    <w:p w:rsidR="00973F49" w:rsidRPr="00A56F6C" w:rsidRDefault="00973F49" w:rsidP="00973F49">
      <w:pPr>
        <w:spacing w:before="120"/>
        <w:rPr>
          <w:rFonts w:ascii="Arial" w:hAnsi="Arial" w:cs="Arial"/>
          <w:sz w:val="20"/>
        </w:rPr>
      </w:pPr>
      <w:r w:rsidRPr="00A56F6C">
        <w:rPr>
          <w:rFonts w:ascii="Arial" w:hAnsi="Arial" w:cs="Arial"/>
          <w:sz w:val="20"/>
        </w:rPr>
        <w:t>- Thống kê tổng số bệnh nhân nhận thuốc tại cơ sở điều trị tính đến cuối kỳ báo cáo được thu thập từ Sổ theo dõi điều trị Methadone ban hành kèm theo Thông tư này. (Chú ý: chỉ thống kê trong số bệnh nhân hiện đang được quản lý tại cơ sở điều trị);</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3. Số bệnh nhân nhận thuốc tại cơ sở cấp phát thuốc</w:t>
      </w:r>
    </w:p>
    <w:p w:rsidR="00973F49" w:rsidRPr="00A56F6C" w:rsidRDefault="00973F49" w:rsidP="00973F49">
      <w:pPr>
        <w:spacing w:before="120"/>
        <w:rPr>
          <w:rFonts w:ascii="Arial" w:hAnsi="Arial" w:cs="Arial"/>
          <w:sz w:val="20"/>
        </w:rPr>
      </w:pPr>
      <w:r w:rsidRPr="00A56F6C">
        <w:rPr>
          <w:rFonts w:ascii="Arial" w:hAnsi="Arial" w:cs="Arial"/>
          <w:sz w:val="20"/>
        </w:rPr>
        <w:t>- Thống kê tổng số bệnh nhân đang nhận thuốc tại các cơ sở cấp phát thuốc tính đến cuối kỳ báo cáo được thu thập từ Sổ theo dõi điều trị Methadone ban hành kèm theo Thông tư này. (Chú ý: chỉ thống kê trong số bệnh nhân hiện đang được quản lý tại cơ sở điều trị).</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4. Số bệnh nhân được cấp phát thuốc nhiều ngày</w:t>
      </w:r>
    </w:p>
    <w:p w:rsidR="00973F49" w:rsidRPr="00A56F6C" w:rsidRDefault="00973F49" w:rsidP="00973F49">
      <w:pPr>
        <w:spacing w:before="120"/>
        <w:rPr>
          <w:rFonts w:ascii="Arial" w:hAnsi="Arial" w:cs="Arial"/>
          <w:sz w:val="20"/>
        </w:rPr>
      </w:pPr>
      <w:r w:rsidRPr="00A56F6C">
        <w:rPr>
          <w:rFonts w:ascii="Arial" w:hAnsi="Arial" w:cs="Arial"/>
          <w:sz w:val="20"/>
        </w:rPr>
        <w:t>- Là tổng số bệnh nhân có hồ sơ bệnh án tại cơ sở điều trị và nhận thuốc Methadone nhiều ngày điều trị tính đến ngày cuối cùng của kỳ báo cáo, kể cả những bệnh nhân bỏ lượt uống nhưng bác sĩ chưa có quyết định ra khỏi chương trình.</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được cấp phát thuốc nhiều ngày thu thập từ từ Danh sách người bệnh chính thức được cấp thuốc Methadone nhiều ngày ban hành kèm theo Quyết định số 569/QĐ-BYT ngày 09/03/2022 của Bộ trưởng Bộ Y tế về Hướng dẫn triển khai thí điểm cấp phát thuốc Methadone nhiều ngày cho người bệnh điều trị nghiện các chất dạng thuốc phiện (sau đây viết tắt là Quyết định số 569/QĐ-BYT).</w:t>
      </w:r>
    </w:p>
    <w:p w:rsidR="00973F49" w:rsidRPr="00A56F6C" w:rsidRDefault="00973F49" w:rsidP="00973F49">
      <w:pPr>
        <w:spacing w:before="120"/>
        <w:rPr>
          <w:rFonts w:ascii="Arial" w:hAnsi="Arial" w:cs="Arial"/>
          <w:sz w:val="20"/>
        </w:rPr>
      </w:pPr>
      <w:r w:rsidRPr="00A56F6C">
        <w:rPr>
          <w:rFonts w:ascii="Arial" w:hAnsi="Arial" w:cs="Arial"/>
          <w:sz w:val="20"/>
        </w:rPr>
        <w:lastRenderedPageBreak/>
        <w:t>- Báo cáo quý = Số bệnh nhân hiện được cấp phát thuốc Methadone nhiều ngày tại thời điểm tháng cuối quý;</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5. Số bệnh nhân bỏ điều trị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bỏ trị trong kỳ báo cáo được thu thập từ Sổ theo dõi điều trị Methadone ban hành kèm theo Thông tư này. Cách thu thập: Số bệnh nhân bỏ điều trị trong kỳ báo cáo = Số bệnh nhân ra khỏi chương trình trong kỳ báo cáo với các lý do: Tự nguyện ra khỏi chương trình Cột 12 + Bị bắt giam Cột 14 + Vào cơ sở cai nghiện ma túy Cột 15 + Chuyển chỗ ở Cột 16 + Không rõ Cột 17 + Lý do khác Cột 18.</w:t>
      </w:r>
    </w:p>
    <w:p w:rsidR="00973F49" w:rsidRPr="00A56F6C" w:rsidRDefault="00973F49" w:rsidP="00973F49">
      <w:pPr>
        <w:spacing w:before="120"/>
        <w:rPr>
          <w:rFonts w:ascii="Arial" w:hAnsi="Arial" w:cs="Arial"/>
          <w:sz w:val="20"/>
        </w:rPr>
      </w:pPr>
      <w:r w:rsidRPr="00A56F6C">
        <w:rPr>
          <w:rFonts w:ascii="Arial" w:hAnsi="Arial" w:cs="Arial"/>
          <w:sz w:val="20"/>
        </w:rPr>
        <w:t>- Báo cáo quý = Tổng 03 tháng trong Quý;.</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04 Quý báo cáo.</w:t>
      </w:r>
    </w:p>
    <w:p w:rsidR="00973F49" w:rsidRPr="00A56F6C" w:rsidRDefault="00973F49" w:rsidP="00973F49">
      <w:pPr>
        <w:spacing w:before="120"/>
        <w:rPr>
          <w:rFonts w:ascii="Arial" w:hAnsi="Arial" w:cs="Arial"/>
          <w:b/>
          <w:sz w:val="20"/>
        </w:rPr>
      </w:pPr>
      <w:r w:rsidRPr="00A56F6C">
        <w:rPr>
          <w:rFonts w:ascii="Arial" w:hAnsi="Arial" w:cs="Arial"/>
          <w:b/>
          <w:sz w:val="20"/>
        </w:rPr>
        <w:t>IV. Nguồn số liệu</w:t>
      </w:r>
    </w:p>
    <w:p w:rsidR="00973F49" w:rsidRPr="00A56F6C" w:rsidRDefault="00973F49" w:rsidP="00973F49">
      <w:pPr>
        <w:spacing w:before="120"/>
        <w:rPr>
          <w:rFonts w:ascii="Arial" w:hAnsi="Arial" w:cs="Arial"/>
          <w:sz w:val="20"/>
        </w:rPr>
      </w:pPr>
      <w:r w:rsidRPr="00A56F6C">
        <w:rPr>
          <w:rFonts w:ascii="Arial" w:hAnsi="Arial" w:cs="Arial"/>
          <w:sz w:val="20"/>
        </w:rPr>
        <w:t>- Theo hướng dẫn tại Quyết định số 569/QĐ-BYT.</w:t>
      </w:r>
    </w:p>
    <w:p w:rsidR="00973F49" w:rsidRPr="00A56F6C" w:rsidRDefault="00973F49" w:rsidP="00973F49">
      <w:pPr>
        <w:spacing w:before="120"/>
        <w:rPr>
          <w:rFonts w:ascii="Arial" w:hAnsi="Arial" w:cs="Arial"/>
          <w:sz w:val="20"/>
        </w:rPr>
        <w:sectPr w:rsidR="00973F49" w:rsidRPr="00A56F6C" w:rsidSect="00241A08">
          <w:pgSz w:w="12240" w:h="15840"/>
          <w:pgMar w:top="1440" w:right="1800" w:bottom="1440" w:left="1800" w:header="0" w:footer="0" w:gutter="0"/>
          <w:cols w:space="720"/>
          <w:noEndnote/>
          <w:docGrid w:linePitch="360"/>
        </w:sectPr>
      </w:pPr>
    </w:p>
    <w:p w:rsidR="00973F49" w:rsidRPr="00A56F6C" w:rsidRDefault="00973F49" w:rsidP="00973F49">
      <w:pPr>
        <w:spacing w:before="120"/>
        <w:jc w:val="center"/>
        <w:rPr>
          <w:rFonts w:ascii="Arial" w:hAnsi="Arial" w:cs="Arial"/>
          <w:b/>
          <w:sz w:val="20"/>
        </w:rPr>
      </w:pPr>
      <w:r w:rsidRPr="00A56F6C">
        <w:rPr>
          <w:rFonts w:ascii="Arial" w:hAnsi="Arial" w:cs="Arial"/>
          <w:b/>
          <w:sz w:val="20"/>
        </w:rPr>
        <w:lastRenderedPageBreak/>
        <w:t>SỔ THEO DÕI ĐIỀU TRỊ METHADONE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4"/>
        <w:gridCol w:w="722"/>
        <w:gridCol w:w="561"/>
        <w:gridCol w:w="515"/>
        <w:gridCol w:w="466"/>
        <w:gridCol w:w="723"/>
        <w:gridCol w:w="912"/>
        <w:gridCol w:w="645"/>
        <w:gridCol w:w="642"/>
        <w:gridCol w:w="775"/>
        <w:gridCol w:w="829"/>
        <w:gridCol w:w="811"/>
        <w:gridCol w:w="534"/>
        <w:gridCol w:w="559"/>
        <w:gridCol w:w="666"/>
        <w:gridCol w:w="744"/>
        <w:gridCol w:w="644"/>
        <w:gridCol w:w="1230"/>
        <w:gridCol w:w="458"/>
      </w:tblGrid>
      <w:tr w:rsidR="00973F49" w:rsidRPr="00A56F6C" w:rsidTr="00BE468E">
        <w:tblPrEx>
          <w:tblCellMar>
            <w:top w:w="0" w:type="dxa"/>
            <w:left w:w="0" w:type="dxa"/>
            <w:bottom w:w="0" w:type="dxa"/>
            <w:right w:w="0" w:type="dxa"/>
          </w:tblCellMar>
        </w:tblPrEx>
        <w:tc>
          <w:tcPr>
            <w:tcW w:w="2202" w:type="pct"/>
            <w:gridSpan w:val="9"/>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THÔNG TIN CƠ BẢN</w:t>
            </w:r>
          </w:p>
        </w:tc>
        <w:tc>
          <w:tcPr>
            <w:tcW w:w="2621" w:type="pct"/>
            <w:gridSpan w:val="9"/>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 xml:space="preserve">NGÀY RA KHỎI CHƯƠNG TRÌNH ĐIỀU TRỊ VÀ LÝ DO </w:t>
            </w:r>
            <w:r w:rsidRPr="00A56F6C">
              <w:rPr>
                <w:rFonts w:ascii="Arial" w:hAnsi="Arial" w:cs="Arial"/>
                <w:b/>
                <w:sz w:val="20"/>
              </w:rPr>
              <w:br/>
              <w:t>(ghi rõ ngày và điền số "1" vào cột lý do tương ứng)</w:t>
            </w:r>
          </w:p>
        </w:tc>
        <w:tc>
          <w:tcPr>
            <w:tcW w:w="177"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Ghi chú</w:t>
            </w:r>
          </w:p>
        </w:tc>
      </w:tr>
      <w:tr w:rsidR="00973F49" w:rsidRPr="00A56F6C" w:rsidTr="00BE468E">
        <w:tblPrEx>
          <w:tblCellMar>
            <w:top w:w="0" w:type="dxa"/>
            <w:left w:w="0" w:type="dxa"/>
            <w:bottom w:w="0" w:type="dxa"/>
            <w:right w:w="0" w:type="dxa"/>
          </w:tblCellMar>
        </w:tblPrEx>
        <w:tc>
          <w:tcPr>
            <w:tcW w:w="199"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279"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Họ và tên</w:t>
            </w:r>
          </w:p>
        </w:tc>
        <w:tc>
          <w:tcPr>
            <w:tcW w:w="217"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bCs/>
                <w:sz w:val="20"/>
              </w:rPr>
              <w:t xml:space="preserve">Mã </w:t>
            </w:r>
            <w:r w:rsidRPr="00A56F6C">
              <w:rPr>
                <w:rFonts w:ascii="Arial" w:hAnsi="Arial" w:cs="Arial"/>
                <w:b/>
                <w:sz w:val="20"/>
              </w:rPr>
              <w:t xml:space="preserve">số </w:t>
            </w:r>
            <w:r w:rsidRPr="00A56F6C">
              <w:rPr>
                <w:rFonts w:ascii="Arial" w:hAnsi="Arial" w:cs="Arial"/>
                <w:b/>
                <w:bCs/>
                <w:sz w:val="20"/>
              </w:rPr>
              <w:t>BN</w:t>
            </w:r>
          </w:p>
        </w:tc>
        <w:tc>
          <w:tcPr>
            <w:tcW w:w="379" w:type="pct"/>
            <w:gridSpan w:val="2"/>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Năm sinh</w:t>
            </w:r>
          </w:p>
        </w:tc>
        <w:tc>
          <w:tcPr>
            <w:tcW w:w="631" w:type="pct"/>
            <w:gridSpan w:val="2"/>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Ngày bắt đầu điều trị Methadone tại cơ sở</w:t>
            </w:r>
          </w:p>
        </w:tc>
        <w:tc>
          <w:tcPr>
            <w:tcW w:w="249"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Ngày điều trị cuối cùng</w:t>
            </w:r>
          </w:p>
        </w:tc>
        <w:tc>
          <w:tcPr>
            <w:tcW w:w="248"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Liều điều trị cuối cùng</w:t>
            </w:r>
          </w:p>
        </w:tc>
        <w:tc>
          <w:tcPr>
            <w:tcW w:w="299"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Ngày ra khỏi chương trình</w:t>
            </w:r>
          </w:p>
        </w:tc>
        <w:tc>
          <w:tcPr>
            <w:tcW w:w="320"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Chuyển đến cơ sở điều trị khác</w:t>
            </w:r>
          </w:p>
        </w:tc>
        <w:tc>
          <w:tcPr>
            <w:tcW w:w="313"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Tự nguyện rời chương trình</w:t>
            </w:r>
          </w:p>
        </w:tc>
        <w:tc>
          <w:tcPr>
            <w:tcW w:w="206"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bCs/>
                <w:sz w:val="20"/>
              </w:rPr>
              <w:t>Tử</w:t>
            </w:r>
            <w:r w:rsidRPr="00A56F6C">
              <w:rPr>
                <w:rFonts w:ascii="Arial" w:hAnsi="Arial" w:cs="Arial"/>
                <w:b/>
                <w:sz w:val="20"/>
              </w:rPr>
              <w:t xml:space="preserve"> vong</w:t>
            </w:r>
          </w:p>
        </w:tc>
        <w:tc>
          <w:tcPr>
            <w:tcW w:w="216"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Bị bắt giam</w:t>
            </w:r>
          </w:p>
        </w:tc>
        <w:tc>
          <w:tcPr>
            <w:tcW w:w="257"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Vào cơ sở cai nghiện ma túy</w:t>
            </w:r>
          </w:p>
        </w:tc>
        <w:tc>
          <w:tcPr>
            <w:tcW w:w="287"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Chuyển chỗ ở</w:t>
            </w:r>
          </w:p>
        </w:tc>
        <w:tc>
          <w:tcPr>
            <w:tcW w:w="248"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Không rõ</w:t>
            </w:r>
          </w:p>
        </w:tc>
        <w:tc>
          <w:tcPr>
            <w:tcW w:w="475"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bCs/>
                <w:sz w:val="20"/>
              </w:rPr>
              <w:t xml:space="preserve">Lý </w:t>
            </w:r>
            <w:r w:rsidRPr="00A56F6C">
              <w:rPr>
                <w:rFonts w:ascii="Arial" w:hAnsi="Arial" w:cs="Arial"/>
                <w:b/>
                <w:sz w:val="20"/>
              </w:rPr>
              <w:t>do khác (Chỉ ghi rõ, không cần điền số "1")</w:t>
            </w:r>
          </w:p>
        </w:tc>
        <w:tc>
          <w:tcPr>
            <w:tcW w:w="177" w:type="pct"/>
            <w:vMerge/>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9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Nam</w:t>
            </w:r>
          </w:p>
        </w:tc>
        <w:tc>
          <w:tcPr>
            <w:tcW w:w="180"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bCs/>
                <w:sz w:val="20"/>
              </w:rPr>
              <w:t>Nữ</w:t>
            </w:r>
          </w:p>
        </w:tc>
        <w:tc>
          <w:tcPr>
            <w:tcW w:w="279"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Điều trị mới</w:t>
            </w:r>
          </w:p>
        </w:tc>
        <w:tc>
          <w:tcPr>
            <w:tcW w:w="352"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Chuyển từ cơ sở khác đến</w:t>
            </w:r>
          </w:p>
        </w:tc>
        <w:tc>
          <w:tcPr>
            <w:tcW w:w="24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vMerge/>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99"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w:t>
            </w:r>
          </w:p>
        </w:tc>
        <w:tc>
          <w:tcPr>
            <w:tcW w:w="279"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(2)</w:t>
            </w:r>
          </w:p>
        </w:tc>
        <w:tc>
          <w:tcPr>
            <w:tcW w:w="217"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(3)</w:t>
            </w:r>
          </w:p>
        </w:tc>
        <w:tc>
          <w:tcPr>
            <w:tcW w:w="199"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(4)</w:t>
            </w:r>
          </w:p>
        </w:tc>
        <w:tc>
          <w:tcPr>
            <w:tcW w:w="180"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(5)</w:t>
            </w:r>
          </w:p>
        </w:tc>
        <w:tc>
          <w:tcPr>
            <w:tcW w:w="279"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(6)</w:t>
            </w:r>
          </w:p>
        </w:tc>
        <w:tc>
          <w:tcPr>
            <w:tcW w:w="352"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(7)</w:t>
            </w:r>
          </w:p>
        </w:tc>
        <w:tc>
          <w:tcPr>
            <w:tcW w:w="249"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(8)</w:t>
            </w:r>
          </w:p>
        </w:tc>
        <w:tc>
          <w:tcPr>
            <w:tcW w:w="248"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(9)</w:t>
            </w:r>
          </w:p>
        </w:tc>
        <w:tc>
          <w:tcPr>
            <w:tcW w:w="299"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bCs/>
                <w:i/>
                <w:iCs/>
                <w:sz w:val="20"/>
              </w:rPr>
              <w:t>(10)</w:t>
            </w:r>
          </w:p>
        </w:tc>
        <w:tc>
          <w:tcPr>
            <w:tcW w:w="320"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(11)</w:t>
            </w:r>
          </w:p>
        </w:tc>
        <w:tc>
          <w:tcPr>
            <w:tcW w:w="313"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bCs/>
                <w:i/>
                <w:iCs/>
                <w:sz w:val="20"/>
              </w:rPr>
              <w:t>(12)</w:t>
            </w:r>
          </w:p>
        </w:tc>
        <w:tc>
          <w:tcPr>
            <w:tcW w:w="206"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bCs/>
                <w:i/>
                <w:iCs/>
                <w:sz w:val="20"/>
              </w:rPr>
              <w:t>(13)</w:t>
            </w:r>
          </w:p>
        </w:tc>
        <w:tc>
          <w:tcPr>
            <w:tcW w:w="216"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(14)</w:t>
            </w:r>
          </w:p>
        </w:tc>
        <w:tc>
          <w:tcPr>
            <w:tcW w:w="257"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(15)</w:t>
            </w:r>
          </w:p>
        </w:tc>
        <w:tc>
          <w:tcPr>
            <w:tcW w:w="287"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(16)</w:t>
            </w:r>
          </w:p>
        </w:tc>
        <w:tc>
          <w:tcPr>
            <w:tcW w:w="248"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(17)</w:t>
            </w:r>
          </w:p>
        </w:tc>
        <w:tc>
          <w:tcPr>
            <w:tcW w:w="475"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(18)</w:t>
            </w:r>
          </w:p>
        </w:tc>
        <w:tc>
          <w:tcPr>
            <w:tcW w:w="177"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(19)</w:t>
            </w:r>
          </w:p>
        </w:tc>
      </w:tr>
      <w:tr w:rsidR="00973F49" w:rsidRPr="00A56F6C" w:rsidTr="00BE468E">
        <w:tblPrEx>
          <w:tblCellMar>
            <w:top w:w="0" w:type="dxa"/>
            <w:left w:w="0" w:type="dxa"/>
            <w:bottom w:w="0" w:type="dxa"/>
            <w:right w:w="0" w:type="dxa"/>
          </w:tblCellMar>
        </w:tblPrEx>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sz w:val="20"/>
        </w:rPr>
        <w:sectPr w:rsidR="00973F49" w:rsidRPr="00A56F6C" w:rsidSect="00241A08">
          <w:pgSz w:w="15840" w:h="12240" w:orient="landscape"/>
          <w:pgMar w:top="1800" w:right="1440" w:bottom="1800" w:left="1440" w:header="0" w:footer="0" w:gutter="0"/>
          <w:cols w:space="720"/>
          <w:noEndnote/>
          <w:docGrid w:linePitch="360"/>
        </w:sectPr>
      </w:pPr>
    </w:p>
    <w:p w:rsidR="00973F49" w:rsidRPr="00A56F6C" w:rsidRDefault="00973F49" w:rsidP="00973F49">
      <w:pPr>
        <w:spacing w:before="120"/>
        <w:rPr>
          <w:rFonts w:ascii="Arial" w:hAnsi="Arial" w:cs="Arial"/>
          <w:b/>
          <w:sz w:val="20"/>
        </w:rPr>
      </w:pPr>
      <w:r w:rsidRPr="00A56F6C">
        <w:rPr>
          <w:rFonts w:ascii="Arial" w:hAnsi="Arial" w:cs="Arial"/>
          <w:b/>
          <w:sz w:val="20"/>
        </w:rPr>
        <w:lastRenderedPageBreak/>
        <w:t>BẢNG 4: QUẢN LÝ ĐIỀU TRỊ ARV</w:t>
      </w:r>
    </w:p>
    <w:p w:rsidR="00973F49" w:rsidRPr="00A56F6C" w:rsidRDefault="00973F49" w:rsidP="00973F49">
      <w:pPr>
        <w:spacing w:before="120"/>
        <w:jc w:val="right"/>
        <w:rPr>
          <w:rFonts w:ascii="Arial" w:hAnsi="Arial" w:cs="Arial"/>
          <w:i/>
          <w:sz w:val="20"/>
        </w:rPr>
      </w:pPr>
      <w:r w:rsidRPr="00A56F6C">
        <w:rPr>
          <w:rFonts w:ascii="Arial" w:hAnsi="Arial" w:cs="Arial"/>
          <w:i/>
          <w:sz w:val="20"/>
        </w:rPr>
        <w:t>Đơn vị tính: Số người</w:t>
      </w:r>
    </w:p>
    <w:tbl>
      <w:tblPr>
        <w:tblW w:w="5000" w:type="pct"/>
        <w:tblCellMar>
          <w:left w:w="0" w:type="dxa"/>
          <w:right w:w="0" w:type="dxa"/>
        </w:tblCellMar>
        <w:tblLook w:val="0000" w:firstRow="0" w:lastRow="0" w:firstColumn="0" w:lastColumn="0" w:noHBand="0" w:noVBand="0"/>
      </w:tblPr>
      <w:tblGrid>
        <w:gridCol w:w="502"/>
        <w:gridCol w:w="2406"/>
        <w:gridCol w:w="816"/>
        <w:gridCol w:w="806"/>
        <w:gridCol w:w="806"/>
        <w:gridCol w:w="816"/>
        <w:gridCol w:w="820"/>
        <w:gridCol w:w="766"/>
        <w:gridCol w:w="892"/>
      </w:tblGrid>
      <w:tr w:rsidR="00973F49" w:rsidRPr="00A56F6C" w:rsidTr="00BE468E">
        <w:tblPrEx>
          <w:tblCellMar>
            <w:top w:w="0" w:type="dxa"/>
            <w:left w:w="0" w:type="dxa"/>
            <w:bottom w:w="0" w:type="dxa"/>
            <w:right w:w="0" w:type="dxa"/>
          </w:tblCellMar>
        </w:tblPrEx>
        <w:tc>
          <w:tcPr>
            <w:tcW w:w="290" w:type="pct"/>
            <w:vMerge w:val="restar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1394" w:type="pct"/>
            <w:vMerge w:val="restar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Nội dung báo cáo</w:t>
            </w:r>
          </w:p>
        </w:tc>
        <w:tc>
          <w:tcPr>
            <w:tcW w:w="331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Số bệnh nhân</w:t>
            </w:r>
          </w:p>
        </w:tc>
      </w:tr>
      <w:tr w:rsidR="00973F49" w:rsidRPr="00A56F6C" w:rsidTr="00BE468E">
        <w:tblPrEx>
          <w:tblCellMar>
            <w:top w:w="0" w:type="dxa"/>
            <w:left w:w="0" w:type="dxa"/>
            <w:bottom w:w="0" w:type="dxa"/>
            <w:right w:w="0" w:type="dxa"/>
          </w:tblCellMar>
        </w:tblPrEx>
        <w:tc>
          <w:tcPr>
            <w:tcW w:w="290"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1394"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p>
        </w:tc>
        <w:tc>
          <w:tcPr>
            <w:tcW w:w="1407" w:type="pct"/>
            <w:gridSpan w:val="3"/>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Dưới 15 tuổi</w:t>
            </w:r>
          </w:p>
        </w:tc>
        <w:tc>
          <w:tcPr>
            <w:tcW w:w="1392" w:type="pct"/>
            <w:gridSpan w:val="3"/>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Từ 15 tuổi trở lên</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r>
      <w:tr w:rsidR="00973F49" w:rsidRPr="00A56F6C" w:rsidTr="00BE468E">
        <w:tblPrEx>
          <w:tblCellMar>
            <w:top w:w="0" w:type="dxa"/>
            <w:left w:w="0" w:type="dxa"/>
            <w:bottom w:w="0" w:type="dxa"/>
            <w:right w:w="0" w:type="dxa"/>
          </w:tblCellMar>
        </w:tblPrEx>
        <w:tc>
          <w:tcPr>
            <w:tcW w:w="290"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1394"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Nam</w:t>
            </w: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Nữ</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Nam</w:t>
            </w: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Nữ</w:t>
            </w:r>
          </w:p>
        </w:tc>
        <w:tc>
          <w:tcPr>
            <w:tcW w:w="51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I</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b/>
                <w:sz w:val="20"/>
              </w:rPr>
            </w:pPr>
            <w:r w:rsidRPr="00A56F6C">
              <w:rPr>
                <w:rFonts w:ascii="Arial" w:hAnsi="Arial" w:cs="Arial"/>
                <w:b/>
                <w:sz w:val="20"/>
              </w:rPr>
              <w:t>Điều trị ARV</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điều trị ARV cuối kỳ báo cáo trước</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điều trị ARV trong kỳ báo cáo</w:t>
            </w:r>
          </w:p>
        </w:tc>
        <w:tc>
          <w:tcPr>
            <w:tcW w:w="473"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2.1</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bắt đầu điều trị lần đầu</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2.2</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điều trị lại</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2.3</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chuyển đến</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2.4</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chuyển đi</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2.5</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bỏ điều trị</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2.6</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tử vong</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2.7</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hiện đang điều trị ARV tính đến cuối kỳ báo cáo này</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II</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b/>
                <w:sz w:val="20"/>
              </w:rPr>
            </w:pPr>
            <w:r w:rsidRPr="00A56F6C">
              <w:rPr>
                <w:rFonts w:ascii="Arial" w:hAnsi="Arial" w:cs="Arial"/>
                <w:b/>
                <w:sz w:val="20"/>
              </w:rPr>
              <w:t>Xét nghiệm Tải lượng vi rút</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vMerge w:val="restar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điều trị ARV được làm và có kết quả xét nghiệm tải lượng định kỳ tại thời điểm 6 tháng</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Trong đó, số bệnh nhân có kết quả tải lượng HIV dưới 1000cp/ml</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vMerge w:val="restar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2</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điều trị ARV được làm và có kết quả xét nghiệm tải lượng định kỳ hằng năm</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Trong đó, số bệnh nhân có kết quả tải lượng HIV dưới 1000 cp/ml</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b/>
          <w:sz w:val="20"/>
        </w:rPr>
      </w:pPr>
      <w:r w:rsidRPr="00A56F6C">
        <w:rPr>
          <w:rFonts w:ascii="Arial" w:hAnsi="Arial" w:cs="Arial"/>
          <w:b/>
          <w:sz w:val="20"/>
        </w:rPr>
        <w:t>I. Mục đích</w:t>
      </w:r>
    </w:p>
    <w:p w:rsidR="00973F49" w:rsidRPr="00A56F6C" w:rsidRDefault="00973F49" w:rsidP="00973F49">
      <w:pPr>
        <w:spacing w:before="120"/>
        <w:rPr>
          <w:rFonts w:ascii="Arial" w:hAnsi="Arial" w:cs="Arial"/>
          <w:sz w:val="20"/>
        </w:rPr>
      </w:pPr>
      <w:r w:rsidRPr="00A56F6C">
        <w:rPr>
          <w:rFonts w:ascii="Arial" w:hAnsi="Arial" w:cs="Arial"/>
          <w:sz w:val="20"/>
        </w:rPr>
        <w:t>1. Thống kê số lượng bệnh nhân tham gia vào chương trình điều trị ARV, đánh giá tiến độ đạt được mục tiêu 95 thứ 2.</w:t>
      </w:r>
    </w:p>
    <w:p w:rsidR="00973F49" w:rsidRPr="00A56F6C" w:rsidRDefault="00973F49" w:rsidP="00973F49">
      <w:pPr>
        <w:spacing w:before="120"/>
        <w:rPr>
          <w:rFonts w:ascii="Arial" w:hAnsi="Arial" w:cs="Arial"/>
          <w:sz w:val="20"/>
        </w:rPr>
      </w:pPr>
      <w:r w:rsidRPr="00A56F6C">
        <w:rPr>
          <w:rFonts w:ascii="Arial" w:hAnsi="Arial" w:cs="Arial"/>
          <w:sz w:val="20"/>
        </w:rPr>
        <w:t>2. Thống kê số lượng bệnh nhân điều trị ARV được làm xét nghiệm Tải lượng vi rút định kỳ, đánh giá tiến độ đạt được mục tiêu 95 thứ 3.</w:t>
      </w:r>
    </w:p>
    <w:p w:rsidR="00973F49" w:rsidRPr="00A56F6C" w:rsidRDefault="00973F49" w:rsidP="00973F49">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quý.</w:t>
      </w:r>
    </w:p>
    <w:p w:rsidR="00973F49" w:rsidRPr="00A56F6C" w:rsidRDefault="00973F49" w:rsidP="00973F49">
      <w:pPr>
        <w:spacing w:before="120"/>
        <w:rPr>
          <w:rFonts w:ascii="Arial" w:hAnsi="Arial" w:cs="Arial"/>
          <w:b/>
          <w:sz w:val="20"/>
        </w:rPr>
      </w:pPr>
      <w:r w:rsidRPr="00A56F6C">
        <w:rPr>
          <w:rFonts w:ascii="Arial" w:hAnsi="Arial" w:cs="Arial"/>
          <w:b/>
          <w:sz w:val="20"/>
        </w:rPr>
        <w:lastRenderedPageBreak/>
        <w:t xml:space="preserve">III. Hướng dẫn thu thập chỉ số </w:t>
      </w:r>
    </w:p>
    <w:p w:rsidR="00973F49" w:rsidRPr="00A56F6C" w:rsidRDefault="00973F49" w:rsidP="00973F49">
      <w:pPr>
        <w:spacing w:before="120"/>
        <w:rPr>
          <w:rFonts w:ascii="Arial" w:hAnsi="Arial" w:cs="Arial"/>
          <w:b/>
          <w:sz w:val="20"/>
        </w:rPr>
      </w:pPr>
      <w:r w:rsidRPr="00A56F6C">
        <w:rPr>
          <w:rFonts w:ascii="Arial" w:hAnsi="Arial" w:cs="Arial"/>
          <w:b/>
          <w:sz w:val="20"/>
        </w:rPr>
        <w:t>Phần I: Điều trị ARV</w:t>
      </w:r>
    </w:p>
    <w:p w:rsidR="00973F49" w:rsidRPr="00A56F6C" w:rsidRDefault="00973F49" w:rsidP="00973F49">
      <w:pPr>
        <w:spacing w:before="120"/>
        <w:rPr>
          <w:rFonts w:ascii="Arial" w:hAnsi="Arial" w:cs="Arial"/>
          <w:b/>
          <w:sz w:val="20"/>
        </w:rPr>
      </w:pPr>
      <w:r w:rsidRPr="00A56F6C">
        <w:rPr>
          <w:rFonts w:ascii="Arial" w:hAnsi="Arial" w:cs="Arial"/>
          <w:b/>
          <w:sz w:val="20"/>
        </w:rPr>
        <w:t>1. Số bệnh nhân bắt đầu được điều trị ARV lần đầu</w:t>
      </w:r>
    </w:p>
    <w:p w:rsidR="00973F49" w:rsidRPr="00A56F6C" w:rsidRDefault="00973F49" w:rsidP="00973F49">
      <w:pPr>
        <w:spacing w:before="120"/>
        <w:rPr>
          <w:rFonts w:ascii="Arial" w:hAnsi="Arial" w:cs="Arial"/>
          <w:sz w:val="20"/>
        </w:rPr>
      </w:pPr>
      <w:r w:rsidRPr="00A56F6C">
        <w:rPr>
          <w:rFonts w:ascii="Arial" w:hAnsi="Arial" w:cs="Arial"/>
          <w:sz w:val="20"/>
        </w:rPr>
        <w:t>- Số bệnh nhân bắt đầu được điều trị ARV lần đầu bao gồm các trường hợp:</w:t>
      </w:r>
    </w:p>
    <w:p w:rsidR="00973F49" w:rsidRPr="00A56F6C" w:rsidRDefault="00973F49" w:rsidP="00973F49">
      <w:pPr>
        <w:spacing w:before="120"/>
        <w:rPr>
          <w:rFonts w:ascii="Arial" w:hAnsi="Arial" w:cs="Arial"/>
          <w:sz w:val="20"/>
        </w:rPr>
      </w:pPr>
      <w:r w:rsidRPr="00A56F6C">
        <w:rPr>
          <w:rFonts w:ascii="Arial" w:hAnsi="Arial" w:cs="Arial"/>
          <w:sz w:val="20"/>
        </w:rPr>
        <w:t>+ Bệnh nhân chưa bao giờ điều trị ARV;</w:t>
      </w:r>
    </w:p>
    <w:p w:rsidR="00973F49" w:rsidRPr="00A56F6C" w:rsidRDefault="00973F49" w:rsidP="00973F49">
      <w:pPr>
        <w:spacing w:before="120"/>
        <w:rPr>
          <w:rFonts w:ascii="Arial" w:hAnsi="Arial" w:cs="Arial"/>
          <w:sz w:val="20"/>
        </w:rPr>
      </w:pPr>
      <w:r w:rsidRPr="00A56F6C">
        <w:rPr>
          <w:rFonts w:ascii="Arial" w:hAnsi="Arial" w:cs="Arial"/>
          <w:sz w:val="20"/>
        </w:rPr>
        <w:t>+ Bệnh nhân đã từng được điều trị dự phòng lây truyền HIV từ mẹ sang con hoặc điều trị dự phòng sau phơi nhiễm với HIV;</w:t>
      </w:r>
    </w:p>
    <w:p w:rsidR="00973F49" w:rsidRPr="00A56F6C" w:rsidRDefault="00973F49" w:rsidP="00973F49">
      <w:pPr>
        <w:spacing w:before="120"/>
        <w:rPr>
          <w:rFonts w:ascii="Arial" w:hAnsi="Arial" w:cs="Arial"/>
          <w:sz w:val="20"/>
        </w:rPr>
      </w:pPr>
      <w:r w:rsidRPr="00A56F6C">
        <w:rPr>
          <w:rFonts w:ascii="Arial" w:hAnsi="Arial" w:cs="Arial"/>
          <w:sz w:val="20"/>
        </w:rPr>
        <w:t>+ Bệnh nhân đã từng điều trị ARV trước đó chuyển tới cơ sở mà không có hồ sơ bệnh án và phiếu chuyển bệnh nhân (tình trạng điều trị ARV trước đó không rõ ràng);</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bắt đầu điều trị ARV lần đầu được thu thập từ Sổ điều trị bằng thuốc kháng HIV được ban hành kèm theo Thông tư số 28/2018/TT-BYT ngày 26/10/2018 của Bộ trưởng Bộ Y tế Quy định về quản lý điều trị người nhiễm HIV, người phơi nhiễm với HIV tại các cơ sở y tế (sau đây gọi tắt là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2. Số bệnh nhân điều trị lại</w:t>
      </w:r>
    </w:p>
    <w:p w:rsidR="00973F49" w:rsidRPr="00A56F6C" w:rsidRDefault="00973F49" w:rsidP="00973F49">
      <w:pPr>
        <w:spacing w:before="120"/>
        <w:rPr>
          <w:rFonts w:ascii="Arial" w:hAnsi="Arial" w:cs="Arial"/>
          <w:sz w:val="20"/>
        </w:rPr>
      </w:pPr>
      <w:r w:rsidRPr="00A56F6C">
        <w:rPr>
          <w:rFonts w:ascii="Arial" w:hAnsi="Arial" w:cs="Arial"/>
          <w:sz w:val="20"/>
        </w:rPr>
        <w:t>- Bệnh nhân điều trị lại là bệnh nhân đã bỏ điều trị ARV trước đó quay lại điều trị mà có hồ sơ bệnh án hoặc phiếu chuyển bệnh nhân;</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điều trị lại thu thập từ Sổ điều trị bằng thuốc kháng HIV được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3. Số bệnh nhân chuyển đến trong kỳ báo cáo</w:t>
      </w:r>
    </w:p>
    <w:p w:rsidR="00973F49" w:rsidRPr="00A56F6C" w:rsidRDefault="00973F49" w:rsidP="00973F49">
      <w:pPr>
        <w:spacing w:before="120"/>
        <w:rPr>
          <w:rFonts w:ascii="Arial" w:hAnsi="Arial" w:cs="Arial"/>
          <w:sz w:val="20"/>
        </w:rPr>
      </w:pPr>
      <w:r w:rsidRPr="00A56F6C">
        <w:rPr>
          <w:rFonts w:ascii="Arial" w:hAnsi="Arial" w:cs="Arial"/>
          <w:sz w:val="20"/>
        </w:rPr>
        <w:t>- Bệnh nhân chuyển đến là bệnh nhân đang điều trị ARV tại các cơ sở y tế khác được chuyển tới để tiếp tục điều trị (có Phiếu chuyển tiếp điều trị);</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chuyển đến trong kỳ báo cáo thu thập từ từ Sổ điều trị bằng thuốc kháng HIV được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4. Số bệnh nhân chuyển đi trong kỳ báo cáo</w:t>
      </w:r>
    </w:p>
    <w:p w:rsidR="00973F49" w:rsidRPr="00A56F6C" w:rsidRDefault="00973F49" w:rsidP="00973F49">
      <w:pPr>
        <w:spacing w:before="120"/>
        <w:rPr>
          <w:rFonts w:ascii="Arial" w:hAnsi="Arial" w:cs="Arial"/>
          <w:sz w:val="20"/>
        </w:rPr>
      </w:pPr>
      <w:r w:rsidRPr="00A56F6C">
        <w:rPr>
          <w:rFonts w:ascii="Arial" w:hAnsi="Arial" w:cs="Arial"/>
          <w:sz w:val="20"/>
        </w:rPr>
        <w:t>- Bệnh nhân chuyển đi là bệnh nhân đang điều trị ARV tại cơ sở điều trị thì chuyển đi cơ sở khác để tiếp tục điều trị;</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chuyển đi trong kỳ báo cáo thu thập từ Sổ điều trị bằng thuốc kháng HIV được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5. Số bệnh nhân bỏ điều trị trong kỳ báo cáo</w:t>
      </w:r>
    </w:p>
    <w:p w:rsidR="00973F49" w:rsidRPr="00A56F6C" w:rsidRDefault="00973F49" w:rsidP="00973F49">
      <w:pPr>
        <w:spacing w:before="120"/>
        <w:rPr>
          <w:rFonts w:ascii="Arial" w:hAnsi="Arial" w:cs="Arial"/>
          <w:sz w:val="20"/>
        </w:rPr>
      </w:pPr>
      <w:r w:rsidRPr="00A56F6C">
        <w:rPr>
          <w:rFonts w:ascii="Arial" w:hAnsi="Arial" w:cs="Arial"/>
          <w:sz w:val="20"/>
        </w:rPr>
        <w:t>- Bệnh nhân bỏ điều trị là bệnh nhân không đến nhận thuốc ARV hoặc tái khám từ 3 tháng trở lên (KK-KK-KK-B); (Lưu ý: không tính trường hợp bệnh nhân đang nhận thuốc 3 tháng vào thời điểm thống kê).</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bỏ điều trị thu thập từ Sổ điều trị bằng thuốc kháng HIV được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sz w:val="20"/>
        </w:rPr>
      </w:pPr>
      <w:r w:rsidRPr="00A56F6C">
        <w:rPr>
          <w:rFonts w:ascii="Arial" w:hAnsi="Arial" w:cs="Arial"/>
          <w:b/>
          <w:sz w:val="20"/>
        </w:rPr>
        <w:t>Lưu ý:</w:t>
      </w:r>
      <w:r w:rsidRPr="00A56F6C">
        <w:rPr>
          <w:rFonts w:ascii="Arial" w:hAnsi="Arial" w:cs="Arial"/>
          <w:sz w:val="20"/>
        </w:rPr>
        <w:t xml:space="preserve"> (i) Không tính những trường hợp bệnh nhân ngừng/dừng điều trị ARV do chỉ định của bác sĩ; (ii) Trong trường hợp bệnh nhân vừa bỏ trị và quay lại điều trị trong cùng 1 quý báo cáo thì được thống kê ở cả mục 2 và 5 của biểu mẫu này. Tham khảo ví dụ dưới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4"/>
        <w:gridCol w:w="728"/>
        <w:gridCol w:w="739"/>
        <w:gridCol w:w="727"/>
        <w:gridCol w:w="725"/>
        <w:gridCol w:w="728"/>
        <w:gridCol w:w="730"/>
        <w:gridCol w:w="725"/>
        <w:gridCol w:w="728"/>
        <w:gridCol w:w="730"/>
        <w:gridCol w:w="1206"/>
      </w:tblGrid>
      <w:tr w:rsidR="00973F49" w:rsidRPr="00A56F6C" w:rsidTr="00BE468E">
        <w:tblPrEx>
          <w:tblCellMar>
            <w:top w:w="0" w:type="dxa"/>
            <w:left w:w="0" w:type="dxa"/>
            <w:bottom w:w="0" w:type="dxa"/>
            <w:right w:w="0" w:type="dxa"/>
          </w:tblCellMar>
        </w:tblPrEx>
        <w:tc>
          <w:tcPr>
            <w:tcW w:w="500"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lastRenderedPageBreak/>
              <w:t>Tên</w:t>
            </w:r>
          </w:p>
        </w:tc>
        <w:tc>
          <w:tcPr>
            <w:tcW w:w="1271" w:type="pct"/>
            <w:gridSpan w:val="3"/>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Quý I</w:t>
            </w:r>
          </w:p>
        </w:tc>
        <w:tc>
          <w:tcPr>
            <w:tcW w:w="1265" w:type="pct"/>
            <w:gridSpan w:val="3"/>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Quý II</w:t>
            </w:r>
          </w:p>
        </w:tc>
        <w:tc>
          <w:tcPr>
            <w:tcW w:w="1265" w:type="pct"/>
            <w:gridSpan w:val="3"/>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Quý III</w:t>
            </w:r>
          </w:p>
        </w:tc>
        <w:tc>
          <w:tcPr>
            <w:tcW w:w="699"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Cách báo cáo</w:t>
            </w:r>
          </w:p>
        </w:tc>
      </w:tr>
      <w:tr w:rsidR="00973F49" w:rsidRPr="00A56F6C" w:rsidTr="00BE468E">
        <w:tblPrEx>
          <w:tblCellMar>
            <w:top w:w="0" w:type="dxa"/>
            <w:left w:w="0" w:type="dxa"/>
            <w:bottom w:w="0" w:type="dxa"/>
            <w:right w:w="0" w:type="dxa"/>
          </w:tblCellMar>
        </w:tblPrEx>
        <w:tc>
          <w:tcPr>
            <w:tcW w:w="50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1</w:t>
            </w:r>
          </w:p>
        </w:tc>
        <w:tc>
          <w:tcPr>
            <w:tcW w:w="428"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2</w:t>
            </w:r>
          </w:p>
        </w:tc>
        <w:tc>
          <w:tcPr>
            <w:tcW w:w="421"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3</w:t>
            </w:r>
          </w:p>
        </w:tc>
        <w:tc>
          <w:tcPr>
            <w:tcW w:w="42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4</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5</w:t>
            </w:r>
          </w:p>
        </w:tc>
        <w:tc>
          <w:tcPr>
            <w:tcW w:w="423"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6</w:t>
            </w:r>
          </w:p>
        </w:tc>
        <w:tc>
          <w:tcPr>
            <w:tcW w:w="42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7</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8</w:t>
            </w:r>
          </w:p>
        </w:tc>
        <w:tc>
          <w:tcPr>
            <w:tcW w:w="423"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9</w:t>
            </w:r>
          </w:p>
        </w:tc>
        <w:tc>
          <w:tcPr>
            <w:tcW w:w="699" w:type="pct"/>
            <w:vMerge/>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50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Nguyễn Văn A</w:t>
            </w:r>
          </w:p>
        </w:tc>
        <w:tc>
          <w:tcPr>
            <w:tcW w:w="422" w:type="pct"/>
            <w:shd w:val="clear" w:color="auto" w:fill="FFFFFF"/>
          </w:tcPr>
          <w:p w:rsidR="00973F49" w:rsidRPr="00A56F6C" w:rsidRDefault="00973F49" w:rsidP="00BE468E">
            <w:pPr>
              <w:spacing w:before="120"/>
              <w:jc w:val="center"/>
              <w:rPr>
                <w:rFonts w:ascii="Arial" w:hAnsi="Arial" w:cs="Arial"/>
                <w:sz w:val="20"/>
              </w:rPr>
            </w:pPr>
            <w:r w:rsidRPr="00A56F6C">
              <w:rPr>
                <w:rFonts w:ascii="Arial" w:hAnsi="Arial" w:cs="Arial"/>
                <w:sz w:val="20"/>
              </w:rPr>
              <w:t>1a</w:t>
            </w:r>
          </w:p>
        </w:tc>
        <w:tc>
          <w:tcPr>
            <w:tcW w:w="428" w:type="pct"/>
            <w:shd w:val="clear" w:color="auto" w:fill="FFFFFF"/>
          </w:tcPr>
          <w:p w:rsidR="00973F49" w:rsidRPr="00A56F6C" w:rsidRDefault="00973F49" w:rsidP="00BE468E">
            <w:pPr>
              <w:spacing w:before="120"/>
              <w:jc w:val="center"/>
            </w:pPr>
            <w:r w:rsidRPr="00A56F6C">
              <w:rPr>
                <w:rFonts w:ascii="Arial" w:hAnsi="Arial" w:cs="Arial"/>
                <w:sz w:val="20"/>
              </w:rPr>
              <w:t>1a</w:t>
            </w:r>
          </w:p>
        </w:tc>
        <w:tc>
          <w:tcPr>
            <w:tcW w:w="421" w:type="pct"/>
            <w:shd w:val="clear" w:color="auto" w:fill="FFFFFF"/>
          </w:tcPr>
          <w:p w:rsidR="00973F49" w:rsidRPr="00A56F6C" w:rsidRDefault="00973F49" w:rsidP="00BE468E">
            <w:pPr>
              <w:spacing w:before="120"/>
              <w:jc w:val="center"/>
            </w:pPr>
            <w:r w:rsidRPr="00A56F6C">
              <w:rPr>
                <w:rFonts w:ascii="Arial" w:hAnsi="Arial" w:cs="Arial"/>
                <w:sz w:val="20"/>
              </w:rPr>
              <w:t>1a</w:t>
            </w:r>
          </w:p>
        </w:tc>
        <w:tc>
          <w:tcPr>
            <w:tcW w:w="420" w:type="pct"/>
            <w:shd w:val="clear" w:color="auto" w:fill="FFFFFF"/>
          </w:tcPr>
          <w:p w:rsidR="00973F49" w:rsidRPr="00A56F6C" w:rsidRDefault="00973F49" w:rsidP="00BE468E">
            <w:pPr>
              <w:spacing w:before="120"/>
              <w:jc w:val="center"/>
              <w:rPr>
                <w:rFonts w:ascii="Arial" w:hAnsi="Arial" w:cs="Arial"/>
                <w:sz w:val="20"/>
              </w:rPr>
            </w:pPr>
            <w:r w:rsidRPr="00A56F6C">
              <w:rPr>
                <w:rFonts w:ascii="Arial" w:hAnsi="Arial" w:cs="Arial"/>
                <w:sz w:val="20"/>
              </w:rPr>
              <w:t>KK</w:t>
            </w:r>
          </w:p>
        </w:tc>
        <w:tc>
          <w:tcPr>
            <w:tcW w:w="422" w:type="pct"/>
            <w:shd w:val="clear" w:color="auto" w:fill="FFFFFF"/>
          </w:tcPr>
          <w:p w:rsidR="00973F49" w:rsidRPr="00A56F6C" w:rsidRDefault="00973F49" w:rsidP="00BE468E">
            <w:pPr>
              <w:spacing w:before="120"/>
              <w:jc w:val="center"/>
              <w:rPr>
                <w:rFonts w:ascii="Arial" w:hAnsi="Arial" w:cs="Arial"/>
                <w:sz w:val="20"/>
              </w:rPr>
            </w:pPr>
            <w:r w:rsidRPr="00A56F6C">
              <w:rPr>
                <w:rFonts w:ascii="Arial" w:hAnsi="Arial" w:cs="Arial"/>
                <w:sz w:val="20"/>
              </w:rPr>
              <w:t>KK</w:t>
            </w:r>
          </w:p>
        </w:tc>
        <w:tc>
          <w:tcPr>
            <w:tcW w:w="423" w:type="pct"/>
            <w:shd w:val="clear" w:color="auto" w:fill="FFFFFF"/>
          </w:tcPr>
          <w:p w:rsidR="00973F49" w:rsidRPr="00A56F6C" w:rsidRDefault="00973F49" w:rsidP="00BE468E">
            <w:pPr>
              <w:spacing w:before="120"/>
              <w:jc w:val="center"/>
              <w:rPr>
                <w:rFonts w:ascii="Arial" w:hAnsi="Arial" w:cs="Arial"/>
                <w:sz w:val="20"/>
              </w:rPr>
            </w:pPr>
            <w:r w:rsidRPr="00A56F6C">
              <w:rPr>
                <w:rFonts w:ascii="Arial" w:hAnsi="Arial" w:cs="Arial"/>
                <w:sz w:val="20"/>
              </w:rPr>
              <w:t>KK</w:t>
            </w:r>
          </w:p>
        </w:tc>
        <w:tc>
          <w:tcPr>
            <w:tcW w:w="420" w:type="pct"/>
            <w:shd w:val="clear" w:color="auto" w:fill="FFFFFF"/>
          </w:tcPr>
          <w:p w:rsidR="00973F49" w:rsidRPr="00A56F6C" w:rsidRDefault="00973F49" w:rsidP="00BE468E">
            <w:pPr>
              <w:spacing w:before="120"/>
              <w:jc w:val="center"/>
              <w:rPr>
                <w:rFonts w:ascii="Arial" w:hAnsi="Arial" w:cs="Arial"/>
                <w:b/>
                <w:sz w:val="20"/>
              </w:rPr>
            </w:pPr>
            <w:r w:rsidRPr="00A56F6C">
              <w:rPr>
                <w:rFonts w:ascii="Arial" w:hAnsi="Arial" w:cs="Arial"/>
                <w:b/>
                <w:sz w:val="20"/>
              </w:rPr>
              <w:t>B</w:t>
            </w:r>
          </w:p>
        </w:tc>
        <w:tc>
          <w:tcPr>
            <w:tcW w:w="422" w:type="pct"/>
            <w:shd w:val="clear" w:color="auto" w:fill="FFFFFF"/>
          </w:tcPr>
          <w:p w:rsidR="00973F49" w:rsidRPr="00A56F6C" w:rsidRDefault="00973F49" w:rsidP="00BE468E">
            <w:pPr>
              <w:spacing w:before="120"/>
              <w:jc w:val="center"/>
              <w:rPr>
                <w:rFonts w:ascii="Arial" w:hAnsi="Arial" w:cs="Arial"/>
                <w:b/>
                <w:sz w:val="20"/>
              </w:rPr>
            </w:pPr>
            <w:r w:rsidRPr="00A56F6C">
              <w:rPr>
                <w:rFonts w:ascii="Arial" w:hAnsi="Arial" w:cs="Arial"/>
                <w:b/>
                <w:sz w:val="20"/>
              </w:rPr>
              <w:t>ĐTL</w:t>
            </w:r>
          </w:p>
        </w:tc>
        <w:tc>
          <w:tcPr>
            <w:tcW w:w="423" w:type="pct"/>
            <w:shd w:val="clear" w:color="auto" w:fill="FFFFFF"/>
          </w:tcPr>
          <w:p w:rsidR="00973F49" w:rsidRPr="00A56F6C" w:rsidRDefault="00973F49" w:rsidP="00BE468E">
            <w:pPr>
              <w:spacing w:before="120"/>
              <w:jc w:val="center"/>
              <w:rPr>
                <w:rFonts w:ascii="Arial" w:hAnsi="Arial" w:cs="Arial"/>
                <w:b/>
                <w:sz w:val="20"/>
              </w:rPr>
            </w:pPr>
          </w:p>
        </w:tc>
        <w:tc>
          <w:tcPr>
            <w:tcW w:w="699" w:type="pct"/>
            <w:shd w:val="clear" w:color="auto" w:fill="FFFFFF"/>
          </w:tcPr>
          <w:p w:rsidR="00973F49" w:rsidRPr="00A56F6C" w:rsidRDefault="00973F49" w:rsidP="00BE468E">
            <w:pPr>
              <w:spacing w:before="120"/>
              <w:jc w:val="center"/>
              <w:rPr>
                <w:rFonts w:ascii="Arial" w:hAnsi="Arial" w:cs="Arial"/>
                <w:sz w:val="20"/>
              </w:rPr>
            </w:pPr>
            <w:r w:rsidRPr="00A56F6C">
              <w:rPr>
                <w:rFonts w:ascii="Arial" w:hAnsi="Arial" w:cs="Arial"/>
                <w:sz w:val="20"/>
              </w:rPr>
              <w:t>Quý III:</w:t>
            </w:r>
          </w:p>
          <w:p w:rsidR="00973F49" w:rsidRPr="00A56F6C" w:rsidRDefault="00973F49" w:rsidP="00BE468E">
            <w:pPr>
              <w:spacing w:before="120"/>
              <w:jc w:val="center"/>
              <w:rPr>
                <w:rFonts w:ascii="Arial" w:hAnsi="Arial" w:cs="Arial"/>
                <w:sz w:val="20"/>
              </w:rPr>
            </w:pPr>
            <w:r w:rsidRPr="00A56F6C">
              <w:rPr>
                <w:rFonts w:ascii="Arial" w:hAnsi="Arial" w:cs="Arial"/>
                <w:sz w:val="20"/>
              </w:rPr>
              <w:t>Mục 2.5 &amp;</w:t>
            </w:r>
          </w:p>
          <w:p w:rsidR="00973F49" w:rsidRPr="00A56F6C" w:rsidRDefault="00973F49" w:rsidP="00BE468E">
            <w:pPr>
              <w:spacing w:before="120"/>
              <w:jc w:val="center"/>
              <w:rPr>
                <w:rFonts w:ascii="Arial" w:hAnsi="Arial" w:cs="Arial"/>
                <w:sz w:val="20"/>
              </w:rPr>
            </w:pPr>
            <w:r w:rsidRPr="00A56F6C">
              <w:rPr>
                <w:rFonts w:ascii="Arial" w:hAnsi="Arial" w:cs="Arial"/>
                <w:sz w:val="20"/>
              </w:rPr>
              <w:t>Mục 2.2</w:t>
            </w:r>
          </w:p>
        </w:tc>
      </w:tr>
      <w:tr w:rsidR="00973F49" w:rsidRPr="00A56F6C" w:rsidTr="00BE468E">
        <w:tblPrEx>
          <w:tblCellMar>
            <w:top w:w="0" w:type="dxa"/>
            <w:left w:w="0" w:type="dxa"/>
            <w:bottom w:w="0" w:type="dxa"/>
            <w:right w:w="0" w:type="dxa"/>
          </w:tblCellMar>
        </w:tblPrEx>
        <w:tc>
          <w:tcPr>
            <w:tcW w:w="50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Nguyễn Văn B</w:t>
            </w:r>
          </w:p>
        </w:tc>
        <w:tc>
          <w:tcPr>
            <w:tcW w:w="422"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sz w:val="20"/>
              </w:rPr>
              <w:t>1a</w:t>
            </w:r>
          </w:p>
        </w:tc>
        <w:tc>
          <w:tcPr>
            <w:tcW w:w="428"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KK</w:t>
            </w:r>
          </w:p>
        </w:tc>
        <w:tc>
          <w:tcPr>
            <w:tcW w:w="421"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KK</w:t>
            </w:r>
          </w:p>
        </w:tc>
        <w:tc>
          <w:tcPr>
            <w:tcW w:w="42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KK</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B</w:t>
            </w:r>
          </w:p>
        </w:tc>
        <w:tc>
          <w:tcPr>
            <w:tcW w:w="423" w:type="pct"/>
            <w:shd w:val="clear" w:color="auto" w:fill="FFFFFF"/>
            <w:vAlign w:val="center"/>
          </w:tcPr>
          <w:p w:rsidR="00973F49" w:rsidRPr="00A56F6C" w:rsidRDefault="00973F49" w:rsidP="00BE468E">
            <w:pPr>
              <w:spacing w:before="120"/>
              <w:jc w:val="center"/>
              <w:rPr>
                <w:rFonts w:ascii="Arial" w:hAnsi="Arial" w:cs="Arial"/>
                <w:sz w:val="20"/>
              </w:rPr>
            </w:pPr>
          </w:p>
        </w:tc>
        <w:tc>
          <w:tcPr>
            <w:tcW w:w="420" w:type="pct"/>
            <w:shd w:val="clear" w:color="auto" w:fill="FFFFFF"/>
            <w:vAlign w:val="center"/>
          </w:tcPr>
          <w:p w:rsidR="00973F49" w:rsidRPr="00A56F6C" w:rsidRDefault="00973F49" w:rsidP="00BE468E">
            <w:pPr>
              <w:spacing w:before="120"/>
              <w:jc w:val="center"/>
              <w:rPr>
                <w:rFonts w:ascii="Arial" w:hAnsi="Arial" w:cs="Arial"/>
                <w:b/>
                <w:sz w:val="20"/>
              </w:rPr>
            </w:pPr>
          </w:p>
        </w:tc>
        <w:tc>
          <w:tcPr>
            <w:tcW w:w="422" w:type="pct"/>
            <w:shd w:val="clear" w:color="auto" w:fill="FFFFFF"/>
            <w:vAlign w:val="center"/>
          </w:tcPr>
          <w:p w:rsidR="00973F49" w:rsidRPr="00A56F6C" w:rsidRDefault="00973F49" w:rsidP="00BE468E">
            <w:pPr>
              <w:spacing w:before="120"/>
              <w:jc w:val="center"/>
              <w:rPr>
                <w:rFonts w:ascii="Arial" w:hAnsi="Arial" w:cs="Arial"/>
                <w:b/>
                <w:sz w:val="20"/>
              </w:rPr>
            </w:pPr>
          </w:p>
        </w:tc>
        <w:tc>
          <w:tcPr>
            <w:tcW w:w="423"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ĐTL</w:t>
            </w:r>
          </w:p>
        </w:tc>
        <w:tc>
          <w:tcPr>
            <w:tcW w:w="69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 xml:space="preserve">Quý II: </w:t>
            </w:r>
          </w:p>
          <w:p w:rsidR="00973F49" w:rsidRPr="00A56F6C" w:rsidRDefault="00973F49" w:rsidP="00BE468E">
            <w:pPr>
              <w:spacing w:before="120"/>
              <w:jc w:val="center"/>
              <w:rPr>
                <w:rFonts w:ascii="Arial" w:hAnsi="Arial" w:cs="Arial"/>
                <w:sz w:val="20"/>
              </w:rPr>
            </w:pPr>
            <w:r w:rsidRPr="00A56F6C">
              <w:rPr>
                <w:rFonts w:ascii="Arial" w:hAnsi="Arial" w:cs="Arial"/>
                <w:sz w:val="20"/>
              </w:rPr>
              <w:t xml:space="preserve">Mục 2.5 </w:t>
            </w:r>
          </w:p>
          <w:p w:rsidR="00973F49" w:rsidRPr="00A56F6C" w:rsidRDefault="00973F49" w:rsidP="00BE468E">
            <w:pPr>
              <w:spacing w:before="120"/>
              <w:jc w:val="center"/>
              <w:rPr>
                <w:rFonts w:ascii="Arial" w:hAnsi="Arial" w:cs="Arial"/>
                <w:sz w:val="20"/>
              </w:rPr>
            </w:pPr>
            <w:r w:rsidRPr="00A56F6C">
              <w:rPr>
                <w:rFonts w:ascii="Arial" w:hAnsi="Arial" w:cs="Arial"/>
                <w:sz w:val="20"/>
              </w:rPr>
              <w:t xml:space="preserve">Quý III: </w:t>
            </w:r>
          </w:p>
          <w:p w:rsidR="00973F49" w:rsidRPr="00A56F6C" w:rsidRDefault="00973F49" w:rsidP="00BE468E">
            <w:pPr>
              <w:spacing w:before="120"/>
              <w:jc w:val="center"/>
              <w:rPr>
                <w:rFonts w:ascii="Arial" w:hAnsi="Arial" w:cs="Arial"/>
                <w:sz w:val="20"/>
              </w:rPr>
            </w:pPr>
            <w:r w:rsidRPr="00A56F6C">
              <w:rPr>
                <w:rFonts w:ascii="Arial" w:hAnsi="Arial" w:cs="Arial"/>
                <w:sz w:val="20"/>
              </w:rPr>
              <w:t>Mục 2.2</w:t>
            </w:r>
          </w:p>
        </w:tc>
      </w:tr>
    </w:tbl>
    <w:p w:rsidR="00973F49" w:rsidRPr="00A56F6C" w:rsidRDefault="00973F49" w:rsidP="00973F49">
      <w:pPr>
        <w:spacing w:before="120"/>
        <w:rPr>
          <w:rFonts w:ascii="Arial" w:hAnsi="Arial" w:cs="Arial"/>
          <w:b/>
          <w:sz w:val="20"/>
        </w:rPr>
      </w:pPr>
      <w:r w:rsidRPr="00A56F6C">
        <w:rPr>
          <w:rFonts w:ascii="Arial" w:hAnsi="Arial" w:cs="Arial"/>
          <w:b/>
          <w:sz w:val="20"/>
        </w:rPr>
        <w:t>6. Số bệnh nhân tử vong trong kỳ báo cáo</w:t>
      </w:r>
    </w:p>
    <w:p w:rsidR="00973F49" w:rsidRPr="00A56F6C" w:rsidRDefault="00973F49" w:rsidP="00973F49">
      <w:pPr>
        <w:spacing w:before="120"/>
        <w:rPr>
          <w:rFonts w:ascii="Arial" w:hAnsi="Arial" w:cs="Arial"/>
          <w:sz w:val="20"/>
        </w:rPr>
      </w:pPr>
      <w:r w:rsidRPr="00A56F6C">
        <w:rPr>
          <w:rFonts w:ascii="Arial" w:hAnsi="Arial" w:cs="Arial"/>
          <w:sz w:val="20"/>
        </w:rPr>
        <w:t>- Bệnh nhân tử vong là bệnh nhân đang điều trị ARV thì tử vong;</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tử vong thu thập từ Sổ điều trị bằng thuốc kháng HIV được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7. Số bệnh nhân hiện đang được điều trị ARV tính đến cuối kỳ báo cáo</w:t>
      </w:r>
    </w:p>
    <w:p w:rsidR="00973F49" w:rsidRPr="00A56F6C" w:rsidRDefault="00973F49" w:rsidP="00973F49">
      <w:pPr>
        <w:spacing w:before="120"/>
        <w:rPr>
          <w:rFonts w:ascii="Arial" w:hAnsi="Arial" w:cs="Arial"/>
          <w:sz w:val="20"/>
        </w:rPr>
      </w:pPr>
      <w:r w:rsidRPr="00A56F6C">
        <w:rPr>
          <w:rFonts w:ascii="Arial" w:hAnsi="Arial" w:cs="Arial"/>
          <w:sz w:val="20"/>
        </w:rPr>
        <w:t>- Số bệnh nhân hiện đang được điều trị ARV tính đến cuối kỳ báo cáo, được tính như sau:</w:t>
      </w:r>
    </w:p>
    <w:p w:rsidR="00973F49" w:rsidRPr="00A56F6C" w:rsidRDefault="00973F49" w:rsidP="00973F49">
      <w:pPr>
        <w:spacing w:before="120"/>
        <w:rPr>
          <w:rFonts w:ascii="Arial" w:hAnsi="Arial" w:cs="Arial"/>
          <w:sz w:val="20"/>
        </w:rPr>
      </w:pPr>
      <w:r w:rsidRPr="00A56F6C">
        <w:rPr>
          <w:rFonts w:ascii="Arial" w:hAnsi="Arial" w:cs="Arial"/>
          <w:b/>
          <w:sz w:val="20"/>
        </w:rPr>
        <w:t>+ Số bệnh nhân dưới 15 tuổi hiện đang điều trị ARV tính đến cuối kỳ báo cáo</w:t>
      </w:r>
      <w:r w:rsidRPr="00A56F6C">
        <w:rPr>
          <w:rFonts w:ascii="Arial" w:hAnsi="Arial" w:cs="Arial"/>
          <w:sz w:val="20"/>
        </w:rPr>
        <w:t xml:space="preserve"> = (Số bệnh nhân dưới 15 tuổi hiện đang điều trị ARV tính đến cuối kỳ báo cáo trước + Số bệnh nhân dưới 15 tuổi bắt đầu điều trị lần đầu + Số bệnh nhân dưới 15 tuổi điều trị lại + Số bệnh nhân dưới 15 tuổi chuyển đến) TRỪ ĐI (Số bệnh nhân dưới 15 tuổi chuyển đi + Số bệnh nhân dưới 15 tuổi của kỳ báo cáo trước đã đủ 15 tuổi của kỳ báo cáo này + Số bệnh nhân dưới 15 tuổi tử vong + Số bệnh nhân dưới 15 tuổi bỏ trị trong kỳ báo cáo này).</w:t>
      </w:r>
    </w:p>
    <w:p w:rsidR="00973F49" w:rsidRPr="00A56F6C" w:rsidRDefault="00973F49" w:rsidP="00973F49">
      <w:pPr>
        <w:spacing w:before="120"/>
        <w:rPr>
          <w:rFonts w:ascii="Arial" w:hAnsi="Arial" w:cs="Arial"/>
          <w:sz w:val="20"/>
        </w:rPr>
      </w:pPr>
      <w:r w:rsidRPr="00A56F6C">
        <w:rPr>
          <w:rFonts w:ascii="Arial" w:hAnsi="Arial" w:cs="Arial"/>
          <w:b/>
          <w:sz w:val="20"/>
        </w:rPr>
        <w:t>+ Số bệnh nhân từ 15 tuổi trở lên đang điều trị ARV tính đến cuối kỳ báo cáo</w:t>
      </w:r>
      <w:r w:rsidRPr="00A56F6C">
        <w:rPr>
          <w:rFonts w:ascii="Arial" w:hAnsi="Arial" w:cs="Arial"/>
          <w:sz w:val="20"/>
        </w:rPr>
        <w:t xml:space="preserve"> = (Số bệnh nhân từ 15 tuổi trở lên hiện đang điều trị ARV tính đến cuối kỳ báo cáo trước + Số bệnh nhân từ 15 tuổi trở lên bắt đầu điều trị lần đầu + Số bệnh nhân từ 15 tuổi trở lên điều trị lại + Số bệnh nhân từ 15 tuổi trở lên chuyển đến + Số bệnh nhân dưới 15 tuổi của kỳ báo cáo trước đã đủ 15 tuổi của kỳ báo cáo này) TRỪ ĐI (Số bệnh nhân từ 15 tuổi chuyển đi + Số bệnh nhân từ 15 tuổi tử vong + Số bệnh nhân từ 15 tuổi bỏ trị trong kỳ báo cáo này).</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đang được điều trị ARV tính đến cuối kỳ báo cáo thu thập từ Sổ điều trị bằng thuốc kháng HIV được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Phần II: Xét nghiệm tải lượng</w:t>
      </w:r>
    </w:p>
    <w:p w:rsidR="00973F49" w:rsidRPr="00A56F6C" w:rsidRDefault="00973F49" w:rsidP="00973F49">
      <w:pPr>
        <w:spacing w:before="120"/>
        <w:rPr>
          <w:rFonts w:ascii="Arial" w:hAnsi="Arial" w:cs="Arial"/>
          <w:b/>
          <w:sz w:val="20"/>
        </w:rPr>
      </w:pPr>
      <w:r w:rsidRPr="00A56F6C">
        <w:rPr>
          <w:rFonts w:ascii="Arial" w:hAnsi="Arial" w:cs="Arial"/>
          <w:b/>
          <w:sz w:val="20"/>
        </w:rPr>
        <w:t>1. Số bệnh nhân điều trị ARV được làm xét nghiệm tải lượng vi rút thời điểm 6 tháng kể từ khi bắt đầu điều trị</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đang được điều trị ARV ≥ 6 tháng, được làm xét nghiệm tải lượng vi rút tại thời điểm 6 tháng và có kết quả xét nghiệm thu thập từ Sổ theo dõi xét nghiệm tải lượng HIV ban hành kèm theo Quyết định số 1112/QĐ-BYT ngày 26/03/2019 của Bộ trưởng Bộ Y tế về việc ban hành hướng dẫn thực hiện xét nghiệm tải lượng HIV trong theo dõi, điều trị HIV/AIDS (sau đây viết tắt là Quyết định số 1112/QĐ-BYT). Trong đó số bệnh nhân có kết quả tải lượng HIV dưới 1000 cp/ml: Tổng hợp số bệnh nhân có kết quả tải lượng HIV dưới 1000 cp/ml trong số bệnh nhân điều trị ARV được làm xét nghiệm tải lượng tại thời điểm 6 tháng kể từ khi bắt đầu điều trị.</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lastRenderedPageBreak/>
        <w:t>2. Số bệnh nhân điều trị ARV được làm xét nghiệm tải lượng định kỳ hằng năm</w:t>
      </w:r>
    </w:p>
    <w:p w:rsidR="00973F49" w:rsidRPr="00A56F6C" w:rsidRDefault="00973F49" w:rsidP="00973F49">
      <w:pPr>
        <w:spacing w:before="120"/>
        <w:rPr>
          <w:rFonts w:ascii="Arial" w:hAnsi="Arial" w:cs="Arial"/>
          <w:sz w:val="20"/>
        </w:rPr>
      </w:pPr>
      <w:r w:rsidRPr="00A56F6C">
        <w:rPr>
          <w:rFonts w:ascii="Arial" w:hAnsi="Arial" w:cs="Arial"/>
          <w:sz w:val="20"/>
        </w:rPr>
        <w:t>- Thống kê người bệnh đang được điều trị ARV ≥ 12 tháng, được làm xét nghiệm tải lượng vi rút định kỳ hàng năm và có kết quả xét nghiệm thu thập từ Sổ theo dõi xét nghiệm tải lượng HIV ban hành kèm theo Quyết định số 1112/QĐ-BYT ngày 26/03/2019. Trong đó số bệnh nhân có kết quả tải lượng HIV dưới 1000 cp/ml: Tổng hợp số bệnh nhân có kết quả tải lượng HIV dưới 1000 cp/ml trong số bệnh nhân điều trị ARV được làm xét nghiệm tải lượng định kỳ.</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IV. Nguồn số liệu</w:t>
      </w:r>
    </w:p>
    <w:p w:rsidR="00973F49" w:rsidRPr="00A56F6C" w:rsidRDefault="00973F49" w:rsidP="00973F49">
      <w:pPr>
        <w:spacing w:before="120"/>
        <w:rPr>
          <w:rFonts w:ascii="Arial" w:hAnsi="Arial" w:cs="Arial"/>
          <w:sz w:val="20"/>
        </w:rPr>
      </w:pPr>
      <w:r w:rsidRPr="00A56F6C">
        <w:rPr>
          <w:rFonts w:ascii="Arial" w:hAnsi="Arial" w:cs="Arial"/>
          <w:sz w:val="20"/>
        </w:rPr>
        <w:t>- Các chỉ số báo cáo Điều trị ARV thực hiện theo quy định tại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Các chỉ số báo cáo về tải lượng vi rút thực hiện theo Quyết định số 1112/QĐ-BYT.</w:t>
      </w:r>
    </w:p>
    <w:p w:rsidR="00973F49" w:rsidRPr="00A56F6C" w:rsidRDefault="00973F49" w:rsidP="00973F49">
      <w:pPr>
        <w:spacing w:before="120"/>
        <w:rPr>
          <w:rFonts w:ascii="Arial" w:hAnsi="Arial" w:cs="Arial"/>
          <w:sz w:val="20"/>
        </w:rPr>
        <w:sectPr w:rsidR="00973F49" w:rsidRPr="00A56F6C" w:rsidSect="00241A08">
          <w:pgSz w:w="12240" w:h="15840"/>
          <w:pgMar w:top="1440" w:right="1800" w:bottom="1440" w:left="1800" w:header="0" w:footer="0" w:gutter="0"/>
          <w:cols w:space="720"/>
          <w:noEndnote/>
          <w:docGrid w:linePitch="360"/>
        </w:sectPr>
      </w:pPr>
    </w:p>
    <w:p w:rsidR="00973F49" w:rsidRPr="00A56F6C" w:rsidRDefault="00973F49" w:rsidP="00973F49">
      <w:pPr>
        <w:spacing w:before="120"/>
        <w:jc w:val="center"/>
        <w:rPr>
          <w:rFonts w:ascii="Arial" w:hAnsi="Arial" w:cs="Arial"/>
          <w:b/>
          <w:sz w:val="20"/>
        </w:rPr>
      </w:pPr>
      <w:r w:rsidRPr="00A56F6C">
        <w:rPr>
          <w:rFonts w:ascii="Arial" w:hAnsi="Arial" w:cs="Arial"/>
          <w:b/>
          <w:sz w:val="20"/>
        </w:rPr>
        <w:lastRenderedPageBreak/>
        <w:t>Mẫu Sổ điều trị bằng thuốc kháng HIV</w:t>
      </w:r>
    </w:p>
    <w:p w:rsidR="00973F49" w:rsidRPr="00A56F6C" w:rsidRDefault="00973F49" w:rsidP="00973F49">
      <w:pPr>
        <w:spacing w:before="120"/>
        <w:jc w:val="center"/>
        <w:rPr>
          <w:rFonts w:ascii="Arial" w:hAnsi="Arial" w:cs="Arial"/>
          <w:i/>
          <w:sz w:val="20"/>
        </w:rPr>
      </w:pPr>
      <w:r w:rsidRPr="00A56F6C">
        <w:rPr>
          <w:rFonts w:ascii="Arial" w:hAnsi="Arial" w:cs="Arial"/>
          <w:i/>
          <w:sz w:val="20"/>
        </w:rPr>
        <w:t>(Ban hành kèm theo Thông tư số 28/2018/TT-BYT ngày 26/10/2018 của Bộ trưởng Bộ Y tế)</w:t>
      </w:r>
    </w:p>
    <w:p w:rsidR="00973F49" w:rsidRPr="00A56F6C" w:rsidRDefault="00973F49" w:rsidP="00973F49">
      <w:pPr>
        <w:spacing w:before="120"/>
        <w:jc w:val="center"/>
        <w:rPr>
          <w:rFonts w:ascii="Arial" w:hAnsi="Arial" w:cs="Arial"/>
          <w:b/>
          <w:sz w:val="20"/>
        </w:rPr>
      </w:pPr>
      <w:r w:rsidRPr="00A56F6C">
        <w:rPr>
          <w:rFonts w:ascii="Arial" w:hAnsi="Arial" w:cs="Arial"/>
          <w:b/>
          <w:sz w:val="20"/>
        </w:rPr>
        <w:t>SỔ ĐIỀU TRỊ BẰNG THUỐC KHÁNG HIV</w:t>
      </w:r>
    </w:p>
    <w:p w:rsidR="00973F49" w:rsidRPr="00A56F6C" w:rsidRDefault="00973F49" w:rsidP="00973F49">
      <w:pPr>
        <w:spacing w:before="120"/>
        <w:jc w:val="center"/>
        <w:rPr>
          <w:rFonts w:ascii="Arial" w:hAnsi="Arial" w:cs="Arial"/>
          <w:sz w:val="20"/>
        </w:rPr>
      </w:pPr>
      <w:r w:rsidRPr="00A56F6C">
        <w:rPr>
          <w:rFonts w:ascii="Arial" w:hAnsi="Arial" w:cs="Arial"/>
          <w:sz w:val="20"/>
        </w:rPr>
        <w:t xml:space="preserve">Tháng     năm     bắt đầu điều trị </w:t>
      </w:r>
    </w:p>
    <w:p w:rsidR="00973F49" w:rsidRPr="00A56F6C" w:rsidRDefault="00973F49" w:rsidP="00973F49">
      <w:pPr>
        <w:spacing w:before="120"/>
        <w:jc w:val="center"/>
        <w:rPr>
          <w:rFonts w:ascii="Arial" w:hAnsi="Arial" w:cs="Arial"/>
          <w:sz w:val="20"/>
        </w:rPr>
      </w:pPr>
      <w:r w:rsidRPr="00A56F6C">
        <w:rPr>
          <w:rFonts w:ascii="Arial" w:hAnsi="Arial" w:cs="Arial"/>
          <w:sz w:val="20"/>
        </w:rPr>
        <w:t>(Dành cho tất cả các bệnh nhân bắt đầu điều trị trong tháng)</w:t>
      </w:r>
    </w:p>
    <w:p w:rsidR="00973F49" w:rsidRPr="00A56F6C" w:rsidRDefault="00973F49" w:rsidP="00973F49">
      <w:pPr>
        <w:spacing w:before="120"/>
        <w:rPr>
          <w:rFonts w:ascii="Arial" w:hAnsi="Arial" w:cs="Arial"/>
          <w:sz w:val="20"/>
        </w:rPr>
      </w:pPr>
      <w:r w:rsidRPr="00A56F6C">
        <w:rPr>
          <w:rFonts w:ascii="Arial" w:hAnsi="Arial" w:cs="Arial"/>
          <w:sz w:val="20"/>
        </w:rPr>
        <w:t>Sở Y tế …………………………………</w:t>
      </w:r>
      <w:r w:rsidRPr="00A56F6C">
        <w:rPr>
          <w:rFonts w:ascii="Arial" w:hAnsi="Arial" w:cs="Arial"/>
          <w:sz w:val="20"/>
        </w:rPr>
        <w:br/>
        <w:t>Đơn vị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7"/>
        <w:gridCol w:w="449"/>
        <w:gridCol w:w="502"/>
        <w:gridCol w:w="479"/>
        <w:gridCol w:w="386"/>
        <w:gridCol w:w="513"/>
        <w:gridCol w:w="484"/>
        <w:gridCol w:w="471"/>
        <w:gridCol w:w="557"/>
        <w:gridCol w:w="541"/>
        <w:gridCol w:w="518"/>
        <w:gridCol w:w="422"/>
        <w:gridCol w:w="477"/>
        <w:gridCol w:w="578"/>
        <w:gridCol w:w="425"/>
        <w:gridCol w:w="420"/>
        <w:gridCol w:w="414"/>
        <w:gridCol w:w="414"/>
        <w:gridCol w:w="502"/>
        <w:gridCol w:w="427"/>
        <w:gridCol w:w="505"/>
        <w:gridCol w:w="500"/>
        <w:gridCol w:w="484"/>
        <w:gridCol w:w="497"/>
        <w:gridCol w:w="539"/>
        <w:gridCol w:w="528"/>
        <w:gridCol w:w="531"/>
      </w:tblGrid>
      <w:tr w:rsidR="00973F49" w:rsidRPr="00A56F6C" w:rsidTr="00BE468E">
        <w:tblPrEx>
          <w:tblCellMar>
            <w:top w:w="0" w:type="dxa"/>
            <w:left w:w="0" w:type="dxa"/>
            <w:bottom w:w="0" w:type="dxa"/>
            <w:right w:w="0" w:type="dxa"/>
          </w:tblCellMar>
        </w:tblPrEx>
        <w:tc>
          <w:tcPr>
            <w:tcW w:w="850" w:type="pct"/>
            <w:gridSpan w:val="5"/>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Thông tin cơ bản</w:t>
            </w:r>
          </w:p>
        </w:tc>
        <w:tc>
          <w:tcPr>
            <w:tcW w:w="991" w:type="pct"/>
            <w:gridSpan w:val="5"/>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Khi bắt đầu điều trị</w:t>
            </w:r>
          </w:p>
        </w:tc>
        <w:tc>
          <w:tcPr>
            <w:tcW w:w="547" w:type="pct"/>
            <w:gridSpan w:val="3"/>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Thay đổi phác đồ điều trị</w:t>
            </w:r>
          </w:p>
        </w:tc>
        <w:tc>
          <w:tcPr>
            <w:tcW w:w="2612" w:type="pct"/>
            <w:gridSpan w:val="14"/>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Theo dõi người bệnh trong quá trình điều trị bằng thuốc kháng HIV</w:t>
            </w:r>
          </w:p>
        </w:tc>
      </w:tr>
      <w:tr w:rsidR="00973F49" w:rsidRPr="00A56F6C" w:rsidTr="00BE468E">
        <w:tblPrEx>
          <w:tblCellMar>
            <w:top w:w="0" w:type="dxa"/>
            <w:left w:w="0" w:type="dxa"/>
            <w:bottom w:w="0" w:type="dxa"/>
            <w:right w:w="0" w:type="dxa"/>
          </w:tblCellMar>
        </w:tblPrEx>
        <w:tc>
          <w:tcPr>
            <w:tcW w:w="149"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Số TT</w:t>
            </w:r>
          </w:p>
        </w:tc>
        <w:tc>
          <w:tcPr>
            <w:tcW w:w="173"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Mã số BN</w:t>
            </w:r>
          </w:p>
        </w:tc>
        <w:tc>
          <w:tcPr>
            <w:tcW w:w="194"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Họ và tên</w:t>
            </w:r>
          </w:p>
        </w:tc>
        <w:tc>
          <w:tcPr>
            <w:tcW w:w="334" w:type="pct"/>
            <w:gridSpan w:val="2"/>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Năm sinh</w:t>
            </w:r>
          </w:p>
        </w:tc>
        <w:tc>
          <w:tcPr>
            <w:tcW w:w="198"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Ngày bắt đầu</w:t>
            </w:r>
          </w:p>
        </w:tc>
        <w:tc>
          <w:tcPr>
            <w:tcW w:w="187"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Phác đồ ban đầu</w:t>
            </w:r>
          </w:p>
        </w:tc>
        <w:tc>
          <w:tcPr>
            <w:tcW w:w="182"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Giai đoạn LS</w:t>
            </w:r>
          </w:p>
        </w:tc>
        <w:tc>
          <w:tcPr>
            <w:tcW w:w="215"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CD4</w:t>
            </w:r>
          </w:p>
        </w:tc>
        <w:tc>
          <w:tcPr>
            <w:tcW w:w="209"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Cân nặng/ Chiều cao</w:t>
            </w:r>
          </w:p>
        </w:tc>
        <w:tc>
          <w:tcPr>
            <w:tcW w:w="200"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Ngày thay đổi phác đồ</w:t>
            </w:r>
          </w:p>
        </w:tc>
        <w:tc>
          <w:tcPr>
            <w:tcW w:w="163"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Lý do đổi</w:t>
            </w:r>
          </w:p>
        </w:tc>
        <w:tc>
          <w:tcPr>
            <w:tcW w:w="184"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Phác đồ thay thế</w:t>
            </w:r>
          </w:p>
        </w:tc>
        <w:tc>
          <w:tcPr>
            <w:tcW w:w="223"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ĐT đầu tiên (0)</w:t>
            </w:r>
          </w:p>
        </w:tc>
        <w:tc>
          <w:tcPr>
            <w:tcW w:w="164"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162"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160"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3</w:t>
            </w:r>
          </w:p>
        </w:tc>
        <w:tc>
          <w:tcPr>
            <w:tcW w:w="160"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4</w:t>
            </w:r>
          </w:p>
        </w:tc>
        <w:tc>
          <w:tcPr>
            <w:tcW w:w="194"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5</w:t>
            </w:r>
          </w:p>
        </w:tc>
        <w:tc>
          <w:tcPr>
            <w:tcW w:w="360" w:type="pct"/>
            <w:gridSpan w:val="2"/>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thứ 6</w:t>
            </w:r>
          </w:p>
        </w:tc>
        <w:tc>
          <w:tcPr>
            <w:tcW w:w="193"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w:t>
            </w:r>
          </w:p>
        </w:tc>
        <w:tc>
          <w:tcPr>
            <w:tcW w:w="379" w:type="pct"/>
            <w:gridSpan w:val="2"/>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thứ 12</w:t>
            </w:r>
          </w:p>
        </w:tc>
        <w:tc>
          <w:tcPr>
            <w:tcW w:w="208"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w:t>
            </w:r>
          </w:p>
        </w:tc>
        <w:tc>
          <w:tcPr>
            <w:tcW w:w="409" w:type="pct"/>
            <w:gridSpan w:val="2"/>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thứ 18</w:t>
            </w:r>
          </w:p>
        </w:tc>
      </w:tr>
      <w:tr w:rsidR="00973F49" w:rsidRPr="00A56F6C" w:rsidTr="00BE468E">
        <w:tblPrEx>
          <w:tblCellMar>
            <w:top w:w="0" w:type="dxa"/>
            <w:left w:w="0" w:type="dxa"/>
            <w:bottom w:w="0" w:type="dxa"/>
            <w:right w:w="0" w:type="dxa"/>
          </w:tblCellMar>
        </w:tblPrEx>
        <w:trPr>
          <w:trHeight w:val="601"/>
        </w:trPr>
        <w:tc>
          <w:tcPr>
            <w:tcW w:w="14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7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Nam</w:t>
            </w:r>
          </w:p>
        </w:tc>
        <w:tc>
          <w:tcPr>
            <w:tcW w:w="149"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Nữ</w:t>
            </w:r>
          </w:p>
        </w:tc>
        <w:tc>
          <w:tcPr>
            <w:tcW w:w="198"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360" w:type="pct"/>
            <w:gridSpan w:val="2"/>
            <w:vMerge/>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379" w:type="pct"/>
            <w:gridSpan w:val="2"/>
            <w:vMerge/>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409" w:type="pct"/>
            <w:gridSpan w:val="2"/>
            <w:vMerge/>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4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7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CD4</w:t>
            </w: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CD4</w:t>
            </w: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CD4</w:t>
            </w:r>
          </w:p>
        </w:tc>
      </w:tr>
      <w:tr w:rsidR="00973F49" w:rsidRPr="00A56F6C" w:rsidTr="00BE468E">
        <w:tblPrEx>
          <w:tblCellMar>
            <w:top w:w="0" w:type="dxa"/>
            <w:left w:w="0" w:type="dxa"/>
            <w:bottom w:w="0" w:type="dxa"/>
            <w:right w:w="0" w:type="dxa"/>
          </w:tblCellMar>
        </w:tblPrEx>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(3)</w:t>
            </w:r>
          </w:p>
        </w:tc>
        <w:tc>
          <w:tcPr>
            <w:tcW w:w="334" w:type="pct"/>
            <w:gridSpan w:val="2"/>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(4)</w:t>
            </w: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(5)</w:t>
            </w: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(6)</w:t>
            </w: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(7)</w:t>
            </w: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(8)</w:t>
            </w: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(9)</w:t>
            </w: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(10)</w:t>
            </w: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(11)</w:t>
            </w: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(12)</w:t>
            </w: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(13)</w:t>
            </w: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(14)</w:t>
            </w: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(15)</w:t>
            </w: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(16)</w:t>
            </w: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(17)</w:t>
            </w: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(18)</w:t>
            </w: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(19)</w:t>
            </w: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(20)</w:t>
            </w: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w:t>
            </w: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w:t>
            </w: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w:t>
            </w: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w:t>
            </w: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0</w:t>
            </w: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0</w:t>
            </w:r>
          </w:p>
        </w:tc>
      </w:tr>
      <w:tr w:rsidR="00973F49" w:rsidRPr="00A56F6C" w:rsidTr="00BE468E">
        <w:tblPrEx>
          <w:tblCellMar>
            <w:top w:w="0" w:type="dxa"/>
            <w:left w:w="0" w:type="dxa"/>
            <w:bottom w:w="0" w:type="dxa"/>
            <w:right w:w="0" w:type="dxa"/>
          </w:tblCellMar>
        </w:tblPrEx>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3</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4</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5</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6</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7</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8</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73F49" w:rsidRPr="00A56F6C" w:rsidTr="00BE468E">
        <w:tc>
          <w:tcPr>
            <w:tcW w:w="2500" w:type="pct"/>
          </w:tcPr>
          <w:p w:rsidR="00973F49" w:rsidRPr="00A56F6C" w:rsidRDefault="00973F49" w:rsidP="00BE468E">
            <w:pPr>
              <w:spacing w:before="120"/>
              <w:rPr>
                <w:rFonts w:ascii="Arial" w:hAnsi="Arial" w:cs="Arial"/>
                <w:sz w:val="20"/>
                <w:szCs w:val="20"/>
              </w:rPr>
            </w:pPr>
          </w:p>
        </w:tc>
        <w:tc>
          <w:tcPr>
            <w:tcW w:w="2500" w:type="pct"/>
          </w:tcPr>
          <w:p w:rsidR="00973F49" w:rsidRPr="00A56F6C" w:rsidRDefault="00973F49" w:rsidP="00BE468E">
            <w:pPr>
              <w:spacing w:before="120"/>
              <w:rPr>
                <w:rFonts w:ascii="Arial" w:hAnsi="Arial" w:cs="Arial"/>
                <w:b/>
                <w:sz w:val="20"/>
              </w:rPr>
            </w:pPr>
            <w:r w:rsidRPr="00A56F6C">
              <w:rPr>
                <w:rFonts w:ascii="Arial" w:hAnsi="Arial" w:cs="Arial"/>
                <w:b/>
                <w:sz w:val="20"/>
              </w:rPr>
              <w:t>Cách điền thông tin vào các cột theo dõi người bệnh trong quá trình điều trị thuốc kháng HIV</w:t>
            </w:r>
          </w:p>
          <w:p w:rsidR="00973F49" w:rsidRPr="00A56F6C" w:rsidRDefault="00973F49" w:rsidP="00BE468E">
            <w:pPr>
              <w:spacing w:before="120"/>
              <w:rPr>
                <w:rFonts w:ascii="Arial" w:hAnsi="Arial" w:cs="Arial"/>
                <w:sz w:val="20"/>
              </w:rPr>
            </w:pPr>
            <w:r w:rsidRPr="00A56F6C">
              <w:rPr>
                <w:rFonts w:ascii="Arial" w:hAnsi="Arial" w:cs="Arial"/>
                <w:b/>
                <w:sz w:val="20"/>
              </w:rPr>
              <w:t>* Dòng trên:</w:t>
            </w:r>
            <w:r w:rsidRPr="00A56F6C">
              <w:rPr>
                <w:rFonts w:ascii="Arial" w:hAnsi="Arial" w:cs="Arial"/>
                <w:sz w:val="20"/>
              </w:rPr>
              <w:t xml:space="preserve"> Nếu đang điều trị: Ghi phác đồ điều trị. Nếu bỏ/không theo dõi điều trị ghi rõ ngày khám cuối cùng. Nếu tử vong, chuyển đi, chuyển tới ghi rõ ngày: TV, CĐ, CT. Nếu điều trị lại ghi rõ ngày bắt đầu.</w:t>
            </w:r>
          </w:p>
          <w:p w:rsidR="00973F49" w:rsidRPr="00A56F6C" w:rsidRDefault="00973F49" w:rsidP="00BE468E">
            <w:pPr>
              <w:spacing w:before="120"/>
              <w:rPr>
                <w:rFonts w:ascii="Arial" w:hAnsi="Arial" w:cs="Arial"/>
                <w:sz w:val="20"/>
              </w:rPr>
            </w:pPr>
            <w:r w:rsidRPr="00A56F6C">
              <w:rPr>
                <w:rFonts w:ascii="Arial" w:hAnsi="Arial" w:cs="Arial"/>
                <w:sz w:val="20"/>
              </w:rPr>
              <w:t xml:space="preserve">Có điều trị tại xã hay không, nếu có ghi (xã) sau phác đồ điều trị </w:t>
            </w:r>
          </w:p>
          <w:p w:rsidR="00973F49" w:rsidRPr="00A56F6C" w:rsidRDefault="00973F49" w:rsidP="00BE468E">
            <w:pPr>
              <w:spacing w:before="120"/>
              <w:rPr>
                <w:rFonts w:ascii="Arial" w:hAnsi="Arial" w:cs="Arial"/>
                <w:b/>
                <w:sz w:val="20"/>
                <w:szCs w:val="20"/>
              </w:rPr>
            </w:pPr>
            <w:r w:rsidRPr="00A56F6C">
              <w:rPr>
                <w:rFonts w:ascii="Arial" w:hAnsi="Arial" w:cs="Arial"/>
                <w:b/>
                <w:sz w:val="20"/>
              </w:rPr>
              <w:t>* Dòng dưới</w:t>
            </w:r>
            <w:r w:rsidRPr="00A56F6C">
              <w:rPr>
                <w:rFonts w:ascii="Arial" w:hAnsi="Arial" w:cs="Arial"/>
                <w:sz w:val="20"/>
              </w:rPr>
              <w:t xml:space="preserve"> ghi thông tin về: Điều trị mắc bệnh lao: Điều trị dự phòng lao; Điều trị dự phòng bằng CTX (ghi rõ ngày bắt đầu)</w:t>
            </w:r>
          </w:p>
        </w:tc>
      </w:tr>
    </w:tbl>
    <w:p w:rsidR="00973F49" w:rsidRPr="00A56F6C" w:rsidRDefault="00973F49" w:rsidP="00973F49">
      <w:pPr>
        <w:spacing w:before="120"/>
        <w:rPr>
          <w:rFonts w:ascii="Arial" w:hAnsi="Arial" w:cs="Arial"/>
          <w:sz w:val="20"/>
        </w:rPr>
        <w:sectPr w:rsidR="00973F49" w:rsidRPr="00A56F6C" w:rsidSect="00E31BA2">
          <w:pgSz w:w="15840" w:h="12240" w:orient="landscape"/>
          <w:pgMar w:top="900" w:right="1440" w:bottom="720" w:left="1440" w:header="0" w:footer="0" w:gutter="0"/>
          <w:cols w:space="720"/>
          <w:noEndnote/>
          <w:docGrid w:linePitch="360"/>
        </w:sectPr>
      </w:pPr>
    </w:p>
    <w:p w:rsidR="00973F49" w:rsidRPr="00A56F6C" w:rsidRDefault="00973F49" w:rsidP="00973F49">
      <w:pPr>
        <w:spacing w:before="120"/>
        <w:rPr>
          <w:rFonts w:ascii="Arial" w:hAnsi="Arial" w:cs="Arial"/>
          <w:b/>
          <w:sz w:val="20"/>
        </w:rPr>
      </w:pPr>
      <w:r w:rsidRPr="00A56F6C">
        <w:rPr>
          <w:rFonts w:ascii="Arial" w:hAnsi="Arial" w:cs="Arial"/>
          <w:b/>
          <w:sz w:val="20"/>
        </w:rPr>
        <w:lastRenderedPageBreak/>
        <w:t>BẢNG 5: QUẢN LÝ ĐIỀU TRỊ ĐỒNG NHIỄM HIV VÀ LAO</w:t>
      </w:r>
    </w:p>
    <w:p w:rsidR="00973F49" w:rsidRPr="00A56F6C" w:rsidRDefault="00973F49" w:rsidP="00973F49">
      <w:pPr>
        <w:spacing w:before="120"/>
        <w:jc w:val="right"/>
        <w:rPr>
          <w:rFonts w:ascii="Arial" w:hAnsi="Arial" w:cs="Arial"/>
          <w:i/>
          <w:sz w:val="20"/>
        </w:rPr>
      </w:pPr>
      <w:r w:rsidRPr="00A56F6C">
        <w:rPr>
          <w:rFonts w:ascii="Arial" w:hAnsi="Arial" w:cs="Arial"/>
          <w:i/>
          <w:sz w:val="20"/>
        </w:rPr>
        <w:t>Đơn vị tính: Số người</w:t>
      </w:r>
    </w:p>
    <w:tbl>
      <w:tblPr>
        <w:tblW w:w="5000" w:type="pct"/>
        <w:tblCellMar>
          <w:left w:w="0" w:type="dxa"/>
          <w:right w:w="0" w:type="dxa"/>
        </w:tblCellMar>
        <w:tblLook w:val="0000" w:firstRow="0" w:lastRow="0" w:firstColumn="0" w:lastColumn="0" w:noHBand="0" w:noVBand="0"/>
      </w:tblPr>
      <w:tblGrid>
        <w:gridCol w:w="543"/>
        <w:gridCol w:w="3718"/>
        <w:gridCol w:w="731"/>
        <w:gridCol w:w="701"/>
        <w:gridCol w:w="731"/>
        <w:gridCol w:w="737"/>
        <w:gridCol w:w="701"/>
        <w:gridCol w:w="641"/>
        <w:gridCol w:w="847"/>
      </w:tblGrid>
      <w:tr w:rsidR="00973F49" w:rsidRPr="00A56F6C" w:rsidTr="00BE468E">
        <w:tblPrEx>
          <w:tblCellMar>
            <w:top w:w="0" w:type="dxa"/>
            <w:left w:w="0" w:type="dxa"/>
            <w:bottom w:w="0" w:type="dxa"/>
            <w:right w:w="0" w:type="dxa"/>
          </w:tblCellMar>
        </w:tblPrEx>
        <w:tc>
          <w:tcPr>
            <w:tcW w:w="290" w:type="pct"/>
            <w:vMerge w:val="restar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1988" w:type="pct"/>
            <w:vMerge w:val="restar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Nội dung báo cáo</w:t>
            </w:r>
          </w:p>
        </w:tc>
        <w:tc>
          <w:tcPr>
            <w:tcW w:w="2722"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Số bệnh nhân</w:t>
            </w:r>
          </w:p>
        </w:tc>
      </w:tr>
      <w:tr w:rsidR="00973F49" w:rsidRPr="00A56F6C" w:rsidTr="00BE468E">
        <w:tblPrEx>
          <w:tblCellMar>
            <w:top w:w="0" w:type="dxa"/>
            <w:left w:w="0" w:type="dxa"/>
            <w:bottom w:w="0" w:type="dxa"/>
            <w:right w:w="0" w:type="dxa"/>
          </w:tblCellMar>
        </w:tblPrEx>
        <w:tc>
          <w:tcPr>
            <w:tcW w:w="290"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p>
        </w:tc>
        <w:tc>
          <w:tcPr>
            <w:tcW w:w="1988"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p>
        </w:tc>
        <w:tc>
          <w:tcPr>
            <w:tcW w:w="1157" w:type="pct"/>
            <w:gridSpan w:val="3"/>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Dưới 15 tuổi</w:t>
            </w:r>
          </w:p>
        </w:tc>
        <w:tc>
          <w:tcPr>
            <w:tcW w:w="1112" w:type="pct"/>
            <w:gridSpan w:val="3"/>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Từ 15 tuổi trở lên</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r>
      <w:tr w:rsidR="00973F49" w:rsidRPr="00A56F6C" w:rsidTr="00BE468E">
        <w:tblPrEx>
          <w:tblCellMar>
            <w:top w:w="0" w:type="dxa"/>
            <w:left w:w="0" w:type="dxa"/>
            <w:bottom w:w="0" w:type="dxa"/>
            <w:right w:w="0" w:type="dxa"/>
          </w:tblCellMar>
        </w:tblPrEx>
        <w:tc>
          <w:tcPr>
            <w:tcW w:w="290"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p>
        </w:tc>
        <w:tc>
          <w:tcPr>
            <w:tcW w:w="1988"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Nam</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Nữ</w:t>
            </w: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Nam</w:t>
            </w: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Nữ</w:t>
            </w:r>
          </w:p>
        </w:tc>
        <w:tc>
          <w:tcPr>
            <w:tcW w:w="45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I</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b/>
                <w:sz w:val="20"/>
              </w:rPr>
            </w:pPr>
            <w:r w:rsidRPr="00A56F6C">
              <w:rPr>
                <w:rFonts w:ascii="Arial" w:hAnsi="Arial" w:cs="Arial"/>
                <w:b/>
                <w:sz w:val="20"/>
              </w:rPr>
              <w:t>Điều trị lao tiềm ẩn</w:t>
            </w:r>
          </w:p>
        </w:tc>
        <w:tc>
          <w:tcPr>
            <w:tcW w:w="391"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bắt đầu điều trị ARV lần đầu đủ điều kiện điều trị lao tiềm ẩn được bắt đầu điều trị lao tiềm ẩn trong kỳ báo cáo</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bắt đầu điều trị ARV lần đầu hoàn thành điều trị lao tiềm ẩn trong kỳ báo cáo</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3</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đang điều trị ARV được điều trị lao tiềm ẩn trong kỳ báo cáo</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4</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đang điều trị ARV hoàn thành điều trị lao tiềm ẩn trong kỳ báo cáo</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II</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b/>
                <w:sz w:val="20"/>
              </w:rPr>
            </w:pPr>
            <w:r w:rsidRPr="00A56F6C">
              <w:rPr>
                <w:rFonts w:ascii="Arial" w:hAnsi="Arial" w:cs="Arial"/>
                <w:b/>
                <w:sz w:val="20"/>
              </w:rPr>
              <w:t>Điều trị đồng nhiễm HIV và lao</w:t>
            </w:r>
          </w:p>
        </w:tc>
        <w:tc>
          <w:tcPr>
            <w:tcW w:w="391"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đang điều trị ARV chẩn đoán mắc lao trong kỳ báo cáo</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đang điều trị ARV bắt đầu được điều trị lao trong kỳ báo cáo</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3</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đang điều trị lao phát hiện nhiễm HIV bắt đầu được điều trị ARV trong kỳ báo cáo</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b/>
          <w:sz w:val="20"/>
        </w:rPr>
      </w:pPr>
      <w:r w:rsidRPr="00A56F6C">
        <w:rPr>
          <w:rFonts w:ascii="Arial" w:hAnsi="Arial" w:cs="Arial"/>
          <w:b/>
          <w:sz w:val="20"/>
        </w:rPr>
        <w:t>I. Mục đích</w:t>
      </w:r>
    </w:p>
    <w:p w:rsidR="00973F49" w:rsidRPr="00A56F6C" w:rsidRDefault="00973F49" w:rsidP="00973F49">
      <w:pPr>
        <w:spacing w:before="120"/>
        <w:rPr>
          <w:rFonts w:ascii="Arial" w:hAnsi="Arial" w:cs="Arial"/>
          <w:sz w:val="20"/>
        </w:rPr>
      </w:pPr>
      <w:r w:rsidRPr="00A56F6C">
        <w:rPr>
          <w:rFonts w:ascii="Arial" w:hAnsi="Arial" w:cs="Arial"/>
          <w:sz w:val="20"/>
        </w:rPr>
        <w:t>Thống kê số lượng bệnh nhân đang điều trị ARV được điều trị đồng nhiễm lao tiềm ẩn, Lao.</w:t>
      </w:r>
    </w:p>
    <w:p w:rsidR="00973F49" w:rsidRPr="00A56F6C" w:rsidRDefault="00973F49" w:rsidP="00973F49">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quý.</w:t>
      </w:r>
    </w:p>
    <w:p w:rsidR="00973F49" w:rsidRPr="00A56F6C" w:rsidRDefault="00973F49" w:rsidP="00973F49">
      <w:pPr>
        <w:spacing w:before="120"/>
        <w:rPr>
          <w:rFonts w:ascii="Arial" w:hAnsi="Arial" w:cs="Arial"/>
          <w:b/>
          <w:sz w:val="20"/>
        </w:rPr>
      </w:pPr>
      <w:r w:rsidRPr="00A56F6C">
        <w:rPr>
          <w:rFonts w:ascii="Arial" w:hAnsi="Arial" w:cs="Arial"/>
          <w:b/>
          <w:sz w:val="20"/>
        </w:rPr>
        <w:t xml:space="preserve">III. Hướng dẫn thu thập chỉ số </w:t>
      </w:r>
    </w:p>
    <w:p w:rsidR="00973F49" w:rsidRPr="00A56F6C" w:rsidRDefault="00973F49" w:rsidP="00973F49">
      <w:pPr>
        <w:spacing w:before="120"/>
        <w:rPr>
          <w:rFonts w:ascii="Arial" w:hAnsi="Arial" w:cs="Arial"/>
          <w:b/>
          <w:sz w:val="20"/>
        </w:rPr>
      </w:pPr>
      <w:r w:rsidRPr="00A56F6C">
        <w:rPr>
          <w:rFonts w:ascii="Arial" w:hAnsi="Arial" w:cs="Arial"/>
          <w:b/>
          <w:sz w:val="20"/>
        </w:rPr>
        <w:t>Phần I: Điều trị Lao tiềm ẩn</w:t>
      </w:r>
    </w:p>
    <w:p w:rsidR="00973F49" w:rsidRPr="00A56F6C" w:rsidRDefault="00973F49" w:rsidP="00973F49">
      <w:pPr>
        <w:spacing w:before="120"/>
        <w:rPr>
          <w:rFonts w:ascii="Arial" w:hAnsi="Arial" w:cs="Arial"/>
          <w:b/>
          <w:sz w:val="20"/>
        </w:rPr>
      </w:pPr>
      <w:r w:rsidRPr="00A56F6C">
        <w:rPr>
          <w:rFonts w:ascii="Arial" w:hAnsi="Arial" w:cs="Arial"/>
          <w:b/>
          <w:sz w:val="20"/>
        </w:rPr>
        <w:t>1. Số bệnh nhân bắt đầu điều trị ARV lần đầu đủ điều kiện điều trị lao tiềm ẩn được bắt đầu điều trị lao tiềm ẩn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bắt đầu điều trị ARV lần đầu đủ điều kiện điều trị lao tiềm ẩn và bắt đầu được điều trị lao tiềm ẩn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2. Số bệnh nhân bắt đầu điều trị ARV lần đầu hoàn thành điều trị lao tiềm ẩn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bắt đầu điều trị ARV lần đầu hoàn thành điều trị lao tiềm ẩn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3. Số bệnh nhân đang điều trị ARV được điều trị lao tiềm ẩn trong kỳ báo cáo</w:t>
      </w:r>
    </w:p>
    <w:p w:rsidR="00973F49" w:rsidRPr="00A56F6C" w:rsidRDefault="00973F49" w:rsidP="00973F49">
      <w:pPr>
        <w:spacing w:before="120"/>
        <w:rPr>
          <w:rFonts w:ascii="Arial" w:hAnsi="Arial" w:cs="Arial"/>
          <w:sz w:val="20"/>
        </w:rPr>
      </w:pPr>
      <w:r w:rsidRPr="00A56F6C">
        <w:rPr>
          <w:rFonts w:ascii="Arial" w:hAnsi="Arial" w:cs="Arial"/>
          <w:sz w:val="20"/>
        </w:rPr>
        <w:lastRenderedPageBreak/>
        <w:t>- Thống kê số bệnh nhân đang điều trị ARV được điều trị lao tiềm ẩn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4. Số bệnh nhân đang điều trị ARV hoàn thành điều trị lao tiềm ẩn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đang điều trị ARV hoàn thành điều trị lao tiềm ẩn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Phần II: Điều trị đồng nhiễm HIV và lao</w:t>
      </w:r>
    </w:p>
    <w:p w:rsidR="00973F49" w:rsidRPr="00A56F6C" w:rsidRDefault="00973F49" w:rsidP="00973F49">
      <w:pPr>
        <w:spacing w:before="120"/>
        <w:rPr>
          <w:rFonts w:ascii="Arial" w:hAnsi="Arial" w:cs="Arial"/>
          <w:b/>
          <w:sz w:val="20"/>
        </w:rPr>
      </w:pPr>
      <w:r w:rsidRPr="00A56F6C">
        <w:rPr>
          <w:rFonts w:ascii="Arial" w:hAnsi="Arial" w:cs="Arial"/>
          <w:b/>
          <w:sz w:val="20"/>
        </w:rPr>
        <w:t>1. Số bệnh nhân đang điều trị ARV chẩn đoán mắc lao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đang điều trị ARV được chẩn đoán mắc lao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2. Số bệnh nhân đang điều trị ARV bắt đầu được điều trị lao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đang điều trị ARV và bắt đầu được điều trị lao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3. Số bệnh nhân đang điều trị lao phát hiện nhiễm HIV bắt đầu được điều trị ARV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đang điều trị lao phát hiện nhiễm HIV bắt đầu được điều trị ARV trong kỳ báo cáo thu thập từ Sổ điều trị bằng thuốc kháng HIV ban hành kèm theo Thông tư số 28/2018/TT-BYT. Lưu ý: rà soát cá Sổ đăng ký trước điều trị bằng thuốc kháng HIV (cột tình trạng khi đăng ký) để tránh bỏ sót và phối hợp rà soát số liệu với đơn vị công tác phòng, chống lao trên địa bàn;</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IV. Nguồn số liệu</w:t>
      </w:r>
    </w:p>
    <w:p w:rsidR="00973F49" w:rsidRPr="00A56F6C" w:rsidRDefault="00973F49" w:rsidP="00973F49">
      <w:pPr>
        <w:spacing w:before="120"/>
        <w:rPr>
          <w:rFonts w:ascii="Arial" w:hAnsi="Arial" w:cs="Arial"/>
          <w:sz w:val="20"/>
        </w:rPr>
      </w:pPr>
      <w:r w:rsidRPr="00A56F6C">
        <w:rPr>
          <w:rFonts w:ascii="Arial" w:hAnsi="Arial" w:cs="Arial"/>
          <w:sz w:val="20"/>
        </w:rPr>
        <w:t>Sổ điều trị bằng thuốc kháng HIV ban hành kèm theo Thông tư số 28/2018/TT-BYT ngày 26/10/2018.</w:t>
      </w:r>
    </w:p>
    <w:p w:rsidR="00973F49" w:rsidRPr="00A56F6C" w:rsidRDefault="00973F49" w:rsidP="00973F49">
      <w:pPr>
        <w:spacing w:before="120"/>
        <w:rPr>
          <w:rFonts w:ascii="Arial" w:hAnsi="Arial" w:cs="Arial"/>
          <w:b/>
          <w:sz w:val="20"/>
        </w:rPr>
      </w:pPr>
      <w:r w:rsidRPr="00A56F6C">
        <w:rPr>
          <w:rFonts w:ascii="Arial" w:hAnsi="Arial" w:cs="Arial"/>
          <w:b/>
          <w:sz w:val="20"/>
        </w:rPr>
        <w:t>BẢNG 6: DỰ PHÒNG LÂY TRUYỀN HIV TỪ MẸ SANG CON</w:t>
      </w:r>
    </w:p>
    <w:p w:rsidR="00973F49" w:rsidRPr="00A56F6C" w:rsidRDefault="00973F49" w:rsidP="00973F49">
      <w:pPr>
        <w:spacing w:before="120"/>
        <w:jc w:val="right"/>
        <w:rPr>
          <w:rFonts w:ascii="Arial" w:hAnsi="Arial" w:cs="Arial"/>
          <w:i/>
          <w:sz w:val="20"/>
        </w:rPr>
      </w:pPr>
      <w:r w:rsidRPr="00A56F6C">
        <w:rPr>
          <w:rFonts w:ascii="Arial" w:hAnsi="Arial" w:cs="Arial"/>
          <w:i/>
          <w:sz w:val="20"/>
        </w:rPr>
        <w:t>Đơn vị tính: Số người</w:t>
      </w:r>
    </w:p>
    <w:tbl>
      <w:tblPr>
        <w:tblW w:w="5000" w:type="pct"/>
        <w:tblCellMar>
          <w:left w:w="0" w:type="dxa"/>
          <w:right w:w="0" w:type="dxa"/>
        </w:tblCellMar>
        <w:tblLook w:val="0000" w:firstRow="0" w:lastRow="0" w:firstColumn="0" w:lastColumn="0" w:noHBand="0" w:noVBand="0"/>
      </w:tblPr>
      <w:tblGrid>
        <w:gridCol w:w="567"/>
        <w:gridCol w:w="7536"/>
        <w:gridCol w:w="1247"/>
      </w:tblGrid>
      <w:tr w:rsidR="00973F49"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Nội dung báo cáo</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Số người</w:t>
            </w:r>
          </w:p>
        </w:tc>
      </w:tr>
      <w:tr w:rsidR="00973F49"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phụ nữ mang thai nhiễm HIV được điều trị ARV trong kỳ báo cáo. Trong đó:</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1.1</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Điều trị ARV trước khi có thai</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1.2</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Bắt đầu điều trị ARV trong thời kỳ mang thai</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1.3</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Bắt đầu điều trị ARV trong khi chuyển dạ, đẻ</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trẻ đẻ sống sinh ra từ mẹ nhiễm HIV, trong đó:</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2.1</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Được dự phòng ARV</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2.2</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Được dự phòng bằng thuốc co-trimoxazole (CTX) trong vòng 2 tháng sau sinh</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2.3</w:t>
            </w:r>
          </w:p>
        </w:tc>
        <w:tc>
          <w:tcPr>
            <w:tcW w:w="403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Được điều trị ARV khi xét nghiệm sinh học phân tử (PCR) lần 1 dương tính</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b/>
          <w:sz w:val="20"/>
        </w:rPr>
      </w:pPr>
      <w:r w:rsidRPr="00A56F6C">
        <w:rPr>
          <w:rFonts w:ascii="Arial" w:hAnsi="Arial" w:cs="Arial"/>
          <w:b/>
          <w:sz w:val="20"/>
        </w:rPr>
        <w:t>I. Mục đích</w:t>
      </w:r>
    </w:p>
    <w:p w:rsidR="00973F49" w:rsidRPr="00A56F6C" w:rsidRDefault="00973F49" w:rsidP="00973F49">
      <w:pPr>
        <w:spacing w:before="120"/>
        <w:rPr>
          <w:rFonts w:ascii="Arial" w:hAnsi="Arial" w:cs="Arial"/>
          <w:sz w:val="20"/>
        </w:rPr>
      </w:pPr>
      <w:r w:rsidRPr="00A56F6C">
        <w:rPr>
          <w:rFonts w:ascii="Arial" w:hAnsi="Arial" w:cs="Arial"/>
          <w:sz w:val="20"/>
        </w:rPr>
        <w:t>1. Thống kê số lượng phụ nữ mang thai (PNMT) nhiễm HIV được điều trị ARV trong kỳ báo cáo, trong đó bao gồm điều trị tại các thời điểm: trước khi có thai, bắt đầu điều trị trong thời kỳ mang thai, và bắt đầu điều trị trong thời kỳ chuyển dạ/đẻ.</w:t>
      </w:r>
    </w:p>
    <w:p w:rsidR="00973F49" w:rsidRPr="00A56F6C" w:rsidRDefault="00973F49" w:rsidP="00973F49">
      <w:pPr>
        <w:spacing w:before="120"/>
        <w:rPr>
          <w:rFonts w:ascii="Arial" w:hAnsi="Arial" w:cs="Arial"/>
          <w:sz w:val="20"/>
        </w:rPr>
      </w:pPr>
      <w:r w:rsidRPr="00A56F6C">
        <w:rPr>
          <w:rFonts w:ascii="Arial" w:hAnsi="Arial" w:cs="Arial"/>
          <w:sz w:val="20"/>
        </w:rPr>
        <w:lastRenderedPageBreak/>
        <w:t>2. Thống kê số trẻ đẻ sống sinh ra từ mẹ nhiễm HIV được dự phòng các biện pháp lây truyền HIV sau sinh.</w:t>
      </w:r>
    </w:p>
    <w:p w:rsidR="00973F49" w:rsidRPr="00A56F6C" w:rsidRDefault="00973F49" w:rsidP="00973F49">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quý.</w:t>
      </w:r>
    </w:p>
    <w:p w:rsidR="00973F49" w:rsidRPr="00A56F6C" w:rsidRDefault="00973F49" w:rsidP="00973F49">
      <w:pPr>
        <w:spacing w:before="120"/>
        <w:rPr>
          <w:rFonts w:ascii="Arial" w:hAnsi="Arial" w:cs="Arial"/>
          <w:b/>
          <w:sz w:val="20"/>
        </w:rPr>
      </w:pPr>
      <w:r w:rsidRPr="00A56F6C">
        <w:rPr>
          <w:rFonts w:ascii="Arial" w:hAnsi="Arial" w:cs="Arial"/>
          <w:b/>
          <w:sz w:val="20"/>
        </w:rPr>
        <w:t>III. Hướng dẫn thu thập chỉ số</w:t>
      </w:r>
    </w:p>
    <w:p w:rsidR="00973F49" w:rsidRPr="00A56F6C" w:rsidRDefault="00973F49" w:rsidP="00973F49">
      <w:pPr>
        <w:spacing w:before="120"/>
        <w:rPr>
          <w:rFonts w:ascii="Arial" w:hAnsi="Arial" w:cs="Arial"/>
          <w:b/>
          <w:sz w:val="20"/>
        </w:rPr>
      </w:pPr>
      <w:r w:rsidRPr="00A56F6C">
        <w:rPr>
          <w:rFonts w:ascii="Arial" w:hAnsi="Arial" w:cs="Arial"/>
          <w:b/>
          <w:sz w:val="20"/>
        </w:rPr>
        <w:t>1. Số phụ nữ mang thai nhiễm HIV được điều trị ARV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phụ nữ mang thai nhiễm HIV được điều trị ARV trong kỳ báo cáo thu thập từ Sổ điều trị bằng thuốc kháng HlV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i/>
          <w:sz w:val="20"/>
        </w:rPr>
      </w:pPr>
      <w:r w:rsidRPr="00A56F6C">
        <w:rPr>
          <w:rFonts w:ascii="Arial" w:hAnsi="Arial" w:cs="Arial"/>
          <w:i/>
          <w:sz w:val="20"/>
        </w:rPr>
        <w:t>1.1. Số phụ nữ mang thai nhiễm HIV được điều trị ARV trước khi có thai</w:t>
      </w:r>
    </w:p>
    <w:p w:rsidR="00973F49" w:rsidRPr="00A56F6C" w:rsidRDefault="00973F49" w:rsidP="00973F49">
      <w:pPr>
        <w:spacing w:before="120"/>
        <w:rPr>
          <w:rFonts w:ascii="Arial" w:hAnsi="Arial" w:cs="Arial"/>
          <w:sz w:val="20"/>
        </w:rPr>
      </w:pPr>
      <w:r w:rsidRPr="00A56F6C">
        <w:rPr>
          <w:rFonts w:ascii="Arial" w:hAnsi="Arial" w:cs="Arial"/>
          <w:sz w:val="20"/>
        </w:rPr>
        <w:t>- Thống kê số phụ nữ mang thai nhiễm HIV được điều trị ARV trước khi có thai trong quý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i/>
          <w:sz w:val="20"/>
        </w:rPr>
      </w:pPr>
      <w:r w:rsidRPr="00A56F6C">
        <w:rPr>
          <w:rFonts w:ascii="Arial" w:hAnsi="Arial" w:cs="Arial"/>
          <w:i/>
          <w:sz w:val="20"/>
        </w:rPr>
        <w:t>1.2. Số phụ nữ mang thai nhiễm HIV được bắt đầu điều trị ARV trong thời kỳ mang thai</w:t>
      </w:r>
    </w:p>
    <w:p w:rsidR="00973F49" w:rsidRPr="00A56F6C" w:rsidRDefault="00973F49" w:rsidP="00973F49">
      <w:pPr>
        <w:spacing w:before="120"/>
        <w:rPr>
          <w:rFonts w:ascii="Arial" w:hAnsi="Arial" w:cs="Arial"/>
          <w:sz w:val="20"/>
        </w:rPr>
      </w:pPr>
      <w:r w:rsidRPr="00A56F6C">
        <w:rPr>
          <w:rFonts w:ascii="Arial" w:hAnsi="Arial" w:cs="Arial"/>
          <w:sz w:val="20"/>
        </w:rPr>
        <w:t>- Thống kê số phụ nữ mang thai nhiễm HIV được bắt đầu điều trị ARV trong thời kỳ mang thai trong quý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i/>
          <w:sz w:val="20"/>
        </w:rPr>
      </w:pPr>
      <w:r w:rsidRPr="00A56F6C">
        <w:rPr>
          <w:rFonts w:ascii="Arial" w:hAnsi="Arial" w:cs="Arial"/>
          <w:i/>
          <w:sz w:val="20"/>
        </w:rPr>
        <w:t>1.3. Số sản phụ nhiễm HIV được bắt đầu điều trị ARV trong khi chuyển dạ, đẻ</w:t>
      </w:r>
    </w:p>
    <w:p w:rsidR="00973F49" w:rsidRPr="00A56F6C" w:rsidRDefault="00973F49" w:rsidP="00973F49">
      <w:pPr>
        <w:spacing w:before="120"/>
        <w:rPr>
          <w:rFonts w:ascii="Arial" w:hAnsi="Arial" w:cs="Arial"/>
          <w:sz w:val="20"/>
        </w:rPr>
      </w:pPr>
      <w:r w:rsidRPr="00A56F6C">
        <w:rPr>
          <w:rFonts w:ascii="Arial" w:hAnsi="Arial" w:cs="Arial"/>
          <w:sz w:val="20"/>
        </w:rPr>
        <w:t>- Thống kê số sản phụ nhiễm HIV được bắt đầu điều trị ARV trong khi chuyển dạ, đẻ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2. Số trẻ đẻ sống sinh ra từ bà mẹ nhiễm HIV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trẻ đẻ sống sinh ra từ mẹ nhiễm HIV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i/>
          <w:sz w:val="20"/>
        </w:rPr>
      </w:pPr>
      <w:r w:rsidRPr="00A56F6C">
        <w:rPr>
          <w:rFonts w:ascii="Arial" w:hAnsi="Arial" w:cs="Arial"/>
          <w:i/>
          <w:sz w:val="20"/>
        </w:rPr>
        <w:t>2.1. Số trẻ được dự phòng ARV</w:t>
      </w:r>
    </w:p>
    <w:p w:rsidR="00973F49" w:rsidRPr="00A56F6C" w:rsidRDefault="00973F49" w:rsidP="00973F49">
      <w:pPr>
        <w:spacing w:before="120"/>
        <w:rPr>
          <w:rFonts w:ascii="Arial" w:hAnsi="Arial" w:cs="Arial"/>
          <w:sz w:val="20"/>
        </w:rPr>
      </w:pPr>
      <w:r w:rsidRPr="00A56F6C">
        <w:rPr>
          <w:rFonts w:ascii="Arial" w:hAnsi="Arial" w:cs="Arial"/>
          <w:sz w:val="20"/>
        </w:rPr>
        <w:t>- Thống kê số trẻ đẻ sống sinh ra từ mẹ nhiễm HIV được điều trị dự phòng lây truyền HIV từ mẹ sang con bằng thuốc ARV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i/>
          <w:sz w:val="20"/>
        </w:rPr>
      </w:pPr>
      <w:r w:rsidRPr="00A56F6C">
        <w:rPr>
          <w:rFonts w:ascii="Arial" w:hAnsi="Arial" w:cs="Arial"/>
          <w:i/>
          <w:sz w:val="20"/>
        </w:rPr>
        <w:t>2.2. Số trẻ được dự phòng bằng thuốc co-trimoxazole (CTX) trong vòng 2 tháng sau sinh</w:t>
      </w:r>
    </w:p>
    <w:p w:rsidR="00973F49" w:rsidRPr="00A56F6C" w:rsidRDefault="00973F49" w:rsidP="00973F49">
      <w:pPr>
        <w:spacing w:before="120"/>
        <w:rPr>
          <w:rFonts w:ascii="Arial" w:hAnsi="Arial" w:cs="Arial"/>
          <w:sz w:val="20"/>
        </w:rPr>
      </w:pPr>
      <w:r w:rsidRPr="00A56F6C">
        <w:rPr>
          <w:rFonts w:ascii="Arial" w:hAnsi="Arial" w:cs="Arial"/>
          <w:sz w:val="20"/>
        </w:rPr>
        <w:t>- Thống kê số trẻ sinh ra từ mẹ nhiễm HIV được bắt đầu điều trị dự phòng bằng thuốc co-trimoxazole (CTX) trong vòng 2 tháng sau sinh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i/>
          <w:sz w:val="20"/>
        </w:rPr>
      </w:pPr>
      <w:r w:rsidRPr="00A56F6C">
        <w:rPr>
          <w:rFonts w:ascii="Arial" w:hAnsi="Arial" w:cs="Arial"/>
          <w:i/>
          <w:sz w:val="20"/>
        </w:rPr>
        <w:t>2.3. Số trẻ được điều trị ARV khi xét nghiệm sinh học phân tử (PCR) lần 1 dương tính</w:t>
      </w:r>
    </w:p>
    <w:p w:rsidR="00973F49" w:rsidRPr="00A56F6C" w:rsidRDefault="00973F49" w:rsidP="00973F49">
      <w:pPr>
        <w:spacing w:before="120"/>
        <w:rPr>
          <w:rFonts w:ascii="Arial" w:hAnsi="Arial" w:cs="Arial"/>
          <w:sz w:val="20"/>
        </w:rPr>
      </w:pPr>
      <w:r w:rsidRPr="00A56F6C">
        <w:rPr>
          <w:rFonts w:ascii="Arial" w:hAnsi="Arial" w:cs="Arial"/>
          <w:sz w:val="20"/>
        </w:rPr>
        <w:t>- Thống kê số trẻ sinh ra từ mẹ nhiễm HIV có kết quả xét nghiệm PCR (+) lần 1 và được bắt đầu điều trị ARV trong kỳ báo cáo;</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IV. Nguồn số liệu</w:t>
      </w:r>
    </w:p>
    <w:p w:rsidR="00973F49" w:rsidRPr="00A56F6C" w:rsidRDefault="00973F49" w:rsidP="00973F49">
      <w:pPr>
        <w:spacing w:before="120"/>
        <w:rPr>
          <w:rFonts w:ascii="Arial" w:hAnsi="Arial" w:cs="Arial"/>
          <w:sz w:val="20"/>
        </w:rPr>
      </w:pPr>
      <w:r w:rsidRPr="00A56F6C">
        <w:rPr>
          <w:rFonts w:ascii="Arial" w:hAnsi="Arial" w:cs="Arial"/>
          <w:sz w:val="20"/>
        </w:rPr>
        <w:t xml:space="preserve">- Chỉ số “Số phụ nữ mang thai nhiễm HIV được điều trị ARV”, “Số phụ nữ mang thai nhiễm HIV được điều trị ARV trước khi có thai”, “Số phụ nữ mang thai nhiễm HIV được bắt đầu điều trị ARV trong thời kỳ </w:t>
      </w:r>
      <w:r w:rsidRPr="00A56F6C">
        <w:rPr>
          <w:rFonts w:ascii="Arial" w:hAnsi="Arial" w:cs="Arial"/>
          <w:sz w:val="20"/>
        </w:rPr>
        <w:lastRenderedPageBreak/>
        <w:t>mang thai" và chỉ số “Số sản phụ nhiễm HIV được bắt đầu điều trị ARV trong khi chuyển dạ, đẻ” thu thập từ Sổ điều trị bằng thuốc kháng HIV quy định tại phụ lục số 6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Chỉ số “Số trẻ đẻ sống sinh ra từ bà mẹ nhiễm HIV”, “Số trẻ được dự phòng bằng co-trimoxazole (CTX) trong vòng 2 tháng sau sinh” và chỉ số “Số trẻ được điều trị ARV khi xét nghiệm sinh học phân tử (PCR) lần 1 dương tính” thu thập từ Sổ theo dõi phơi nhiễm với HIV quy định tại phụ lục số 4 ban hành kèm theo Thông tư số 28/2018/TT-BYT.</w:t>
      </w:r>
    </w:p>
    <w:p w:rsidR="00973F49" w:rsidRPr="00A56F6C" w:rsidRDefault="00973F49" w:rsidP="00973F49">
      <w:pPr>
        <w:spacing w:before="120"/>
        <w:rPr>
          <w:rFonts w:ascii="Arial" w:hAnsi="Arial" w:cs="Arial"/>
          <w:b/>
          <w:sz w:val="20"/>
        </w:rPr>
      </w:pPr>
      <w:r w:rsidRPr="00A56F6C">
        <w:rPr>
          <w:rFonts w:ascii="Arial" w:hAnsi="Arial" w:cs="Arial"/>
          <w:b/>
          <w:sz w:val="20"/>
        </w:rPr>
        <w:t>BẢNG 7: CHẨN ĐOÁN SỚM NHIỄM HIV CHO TRẺ DƯỚI 18 THÁNG TUỔI</w:t>
      </w:r>
    </w:p>
    <w:p w:rsidR="00973F49" w:rsidRPr="00A56F6C" w:rsidRDefault="00973F49" w:rsidP="00973F49">
      <w:pPr>
        <w:spacing w:before="120"/>
        <w:jc w:val="right"/>
        <w:rPr>
          <w:rFonts w:ascii="Arial" w:hAnsi="Arial" w:cs="Arial"/>
          <w:i/>
          <w:sz w:val="20"/>
        </w:rPr>
      </w:pPr>
      <w:r w:rsidRPr="00A56F6C">
        <w:rPr>
          <w:rFonts w:ascii="Arial" w:hAnsi="Arial" w:cs="Arial"/>
          <w:i/>
          <w:sz w:val="20"/>
        </w:rPr>
        <w:t>Đơn vị tính: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9"/>
        <w:gridCol w:w="4219"/>
        <w:gridCol w:w="1101"/>
        <w:gridCol w:w="1066"/>
        <w:gridCol w:w="1165"/>
        <w:gridCol w:w="1180"/>
      </w:tblGrid>
      <w:tr w:rsidR="00973F49" w:rsidRPr="00A56F6C" w:rsidTr="00BE468E">
        <w:tblPrEx>
          <w:tblCellMar>
            <w:top w:w="0" w:type="dxa"/>
            <w:left w:w="0" w:type="dxa"/>
            <w:bottom w:w="0" w:type="dxa"/>
            <w:right w:w="0" w:type="dxa"/>
          </w:tblCellMar>
        </w:tblPrEx>
        <w:tc>
          <w:tcPr>
            <w:tcW w:w="331"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2256"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Nội dung báo cáo</w:t>
            </w:r>
          </w:p>
        </w:tc>
        <w:tc>
          <w:tcPr>
            <w:tcW w:w="2413" w:type="pct"/>
            <w:gridSpan w:val="4"/>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Số trẻ em có kết quả xét nghiệm</w:t>
            </w:r>
          </w:p>
        </w:tc>
      </w:tr>
      <w:tr w:rsidR="00973F49" w:rsidRPr="00A56F6C" w:rsidTr="00BE468E">
        <w:tblPrEx>
          <w:tblCellMar>
            <w:top w:w="0" w:type="dxa"/>
            <w:left w:w="0" w:type="dxa"/>
            <w:bottom w:w="0" w:type="dxa"/>
            <w:right w:w="0" w:type="dxa"/>
          </w:tblCellMar>
        </w:tblPrEx>
        <w:tc>
          <w:tcPr>
            <w:tcW w:w="331" w:type="pct"/>
            <w:vMerge/>
            <w:shd w:val="clear" w:color="auto" w:fill="FFFFFF"/>
            <w:vAlign w:val="center"/>
          </w:tcPr>
          <w:p w:rsidR="00973F49" w:rsidRPr="00A56F6C" w:rsidRDefault="00973F49" w:rsidP="00BE468E">
            <w:pPr>
              <w:spacing w:before="120"/>
              <w:jc w:val="center"/>
              <w:rPr>
                <w:rFonts w:ascii="Arial" w:hAnsi="Arial" w:cs="Arial"/>
                <w:b/>
                <w:sz w:val="20"/>
              </w:rPr>
            </w:pPr>
          </w:p>
        </w:tc>
        <w:tc>
          <w:tcPr>
            <w:tcW w:w="2256" w:type="pct"/>
            <w:vMerge/>
            <w:shd w:val="clear" w:color="auto" w:fill="FFFFFF"/>
            <w:vAlign w:val="center"/>
          </w:tcPr>
          <w:p w:rsidR="00973F49" w:rsidRPr="00A56F6C" w:rsidRDefault="00973F49" w:rsidP="00BE468E">
            <w:pPr>
              <w:spacing w:before="120"/>
              <w:jc w:val="center"/>
              <w:rPr>
                <w:rFonts w:ascii="Arial" w:hAnsi="Arial" w:cs="Arial"/>
                <w:b/>
                <w:sz w:val="20"/>
              </w:rPr>
            </w:pPr>
          </w:p>
        </w:tc>
        <w:tc>
          <w:tcPr>
            <w:tcW w:w="589"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c>
          <w:tcPr>
            <w:tcW w:w="570"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w:t>
            </w:r>
          </w:p>
        </w:tc>
        <w:tc>
          <w:tcPr>
            <w:tcW w:w="623"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w:t>
            </w:r>
          </w:p>
        </w:tc>
        <w:tc>
          <w:tcPr>
            <w:tcW w:w="631"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Không xác định</w:t>
            </w:r>
          </w:p>
        </w:tc>
      </w:tr>
      <w:tr w:rsidR="00973F49" w:rsidRPr="00A56F6C" w:rsidTr="00BE468E">
        <w:tblPrEx>
          <w:tblCellMar>
            <w:top w:w="0" w:type="dxa"/>
            <w:left w:w="0" w:type="dxa"/>
            <w:bottom w:w="0" w:type="dxa"/>
            <w:right w:w="0" w:type="dxa"/>
          </w:tblCellMar>
        </w:tblPrEx>
        <w:tc>
          <w:tcPr>
            <w:tcW w:w="331"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2256"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trẻ sinh ra từ mẹ nhiễm HIV được làm xét nghiệm sinh học phân tử (PCR) lần 1, trong đó:</w:t>
            </w:r>
          </w:p>
        </w:tc>
        <w:tc>
          <w:tcPr>
            <w:tcW w:w="589" w:type="pct"/>
            <w:shd w:val="clear" w:color="auto" w:fill="FFFFFF"/>
            <w:vAlign w:val="center"/>
          </w:tcPr>
          <w:p w:rsidR="00973F49" w:rsidRPr="00A56F6C" w:rsidRDefault="00973F49" w:rsidP="00BE468E">
            <w:pPr>
              <w:spacing w:before="120"/>
              <w:jc w:val="center"/>
              <w:rPr>
                <w:rFonts w:ascii="Arial" w:hAnsi="Arial" w:cs="Arial"/>
                <w:sz w:val="20"/>
              </w:rPr>
            </w:pPr>
          </w:p>
        </w:tc>
        <w:tc>
          <w:tcPr>
            <w:tcW w:w="570" w:type="pct"/>
            <w:shd w:val="clear" w:color="auto" w:fill="FFFFFF"/>
            <w:vAlign w:val="center"/>
          </w:tcPr>
          <w:p w:rsidR="00973F49" w:rsidRPr="00A56F6C" w:rsidRDefault="00973F49" w:rsidP="00BE468E">
            <w:pPr>
              <w:spacing w:before="120"/>
              <w:jc w:val="center"/>
              <w:rPr>
                <w:rFonts w:ascii="Arial" w:hAnsi="Arial" w:cs="Arial"/>
                <w:sz w:val="20"/>
              </w:rPr>
            </w:pPr>
          </w:p>
        </w:tc>
        <w:tc>
          <w:tcPr>
            <w:tcW w:w="623" w:type="pct"/>
            <w:shd w:val="clear" w:color="auto" w:fill="FFFFFF"/>
            <w:vAlign w:val="center"/>
          </w:tcPr>
          <w:p w:rsidR="00973F49" w:rsidRPr="00A56F6C" w:rsidRDefault="00973F49" w:rsidP="00BE468E">
            <w:pPr>
              <w:spacing w:before="120"/>
              <w:jc w:val="center"/>
              <w:rPr>
                <w:rFonts w:ascii="Arial" w:hAnsi="Arial" w:cs="Arial"/>
                <w:sz w:val="20"/>
              </w:rPr>
            </w:pPr>
          </w:p>
        </w:tc>
        <w:tc>
          <w:tcPr>
            <w:tcW w:w="631"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31"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1.1</w:t>
            </w:r>
          </w:p>
        </w:tc>
        <w:tc>
          <w:tcPr>
            <w:tcW w:w="2256"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trẻ được xét nghiệm trong vòng 2 tháng tuổi</w:t>
            </w:r>
          </w:p>
        </w:tc>
        <w:tc>
          <w:tcPr>
            <w:tcW w:w="589" w:type="pct"/>
            <w:shd w:val="clear" w:color="auto" w:fill="FFFFFF"/>
            <w:vAlign w:val="center"/>
          </w:tcPr>
          <w:p w:rsidR="00973F49" w:rsidRPr="00A56F6C" w:rsidRDefault="00973F49" w:rsidP="00BE468E">
            <w:pPr>
              <w:spacing w:before="120"/>
              <w:jc w:val="center"/>
              <w:rPr>
                <w:rFonts w:ascii="Arial" w:hAnsi="Arial" w:cs="Arial"/>
                <w:sz w:val="20"/>
              </w:rPr>
            </w:pPr>
          </w:p>
        </w:tc>
        <w:tc>
          <w:tcPr>
            <w:tcW w:w="570" w:type="pct"/>
            <w:shd w:val="clear" w:color="auto" w:fill="FFFFFF"/>
            <w:vAlign w:val="center"/>
          </w:tcPr>
          <w:p w:rsidR="00973F49" w:rsidRPr="00A56F6C" w:rsidRDefault="00973F49" w:rsidP="00BE468E">
            <w:pPr>
              <w:spacing w:before="120"/>
              <w:jc w:val="center"/>
              <w:rPr>
                <w:rFonts w:ascii="Arial" w:hAnsi="Arial" w:cs="Arial"/>
                <w:sz w:val="20"/>
              </w:rPr>
            </w:pPr>
          </w:p>
        </w:tc>
        <w:tc>
          <w:tcPr>
            <w:tcW w:w="623" w:type="pct"/>
            <w:shd w:val="clear" w:color="auto" w:fill="FFFFFF"/>
            <w:vAlign w:val="center"/>
          </w:tcPr>
          <w:p w:rsidR="00973F49" w:rsidRPr="00A56F6C" w:rsidRDefault="00973F49" w:rsidP="00BE468E">
            <w:pPr>
              <w:spacing w:before="120"/>
              <w:jc w:val="center"/>
              <w:rPr>
                <w:rFonts w:ascii="Arial" w:hAnsi="Arial" w:cs="Arial"/>
                <w:sz w:val="20"/>
              </w:rPr>
            </w:pPr>
          </w:p>
        </w:tc>
        <w:tc>
          <w:tcPr>
            <w:tcW w:w="631"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31"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1.2</w:t>
            </w:r>
          </w:p>
        </w:tc>
        <w:tc>
          <w:tcPr>
            <w:tcW w:w="2256"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trẻ được xét nghiệm từ 2 đến 18 tháng tuổi</w:t>
            </w:r>
          </w:p>
        </w:tc>
        <w:tc>
          <w:tcPr>
            <w:tcW w:w="589" w:type="pct"/>
            <w:shd w:val="clear" w:color="auto" w:fill="FFFFFF"/>
            <w:vAlign w:val="center"/>
          </w:tcPr>
          <w:p w:rsidR="00973F49" w:rsidRPr="00A56F6C" w:rsidRDefault="00973F49" w:rsidP="00BE468E">
            <w:pPr>
              <w:spacing w:before="120"/>
              <w:jc w:val="center"/>
              <w:rPr>
                <w:rFonts w:ascii="Arial" w:hAnsi="Arial" w:cs="Arial"/>
                <w:sz w:val="20"/>
              </w:rPr>
            </w:pPr>
          </w:p>
        </w:tc>
        <w:tc>
          <w:tcPr>
            <w:tcW w:w="570" w:type="pct"/>
            <w:shd w:val="clear" w:color="auto" w:fill="FFFFFF"/>
            <w:vAlign w:val="center"/>
          </w:tcPr>
          <w:p w:rsidR="00973F49" w:rsidRPr="00A56F6C" w:rsidRDefault="00973F49" w:rsidP="00BE468E">
            <w:pPr>
              <w:spacing w:before="120"/>
              <w:jc w:val="center"/>
              <w:rPr>
                <w:rFonts w:ascii="Arial" w:hAnsi="Arial" w:cs="Arial"/>
                <w:sz w:val="20"/>
              </w:rPr>
            </w:pPr>
          </w:p>
        </w:tc>
        <w:tc>
          <w:tcPr>
            <w:tcW w:w="623" w:type="pct"/>
            <w:shd w:val="clear" w:color="auto" w:fill="FFFFFF"/>
            <w:vAlign w:val="center"/>
          </w:tcPr>
          <w:p w:rsidR="00973F49" w:rsidRPr="00A56F6C" w:rsidRDefault="00973F49" w:rsidP="00BE468E">
            <w:pPr>
              <w:spacing w:before="120"/>
              <w:jc w:val="center"/>
              <w:rPr>
                <w:rFonts w:ascii="Arial" w:hAnsi="Arial" w:cs="Arial"/>
                <w:sz w:val="20"/>
              </w:rPr>
            </w:pPr>
          </w:p>
        </w:tc>
        <w:tc>
          <w:tcPr>
            <w:tcW w:w="631" w:type="pct"/>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b/>
          <w:sz w:val="20"/>
        </w:rPr>
      </w:pPr>
      <w:r w:rsidRPr="00A56F6C">
        <w:rPr>
          <w:rFonts w:ascii="Arial" w:hAnsi="Arial" w:cs="Arial"/>
          <w:b/>
          <w:sz w:val="20"/>
        </w:rPr>
        <w:t>I. Mục đích</w:t>
      </w:r>
    </w:p>
    <w:p w:rsidR="00973F49" w:rsidRPr="00A56F6C" w:rsidRDefault="00973F49" w:rsidP="00973F49">
      <w:pPr>
        <w:spacing w:before="120"/>
        <w:rPr>
          <w:rFonts w:ascii="Arial" w:hAnsi="Arial" w:cs="Arial"/>
          <w:sz w:val="20"/>
        </w:rPr>
      </w:pPr>
      <w:r w:rsidRPr="00A56F6C">
        <w:rPr>
          <w:rFonts w:ascii="Arial" w:hAnsi="Arial" w:cs="Arial"/>
          <w:sz w:val="20"/>
        </w:rPr>
        <w:t>Thống kê số liệu trẻ sinh ra từ mẹ nhiễm HIV được làm xét nghiệm sinh học phân tử (PCR).</w:t>
      </w:r>
    </w:p>
    <w:p w:rsidR="00973F49" w:rsidRPr="00A56F6C" w:rsidRDefault="00973F49" w:rsidP="00973F49">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quý.</w:t>
      </w:r>
    </w:p>
    <w:p w:rsidR="00973F49" w:rsidRPr="00A56F6C" w:rsidRDefault="00973F49" w:rsidP="00973F49">
      <w:pPr>
        <w:spacing w:before="120"/>
        <w:rPr>
          <w:rFonts w:ascii="Arial" w:hAnsi="Arial" w:cs="Arial"/>
          <w:b/>
          <w:sz w:val="20"/>
        </w:rPr>
      </w:pPr>
      <w:r w:rsidRPr="00A56F6C">
        <w:rPr>
          <w:rFonts w:ascii="Arial" w:hAnsi="Arial" w:cs="Arial"/>
          <w:b/>
          <w:sz w:val="20"/>
        </w:rPr>
        <w:t>III. Hướng dẫn thu thập chỉ số</w:t>
      </w:r>
    </w:p>
    <w:p w:rsidR="00973F49" w:rsidRPr="00A56F6C" w:rsidRDefault="00973F49" w:rsidP="00973F49">
      <w:pPr>
        <w:spacing w:before="120"/>
        <w:rPr>
          <w:rFonts w:ascii="Arial" w:hAnsi="Arial" w:cs="Arial"/>
          <w:b/>
          <w:sz w:val="20"/>
        </w:rPr>
      </w:pPr>
      <w:r w:rsidRPr="00A56F6C">
        <w:rPr>
          <w:rFonts w:ascii="Arial" w:hAnsi="Arial" w:cs="Arial"/>
          <w:b/>
          <w:sz w:val="20"/>
        </w:rPr>
        <w:t>I. Số trẻ sinh ra từ mẹ nhiễm HIV được làm xét nghiệm PCR lần 1</w:t>
      </w:r>
    </w:p>
    <w:p w:rsidR="00973F49" w:rsidRPr="00A56F6C" w:rsidRDefault="00973F49" w:rsidP="00973F49">
      <w:pPr>
        <w:spacing w:before="120"/>
        <w:rPr>
          <w:rFonts w:ascii="Arial" w:hAnsi="Arial" w:cs="Arial"/>
          <w:sz w:val="20"/>
        </w:rPr>
      </w:pPr>
      <w:r w:rsidRPr="00A56F6C">
        <w:rPr>
          <w:rFonts w:ascii="Arial" w:hAnsi="Arial" w:cs="Arial"/>
          <w:sz w:val="20"/>
        </w:rPr>
        <w:t>- Cơ sở chăm sóc điều trị HIV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trẻ sinh ra từ mẹ nhiễm HIV được làm xét nghiệm PCR lần 1, gồm các nhóm sau:</w:t>
      </w:r>
    </w:p>
    <w:p w:rsidR="00973F49" w:rsidRPr="00A56F6C" w:rsidRDefault="00973F49" w:rsidP="00973F49">
      <w:pPr>
        <w:spacing w:before="120"/>
        <w:rPr>
          <w:rFonts w:ascii="Arial" w:hAnsi="Arial" w:cs="Arial"/>
          <w:i/>
          <w:sz w:val="20"/>
        </w:rPr>
      </w:pPr>
      <w:r w:rsidRPr="00A56F6C">
        <w:rPr>
          <w:rFonts w:ascii="Arial" w:hAnsi="Arial" w:cs="Arial"/>
          <w:i/>
          <w:sz w:val="20"/>
        </w:rPr>
        <w:t>1.1. Trong vòng 2 tháng tuổi</w:t>
      </w:r>
    </w:p>
    <w:p w:rsidR="00973F49" w:rsidRPr="00A56F6C" w:rsidRDefault="00973F49" w:rsidP="00973F49">
      <w:pPr>
        <w:spacing w:before="120"/>
        <w:rPr>
          <w:rFonts w:ascii="Arial" w:hAnsi="Arial" w:cs="Arial"/>
          <w:sz w:val="20"/>
        </w:rPr>
      </w:pPr>
      <w:r w:rsidRPr="00A56F6C">
        <w:rPr>
          <w:rFonts w:ascii="Arial" w:hAnsi="Arial" w:cs="Arial"/>
          <w:sz w:val="20"/>
        </w:rPr>
        <w:t>- Dựa vào ngày sinh và ngày làm xét nghiệm PCR để thống kê số trẻ sinh ra từ mẹ nhiễm HIV ≤2 tháng tuổi được làm xét nghiệm PCR lần 1;</w:t>
      </w:r>
    </w:p>
    <w:p w:rsidR="00973F49" w:rsidRPr="00A56F6C" w:rsidRDefault="00973F49" w:rsidP="00973F49">
      <w:pPr>
        <w:spacing w:before="120"/>
        <w:rPr>
          <w:rFonts w:ascii="Arial" w:hAnsi="Arial" w:cs="Arial"/>
          <w:sz w:val="20"/>
        </w:rPr>
      </w:pPr>
      <w:r w:rsidRPr="00A56F6C">
        <w:rPr>
          <w:rFonts w:ascii="Arial" w:hAnsi="Arial" w:cs="Arial"/>
          <w:sz w:val="20"/>
        </w:rPr>
        <w:t>- Có kết quả PCR lần 1 vào kỳ báo cáo nào thì báo cáo vào kỳ đó.</w:t>
      </w:r>
    </w:p>
    <w:p w:rsidR="00973F49" w:rsidRPr="00A56F6C" w:rsidRDefault="00973F49" w:rsidP="00973F49">
      <w:pPr>
        <w:spacing w:before="120"/>
        <w:rPr>
          <w:rFonts w:ascii="Arial" w:hAnsi="Arial" w:cs="Arial"/>
          <w:i/>
          <w:sz w:val="20"/>
        </w:rPr>
      </w:pPr>
      <w:r w:rsidRPr="00A56F6C">
        <w:rPr>
          <w:rFonts w:ascii="Arial" w:hAnsi="Arial" w:cs="Arial"/>
          <w:i/>
          <w:sz w:val="20"/>
        </w:rPr>
        <w:t>1.2. Từ 2 đến 18 tháng tuổi</w:t>
      </w:r>
    </w:p>
    <w:p w:rsidR="00973F49" w:rsidRPr="00A56F6C" w:rsidRDefault="00973F49" w:rsidP="00973F49">
      <w:pPr>
        <w:spacing w:before="120"/>
        <w:rPr>
          <w:rFonts w:ascii="Arial" w:hAnsi="Arial" w:cs="Arial"/>
          <w:sz w:val="20"/>
        </w:rPr>
      </w:pPr>
      <w:r w:rsidRPr="00A56F6C">
        <w:rPr>
          <w:rFonts w:ascii="Arial" w:hAnsi="Arial" w:cs="Arial"/>
          <w:sz w:val="20"/>
        </w:rPr>
        <w:t>- Dựa vào ngày sinh và ngày làm xét nghiệm PCR để thống kê số trẻ sinh ra từ mẹ nhiễm HIV từ 2 đến 18 tháng tuổi được làm xét nghiệm PCR lần 1;</w:t>
      </w:r>
    </w:p>
    <w:p w:rsidR="00973F49" w:rsidRPr="00A56F6C" w:rsidRDefault="00973F49" w:rsidP="00973F49">
      <w:pPr>
        <w:spacing w:before="120"/>
        <w:rPr>
          <w:rFonts w:ascii="Arial" w:hAnsi="Arial" w:cs="Arial"/>
          <w:sz w:val="20"/>
        </w:rPr>
      </w:pPr>
      <w:r w:rsidRPr="00A56F6C">
        <w:rPr>
          <w:rFonts w:ascii="Arial" w:hAnsi="Arial" w:cs="Arial"/>
          <w:sz w:val="20"/>
        </w:rPr>
        <w:t>- Có kết quả PCR lần 1 vào kỳ báo cáo nào thì báo cáo vào kỳ đó;</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IV. Nguồn số liệu</w:t>
      </w:r>
    </w:p>
    <w:p w:rsidR="00973F49" w:rsidRPr="00A56F6C" w:rsidRDefault="00973F49" w:rsidP="00973F49">
      <w:pPr>
        <w:spacing w:before="120"/>
        <w:rPr>
          <w:rFonts w:ascii="Arial" w:hAnsi="Arial" w:cs="Arial"/>
          <w:sz w:val="20"/>
        </w:rPr>
      </w:pPr>
      <w:r w:rsidRPr="00A56F6C">
        <w:rPr>
          <w:rFonts w:ascii="Arial" w:hAnsi="Arial" w:cs="Arial"/>
          <w:sz w:val="20"/>
        </w:rPr>
        <w:t>Sổ theo dõi phơi nhiễm với HIV theo quy định tại phụ lục số 4 ban hành kèm theo Thông tư số 28/2018/TT-BYT.</w:t>
      </w:r>
    </w:p>
    <w:p w:rsidR="00973F49" w:rsidRPr="00A56F6C" w:rsidRDefault="00973F49" w:rsidP="00973F49">
      <w:pPr>
        <w:spacing w:before="120"/>
        <w:rPr>
          <w:rFonts w:ascii="Arial" w:hAnsi="Arial" w:cs="Arial"/>
          <w:b/>
          <w:sz w:val="20"/>
        </w:rPr>
      </w:pPr>
      <w:r w:rsidRPr="00A56F6C">
        <w:rPr>
          <w:rFonts w:ascii="Arial" w:hAnsi="Arial" w:cs="Arial"/>
          <w:b/>
          <w:sz w:val="20"/>
        </w:rPr>
        <w:t>BẢNG 8: DỰ PHÒNG TRƯỚC PHƠI NHIỄM HIV (PrEP)</w:t>
      </w:r>
    </w:p>
    <w:p w:rsidR="00973F49" w:rsidRPr="00A56F6C" w:rsidRDefault="00973F49" w:rsidP="00973F49">
      <w:pPr>
        <w:spacing w:before="120"/>
        <w:jc w:val="right"/>
        <w:rPr>
          <w:rFonts w:ascii="Arial" w:hAnsi="Arial" w:cs="Arial"/>
          <w:i/>
          <w:sz w:val="20"/>
        </w:rPr>
      </w:pPr>
      <w:r w:rsidRPr="00A56F6C">
        <w:rPr>
          <w:rFonts w:ascii="Arial" w:hAnsi="Arial" w:cs="Arial"/>
          <w:i/>
          <w:sz w:val="20"/>
        </w:rPr>
        <w:t>Đơn vị tính: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
        <w:gridCol w:w="2981"/>
        <w:gridCol w:w="987"/>
        <w:gridCol w:w="1143"/>
        <w:gridCol w:w="959"/>
        <w:gridCol w:w="1040"/>
        <w:gridCol w:w="666"/>
        <w:gridCol w:w="929"/>
      </w:tblGrid>
      <w:tr w:rsidR="00973F49" w:rsidRPr="00A56F6C" w:rsidTr="00BE468E">
        <w:tblPrEx>
          <w:tblCellMar>
            <w:top w:w="0" w:type="dxa"/>
            <w:left w:w="0" w:type="dxa"/>
            <w:bottom w:w="0" w:type="dxa"/>
            <w:right w:w="0" w:type="dxa"/>
          </w:tblCellMar>
        </w:tblPrEx>
        <w:tc>
          <w:tcPr>
            <w:tcW w:w="345"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1594"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Nội dung báo cáo</w:t>
            </w:r>
          </w:p>
        </w:tc>
        <w:tc>
          <w:tcPr>
            <w:tcW w:w="3061" w:type="pct"/>
            <w:gridSpan w:val="6"/>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Số khách hàng</w:t>
            </w:r>
          </w:p>
        </w:tc>
      </w:tr>
      <w:tr w:rsidR="00973F49" w:rsidRPr="00A56F6C" w:rsidTr="00BE468E">
        <w:tblPrEx>
          <w:tblCellMar>
            <w:top w:w="0" w:type="dxa"/>
            <w:left w:w="0" w:type="dxa"/>
            <w:bottom w:w="0" w:type="dxa"/>
            <w:right w:w="0" w:type="dxa"/>
          </w:tblCellMar>
        </w:tblPrEx>
        <w:tc>
          <w:tcPr>
            <w:tcW w:w="345" w:type="pct"/>
            <w:vMerge/>
            <w:shd w:val="clear" w:color="auto" w:fill="FFFFFF"/>
            <w:vAlign w:val="center"/>
          </w:tcPr>
          <w:p w:rsidR="00973F49" w:rsidRPr="00A56F6C" w:rsidRDefault="00973F49" w:rsidP="00BE468E">
            <w:pPr>
              <w:spacing w:before="120"/>
              <w:jc w:val="center"/>
              <w:rPr>
                <w:rFonts w:ascii="Arial" w:hAnsi="Arial" w:cs="Arial"/>
                <w:b/>
                <w:sz w:val="20"/>
              </w:rPr>
            </w:pPr>
          </w:p>
        </w:tc>
        <w:tc>
          <w:tcPr>
            <w:tcW w:w="1594" w:type="pct"/>
            <w:vMerge/>
            <w:shd w:val="clear" w:color="auto" w:fill="FFFFFF"/>
            <w:vAlign w:val="center"/>
          </w:tcPr>
          <w:p w:rsidR="00973F49" w:rsidRPr="00A56F6C" w:rsidRDefault="00973F49" w:rsidP="00BE468E">
            <w:pPr>
              <w:spacing w:before="120"/>
              <w:jc w:val="center"/>
              <w:rPr>
                <w:rFonts w:ascii="Arial" w:hAnsi="Arial" w:cs="Arial"/>
                <w:b/>
                <w:sz w:val="20"/>
              </w:rPr>
            </w:pPr>
          </w:p>
        </w:tc>
        <w:tc>
          <w:tcPr>
            <w:tcW w:w="528"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c>
          <w:tcPr>
            <w:tcW w:w="611"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NCMT</w:t>
            </w:r>
          </w:p>
        </w:tc>
        <w:tc>
          <w:tcPr>
            <w:tcW w:w="513"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MSM</w:t>
            </w:r>
          </w:p>
        </w:tc>
        <w:tc>
          <w:tcPr>
            <w:tcW w:w="556"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PNBD</w:t>
            </w:r>
          </w:p>
        </w:tc>
        <w:tc>
          <w:tcPr>
            <w:tcW w:w="356"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TG</w:t>
            </w:r>
          </w:p>
        </w:tc>
        <w:tc>
          <w:tcPr>
            <w:tcW w:w="497"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Khác</w:t>
            </w:r>
          </w:p>
        </w:tc>
      </w:tr>
      <w:tr w:rsidR="00973F49" w:rsidRPr="00A56F6C" w:rsidTr="00BE468E">
        <w:tblPrEx>
          <w:tblCellMar>
            <w:top w:w="0" w:type="dxa"/>
            <w:left w:w="0" w:type="dxa"/>
            <w:bottom w:w="0" w:type="dxa"/>
            <w:right w:w="0" w:type="dxa"/>
          </w:tblCellMar>
        </w:tblPrEx>
        <w:tc>
          <w:tcPr>
            <w:tcW w:w="34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lastRenderedPageBreak/>
              <w:t>1</w:t>
            </w:r>
          </w:p>
        </w:tc>
        <w:tc>
          <w:tcPr>
            <w:tcW w:w="1594"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khách hàng điều trị PrEP lần đầu trong kỳ báo cáo</w:t>
            </w:r>
          </w:p>
        </w:tc>
        <w:tc>
          <w:tcPr>
            <w:tcW w:w="528" w:type="pct"/>
            <w:shd w:val="clear" w:color="auto" w:fill="FFFFFF"/>
            <w:vAlign w:val="center"/>
          </w:tcPr>
          <w:p w:rsidR="00973F49" w:rsidRPr="00A56F6C" w:rsidRDefault="00973F49" w:rsidP="00BE468E">
            <w:pPr>
              <w:spacing w:before="120"/>
              <w:jc w:val="center"/>
              <w:rPr>
                <w:rFonts w:ascii="Arial" w:hAnsi="Arial" w:cs="Arial"/>
                <w:sz w:val="20"/>
              </w:rPr>
            </w:pPr>
          </w:p>
        </w:tc>
        <w:tc>
          <w:tcPr>
            <w:tcW w:w="611" w:type="pct"/>
            <w:shd w:val="clear" w:color="auto" w:fill="FFFFFF"/>
            <w:vAlign w:val="center"/>
          </w:tcPr>
          <w:p w:rsidR="00973F49" w:rsidRPr="00A56F6C" w:rsidRDefault="00973F49" w:rsidP="00BE468E">
            <w:pPr>
              <w:spacing w:before="120"/>
              <w:jc w:val="center"/>
              <w:rPr>
                <w:rFonts w:ascii="Arial" w:hAnsi="Arial" w:cs="Arial"/>
                <w:sz w:val="20"/>
              </w:rPr>
            </w:pPr>
          </w:p>
        </w:tc>
        <w:tc>
          <w:tcPr>
            <w:tcW w:w="513" w:type="pct"/>
            <w:shd w:val="clear" w:color="auto" w:fill="FFFFFF"/>
            <w:vAlign w:val="center"/>
          </w:tcPr>
          <w:p w:rsidR="00973F49" w:rsidRPr="00A56F6C" w:rsidRDefault="00973F49" w:rsidP="00BE468E">
            <w:pPr>
              <w:spacing w:before="120"/>
              <w:jc w:val="center"/>
              <w:rPr>
                <w:rFonts w:ascii="Arial" w:hAnsi="Arial" w:cs="Arial"/>
                <w:sz w:val="20"/>
              </w:rPr>
            </w:pPr>
          </w:p>
        </w:tc>
        <w:tc>
          <w:tcPr>
            <w:tcW w:w="556" w:type="pct"/>
            <w:shd w:val="clear" w:color="auto" w:fill="FFFFFF"/>
            <w:vAlign w:val="center"/>
          </w:tcPr>
          <w:p w:rsidR="00973F49" w:rsidRPr="00A56F6C" w:rsidRDefault="00973F49" w:rsidP="00BE468E">
            <w:pPr>
              <w:spacing w:before="120"/>
              <w:jc w:val="center"/>
              <w:rPr>
                <w:rFonts w:ascii="Arial" w:hAnsi="Arial" w:cs="Arial"/>
                <w:sz w:val="20"/>
              </w:rPr>
            </w:pPr>
          </w:p>
        </w:tc>
        <w:tc>
          <w:tcPr>
            <w:tcW w:w="356" w:type="pct"/>
            <w:shd w:val="clear" w:color="auto" w:fill="FFFFFF"/>
            <w:vAlign w:val="center"/>
          </w:tcPr>
          <w:p w:rsidR="00973F49" w:rsidRPr="00A56F6C" w:rsidRDefault="00973F49" w:rsidP="00BE468E">
            <w:pPr>
              <w:spacing w:before="120"/>
              <w:jc w:val="center"/>
              <w:rPr>
                <w:rFonts w:ascii="Arial" w:hAnsi="Arial" w:cs="Arial"/>
                <w:sz w:val="20"/>
              </w:rPr>
            </w:pPr>
          </w:p>
        </w:tc>
        <w:tc>
          <w:tcPr>
            <w:tcW w:w="49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4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1594"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 xml:space="preserve">Số khách hàng điều trị PrEP ít nhất 1 lần trong kỳ báo cáo </w:t>
            </w:r>
            <w:r w:rsidRPr="00A56F6C">
              <w:rPr>
                <w:rFonts w:ascii="Arial" w:hAnsi="Arial" w:cs="Arial"/>
                <w:i/>
                <w:sz w:val="20"/>
              </w:rPr>
              <w:t>(bao gồm số khách hàng đang điều trị từ kỳ báo cáo trước cộng với số khách hàng mới điều trị cộng với số khách hàng điều trị lại)</w:t>
            </w:r>
          </w:p>
        </w:tc>
        <w:tc>
          <w:tcPr>
            <w:tcW w:w="528" w:type="pct"/>
            <w:shd w:val="clear" w:color="auto" w:fill="FFFFFF"/>
            <w:vAlign w:val="center"/>
          </w:tcPr>
          <w:p w:rsidR="00973F49" w:rsidRPr="00A56F6C" w:rsidRDefault="00973F49" w:rsidP="00BE468E">
            <w:pPr>
              <w:spacing w:before="120"/>
              <w:jc w:val="center"/>
              <w:rPr>
                <w:rFonts w:ascii="Arial" w:hAnsi="Arial" w:cs="Arial"/>
                <w:sz w:val="20"/>
              </w:rPr>
            </w:pPr>
          </w:p>
        </w:tc>
        <w:tc>
          <w:tcPr>
            <w:tcW w:w="611" w:type="pct"/>
            <w:shd w:val="clear" w:color="auto" w:fill="FFFFFF"/>
            <w:vAlign w:val="center"/>
          </w:tcPr>
          <w:p w:rsidR="00973F49" w:rsidRPr="00A56F6C" w:rsidRDefault="00973F49" w:rsidP="00BE468E">
            <w:pPr>
              <w:spacing w:before="120"/>
              <w:jc w:val="center"/>
              <w:rPr>
                <w:rFonts w:ascii="Arial" w:hAnsi="Arial" w:cs="Arial"/>
                <w:sz w:val="20"/>
              </w:rPr>
            </w:pPr>
          </w:p>
        </w:tc>
        <w:tc>
          <w:tcPr>
            <w:tcW w:w="513" w:type="pct"/>
            <w:shd w:val="clear" w:color="auto" w:fill="FFFFFF"/>
            <w:vAlign w:val="center"/>
          </w:tcPr>
          <w:p w:rsidR="00973F49" w:rsidRPr="00A56F6C" w:rsidRDefault="00973F49" w:rsidP="00BE468E">
            <w:pPr>
              <w:spacing w:before="120"/>
              <w:jc w:val="center"/>
              <w:rPr>
                <w:rFonts w:ascii="Arial" w:hAnsi="Arial" w:cs="Arial"/>
                <w:sz w:val="20"/>
              </w:rPr>
            </w:pPr>
          </w:p>
        </w:tc>
        <w:tc>
          <w:tcPr>
            <w:tcW w:w="556" w:type="pct"/>
            <w:shd w:val="clear" w:color="auto" w:fill="FFFFFF"/>
            <w:vAlign w:val="center"/>
          </w:tcPr>
          <w:p w:rsidR="00973F49" w:rsidRPr="00A56F6C" w:rsidRDefault="00973F49" w:rsidP="00BE468E">
            <w:pPr>
              <w:spacing w:before="120"/>
              <w:jc w:val="center"/>
              <w:rPr>
                <w:rFonts w:ascii="Arial" w:hAnsi="Arial" w:cs="Arial"/>
                <w:sz w:val="20"/>
              </w:rPr>
            </w:pPr>
          </w:p>
        </w:tc>
        <w:tc>
          <w:tcPr>
            <w:tcW w:w="356" w:type="pct"/>
            <w:shd w:val="clear" w:color="auto" w:fill="FFFFFF"/>
            <w:vAlign w:val="center"/>
          </w:tcPr>
          <w:p w:rsidR="00973F49" w:rsidRPr="00A56F6C" w:rsidRDefault="00973F49" w:rsidP="00BE468E">
            <w:pPr>
              <w:spacing w:before="120"/>
              <w:jc w:val="center"/>
              <w:rPr>
                <w:rFonts w:ascii="Arial" w:hAnsi="Arial" w:cs="Arial"/>
                <w:sz w:val="20"/>
              </w:rPr>
            </w:pPr>
          </w:p>
        </w:tc>
        <w:tc>
          <w:tcPr>
            <w:tcW w:w="49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4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3</w:t>
            </w:r>
          </w:p>
        </w:tc>
        <w:tc>
          <w:tcPr>
            <w:tcW w:w="1594"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 xml:space="preserve">Số khách hàng đang điều trị PrEP tính tại thời điểm cuối kỳ báo cáo </w:t>
            </w:r>
            <w:r w:rsidRPr="00A56F6C">
              <w:rPr>
                <w:rFonts w:ascii="Arial" w:hAnsi="Arial" w:cs="Arial"/>
                <w:i/>
                <w:sz w:val="20"/>
              </w:rPr>
              <w:t>(số khách hàng tại mục 2 trừ đi số bỏ trị và số chuyển đi)</w:t>
            </w:r>
          </w:p>
        </w:tc>
        <w:tc>
          <w:tcPr>
            <w:tcW w:w="528" w:type="pct"/>
            <w:shd w:val="clear" w:color="auto" w:fill="FFFFFF"/>
            <w:vAlign w:val="center"/>
          </w:tcPr>
          <w:p w:rsidR="00973F49" w:rsidRPr="00A56F6C" w:rsidRDefault="00973F49" w:rsidP="00BE468E">
            <w:pPr>
              <w:spacing w:before="120"/>
              <w:jc w:val="center"/>
              <w:rPr>
                <w:rFonts w:ascii="Arial" w:hAnsi="Arial" w:cs="Arial"/>
                <w:sz w:val="20"/>
              </w:rPr>
            </w:pPr>
          </w:p>
        </w:tc>
        <w:tc>
          <w:tcPr>
            <w:tcW w:w="611" w:type="pct"/>
            <w:shd w:val="clear" w:color="auto" w:fill="FFFFFF"/>
            <w:vAlign w:val="center"/>
          </w:tcPr>
          <w:p w:rsidR="00973F49" w:rsidRPr="00A56F6C" w:rsidRDefault="00973F49" w:rsidP="00BE468E">
            <w:pPr>
              <w:spacing w:before="120"/>
              <w:jc w:val="center"/>
              <w:rPr>
                <w:rFonts w:ascii="Arial" w:hAnsi="Arial" w:cs="Arial"/>
                <w:sz w:val="20"/>
              </w:rPr>
            </w:pPr>
          </w:p>
        </w:tc>
        <w:tc>
          <w:tcPr>
            <w:tcW w:w="513" w:type="pct"/>
            <w:shd w:val="clear" w:color="auto" w:fill="FFFFFF"/>
            <w:vAlign w:val="center"/>
          </w:tcPr>
          <w:p w:rsidR="00973F49" w:rsidRPr="00A56F6C" w:rsidRDefault="00973F49" w:rsidP="00BE468E">
            <w:pPr>
              <w:spacing w:before="120"/>
              <w:jc w:val="center"/>
              <w:rPr>
                <w:rFonts w:ascii="Arial" w:hAnsi="Arial" w:cs="Arial"/>
                <w:sz w:val="20"/>
              </w:rPr>
            </w:pPr>
          </w:p>
        </w:tc>
        <w:tc>
          <w:tcPr>
            <w:tcW w:w="556" w:type="pct"/>
            <w:shd w:val="clear" w:color="auto" w:fill="FFFFFF"/>
            <w:vAlign w:val="center"/>
          </w:tcPr>
          <w:p w:rsidR="00973F49" w:rsidRPr="00A56F6C" w:rsidRDefault="00973F49" w:rsidP="00BE468E">
            <w:pPr>
              <w:spacing w:before="120"/>
              <w:jc w:val="center"/>
              <w:rPr>
                <w:rFonts w:ascii="Arial" w:hAnsi="Arial" w:cs="Arial"/>
                <w:sz w:val="20"/>
              </w:rPr>
            </w:pPr>
          </w:p>
        </w:tc>
        <w:tc>
          <w:tcPr>
            <w:tcW w:w="356" w:type="pct"/>
            <w:shd w:val="clear" w:color="auto" w:fill="FFFFFF"/>
            <w:vAlign w:val="center"/>
          </w:tcPr>
          <w:p w:rsidR="00973F49" w:rsidRPr="00A56F6C" w:rsidRDefault="00973F49" w:rsidP="00BE468E">
            <w:pPr>
              <w:spacing w:before="120"/>
              <w:jc w:val="center"/>
              <w:rPr>
                <w:rFonts w:ascii="Arial" w:hAnsi="Arial" w:cs="Arial"/>
                <w:sz w:val="20"/>
              </w:rPr>
            </w:pPr>
          </w:p>
        </w:tc>
        <w:tc>
          <w:tcPr>
            <w:tcW w:w="497" w:type="pct"/>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sz w:val="20"/>
        </w:rPr>
      </w:pPr>
      <w:r w:rsidRPr="00A56F6C">
        <w:rPr>
          <w:rFonts w:ascii="Arial" w:hAnsi="Arial" w:cs="Arial"/>
          <w:sz w:val="20"/>
        </w:rPr>
        <w:t>Ghi chú: NCMT (Nghiện chích ma túy), MSM (Nam quan hệ tình dục đồng giới), PNBD (Phụ nữ bán dâm), TG (Người chuyển đổi giới tính).</w:t>
      </w:r>
    </w:p>
    <w:p w:rsidR="00973F49" w:rsidRPr="00A56F6C" w:rsidRDefault="00973F49" w:rsidP="00973F49">
      <w:pPr>
        <w:spacing w:before="120"/>
        <w:rPr>
          <w:rFonts w:ascii="Arial" w:hAnsi="Arial" w:cs="Arial"/>
          <w:b/>
          <w:sz w:val="20"/>
        </w:rPr>
      </w:pPr>
      <w:r w:rsidRPr="00A56F6C">
        <w:rPr>
          <w:rFonts w:ascii="Arial" w:hAnsi="Arial" w:cs="Arial"/>
          <w:b/>
          <w:sz w:val="20"/>
        </w:rPr>
        <w:t>I. Mục đích</w:t>
      </w:r>
    </w:p>
    <w:p w:rsidR="00973F49" w:rsidRPr="00A56F6C" w:rsidRDefault="00973F49" w:rsidP="00973F49">
      <w:pPr>
        <w:spacing w:before="120"/>
        <w:rPr>
          <w:rFonts w:ascii="Arial" w:hAnsi="Arial" w:cs="Arial"/>
          <w:sz w:val="20"/>
        </w:rPr>
      </w:pPr>
      <w:r w:rsidRPr="00A56F6C">
        <w:rPr>
          <w:rFonts w:ascii="Arial" w:hAnsi="Arial" w:cs="Arial"/>
          <w:sz w:val="20"/>
        </w:rPr>
        <w:t>Thống kê số lượng khách hàng tham gia điều trị PrEP.</w:t>
      </w:r>
    </w:p>
    <w:p w:rsidR="00973F49" w:rsidRPr="00A56F6C" w:rsidRDefault="00973F49" w:rsidP="00973F49">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quý.</w:t>
      </w:r>
    </w:p>
    <w:p w:rsidR="00973F49" w:rsidRPr="00A56F6C" w:rsidRDefault="00973F49" w:rsidP="00973F49">
      <w:pPr>
        <w:spacing w:before="120"/>
        <w:rPr>
          <w:rFonts w:ascii="Arial" w:hAnsi="Arial" w:cs="Arial"/>
          <w:b/>
          <w:sz w:val="20"/>
        </w:rPr>
      </w:pPr>
      <w:r w:rsidRPr="00A56F6C">
        <w:rPr>
          <w:rFonts w:ascii="Arial" w:hAnsi="Arial" w:cs="Arial"/>
          <w:b/>
          <w:sz w:val="20"/>
        </w:rPr>
        <w:t>III. Hướng dẫn thu thập chỉ số</w:t>
      </w:r>
    </w:p>
    <w:p w:rsidR="00973F49" w:rsidRPr="00A56F6C" w:rsidRDefault="00973F49" w:rsidP="00973F49">
      <w:pPr>
        <w:spacing w:before="120"/>
        <w:rPr>
          <w:rFonts w:ascii="Arial" w:hAnsi="Arial" w:cs="Arial"/>
          <w:sz w:val="20"/>
        </w:rPr>
      </w:pPr>
      <w:r w:rsidRPr="00A56F6C">
        <w:rPr>
          <w:rFonts w:ascii="Arial" w:hAnsi="Arial" w:cs="Arial"/>
          <w:sz w:val="20"/>
        </w:rPr>
        <w:t>1. Số khách hàng điều trị PrEP lần đầu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tổng số khách hàng lần đầu tiên trong đời sử dụng PrEP trong giai đoạn báo cáo (chỉ đếm những khách hàng “mới” khi họ chưa từng điều trị hoặc sử dụng thuốc ARV để dự phòng HIV tại bất cứ một chương trình nào):</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2. Số khách hàng điều trị PrEP ít nhất 1 lần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khách hàng bắt đầu dùng PrEP lần đầu, số khách hàng đang điều trị PrEP và số khách hàng đã dừng PrEP và quay lại sử dụng PrEP trong giai đoạn báo cáo;</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3. Số khách hàng đang điều trị PrEP tính tại thời điểm cuối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tổng số khách hàng hiện đang sử dụng PrEP tại thời điểm báo cáo. Những người chưa đến kỳ tái khám vẫn tính là đang sử dụng PrEP. Cách tính: số khách hàng tại mục 2 trừ đi số bỏ trị và số chuyển đi;</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IV. Nguồn số liệu</w:t>
      </w:r>
    </w:p>
    <w:p w:rsidR="00973F49" w:rsidRPr="00A56F6C" w:rsidRDefault="00973F49" w:rsidP="00973F49">
      <w:pPr>
        <w:spacing w:before="120"/>
        <w:rPr>
          <w:rFonts w:ascii="Arial" w:hAnsi="Arial" w:cs="Arial"/>
          <w:sz w:val="20"/>
        </w:rPr>
      </w:pPr>
      <w:r w:rsidRPr="00A56F6C">
        <w:rPr>
          <w:rFonts w:ascii="Arial" w:hAnsi="Arial" w:cs="Arial"/>
          <w:sz w:val="20"/>
        </w:rPr>
        <w:t>Bệnh án PrEP hoặc Sổ theo dõi khách hàng PrEP quy định tại Phụ lục 6 ban hành kèm theo Công văn số 133/AIDS-ĐT ngày 12/03/2020 của Cục trưởng Cục phòng, chống HIV/AIDS về triển khai dịch vụ điều trị dự phòng trước phơi nhiễm HIV (PrEP)</w:t>
      </w:r>
    </w:p>
    <w:p w:rsidR="00973F49" w:rsidRPr="00A56F6C" w:rsidRDefault="00973F49" w:rsidP="00973F49">
      <w:pPr>
        <w:spacing w:before="120"/>
        <w:rPr>
          <w:rFonts w:ascii="Arial" w:hAnsi="Arial" w:cs="Arial"/>
          <w:b/>
          <w:sz w:val="20"/>
        </w:rPr>
      </w:pPr>
      <w:r w:rsidRPr="00A56F6C">
        <w:rPr>
          <w:rFonts w:ascii="Arial" w:hAnsi="Arial" w:cs="Arial"/>
          <w:b/>
          <w:sz w:val="20"/>
        </w:rPr>
        <w:t>BẢNG 9: TRUYỀN THÔNG PHÒNG, CHỐNG HIV/AIDS</w:t>
      </w:r>
    </w:p>
    <w:p w:rsidR="00973F49" w:rsidRPr="00A56F6C" w:rsidRDefault="00973F49" w:rsidP="00973F49">
      <w:pPr>
        <w:spacing w:before="120"/>
        <w:jc w:val="right"/>
        <w:rPr>
          <w:rFonts w:ascii="Arial" w:hAnsi="Arial" w:cs="Arial"/>
          <w:i/>
          <w:sz w:val="20"/>
        </w:rPr>
      </w:pPr>
      <w:r w:rsidRPr="00A56F6C">
        <w:rPr>
          <w:rFonts w:ascii="Arial" w:hAnsi="Arial" w:cs="Arial"/>
          <w:i/>
          <w:sz w:val="20"/>
        </w:rPr>
        <w:t>Đơn vị lính: Số lượt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7"/>
        <w:gridCol w:w="7209"/>
        <w:gridCol w:w="1554"/>
      </w:tblGrid>
      <w:tr w:rsidR="00973F49" w:rsidRPr="00A56F6C" w:rsidTr="00BE468E">
        <w:tblPrEx>
          <w:tblCellMar>
            <w:top w:w="0" w:type="dxa"/>
            <w:left w:w="0" w:type="dxa"/>
            <w:bottom w:w="0" w:type="dxa"/>
            <w:right w:w="0" w:type="dxa"/>
          </w:tblCellMar>
        </w:tblPrEx>
        <w:tc>
          <w:tcPr>
            <w:tcW w:w="314"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3855"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Nội dung báo cáo</w:t>
            </w:r>
          </w:p>
        </w:tc>
        <w:tc>
          <w:tcPr>
            <w:tcW w:w="831"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Số lượng</w:t>
            </w:r>
          </w:p>
        </w:tc>
      </w:tr>
      <w:tr w:rsidR="00973F49" w:rsidRPr="00A56F6C" w:rsidTr="00BE468E">
        <w:tblPrEx>
          <w:tblCellMar>
            <w:top w:w="0" w:type="dxa"/>
            <w:left w:w="0" w:type="dxa"/>
            <w:bottom w:w="0" w:type="dxa"/>
            <w:right w:w="0" w:type="dxa"/>
          </w:tblCellMar>
        </w:tblPrEx>
        <w:tc>
          <w:tcPr>
            <w:tcW w:w="314"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3855"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lượt truyền thông về HIV/AIDS (các hình thức)</w:t>
            </w:r>
          </w:p>
        </w:tc>
        <w:tc>
          <w:tcPr>
            <w:tcW w:w="831"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blPrEx>
          <w:tblCellMar>
            <w:top w:w="0" w:type="dxa"/>
            <w:left w:w="0" w:type="dxa"/>
            <w:bottom w:w="0" w:type="dxa"/>
            <w:right w:w="0" w:type="dxa"/>
          </w:tblCellMar>
        </w:tblPrEx>
        <w:tc>
          <w:tcPr>
            <w:tcW w:w="314"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3855"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lượt người được truyền thông về HIV/AIDS</w:t>
            </w:r>
          </w:p>
        </w:tc>
        <w:tc>
          <w:tcPr>
            <w:tcW w:w="831" w:type="pct"/>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b/>
          <w:sz w:val="20"/>
        </w:rPr>
      </w:pPr>
      <w:r w:rsidRPr="00A56F6C">
        <w:rPr>
          <w:rFonts w:ascii="Arial" w:hAnsi="Arial" w:cs="Arial"/>
          <w:b/>
          <w:sz w:val="20"/>
        </w:rPr>
        <w:t>I. Mục đích</w:t>
      </w:r>
    </w:p>
    <w:p w:rsidR="00973F49" w:rsidRPr="00A56F6C" w:rsidRDefault="00973F49" w:rsidP="00973F49">
      <w:pPr>
        <w:spacing w:before="120"/>
        <w:rPr>
          <w:rFonts w:ascii="Arial" w:hAnsi="Arial" w:cs="Arial"/>
          <w:sz w:val="20"/>
        </w:rPr>
      </w:pPr>
      <w:r w:rsidRPr="00A56F6C">
        <w:rPr>
          <w:rFonts w:ascii="Arial" w:hAnsi="Arial" w:cs="Arial"/>
          <w:sz w:val="20"/>
        </w:rPr>
        <w:lastRenderedPageBreak/>
        <w:t>Tổng hợp hoạt động truyền thông về HIV/AIDS trên địa bàn tỉnh.</w:t>
      </w:r>
    </w:p>
    <w:p w:rsidR="00973F49" w:rsidRPr="00A56F6C" w:rsidRDefault="00973F49" w:rsidP="00973F49">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quý.</w:t>
      </w:r>
    </w:p>
    <w:p w:rsidR="00973F49" w:rsidRPr="00A56F6C" w:rsidRDefault="00973F49" w:rsidP="00973F49">
      <w:pPr>
        <w:spacing w:before="120"/>
        <w:rPr>
          <w:rFonts w:ascii="Arial" w:hAnsi="Arial" w:cs="Arial"/>
          <w:b/>
          <w:sz w:val="20"/>
        </w:rPr>
      </w:pPr>
      <w:r w:rsidRPr="00A56F6C">
        <w:rPr>
          <w:rFonts w:ascii="Arial" w:hAnsi="Arial" w:cs="Arial"/>
          <w:b/>
          <w:sz w:val="20"/>
        </w:rPr>
        <w:t>III. Hướng dẫn thu thập chỉ số</w:t>
      </w:r>
    </w:p>
    <w:p w:rsidR="00973F49" w:rsidRPr="00A56F6C" w:rsidRDefault="00973F49" w:rsidP="00973F49">
      <w:pPr>
        <w:spacing w:before="120"/>
        <w:rPr>
          <w:rFonts w:ascii="Arial" w:hAnsi="Arial" w:cs="Arial"/>
          <w:b/>
          <w:sz w:val="20"/>
        </w:rPr>
      </w:pPr>
      <w:r w:rsidRPr="00A56F6C">
        <w:rPr>
          <w:rFonts w:ascii="Arial" w:hAnsi="Arial" w:cs="Arial"/>
          <w:b/>
          <w:sz w:val="20"/>
        </w:rPr>
        <w:t>1. Số lượt truyền thông về HIV/AIDS</w:t>
      </w:r>
    </w:p>
    <w:p w:rsidR="00973F49" w:rsidRPr="00A56F6C" w:rsidRDefault="00973F49" w:rsidP="00973F49">
      <w:pPr>
        <w:spacing w:before="120"/>
        <w:rPr>
          <w:rFonts w:ascii="Arial" w:hAnsi="Arial" w:cs="Arial"/>
          <w:sz w:val="20"/>
        </w:rPr>
      </w:pPr>
      <w:r w:rsidRPr="00A56F6C">
        <w:rPr>
          <w:rFonts w:ascii="Arial" w:hAnsi="Arial" w:cs="Arial"/>
          <w:sz w:val="20"/>
        </w:rPr>
        <w:t>- Thống kê số lượt truyền thông về HIV/AIDS (các hình thức) = số lần truyền thông về HIV/AIDS, tổng hợp từ Cột 4 "Nội dung" sổ A11/YTCS theo quy định tại mẫu Sổ A11/YTCS - Sổ theo dõi công tác truyền thông giáo dục sức khỏe ban hành kèm theo Thông tư số 37/2019/TT-BYT hoặc tại Sổ UIC do các Dự án quốc tế (Dự án Quỹ Toàn cầu hoặc dự án khác) ban hành:</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2. Số lượt người được truyền thông về HIV/AIDS</w:t>
      </w:r>
    </w:p>
    <w:p w:rsidR="00973F49" w:rsidRPr="00A56F6C" w:rsidRDefault="00973F49" w:rsidP="00973F49">
      <w:pPr>
        <w:spacing w:before="120"/>
        <w:rPr>
          <w:rFonts w:ascii="Arial" w:hAnsi="Arial" w:cs="Arial"/>
          <w:sz w:val="20"/>
        </w:rPr>
      </w:pPr>
      <w:r w:rsidRPr="00A56F6C">
        <w:rPr>
          <w:rFonts w:ascii="Arial" w:hAnsi="Arial" w:cs="Arial"/>
          <w:sz w:val="20"/>
        </w:rPr>
        <w:t>- Thống kê số lượt người được truyền thông về HIV/AIDS = Cột 7 "Số người tham dự" theo quy định tại mẫu sổ A11/YTCS Sổ A11/YTCS - Sổ theo dõi công tác truyền thông giáo dục sức khỏe ban hành kèm theo Thông tư số 37/2019/TT-BYT hoặc tại Sổ UIC các Dự án quốc tế (Dự án Quỹ Toàn cầu hoặc dự án khác) ban hành;</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IV. Nguồn số liệu</w:t>
      </w:r>
    </w:p>
    <w:p w:rsidR="00973F49" w:rsidRPr="00A56F6C" w:rsidRDefault="00973F49" w:rsidP="00973F49">
      <w:pPr>
        <w:spacing w:before="120"/>
        <w:rPr>
          <w:rFonts w:ascii="Arial" w:hAnsi="Arial" w:cs="Arial"/>
          <w:sz w:val="20"/>
        </w:rPr>
      </w:pPr>
      <w:r w:rsidRPr="00A56F6C">
        <w:rPr>
          <w:rFonts w:ascii="Arial" w:hAnsi="Arial" w:cs="Arial"/>
          <w:sz w:val="20"/>
        </w:rPr>
        <w:t>Sổ A11/YTCS - Sổ theo dõi công tác truyền thông giáo dục sức khỏe ban hành kèm theo Thông tư số 37/2019/TT-BYT và Sổ UIC do các Dự án quốc tế (Dự án Quỹ Toàn cầu hoặc dự án khác) ban hành.</w:t>
      </w:r>
    </w:p>
    <w:p w:rsidR="00973F49" w:rsidRPr="00A56F6C" w:rsidRDefault="00973F49" w:rsidP="00973F49">
      <w:pPr>
        <w:spacing w:before="120"/>
        <w:rPr>
          <w:rFonts w:ascii="Arial" w:hAnsi="Arial" w:cs="Arial"/>
          <w:b/>
          <w:sz w:val="20"/>
        </w:rPr>
      </w:pPr>
      <w:r w:rsidRPr="00A56F6C">
        <w:rPr>
          <w:rFonts w:ascii="Arial" w:hAnsi="Arial" w:cs="Arial"/>
          <w:b/>
          <w:sz w:val="20"/>
        </w:rPr>
        <w:t>Khó khăn và tồn tại:</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b/>
          <w:sz w:val="20"/>
        </w:rPr>
      </w:pPr>
      <w:r w:rsidRPr="00A56F6C">
        <w:rPr>
          <w:rFonts w:ascii="Arial" w:hAnsi="Arial" w:cs="Arial"/>
          <w:b/>
          <w:sz w:val="20"/>
        </w:rPr>
        <w:t>Nhận xét và đề xuất:</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73F49" w:rsidRPr="00A56F6C" w:rsidTr="00BE468E">
        <w:tc>
          <w:tcPr>
            <w:tcW w:w="4428" w:type="dxa"/>
          </w:tcPr>
          <w:p w:rsidR="00973F49" w:rsidRPr="00A56F6C" w:rsidRDefault="00973F49" w:rsidP="00BE468E">
            <w:pPr>
              <w:spacing w:before="120"/>
              <w:jc w:val="center"/>
              <w:rPr>
                <w:rFonts w:ascii="Arial" w:hAnsi="Arial" w:cs="Arial"/>
                <w:b/>
                <w:sz w:val="20"/>
              </w:rPr>
            </w:pPr>
            <w:r w:rsidRPr="00A56F6C">
              <w:rPr>
                <w:rFonts w:ascii="Arial" w:hAnsi="Arial" w:cs="Arial"/>
                <w:sz w:val="20"/>
                <w:szCs w:val="20"/>
              </w:rPr>
              <w:br/>
            </w:r>
            <w:r w:rsidRPr="00A56F6C">
              <w:rPr>
                <w:rFonts w:ascii="Arial" w:hAnsi="Arial" w:cs="Arial"/>
                <w:b/>
                <w:sz w:val="20"/>
              </w:rPr>
              <w:t>Người lập biểu</w:t>
            </w:r>
            <w:r w:rsidRPr="00A56F6C">
              <w:rPr>
                <w:rFonts w:ascii="Arial" w:hAnsi="Arial" w:cs="Arial"/>
                <w:b/>
                <w:sz w:val="20"/>
              </w:rPr>
              <w:br/>
            </w:r>
            <w:r w:rsidRPr="00A56F6C">
              <w:rPr>
                <w:rFonts w:ascii="Arial" w:hAnsi="Arial" w:cs="Arial"/>
                <w:i/>
                <w:sz w:val="20"/>
              </w:rPr>
              <w:t>(Ký, họ tên)</w:t>
            </w:r>
          </w:p>
        </w:tc>
        <w:tc>
          <w:tcPr>
            <w:tcW w:w="4428" w:type="dxa"/>
          </w:tcPr>
          <w:p w:rsidR="00973F49" w:rsidRPr="00A56F6C" w:rsidRDefault="00973F49" w:rsidP="00BE468E">
            <w:pPr>
              <w:spacing w:before="120"/>
              <w:jc w:val="center"/>
              <w:rPr>
                <w:rFonts w:ascii="Arial" w:hAnsi="Arial" w:cs="Arial"/>
                <w:i/>
                <w:sz w:val="20"/>
              </w:rPr>
            </w:pPr>
            <w:r w:rsidRPr="00A56F6C">
              <w:rPr>
                <w:rFonts w:ascii="Arial" w:hAnsi="Arial" w:cs="Arial"/>
                <w:i/>
                <w:sz w:val="20"/>
              </w:rPr>
              <w:t>Ngày … tháng….. năm 20...</w:t>
            </w:r>
            <w:r w:rsidRPr="00A56F6C">
              <w:rPr>
                <w:rFonts w:ascii="Arial" w:hAnsi="Arial" w:cs="Arial"/>
                <w:i/>
                <w:sz w:val="20"/>
              </w:rPr>
              <w:br/>
            </w:r>
            <w:r w:rsidRPr="00A56F6C">
              <w:rPr>
                <w:rFonts w:ascii="Arial" w:hAnsi="Arial" w:cs="Arial"/>
                <w:b/>
                <w:sz w:val="20"/>
              </w:rPr>
              <w:t>Thủ trưởng đơn vị</w:t>
            </w:r>
            <w:r w:rsidRPr="00A56F6C">
              <w:rPr>
                <w:rFonts w:ascii="Arial" w:hAnsi="Arial" w:cs="Arial"/>
                <w:b/>
                <w:sz w:val="20"/>
              </w:rPr>
              <w:br/>
            </w:r>
            <w:r w:rsidRPr="00A56F6C">
              <w:rPr>
                <w:rFonts w:ascii="Arial" w:hAnsi="Arial" w:cs="Arial"/>
                <w:i/>
                <w:sz w:val="20"/>
              </w:rPr>
              <w:t>(Ký, đóng dấu, họ tên)</w:t>
            </w:r>
          </w:p>
          <w:p w:rsidR="00973F49" w:rsidRPr="00A56F6C" w:rsidRDefault="00973F49" w:rsidP="00BE468E">
            <w:pPr>
              <w:spacing w:before="120"/>
              <w:jc w:val="center"/>
              <w:rPr>
                <w:rFonts w:ascii="Arial" w:hAnsi="Arial" w:cs="Arial"/>
                <w:i/>
                <w:sz w:val="20"/>
              </w:rPr>
            </w:pPr>
          </w:p>
          <w:p w:rsidR="00973F49" w:rsidRPr="00A56F6C" w:rsidRDefault="00973F49" w:rsidP="00BE468E">
            <w:pPr>
              <w:spacing w:before="120"/>
              <w:jc w:val="center"/>
              <w:rPr>
                <w:rFonts w:ascii="Arial" w:hAnsi="Arial" w:cs="Arial"/>
                <w:b/>
                <w:sz w:val="20"/>
              </w:rPr>
            </w:pPr>
          </w:p>
        </w:tc>
      </w:tr>
    </w:tbl>
    <w:p w:rsidR="00973F49" w:rsidRPr="00A56F6C" w:rsidRDefault="00973F49" w:rsidP="00973F49">
      <w:pPr>
        <w:spacing w:before="120"/>
        <w:rPr>
          <w:rFonts w:ascii="Arial" w:hAnsi="Arial" w:cs="Arial"/>
          <w:sz w:val="20"/>
        </w:rPr>
      </w:pPr>
    </w:p>
    <w:p w:rsidR="00B4153C" w:rsidRDefault="00B4153C">
      <w:bookmarkStart w:id="0" w:name="_GoBack"/>
      <w:bookmarkEnd w:id="0"/>
    </w:p>
    <w:sectPr w:rsidR="00B4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UPC">
    <w:charset w:val="00"/>
    <w:family w:val="swiss"/>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49"/>
    <w:rsid w:val="00973F49"/>
    <w:rsid w:val="00B4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445BD-1B7A-496E-ABDD-83E88062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973F49"/>
    <w:pPr>
      <w:tabs>
        <w:tab w:val="left" w:pos="1152"/>
      </w:tabs>
      <w:spacing w:before="120" w:after="120" w:line="312" w:lineRule="auto"/>
    </w:pPr>
    <w:rPr>
      <w:rFonts w:ascii="Arial" w:eastAsia="Times New Roman" w:hAnsi="Arial" w:cs="Arial"/>
      <w:sz w:val="26"/>
      <w:szCs w:val="26"/>
    </w:rPr>
  </w:style>
  <w:style w:type="character" w:customStyle="1" w:styleId="Bodytext22">
    <w:name w:val="Body text (2)2"/>
    <w:basedOn w:val="Bodytext2"/>
    <w:rsid w:val="00973F49"/>
    <w:rPr>
      <w:color w:val="000000"/>
      <w:spacing w:val="0"/>
      <w:w w:val="100"/>
      <w:position w:val="0"/>
      <w:sz w:val="26"/>
      <w:szCs w:val="26"/>
      <w:u w:val="single"/>
      <w:shd w:val="clear" w:color="auto" w:fill="FFFFFF"/>
    </w:rPr>
  </w:style>
  <w:style w:type="character" w:customStyle="1" w:styleId="Bodytext2">
    <w:name w:val="Body text (2)_"/>
    <w:basedOn w:val="DefaultParagraphFont"/>
    <w:link w:val="Bodytext21"/>
    <w:rsid w:val="00973F49"/>
    <w:rPr>
      <w:sz w:val="26"/>
      <w:szCs w:val="26"/>
      <w:shd w:val="clear" w:color="auto" w:fill="FFFFFF"/>
    </w:rPr>
  </w:style>
  <w:style w:type="paragraph" w:customStyle="1" w:styleId="Bodytext21">
    <w:name w:val="Body text (2)1"/>
    <w:basedOn w:val="Normal"/>
    <w:link w:val="Bodytext2"/>
    <w:rsid w:val="00973F49"/>
    <w:pPr>
      <w:widowControl w:val="0"/>
      <w:shd w:val="clear" w:color="auto" w:fill="FFFFFF"/>
      <w:spacing w:line="379" w:lineRule="exact"/>
      <w:jc w:val="both"/>
    </w:pPr>
    <w:rPr>
      <w:rFonts w:asciiTheme="minorHAnsi" w:eastAsiaTheme="minorHAnsi" w:hAnsiTheme="minorHAnsi" w:cstheme="minorBidi"/>
      <w:sz w:val="26"/>
      <w:szCs w:val="26"/>
    </w:rPr>
  </w:style>
  <w:style w:type="character" w:customStyle="1" w:styleId="Heading1">
    <w:name w:val="Heading #1_"/>
    <w:basedOn w:val="DefaultParagraphFont"/>
    <w:link w:val="Heading11"/>
    <w:rsid w:val="00973F49"/>
    <w:rPr>
      <w:rFonts w:ascii="Courier New" w:hAnsi="Courier New"/>
      <w:b/>
      <w:bCs/>
      <w:i/>
      <w:iCs/>
      <w:sz w:val="60"/>
      <w:szCs w:val="60"/>
      <w:shd w:val="clear" w:color="auto" w:fill="FFFFFF"/>
    </w:rPr>
  </w:style>
  <w:style w:type="paragraph" w:customStyle="1" w:styleId="Heading11">
    <w:name w:val="Heading #11"/>
    <w:basedOn w:val="Normal"/>
    <w:link w:val="Heading1"/>
    <w:rsid w:val="00973F49"/>
    <w:pPr>
      <w:widowControl w:val="0"/>
      <w:shd w:val="clear" w:color="auto" w:fill="FFFFFF"/>
      <w:spacing w:line="240" w:lineRule="atLeast"/>
      <w:outlineLvl w:val="0"/>
    </w:pPr>
    <w:rPr>
      <w:rFonts w:ascii="Courier New" w:eastAsiaTheme="minorHAnsi" w:hAnsi="Courier New" w:cstheme="minorBidi"/>
      <w:b/>
      <w:bCs/>
      <w:i/>
      <w:iCs/>
      <w:sz w:val="60"/>
      <w:szCs w:val="60"/>
    </w:rPr>
  </w:style>
  <w:style w:type="character" w:customStyle="1" w:styleId="Heading10">
    <w:name w:val="Heading #1"/>
    <w:basedOn w:val="Heading1"/>
    <w:rsid w:val="00973F49"/>
    <w:rPr>
      <w:rFonts w:ascii="Courier New" w:hAnsi="Courier New"/>
      <w:b/>
      <w:bCs/>
      <w:i/>
      <w:iCs/>
      <w:sz w:val="60"/>
      <w:szCs w:val="60"/>
      <w:shd w:val="clear" w:color="auto" w:fill="FFFFFF"/>
    </w:rPr>
  </w:style>
  <w:style w:type="character" w:customStyle="1" w:styleId="Picturecaption2">
    <w:name w:val="Picture caption (2)_"/>
    <w:basedOn w:val="DefaultParagraphFont"/>
    <w:link w:val="Picturecaption20"/>
    <w:rsid w:val="00973F49"/>
    <w:rPr>
      <w:b/>
      <w:bCs/>
      <w:sz w:val="28"/>
      <w:szCs w:val="28"/>
      <w:shd w:val="clear" w:color="auto" w:fill="FFFFFF"/>
    </w:rPr>
  </w:style>
  <w:style w:type="paragraph" w:customStyle="1" w:styleId="Picturecaption20">
    <w:name w:val="Picture caption (2)"/>
    <w:basedOn w:val="Normal"/>
    <w:link w:val="Picturecaption2"/>
    <w:rsid w:val="00973F49"/>
    <w:pPr>
      <w:widowControl w:val="0"/>
      <w:shd w:val="clear" w:color="auto" w:fill="FFFFFF"/>
      <w:spacing w:line="240" w:lineRule="atLeast"/>
    </w:pPr>
    <w:rPr>
      <w:rFonts w:asciiTheme="minorHAnsi" w:eastAsiaTheme="minorHAnsi" w:hAnsiTheme="minorHAnsi" w:cstheme="minorBidi"/>
      <w:b/>
      <w:bCs/>
      <w:sz w:val="28"/>
      <w:szCs w:val="28"/>
    </w:rPr>
  </w:style>
  <w:style w:type="character" w:customStyle="1" w:styleId="Heading2">
    <w:name w:val="Heading #2_"/>
    <w:basedOn w:val="DefaultParagraphFont"/>
    <w:link w:val="Heading20"/>
    <w:rsid w:val="00973F49"/>
    <w:rPr>
      <w:b/>
      <w:bCs/>
      <w:sz w:val="26"/>
      <w:szCs w:val="26"/>
      <w:shd w:val="clear" w:color="auto" w:fill="FFFFFF"/>
    </w:rPr>
  </w:style>
  <w:style w:type="paragraph" w:customStyle="1" w:styleId="Heading20">
    <w:name w:val="Heading #2"/>
    <w:basedOn w:val="Normal"/>
    <w:link w:val="Heading2"/>
    <w:rsid w:val="00973F49"/>
    <w:pPr>
      <w:widowControl w:val="0"/>
      <w:shd w:val="clear" w:color="auto" w:fill="FFFFFF"/>
      <w:spacing w:line="62" w:lineRule="exact"/>
      <w:ind w:hanging="2100"/>
      <w:jc w:val="both"/>
      <w:outlineLvl w:val="1"/>
    </w:pPr>
    <w:rPr>
      <w:rFonts w:asciiTheme="minorHAnsi" w:eastAsiaTheme="minorHAnsi" w:hAnsiTheme="minorHAnsi" w:cstheme="minorBidi"/>
      <w:b/>
      <w:bCs/>
      <w:sz w:val="26"/>
      <w:szCs w:val="26"/>
    </w:rPr>
  </w:style>
  <w:style w:type="character" w:customStyle="1" w:styleId="Bodytext3">
    <w:name w:val="Body text (3)_"/>
    <w:basedOn w:val="DefaultParagraphFont"/>
    <w:link w:val="Bodytext30"/>
    <w:rsid w:val="00973F49"/>
    <w:rPr>
      <w:b/>
      <w:bCs/>
      <w:sz w:val="26"/>
      <w:szCs w:val="26"/>
      <w:shd w:val="clear" w:color="auto" w:fill="FFFFFF"/>
    </w:rPr>
  </w:style>
  <w:style w:type="paragraph" w:customStyle="1" w:styleId="Bodytext30">
    <w:name w:val="Body text (3)"/>
    <w:basedOn w:val="Normal"/>
    <w:link w:val="Bodytext3"/>
    <w:rsid w:val="00973F49"/>
    <w:pPr>
      <w:widowControl w:val="0"/>
      <w:shd w:val="clear" w:color="auto" w:fill="FFFFFF"/>
      <w:spacing w:line="240" w:lineRule="atLeast"/>
    </w:pPr>
    <w:rPr>
      <w:rFonts w:asciiTheme="minorHAnsi" w:eastAsiaTheme="minorHAnsi" w:hAnsiTheme="minorHAnsi" w:cstheme="minorBidi"/>
      <w:b/>
      <w:bCs/>
      <w:sz w:val="26"/>
      <w:szCs w:val="26"/>
    </w:rPr>
  </w:style>
  <w:style w:type="character" w:customStyle="1" w:styleId="Bodytext4">
    <w:name w:val="Body text (4)_"/>
    <w:basedOn w:val="DefaultParagraphFont"/>
    <w:link w:val="Bodytext40"/>
    <w:rsid w:val="00973F49"/>
    <w:rPr>
      <w:i/>
      <w:iCs/>
      <w:sz w:val="26"/>
      <w:szCs w:val="26"/>
      <w:shd w:val="clear" w:color="auto" w:fill="FFFFFF"/>
    </w:rPr>
  </w:style>
  <w:style w:type="paragraph" w:customStyle="1" w:styleId="Bodytext40">
    <w:name w:val="Body text (4)"/>
    <w:basedOn w:val="Normal"/>
    <w:link w:val="Bodytext4"/>
    <w:rsid w:val="00973F49"/>
    <w:pPr>
      <w:widowControl w:val="0"/>
      <w:shd w:val="clear" w:color="auto" w:fill="FFFFFF"/>
      <w:spacing w:line="240" w:lineRule="atLeast"/>
    </w:pPr>
    <w:rPr>
      <w:rFonts w:asciiTheme="minorHAnsi" w:eastAsiaTheme="minorHAnsi" w:hAnsiTheme="minorHAnsi" w:cstheme="minorBidi"/>
      <w:i/>
      <w:iCs/>
      <w:sz w:val="26"/>
      <w:szCs w:val="26"/>
    </w:rPr>
  </w:style>
  <w:style w:type="character" w:customStyle="1" w:styleId="Bodytext4NotItalic">
    <w:name w:val="Body text (4) + Not Italic"/>
    <w:basedOn w:val="Bodytext4"/>
    <w:rsid w:val="00973F49"/>
    <w:rPr>
      <w:i/>
      <w:iCs/>
      <w:sz w:val="26"/>
      <w:szCs w:val="26"/>
      <w:shd w:val="clear" w:color="auto" w:fill="FFFFFF"/>
    </w:rPr>
  </w:style>
  <w:style w:type="character" w:customStyle="1" w:styleId="Bodytext5">
    <w:name w:val="Body text (5)_"/>
    <w:basedOn w:val="DefaultParagraphFont"/>
    <w:link w:val="Bodytext51"/>
    <w:rsid w:val="00973F49"/>
    <w:rPr>
      <w:i/>
      <w:iCs/>
      <w:shd w:val="clear" w:color="auto" w:fill="FFFFFF"/>
    </w:rPr>
  </w:style>
  <w:style w:type="paragraph" w:customStyle="1" w:styleId="Bodytext51">
    <w:name w:val="Body text (5)1"/>
    <w:basedOn w:val="Normal"/>
    <w:link w:val="Bodytext5"/>
    <w:rsid w:val="00973F49"/>
    <w:pPr>
      <w:widowControl w:val="0"/>
      <w:shd w:val="clear" w:color="auto" w:fill="FFFFFF"/>
      <w:spacing w:line="240" w:lineRule="atLeast"/>
      <w:jc w:val="center"/>
    </w:pPr>
    <w:rPr>
      <w:rFonts w:asciiTheme="minorHAnsi" w:eastAsiaTheme="minorHAnsi" w:hAnsiTheme="minorHAnsi" w:cstheme="minorBidi"/>
      <w:i/>
      <w:iCs/>
      <w:sz w:val="22"/>
      <w:szCs w:val="22"/>
    </w:rPr>
  </w:style>
  <w:style w:type="character" w:customStyle="1" w:styleId="Bodytext219pt">
    <w:name w:val="Body text (2) + 19 pt"/>
    <w:aliases w:val="Spacing 0 pt"/>
    <w:basedOn w:val="Bodytext2"/>
    <w:rsid w:val="00973F49"/>
    <w:rPr>
      <w:spacing w:val="-10"/>
      <w:sz w:val="38"/>
      <w:szCs w:val="38"/>
      <w:shd w:val="clear" w:color="auto" w:fill="FFFFFF"/>
    </w:rPr>
  </w:style>
  <w:style w:type="character" w:customStyle="1" w:styleId="Bodytext6">
    <w:name w:val="Body text (6)_"/>
    <w:basedOn w:val="DefaultParagraphFont"/>
    <w:link w:val="Bodytext60"/>
    <w:rsid w:val="00973F49"/>
    <w:rPr>
      <w:i/>
      <w:iCs/>
      <w:spacing w:val="10"/>
      <w:sz w:val="10"/>
      <w:szCs w:val="10"/>
      <w:shd w:val="clear" w:color="auto" w:fill="FFFFFF"/>
    </w:rPr>
  </w:style>
  <w:style w:type="paragraph" w:customStyle="1" w:styleId="Bodytext60">
    <w:name w:val="Body text (6)"/>
    <w:basedOn w:val="Normal"/>
    <w:link w:val="Bodytext6"/>
    <w:rsid w:val="00973F49"/>
    <w:pPr>
      <w:widowControl w:val="0"/>
      <w:shd w:val="clear" w:color="auto" w:fill="FFFFFF"/>
      <w:spacing w:line="240" w:lineRule="atLeast"/>
      <w:jc w:val="center"/>
    </w:pPr>
    <w:rPr>
      <w:rFonts w:asciiTheme="minorHAnsi" w:eastAsiaTheme="minorHAnsi" w:hAnsiTheme="minorHAnsi" w:cstheme="minorBidi"/>
      <w:i/>
      <w:iCs/>
      <w:spacing w:val="10"/>
      <w:sz w:val="10"/>
      <w:szCs w:val="10"/>
    </w:rPr>
  </w:style>
  <w:style w:type="character" w:customStyle="1" w:styleId="Bodytext7">
    <w:name w:val="Body text (7)_"/>
    <w:basedOn w:val="DefaultParagraphFont"/>
    <w:link w:val="Bodytext70"/>
    <w:rsid w:val="00973F49"/>
    <w:rPr>
      <w:b/>
      <w:bCs/>
      <w:sz w:val="30"/>
      <w:szCs w:val="30"/>
      <w:shd w:val="clear" w:color="auto" w:fill="FFFFFF"/>
    </w:rPr>
  </w:style>
  <w:style w:type="paragraph" w:customStyle="1" w:styleId="Bodytext70">
    <w:name w:val="Body text (7)"/>
    <w:basedOn w:val="Normal"/>
    <w:link w:val="Bodytext7"/>
    <w:rsid w:val="00973F49"/>
    <w:pPr>
      <w:widowControl w:val="0"/>
      <w:shd w:val="clear" w:color="auto" w:fill="FFFFFF"/>
      <w:spacing w:line="240" w:lineRule="atLeast"/>
      <w:jc w:val="center"/>
    </w:pPr>
    <w:rPr>
      <w:rFonts w:asciiTheme="minorHAnsi" w:eastAsiaTheme="minorHAnsi" w:hAnsiTheme="minorHAnsi" w:cstheme="minorBidi"/>
      <w:b/>
      <w:bCs/>
      <w:sz w:val="30"/>
      <w:szCs w:val="30"/>
    </w:rPr>
  </w:style>
  <w:style w:type="character" w:customStyle="1" w:styleId="Bodytext8">
    <w:name w:val="Body text (8)_"/>
    <w:basedOn w:val="DefaultParagraphFont"/>
    <w:link w:val="Bodytext80"/>
    <w:rsid w:val="00973F49"/>
    <w:rPr>
      <w:b/>
      <w:bCs/>
      <w:i/>
      <w:iCs/>
      <w:shd w:val="clear" w:color="auto" w:fill="FFFFFF"/>
    </w:rPr>
  </w:style>
  <w:style w:type="paragraph" w:customStyle="1" w:styleId="Bodytext80">
    <w:name w:val="Body text (8)"/>
    <w:basedOn w:val="Normal"/>
    <w:link w:val="Bodytext8"/>
    <w:rsid w:val="00973F49"/>
    <w:pPr>
      <w:widowControl w:val="0"/>
      <w:shd w:val="clear" w:color="auto" w:fill="FFFFFF"/>
      <w:spacing w:line="290" w:lineRule="exact"/>
      <w:jc w:val="both"/>
    </w:pPr>
    <w:rPr>
      <w:rFonts w:asciiTheme="minorHAnsi" w:eastAsiaTheme="minorHAnsi" w:hAnsiTheme="minorHAnsi" w:cstheme="minorBidi"/>
      <w:b/>
      <w:bCs/>
      <w:i/>
      <w:iCs/>
      <w:sz w:val="22"/>
      <w:szCs w:val="22"/>
    </w:rPr>
  </w:style>
  <w:style w:type="character" w:customStyle="1" w:styleId="Bodytext9">
    <w:name w:val="Body text (9)_"/>
    <w:basedOn w:val="DefaultParagraphFont"/>
    <w:link w:val="Bodytext91"/>
    <w:rsid w:val="00973F49"/>
    <w:rPr>
      <w:shd w:val="clear" w:color="auto" w:fill="FFFFFF"/>
    </w:rPr>
  </w:style>
  <w:style w:type="paragraph" w:customStyle="1" w:styleId="Bodytext91">
    <w:name w:val="Body text (9)1"/>
    <w:basedOn w:val="Normal"/>
    <w:link w:val="Bodytext9"/>
    <w:rsid w:val="00973F49"/>
    <w:pPr>
      <w:widowControl w:val="0"/>
      <w:shd w:val="clear" w:color="auto" w:fill="FFFFFF"/>
      <w:spacing w:line="290" w:lineRule="exact"/>
      <w:jc w:val="both"/>
    </w:pPr>
    <w:rPr>
      <w:rFonts w:asciiTheme="minorHAnsi" w:eastAsiaTheme="minorHAnsi" w:hAnsiTheme="minorHAnsi" w:cstheme="minorBidi"/>
      <w:sz w:val="22"/>
      <w:szCs w:val="22"/>
    </w:rPr>
  </w:style>
  <w:style w:type="character" w:customStyle="1" w:styleId="Bodytext9Italic">
    <w:name w:val="Body text (9) + Italic"/>
    <w:basedOn w:val="Bodytext9"/>
    <w:rsid w:val="00973F49"/>
    <w:rPr>
      <w:i/>
      <w:iCs/>
      <w:shd w:val="clear" w:color="auto" w:fill="FFFFFF"/>
    </w:rPr>
  </w:style>
  <w:style w:type="character" w:customStyle="1" w:styleId="Bodytext94">
    <w:name w:val="Body text (9)4"/>
    <w:basedOn w:val="Bodytext9"/>
    <w:rsid w:val="00973F49"/>
    <w:rPr>
      <w:shd w:val="clear" w:color="auto" w:fill="FFFFFF"/>
    </w:rPr>
  </w:style>
  <w:style w:type="character" w:customStyle="1" w:styleId="Bodytext5Candara">
    <w:name w:val="Body text (5) + Candara"/>
    <w:aliases w:val="16 pt,Spacing -2 pt"/>
    <w:basedOn w:val="Bodytext5"/>
    <w:rsid w:val="00973F49"/>
    <w:rPr>
      <w:rFonts w:ascii="Candara" w:hAnsi="Candara" w:cs="Candara"/>
      <w:i/>
      <w:iCs/>
      <w:spacing w:val="-40"/>
      <w:sz w:val="32"/>
      <w:szCs w:val="32"/>
      <w:shd w:val="clear" w:color="auto" w:fill="FFFFFF"/>
    </w:rPr>
  </w:style>
  <w:style w:type="character" w:customStyle="1" w:styleId="Bodytext9Bold">
    <w:name w:val="Body text (9) + Bold"/>
    <w:basedOn w:val="Bodytext9"/>
    <w:rsid w:val="00973F49"/>
    <w:rPr>
      <w:b/>
      <w:bCs/>
      <w:shd w:val="clear" w:color="auto" w:fill="FFFFFF"/>
    </w:rPr>
  </w:style>
  <w:style w:type="character" w:customStyle="1" w:styleId="Tablecaption2">
    <w:name w:val="Table caption (2)_"/>
    <w:basedOn w:val="DefaultParagraphFont"/>
    <w:link w:val="Tablecaption20"/>
    <w:rsid w:val="00973F49"/>
    <w:rPr>
      <w:i/>
      <w:iCs/>
      <w:shd w:val="clear" w:color="auto" w:fill="FFFFFF"/>
    </w:rPr>
  </w:style>
  <w:style w:type="paragraph" w:customStyle="1" w:styleId="Tablecaption20">
    <w:name w:val="Table caption (2)"/>
    <w:basedOn w:val="Normal"/>
    <w:link w:val="Tablecaption2"/>
    <w:rsid w:val="00973F49"/>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Bodytext211pt">
    <w:name w:val="Body text (2) + 11 pt"/>
    <w:aliases w:val="Bold"/>
    <w:basedOn w:val="Bodytext2"/>
    <w:rsid w:val="00973F49"/>
    <w:rPr>
      <w:b/>
      <w:bCs/>
      <w:sz w:val="22"/>
      <w:szCs w:val="22"/>
      <w:shd w:val="clear" w:color="auto" w:fill="FFFFFF"/>
    </w:rPr>
  </w:style>
  <w:style w:type="character" w:customStyle="1" w:styleId="Bodytext211pt3">
    <w:name w:val="Body text (2) + 11 pt3"/>
    <w:basedOn w:val="Bodytext2"/>
    <w:rsid w:val="00973F49"/>
    <w:rPr>
      <w:sz w:val="22"/>
      <w:szCs w:val="22"/>
      <w:shd w:val="clear" w:color="auto" w:fill="FFFFFF"/>
    </w:rPr>
  </w:style>
  <w:style w:type="character" w:customStyle="1" w:styleId="Bodytext211pt2">
    <w:name w:val="Body text (2) + 11 pt2"/>
    <w:aliases w:val="Italic"/>
    <w:basedOn w:val="Bodytext2"/>
    <w:rsid w:val="00973F49"/>
    <w:rPr>
      <w:i/>
      <w:iCs/>
      <w:sz w:val="22"/>
      <w:szCs w:val="22"/>
      <w:shd w:val="clear" w:color="auto" w:fill="FFFFFF"/>
    </w:rPr>
  </w:style>
  <w:style w:type="character" w:customStyle="1" w:styleId="Bodytext10">
    <w:name w:val="Body text (10)_"/>
    <w:basedOn w:val="DefaultParagraphFont"/>
    <w:link w:val="Bodytext100"/>
    <w:rsid w:val="00973F49"/>
    <w:rPr>
      <w:b/>
      <w:bCs/>
      <w:shd w:val="clear" w:color="auto" w:fill="FFFFFF"/>
    </w:rPr>
  </w:style>
  <w:style w:type="paragraph" w:customStyle="1" w:styleId="Bodytext100">
    <w:name w:val="Body text (10)"/>
    <w:basedOn w:val="Normal"/>
    <w:link w:val="Bodytext10"/>
    <w:rsid w:val="00973F49"/>
    <w:pPr>
      <w:widowControl w:val="0"/>
      <w:shd w:val="clear" w:color="auto" w:fill="FFFFFF"/>
      <w:spacing w:line="298" w:lineRule="exact"/>
      <w:jc w:val="both"/>
    </w:pPr>
    <w:rPr>
      <w:rFonts w:asciiTheme="minorHAnsi" w:eastAsiaTheme="minorHAnsi" w:hAnsiTheme="minorHAnsi" w:cstheme="minorBidi"/>
      <w:b/>
      <w:bCs/>
      <w:sz w:val="22"/>
      <w:szCs w:val="22"/>
    </w:rPr>
  </w:style>
  <w:style w:type="character" w:customStyle="1" w:styleId="Bodytext10NotBold">
    <w:name w:val="Body text (10) + Not Bold"/>
    <w:basedOn w:val="Bodytext10"/>
    <w:rsid w:val="00973F49"/>
    <w:rPr>
      <w:b/>
      <w:bCs/>
      <w:shd w:val="clear" w:color="auto" w:fill="FFFFFF"/>
    </w:rPr>
  </w:style>
  <w:style w:type="character" w:customStyle="1" w:styleId="Bodytext93">
    <w:name w:val="Body text (9)3"/>
    <w:basedOn w:val="Bodytext9"/>
    <w:rsid w:val="00973F49"/>
    <w:rPr>
      <w:shd w:val="clear" w:color="auto" w:fill="FFFFFF"/>
    </w:rPr>
  </w:style>
  <w:style w:type="character" w:customStyle="1" w:styleId="Bodytext92">
    <w:name w:val="Body text (9)2"/>
    <w:basedOn w:val="Bodytext9"/>
    <w:rsid w:val="00973F49"/>
    <w:rPr>
      <w:shd w:val="clear" w:color="auto" w:fill="FFFFFF"/>
    </w:rPr>
  </w:style>
  <w:style w:type="character" w:customStyle="1" w:styleId="Bodytext5NotItalic">
    <w:name w:val="Body text (5) + Not Italic"/>
    <w:basedOn w:val="Bodytext5"/>
    <w:rsid w:val="00973F49"/>
    <w:rPr>
      <w:i/>
      <w:iCs/>
      <w:shd w:val="clear" w:color="auto" w:fill="FFFFFF"/>
    </w:rPr>
  </w:style>
  <w:style w:type="character" w:customStyle="1" w:styleId="Tablecaption">
    <w:name w:val="Table caption_"/>
    <w:basedOn w:val="DefaultParagraphFont"/>
    <w:link w:val="Tablecaption0"/>
    <w:rsid w:val="00973F49"/>
    <w:rPr>
      <w:sz w:val="13"/>
      <w:szCs w:val="13"/>
      <w:shd w:val="clear" w:color="auto" w:fill="FFFFFF"/>
    </w:rPr>
  </w:style>
  <w:style w:type="paragraph" w:customStyle="1" w:styleId="Tablecaption0">
    <w:name w:val="Table caption"/>
    <w:basedOn w:val="Normal"/>
    <w:link w:val="Tablecaption"/>
    <w:rsid w:val="00973F49"/>
    <w:pPr>
      <w:widowControl w:val="0"/>
      <w:shd w:val="clear" w:color="auto" w:fill="FFFFFF"/>
      <w:spacing w:line="240" w:lineRule="atLeast"/>
    </w:pPr>
    <w:rPr>
      <w:rFonts w:asciiTheme="minorHAnsi" w:eastAsiaTheme="minorHAnsi" w:hAnsiTheme="minorHAnsi" w:cstheme="minorBidi"/>
      <w:sz w:val="13"/>
      <w:szCs w:val="13"/>
    </w:rPr>
  </w:style>
  <w:style w:type="character" w:customStyle="1" w:styleId="Bodytext265pt">
    <w:name w:val="Body text (2) + 6.5 pt"/>
    <w:basedOn w:val="Bodytext2"/>
    <w:rsid w:val="00973F49"/>
    <w:rPr>
      <w:sz w:val="13"/>
      <w:szCs w:val="13"/>
      <w:shd w:val="clear" w:color="auto" w:fill="FFFFFF"/>
    </w:rPr>
  </w:style>
  <w:style w:type="character" w:customStyle="1" w:styleId="Bodytext265pt2">
    <w:name w:val="Body text (2) + 6.5 pt2"/>
    <w:basedOn w:val="Bodytext2"/>
    <w:rsid w:val="00973F49"/>
    <w:rPr>
      <w:sz w:val="13"/>
      <w:szCs w:val="13"/>
      <w:shd w:val="clear" w:color="auto" w:fill="FFFFFF"/>
    </w:rPr>
  </w:style>
  <w:style w:type="character" w:customStyle="1" w:styleId="Bodytext265pt1">
    <w:name w:val="Body text (2) + 6.5 pt1"/>
    <w:basedOn w:val="Bodytext2"/>
    <w:rsid w:val="00973F49"/>
    <w:rPr>
      <w:sz w:val="13"/>
      <w:szCs w:val="13"/>
      <w:shd w:val="clear" w:color="auto" w:fill="FFFFFF"/>
    </w:rPr>
  </w:style>
  <w:style w:type="character" w:customStyle="1" w:styleId="Bodytext255pt">
    <w:name w:val="Body text (2) + 5.5 pt"/>
    <w:aliases w:val="Italic6,Spacing 0 pt7"/>
    <w:basedOn w:val="Bodytext2"/>
    <w:rsid w:val="00973F49"/>
    <w:rPr>
      <w:i/>
      <w:iCs/>
      <w:spacing w:val="-10"/>
      <w:sz w:val="11"/>
      <w:szCs w:val="11"/>
      <w:shd w:val="clear" w:color="auto" w:fill="FFFFFF"/>
    </w:rPr>
  </w:style>
  <w:style w:type="character" w:customStyle="1" w:styleId="Bodytext2CourierNew">
    <w:name w:val="Body text (2) + Courier New"/>
    <w:aliases w:val="15 pt,Bold3,Spacing 0 pt6,Scale 66%,Văn bản nội dung (2) + Segoe UI18"/>
    <w:basedOn w:val="Bodytext2"/>
    <w:rsid w:val="00973F49"/>
    <w:rPr>
      <w:rFonts w:ascii="Courier New" w:hAnsi="Courier New" w:cs="Courier New"/>
      <w:b/>
      <w:bCs/>
      <w:spacing w:val="-10"/>
      <w:w w:val="66"/>
      <w:sz w:val="30"/>
      <w:szCs w:val="30"/>
      <w:shd w:val="clear" w:color="auto" w:fill="FFFFFF"/>
    </w:rPr>
  </w:style>
  <w:style w:type="character" w:customStyle="1" w:styleId="Bodytext245pt">
    <w:name w:val="Body text (2) + 4.5 pt"/>
    <w:basedOn w:val="Bodytext2"/>
    <w:rsid w:val="00973F49"/>
    <w:rPr>
      <w:spacing w:val="0"/>
      <w:sz w:val="9"/>
      <w:szCs w:val="9"/>
      <w:shd w:val="clear" w:color="auto" w:fill="FFFFFF"/>
    </w:rPr>
  </w:style>
  <w:style w:type="character" w:customStyle="1" w:styleId="Bodytext2CourierNew2">
    <w:name w:val="Body text (2) + Courier New2"/>
    <w:aliases w:val="15 pt2,Bold2,Spacing 0 pt5,Scale 66%2"/>
    <w:basedOn w:val="Bodytext2"/>
    <w:rsid w:val="00973F49"/>
    <w:rPr>
      <w:rFonts w:ascii="Courier New" w:hAnsi="Courier New" w:cs="Courier New"/>
      <w:b/>
      <w:bCs/>
      <w:spacing w:val="-10"/>
      <w:w w:val="66"/>
      <w:sz w:val="30"/>
      <w:szCs w:val="30"/>
      <w:shd w:val="clear" w:color="auto" w:fill="FFFFFF"/>
    </w:rPr>
  </w:style>
  <w:style w:type="character" w:customStyle="1" w:styleId="Bodytext255pt1">
    <w:name w:val="Body text (2) + 5.5 pt1"/>
    <w:aliases w:val="Italic5,Spacing 0 pt4"/>
    <w:basedOn w:val="Bodytext2"/>
    <w:rsid w:val="00973F49"/>
    <w:rPr>
      <w:i/>
      <w:iCs/>
      <w:spacing w:val="-10"/>
      <w:sz w:val="11"/>
      <w:szCs w:val="11"/>
      <w:shd w:val="clear" w:color="auto" w:fill="FFFFFF"/>
    </w:rPr>
  </w:style>
  <w:style w:type="character" w:customStyle="1" w:styleId="Bodytext2Candara">
    <w:name w:val="Body text (2) + Candara"/>
    <w:aliases w:val="5 pt,Văn bản nội dung (2) + Consolas13,Giãn cách 0 pt12,Văn bản nội dung (2) + Segoe UI11"/>
    <w:basedOn w:val="Bodytext2"/>
    <w:rsid w:val="00973F49"/>
    <w:rPr>
      <w:rFonts w:ascii="Candara" w:hAnsi="Candara" w:cs="Candara"/>
      <w:sz w:val="10"/>
      <w:szCs w:val="10"/>
      <w:shd w:val="clear" w:color="auto" w:fill="FFFFFF"/>
    </w:rPr>
  </w:style>
  <w:style w:type="character" w:customStyle="1" w:styleId="Bodytext2Candara4">
    <w:name w:val="Body text (2) + Candara4"/>
    <w:aliases w:val="5 pt2,Văn bản nội dung (2) + Consolas3,Giãn cách 0 pt8"/>
    <w:basedOn w:val="Bodytext2"/>
    <w:rsid w:val="00973F49"/>
    <w:rPr>
      <w:rFonts w:ascii="Candara" w:hAnsi="Candara" w:cs="Candara"/>
      <w:sz w:val="10"/>
      <w:szCs w:val="10"/>
      <w:shd w:val="clear" w:color="auto" w:fill="FFFFFF"/>
    </w:rPr>
  </w:style>
  <w:style w:type="character" w:customStyle="1" w:styleId="Bodytext211pt1">
    <w:name w:val="Body text (2) + 11 pt1"/>
    <w:basedOn w:val="Bodytext2"/>
    <w:rsid w:val="00973F49"/>
    <w:rPr>
      <w:sz w:val="22"/>
      <w:szCs w:val="22"/>
      <w:shd w:val="clear" w:color="auto" w:fill="FFFFFF"/>
    </w:rPr>
  </w:style>
  <w:style w:type="character" w:customStyle="1" w:styleId="Bodytext2Candara3">
    <w:name w:val="Body text (2) + Candara3"/>
    <w:aliases w:val="5 pt1,Văn bản nội dung (2) + Consolas2,Giãn cách 0 pt7"/>
    <w:basedOn w:val="Bodytext2"/>
    <w:rsid w:val="00973F49"/>
    <w:rPr>
      <w:rFonts w:ascii="Candara" w:hAnsi="Candara" w:cs="Candara"/>
      <w:sz w:val="10"/>
      <w:szCs w:val="10"/>
      <w:shd w:val="clear" w:color="auto" w:fill="FFFFFF"/>
    </w:rPr>
  </w:style>
  <w:style w:type="character" w:customStyle="1" w:styleId="Bodytext2CourierNew1">
    <w:name w:val="Body text (2) + Courier New1"/>
    <w:aliases w:val="15 pt1,Bold1,Spacing 0 pt3,Scale 66%1"/>
    <w:basedOn w:val="Bodytext2"/>
    <w:rsid w:val="00973F49"/>
    <w:rPr>
      <w:rFonts w:ascii="Courier New" w:hAnsi="Courier New" w:cs="Courier New"/>
      <w:b/>
      <w:bCs/>
      <w:spacing w:val="-10"/>
      <w:w w:val="66"/>
      <w:sz w:val="30"/>
      <w:szCs w:val="30"/>
      <w:shd w:val="clear" w:color="auto" w:fill="FFFFFF"/>
    </w:rPr>
  </w:style>
  <w:style w:type="character" w:customStyle="1" w:styleId="Bodytext2Candara2">
    <w:name w:val="Body text (2) + Candara2"/>
    <w:aliases w:val="27 pt,Italic4"/>
    <w:basedOn w:val="Bodytext2"/>
    <w:rsid w:val="00973F49"/>
    <w:rPr>
      <w:rFonts w:ascii="Candara" w:hAnsi="Candara" w:cs="Candara"/>
      <w:i/>
      <w:iCs/>
      <w:color w:val="FFFFFF"/>
      <w:sz w:val="54"/>
      <w:szCs w:val="54"/>
      <w:shd w:val="clear" w:color="auto" w:fill="FFFFFF"/>
    </w:rPr>
  </w:style>
  <w:style w:type="character" w:customStyle="1" w:styleId="Bodytext2Candara1">
    <w:name w:val="Body text (2) + Candara1"/>
    <w:aliases w:val="27 pt1,Italic3"/>
    <w:basedOn w:val="Bodytext2"/>
    <w:rsid w:val="00973F49"/>
    <w:rPr>
      <w:rFonts w:ascii="Candara" w:hAnsi="Candara" w:cs="Candara"/>
      <w:i/>
      <w:iCs/>
      <w:sz w:val="54"/>
      <w:szCs w:val="54"/>
      <w:shd w:val="clear" w:color="auto" w:fill="FFFFFF"/>
    </w:rPr>
  </w:style>
  <w:style w:type="character" w:customStyle="1" w:styleId="Bodytext212pt">
    <w:name w:val="Body text (2) + 12 pt"/>
    <w:aliases w:val="Italic2,Spacing -1 pt"/>
    <w:basedOn w:val="Bodytext2"/>
    <w:rsid w:val="00973F49"/>
    <w:rPr>
      <w:i/>
      <w:iCs/>
      <w:spacing w:val="-30"/>
      <w:sz w:val="24"/>
      <w:szCs w:val="24"/>
      <w:shd w:val="clear" w:color="auto" w:fill="FFFFFF"/>
      <w:lang w:val="de-DE" w:eastAsia="de-DE"/>
    </w:rPr>
  </w:style>
  <w:style w:type="character" w:customStyle="1" w:styleId="Tablecaption3">
    <w:name w:val="Table caption (3)_"/>
    <w:basedOn w:val="DefaultParagraphFont"/>
    <w:link w:val="Tablecaption30"/>
    <w:rsid w:val="00973F49"/>
    <w:rPr>
      <w:sz w:val="15"/>
      <w:szCs w:val="15"/>
      <w:shd w:val="clear" w:color="auto" w:fill="FFFFFF"/>
    </w:rPr>
  </w:style>
  <w:style w:type="paragraph" w:customStyle="1" w:styleId="Tablecaption30">
    <w:name w:val="Table caption (3)"/>
    <w:basedOn w:val="Normal"/>
    <w:link w:val="Tablecaption3"/>
    <w:rsid w:val="00973F49"/>
    <w:pPr>
      <w:widowControl w:val="0"/>
      <w:shd w:val="clear" w:color="auto" w:fill="FFFFFF"/>
      <w:spacing w:line="240" w:lineRule="atLeast"/>
    </w:pPr>
    <w:rPr>
      <w:rFonts w:asciiTheme="minorHAnsi" w:eastAsiaTheme="minorHAnsi" w:hAnsiTheme="minorHAnsi" w:cstheme="minorBidi"/>
      <w:sz w:val="15"/>
      <w:szCs w:val="15"/>
    </w:rPr>
  </w:style>
  <w:style w:type="character" w:customStyle="1" w:styleId="Bodytext245pt5">
    <w:name w:val="Body text (2) + 4.5 pt5"/>
    <w:basedOn w:val="Bodytext2"/>
    <w:rsid w:val="00973F49"/>
    <w:rPr>
      <w:sz w:val="9"/>
      <w:szCs w:val="9"/>
      <w:shd w:val="clear" w:color="auto" w:fill="FFFFFF"/>
    </w:rPr>
  </w:style>
  <w:style w:type="character" w:customStyle="1" w:styleId="Bodytext245pt4">
    <w:name w:val="Body text (2) + 4.5 pt4"/>
    <w:aliases w:val="Italic1"/>
    <w:basedOn w:val="Bodytext2"/>
    <w:rsid w:val="00973F49"/>
    <w:rPr>
      <w:i/>
      <w:iCs/>
      <w:spacing w:val="0"/>
      <w:sz w:val="9"/>
      <w:szCs w:val="9"/>
      <w:shd w:val="clear" w:color="auto" w:fill="FFFFFF"/>
    </w:rPr>
  </w:style>
  <w:style w:type="character" w:customStyle="1" w:styleId="Bodytext216pt">
    <w:name w:val="Body text (2) + 16 pt"/>
    <w:aliases w:val="Scale 200%"/>
    <w:basedOn w:val="Bodytext2"/>
    <w:rsid w:val="00973F49"/>
    <w:rPr>
      <w:w w:val="200"/>
      <w:sz w:val="32"/>
      <w:szCs w:val="32"/>
      <w:shd w:val="clear" w:color="auto" w:fill="FFFFFF"/>
      <w:lang w:val="fr-FR" w:eastAsia="fr-FR"/>
    </w:rPr>
  </w:style>
  <w:style w:type="character" w:customStyle="1" w:styleId="Bodytext26pt">
    <w:name w:val="Body text (2) + 6 pt"/>
    <w:basedOn w:val="Bodytext2"/>
    <w:rsid w:val="00973F49"/>
    <w:rPr>
      <w:sz w:val="12"/>
      <w:szCs w:val="12"/>
      <w:shd w:val="clear" w:color="auto" w:fill="FFFFFF"/>
    </w:rPr>
  </w:style>
  <w:style w:type="character" w:customStyle="1" w:styleId="Bodytext26pt3">
    <w:name w:val="Body text (2) + 6 pt3"/>
    <w:basedOn w:val="Bodytext2"/>
    <w:rsid w:val="00973F49"/>
    <w:rPr>
      <w:sz w:val="12"/>
      <w:szCs w:val="12"/>
      <w:shd w:val="clear" w:color="auto" w:fill="FFFFFF"/>
    </w:rPr>
  </w:style>
  <w:style w:type="character" w:customStyle="1" w:styleId="Bodytext26pt2">
    <w:name w:val="Body text (2) + 6 pt2"/>
    <w:basedOn w:val="Bodytext2"/>
    <w:rsid w:val="00973F49"/>
    <w:rPr>
      <w:sz w:val="12"/>
      <w:szCs w:val="12"/>
      <w:shd w:val="clear" w:color="auto" w:fill="FFFFFF"/>
    </w:rPr>
  </w:style>
  <w:style w:type="character" w:customStyle="1" w:styleId="Bodytext26pt1">
    <w:name w:val="Body text (2) + 6 pt1"/>
    <w:basedOn w:val="Bodytext2"/>
    <w:rsid w:val="00973F49"/>
    <w:rPr>
      <w:sz w:val="12"/>
      <w:szCs w:val="12"/>
      <w:shd w:val="clear" w:color="auto" w:fill="FFFFFF"/>
    </w:rPr>
  </w:style>
  <w:style w:type="character" w:customStyle="1" w:styleId="Bodytext245pt3">
    <w:name w:val="Body text (2) + 4.5 pt3"/>
    <w:aliases w:val="Spacing 0 pt2,Scale 150%"/>
    <w:basedOn w:val="Bodytext2"/>
    <w:rsid w:val="00973F49"/>
    <w:rPr>
      <w:spacing w:val="-10"/>
      <w:w w:val="150"/>
      <w:sz w:val="9"/>
      <w:szCs w:val="9"/>
      <w:shd w:val="clear" w:color="auto" w:fill="FFFFFF"/>
    </w:rPr>
  </w:style>
  <w:style w:type="character" w:customStyle="1" w:styleId="Bodytext245pt2">
    <w:name w:val="Body text (2) + 4.5 pt2"/>
    <w:basedOn w:val="Bodytext2"/>
    <w:rsid w:val="00973F49"/>
    <w:rPr>
      <w:sz w:val="9"/>
      <w:szCs w:val="9"/>
      <w:shd w:val="clear" w:color="auto" w:fill="FFFFFF"/>
    </w:rPr>
  </w:style>
  <w:style w:type="character" w:customStyle="1" w:styleId="Bodytext24pt">
    <w:name w:val="Body text (2) + 4 pt"/>
    <w:aliases w:val="Scale 200%2"/>
    <w:basedOn w:val="Bodytext2"/>
    <w:rsid w:val="00973F49"/>
    <w:rPr>
      <w:w w:val="200"/>
      <w:sz w:val="8"/>
      <w:szCs w:val="8"/>
      <w:shd w:val="clear" w:color="auto" w:fill="FFFFFF"/>
    </w:rPr>
  </w:style>
  <w:style w:type="character" w:customStyle="1" w:styleId="Bodytext245pt1">
    <w:name w:val="Body text (2) + 4.5 pt1"/>
    <w:basedOn w:val="Bodytext2"/>
    <w:rsid w:val="00973F49"/>
    <w:rPr>
      <w:spacing w:val="0"/>
      <w:sz w:val="9"/>
      <w:szCs w:val="9"/>
      <w:shd w:val="clear" w:color="auto" w:fill="FFFFFF"/>
    </w:rPr>
  </w:style>
  <w:style w:type="character" w:customStyle="1" w:styleId="Bodytext216pt1">
    <w:name w:val="Body text (2) + 16 pt1"/>
    <w:aliases w:val="Scale 200%1"/>
    <w:basedOn w:val="Bodytext2"/>
    <w:rsid w:val="00973F49"/>
    <w:rPr>
      <w:w w:val="200"/>
      <w:sz w:val="32"/>
      <w:szCs w:val="32"/>
      <w:shd w:val="clear" w:color="auto" w:fill="FFFFFF"/>
    </w:rPr>
  </w:style>
  <w:style w:type="character" w:customStyle="1" w:styleId="Bodytext2Bold">
    <w:name w:val="Body text (2) + Bold"/>
    <w:basedOn w:val="Bodytext2"/>
    <w:rsid w:val="00973F49"/>
    <w:rPr>
      <w:b/>
      <w:bCs/>
      <w:sz w:val="26"/>
      <w:szCs w:val="26"/>
      <w:shd w:val="clear" w:color="auto" w:fill="FFFFFF"/>
    </w:rPr>
  </w:style>
  <w:style w:type="character" w:customStyle="1" w:styleId="Bodytext215pt">
    <w:name w:val="Body text (2) + 15 pt"/>
    <w:basedOn w:val="Bodytext2"/>
    <w:rsid w:val="00973F49"/>
    <w:rPr>
      <w:sz w:val="30"/>
      <w:szCs w:val="30"/>
      <w:shd w:val="clear" w:color="auto" w:fill="FFFFFF"/>
    </w:rPr>
  </w:style>
  <w:style w:type="character" w:customStyle="1" w:styleId="Bodytext210pt">
    <w:name w:val="Body text (2) + 10 pt"/>
    <w:basedOn w:val="Bodytext2"/>
    <w:rsid w:val="00973F49"/>
    <w:rPr>
      <w:sz w:val="20"/>
      <w:szCs w:val="20"/>
      <w:shd w:val="clear" w:color="auto" w:fill="FFFFFF"/>
    </w:rPr>
  </w:style>
  <w:style w:type="character" w:customStyle="1" w:styleId="Heading12">
    <w:name w:val="Heading #1 (2)_"/>
    <w:basedOn w:val="DefaultParagraphFont"/>
    <w:link w:val="Heading120"/>
    <w:rsid w:val="00973F49"/>
    <w:rPr>
      <w:rFonts w:ascii="Arial" w:hAnsi="Arial"/>
      <w:i/>
      <w:iCs/>
      <w:sz w:val="48"/>
      <w:szCs w:val="48"/>
      <w:shd w:val="clear" w:color="auto" w:fill="FFFFFF"/>
    </w:rPr>
  </w:style>
  <w:style w:type="paragraph" w:customStyle="1" w:styleId="Heading120">
    <w:name w:val="Heading #1 (2)"/>
    <w:basedOn w:val="Normal"/>
    <w:link w:val="Heading12"/>
    <w:rsid w:val="00973F49"/>
    <w:pPr>
      <w:widowControl w:val="0"/>
      <w:shd w:val="clear" w:color="auto" w:fill="FFFFFF"/>
      <w:spacing w:line="240" w:lineRule="atLeast"/>
      <w:outlineLvl w:val="0"/>
    </w:pPr>
    <w:rPr>
      <w:rFonts w:ascii="Arial" w:eastAsiaTheme="minorHAnsi" w:hAnsi="Arial" w:cstheme="minorBidi"/>
      <w:i/>
      <w:iCs/>
      <w:sz w:val="48"/>
      <w:szCs w:val="48"/>
    </w:rPr>
  </w:style>
  <w:style w:type="character" w:customStyle="1" w:styleId="Picturecaption">
    <w:name w:val="Picture caption_"/>
    <w:basedOn w:val="DefaultParagraphFont"/>
    <w:link w:val="Picturecaption0"/>
    <w:rsid w:val="00973F49"/>
    <w:rPr>
      <w:sz w:val="15"/>
      <w:szCs w:val="15"/>
      <w:shd w:val="clear" w:color="auto" w:fill="FFFFFF"/>
    </w:rPr>
  </w:style>
  <w:style w:type="paragraph" w:customStyle="1" w:styleId="Picturecaption0">
    <w:name w:val="Picture caption"/>
    <w:basedOn w:val="Normal"/>
    <w:link w:val="Picturecaption"/>
    <w:rsid w:val="00973F49"/>
    <w:pPr>
      <w:widowControl w:val="0"/>
      <w:shd w:val="clear" w:color="auto" w:fill="FFFFFF"/>
      <w:spacing w:line="240" w:lineRule="atLeast"/>
    </w:pPr>
    <w:rPr>
      <w:rFonts w:asciiTheme="minorHAnsi" w:eastAsiaTheme="minorHAnsi" w:hAnsiTheme="minorHAnsi" w:cstheme="minorBidi"/>
      <w:sz w:val="15"/>
      <w:szCs w:val="15"/>
    </w:rPr>
  </w:style>
  <w:style w:type="character" w:customStyle="1" w:styleId="Bodytext11">
    <w:name w:val="Body text (11)_"/>
    <w:basedOn w:val="DefaultParagraphFont"/>
    <w:link w:val="Bodytext110"/>
    <w:rsid w:val="00973F49"/>
    <w:rPr>
      <w:sz w:val="26"/>
      <w:szCs w:val="26"/>
      <w:shd w:val="clear" w:color="auto" w:fill="FFFFFF"/>
    </w:rPr>
  </w:style>
  <w:style w:type="paragraph" w:customStyle="1" w:styleId="Bodytext110">
    <w:name w:val="Body text (11)"/>
    <w:basedOn w:val="Normal"/>
    <w:link w:val="Bodytext11"/>
    <w:rsid w:val="00973F49"/>
    <w:pPr>
      <w:widowControl w:val="0"/>
      <w:shd w:val="clear" w:color="auto" w:fill="FFFFFF"/>
      <w:spacing w:line="240" w:lineRule="atLeast"/>
      <w:jc w:val="center"/>
    </w:pPr>
    <w:rPr>
      <w:rFonts w:asciiTheme="minorHAnsi" w:eastAsiaTheme="minorHAnsi" w:hAnsiTheme="minorHAnsi" w:cstheme="minorBidi"/>
      <w:sz w:val="26"/>
      <w:szCs w:val="26"/>
    </w:rPr>
  </w:style>
  <w:style w:type="character" w:customStyle="1" w:styleId="Tablecaption4">
    <w:name w:val="Table caption (4)_"/>
    <w:basedOn w:val="DefaultParagraphFont"/>
    <w:link w:val="Tablecaption40"/>
    <w:rsid w:val="00973F49"/>
    <w:rPr>
      <w:shd w:val="clear" w:color="auto" w:fill="FFFFFF"/>
    </w:rPr>
  </w:style>
  <w:style w:type="paragraph" w:customStyle="1" w:styleId="Tablecaption40">
    <w:name w:val="Table caption (4)"/>
    <w:basedOn w:val="Normal"/>
    <w:link w:val="Tablecaption4"/>
    <w:rsid w:val="00973F49"/>
    <w:pPr>
      <w:widowControl w:val="0"/>
      <w:shd w:val="clear" w:color="auto" w:fill="FFFFFF"/>
      <w:spacing w:line="240" w:lineRule="atLeast"/>
    </w:pPr>
    <w:rPr>
      <w:rFonts w:asciiTheme="minorHAnsi" w:eastAsiaTheme="minorHAnsi" w:hAnsiTheme="minorHAnsi" w:cstheme="minorBidi"/>
      <w:sz w:val="22"/>
      <w:szCs w:val="22"/>
    </w:rPr>
  </w:style>
  <w:style w:type="character" w:customStyle="1" w:styleId="Bodytext275pt">
    <w:name w:val="Body text (2) + 7.5 pt"/>
    <w:basedOn w:val="Bodytext2"/>
    <w:rsid w:val="00973F49"/>
    <w:rPr>
      <w:sz w:val="15"/>
      <w:szCs w:val="15"/>
      <w:shd w:val="clear" w:color="auto" w:fill="FFFFFF"/>
    </w:rPr>
  </w:style>
  <w:style w:type="character" w:customStyle="1" w:styleId="Bodytext12">
    <w:name w:val="Body text (12)_"/>
    <w:basedOn w:val="DefaultParagraphFont"/>
    <w:link w:val="Bodytext120"/>
    <w:rsid w:val="00973F49"/>
    <w:rPr>
      <w:sz w:val="26"/>
      <w:szCs w:val="26"/>
      <w:shd w:val="clear" w:color="auto" w:fill="FFFFFF"/>
    </w:rPr>
  </w:style>
  <w:style w:type="paragraph" w:customStyle="1" w:styleId="Bodytext120">
    <w:name w:val="Body text (12)"/>
    <w:basedOn w:val="Normal"/>
    <w:link w:val="Bodytext12"/>
    <w:rsid w:val="00973F49"/>
    <w:pPr>
      <w:widowControl w:val="0"/>
      <w:shd w:val="clear" w:color="auto" w:fill="FFFFFF"/>
      <w:spacing w:line="240" w:lineRule="atLeast"/>
      <w:jc w:val="center"/>
    </w:pPr>
    <w:rPr>
      <w:rFonts w:asciiTheme="minorHAnsi" w:eastAsiaTheme="minorHAnsi" w:hAnsiTheme="minorHAnsi" w:cstheme="minorBidi"/>
      <w:sz w:val="26"/>
      <w:szCs w:val="26"/>
    </w:rPr>
  </w:style>
  <w:style w:type="character" w:customStyle="1" w:styleId="Tablecaption2Bold">
    <w:name w:val="Table caption (2) + Bold"/>
    <w:aliases w:val="Spacing 0 pt1"/>
    <w:basedOn w:val="Tablecaption2"/>
    <w:rsid w:val="00973F49"/>
    <w:rPr>
      <w:b/>
      <w:bCs/>
      <w:i/>
      <w:iCs/>
      <w:spacing w:val="-10"/>
      <w:shd w:val="clear" w:color="auto" w:fill="FFFFFF"/>
    </w:rPr>
  </w:style>
  <w:style w:type="character" w:customStyle="1" w:styleId="Bodytext5NotItalic1">
    <w:name w:val="Body text (5) + Not Italic1"/>
    <w:basedOn w:val="Bodytext5"/>
    <w:rsid w:val="00973F49"/>
    <w:rPr>
      <w:i/>
      <w:iCs/>
      <w:noProof/>
      <w:shd w:val="clear" w:color="auto" w:fill="FFFFFF"/>
    </w:rPr>
  </w:style>
  <w:style w:type="table" w:styleId="TableGrid">
    <w:name w:val="Table Grid"/>
    <w:basedOn w:val="TableNormal"/>
    <w:rsid w:val="00973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basedOn w:val="DefaultParagraphFont"/>
    <w:link w:val="Vnbnnidung21"/>
    <w:rsid w:val="00973F49"/>
    <w:rPr>
      <w:sz w:val="19"/>
      <w:szCs w:val="19"/>
      <w:shd w:val="clear" w:color="auto" w:fill="FFFFFF"/>
    </w:rPr>
  </w:style>
  <w:style w:type="paragraph" w:customStyle="1" w:styleId="Vnbnnidung21">
    <w:name w:val="Văn bản nội dung (2)1"/>
    <w:basedOn w:val="Normal"/>
    <w:link w:val="Vnbnnidung2"/>
    <w:rsid w:val="00973F49"/>
    <w:pPr>
      <w:widowControl w:val="0"/>
      <w:shd w:val="clear" w:color="auto" w:fill="FFFFFF"/>
      <w:spacing w:line="259" w:lineRule="exact"/>
      <w:jc w:val="center"/>
    </w:pPr>
    <w:rPr>
      <w:rFonts w:asciiTheme="minorHAnsi" w:eastAsiaTheme="minorHAnsi" w:hAnsiTheme="minorHAnsi" w:cstheme="minorBidi"/>
      <w:sz w:val="19"/>
      <w:szCs w:val="19"/>
    </w:rPr>
  </w:style>
  <w:style w:type="character" w:customStyle="1" w:styleId="Vnbnnidung20">
    <w:name w:val="Văn bản nội dung (2)"/>
    <w:basedOn w:val="Vnbnnidung2"/>
    <w:rsid w:val="00973F49"/>
    <w:rPr>
      <w:sz w:val="19"/>
      <w:szCs w:val="19"/>
      <w:shd w:val="clear" w:color="auto" w:fill="FFFFFF"/>
    </w:rPr>
  </w:style>
  <w:style w:type="character" w:customStyle="1" w:styleId="Vnbnnidung3">
    <w:name w:val="Văn bản nội dung (3)_"/>
    <w:basedOn w:val="DefaultParagraphFont"/>
    <w:link w:val="Vnbnnidung31"/>
    <w:rsid w:val="00973F49"/>
    <w:rPr>
      <w:i/>
      <w:iCs/>
      <w:sz w:val="19"/>
      <w:szCs w:val="19"/>
      <w:shd w:val="clear" w:color="auto" w:fill="FFFFFF"/>
    </w:rPr>
  </w:style>
  <w:style w:type="paragraph" w:customStyle="1" w:styleId="Vnbnnidung31">
    <w:name w:val="Văn bản nội dung (3)1"/>
    <w:basedOn w:val="Normal"/>
    <w:link w:val="Vnbnnidung3"/>
    <w:rsid w:val="00973F49"/>
    <w:pPr>
      <w:widowControl w:val="0"/>
      <w:shd w:val="clear" w:color="auto" w:fill="FFFFFF"/>
      <w:spacing w:line="259" w:lineRule="exact"/>
      <w:jc w:val="center"/>
    </w:pPr>
    <w:rPr>
      <w:rFonts w:asciiTheme="minorHAnsi" w:eastAsiaTheme="minorHAnsi" w:hAnsiTheme="minorHAnsi" w:cstheme="minorBidi"/>
      <w:i/>
      <w:iCs/>
      <w:sz w:val="19"/>
      <w:szCs w:val="19"/>
    </w:rPr>
  </w:style>
  <w:style w:type="character" w:customStyle="1" w:styleId="Vnbnnidung30">
    <w:name w:val="Văn bản nội dung (3)"/>
    <w:basedOn w:val="Vnbnnidung3"/>
    <w:rsid w:val="00973F49"/>
    <w:rPr>
      <w:i/>
      <w:iCs/>
      <w:sz w:val="19"/>
      <w:szCs w:val="19"/>
      <w:shd w:val="clear" w:color="auto" w:fill="FFFFFF"/>
    </w:rPr>
  </w:style>
  <w:style w:type="character" w:customStyle="1" w:styleId="Vnbnnidung33">
    <w:name w:val="Văn bản nội dung (3)3"/>
    <w:basedOn w:val="Vnbnnidung3"/>
    <w:rsid w:val="00973F49"/>
    <w:rPr>
      <w:i/>
      <w:iCs/>
      <w:sz w:val="19"/>
      <w:szCs w:val="19"/>
      <w:shd w:val="clear" w:color="auto" w:fill="FFFFFF"/>
    </w:rPr>
  </w:style>
  <w:style w:type="character" w:customStyle="1" w:styleId="Vnbnnidung2105pt">
    <w:name w:val="Văn bản nội dung (2) + 10.5 pt"/>
    <w:basedOn w:val="Vnbnnidung2"/>
    <w:rsid w:val="00973F49"/>
    <w:rPr>
      <w:sz w:val="21"/>
      <w:szCs w:val="21"/>
      <w:shd w:val="clear" w:color="auto" w:fill="FFFFFF"/>
    </w:rPr>
  </w:style>
  <w:style w:type="character" w:customStyle="1" w:styleId="Vnbnnidung2105pt6">
    <w:name w:val="Văn bản nội dung (2) + 10.5 pt6"/>
    <w:basedOn w:val="Vnbnnidung2"/>
    <w:rsid w:val="00973F49"/>
    <w:rPr>
      <w:sz w:val="21"/>
      <w:szCs w:val="21"/>
      <w:shd w:val="clear" w:color="auto" w:fill="FFFFFF"/>
    </w:rPr>
  </w:style>
  <w:style w:type="character" w:customStyle="1" w:styleId="Chthchbng2">
    <w:name w:val="Chú thích bảng (2)_"/>
    <w:basedOn w:val="DefaultParagraphFont"/>
    <w:link w:val="Chthchbng21"/>
    <w:rsid w:val="00973F49"/>
    <w:rPr>
      <w:i/>
      <w:iCs/>
      <w:sz w:val="19"/>
      <w:szCs w:val="19"/>
      <w:shd w:val="clear" w:color="auto" w:fill="FFFFFF"/>
    </w:rPr>
  </w:style>
  <w:style w:type="paragraph" w:customStyle="1" w:styleId="Chthchbng21">
    <w:name w:val="Chú thích bảng (2)1"/>
    <w:basedOn w:val="Normal"/>
    <w:link w:val="Chthchbng2"/>
    <w:rsid w:val="00973F49"/>
    <w:pPr>
      <w:widowControl w:val="0"/>
      <w:shd w:val="clear" w:color="auto" w:fill="FFFFFF"/>
      <w:spacing w:line="240" w:lineRule="atLeast"/>
    </w:pPr>
    <w:rPr>
      <w:rFonts w:asciiTheme="minorHAnsi" w:eastAsiaTheme="minorHAnsi" w:hAnsiTheme="minorHAnsi" w:cstheme="minorBidi"/>
      <w:i/>
      <w:iCs/>
      <w:sz w:val="19"/>
      <w:szCs w:val="19"/>
    </w:rPr>
  </w:style>
  <w:style w:type="character" w:customStyle="1" w:styleId="Chthchbng20">
    <w:name w:val="Chú thích bảng (2)"/>
    <w:basedOn w:val="Chthchbng2"/>
    <w:rsid w:val="00973F49"/>
    <w:rPr>
      <w:i/>
      <w:iCs/>
      <w:sz w:val="19"/>
      <w:szCs w:val="19"/>
      <w:shd w:val="clear" w:color="auto" w:fill="FFFFFF"/>
    </w:rPr>
  </w:style>
  <w:style w:type="character" w:customStyle="1" w:styleId="Vnbnnidung212">
    <w:name w:val="Văn bản nội dung (2)12"/>
    <w:basedOn w:val="Vnbnnidung2"/>
    <w:rsid w:val="00973F49"/>
    <w:rPr>
      <w:sz w:val="19"/>
      <w:szCs w:val="19"/>
      <w:shd w:val="clear" w:color="auto" w:fill="FFFFFF"/>
    </w:rPr>
  </w:style>
  <w:style w:type="character" w:customStyle="1" w:styleId="Vnbnnidung211">
    <w:name w:val="Văn bản nội dung (2)11"/>
    <w:basedOn w:val="Vnbnnidung2"/>
    <w:rsid w:val="00973F49"/>
    <w:rPr>
      <w:sz w:val="19"/>
      <w:szCs w:val="19"/>
      <w:shd w:val="clear" w:color="auto" w:fill="FFFFFF"/>
    </w:rPr>
  </w:style>
  <w:style w:type="character" w:customStyle="1" w:styleId="Vnbnnidung210">
    <w:name w:val="Văn bản nội dung (2)10"/>
    <w:basedOn w:val="Vnbnnidung2"/>
    <w:rsid w:val="00973F49"/>
    <w:rPr>
      <w:sz w:val="19"/>
      <w:szCs w:val="19"/>
      <w:shd w:val="clear" w:color="auto" w:fill="FFFFFF"/>
    </w:rPr>
  </w:style>
  <w:style w:type="character" w:customStyle="1" w:styleId="Vnbnnidung29">
    <w:name w:val="Văn bản nội dung (2)9"/>
    <w:basedOn w:val="Vnbnnidung2"/>
    <w:rsid w:val="00973F49"/>
    <w:rPr>
      <w:sz w:val="19"/>
      <w:szCs w:val="19"/>
      <w:shd w:val="clear" w:color="auto" w:fill="FFFFFF"/>
    </w:rPr>
  </w:style>
  <w:style w:type="character" w:customStyle="1" w:styleId="Vnbnnidung28">
    <w:name w:val="Văn bản nội dung (2)8"/>
    <w:basedOn w:val="Vnbnnidung2"/>
    <w:rsid w:val="00973F49"/>
    <w:rPr>
      <w:sz w:val="19"/>
      <w:szCs w:val="19"/>
      <w:shd w:val="clear" w:color="auto" w:fill="FFFFFF"/>
    </w:rPr>
  </w:style>
  <w:style w:type="character" w:customStyle="1" w:styleId="Vnbnnidung29pt">
    <w:name w:val="Văn bản nội dung (2) + 9 pt"/>
    <w:basedOn w:val="Vnbnnidung2"/>
    <w:rsid w:val="00973F49"/>
    <w:rPr>
      <w:sz w:val="18"/>
      <w:szCs w:val="18"/>
      <w:shd w:val="clear" w:color="auto" w:fill="FFFFFF"/>
    </w:rPr>
  </w:style>
  <w:style w:type="character" w:customStyle="1" w:styleId="Vnbnnidung27">
    <w:name w:val="Văn bản nội dung (2)7"/>
    <w:basedOn w:val="Vnbnnidung2"/>
    <w:rsid w:val="00973F49"/>
    <w:rPr>
      <w:sz w:val="19"/>
      <w:szCs w:val="19"/>
      <w:shd w:val="clear" w:color="auto" w:fill="FFFFFF"/>
    </w:rPr>
  </w:style>
  <w:style w:type="character" w:customStyle="1" w:styleId="Vnbnnidung4">
    <w:name w:val="Văn bản nội dung (4)_"/>
    <w:basedOn w:val="DefaultParagraphFont"/>
    <w:link w:val="Vnbnnidung41"/>
    <w:rsid w:val="00973F49"/>
    <w:rPr>
      <w:shd w:val="clear" w:color="auto" w:fill="FFFFFF"/>
    </w:rPr>
  </w:style>
  <w:style w:type="paragraph" w:customStyle="1" w:styleId="Vnbnnidung41">
    <w:name w:val="Văn bản nội dung (4)1"/>
    <w:basedOn w:val="Normal"/>
    <w:link w:val="Vnbnnidung4"/>
    <w:rsid w:val="00973F49"/>
    <w:pPr>
      <w:widowControl w:val="0"/>
      <w:shd w:val="clear" w:color="auto" w:fill="FFFFFF"/>
      <w:spacing w:after="300" w:line="240" w:lineRule="atLeast"/>
      <w:jc w:val="center"/>
    </w:pPr>
    <w:rPr>
      <w:rFonts w:asciiTheme="minorHAnsi" w:eastAsiaTheme="minorHAnsi" w:hAnsiTheme="minorHAnsi" w:cstheme="minorBidi"/>
      <w:sz w:val="22"/>
      <w:szCs w:val="22"/>
    </w:rPr>
  </w:style>
  <w:style w:type="character" w:customStyle="1" w:styleId="Vnbnnidung40">
    <w:name w:val="Văn bản nội dung (4)"/>
    <w:basedOn w:val="Vnbnnidung4"/>
    <w:rsid w:val="00973F49"/>
    <w:rPr>
      <w:shd w:val="clear" w:color="auto" w:fill="FFFFFF"/>
    </w:rPr>
  </w:style>
  <w:style w:type="character" w:customStyle="1" w:styleId="Vnbnnidung26">
    <w:name w:val="Văn bản nội dung (2)6"/>
    <w:basedOn w:val="Vnbnnidung2"/>
    <w:rsid w:val="00973F49"/>
    <w:rPr>
      <w:sz w:val="19"/>
      <w:szCs w:val="19"/>
      <w:shd w:val="clear" w:color="auto" w:fill="FFFFFF"/>
    </w:rPr>
  </w:style>
  <w:style w:type="character" w:customStyle="1" w:styleId="Vnbnnidung25">
    <w:name w:val="Văn bản nội dung (2)5"/>
    <w:basedOn w:val="Vnbnnidung2"/>
    <w:rsid w:val="00973F49"/>
    <w:rPr>
      <w:sz w:val="19"/>
      <w:szCs w:val="19"/>
      <w:shd w:val="clear" w:color="auto" w:fill="FFFFFF"/>
    </w:rPr>
  </w:style>
  <w:style w:type="character" w:customStyle="1" w:styleId="Vnbnnidung3Khnginnghing">
    <w:name w:val="Văn bản nội dung (3) + Không in nghiêng"/>
    <w:basedOn w:val="Vnbnnidung3"/>
    <w:rsid w:val="00973F49"/>
    <w:rPr>
      <w:i/>
      <w:iCs/>
      <w:sz w:val="19"/>
      <w:szCs w:val="19"/>
      <w:shd w:val="clear" w:color="auto" w:fill="FFFFFF"/>
    </w:rPr>
  </w:style>
  <w:style w:type="character" w:customStyle="1" w:styleId="Tiu1">
    <w:name w:val="Tiêu đề #1_"/>
    <w:basedOn w:val="DefaultParagraphFont"/>
    <w:link w:val="Tiu11"/>
    <w:rsid w:val="00973F49"/>
    <w:rPr>
      <w:shd w:val="clear" w:color="auto" w:fill="FFFFFF"/>
    </w:rPr>
  </w:style>
  <w:style w:type="paragraph" w:customStyle="1" w:styleId="Tiu11">
    <w:name w:val="Tiêu đề #11"/>
    <w:basedOn w:val="Normal"/>
    <w:link w:val="Tiu1"/>
    <w:rsid w:val="00973F49"/>
    <w:pPr>
      <w:widowControl w:val="0"/>
      <w:shd w:val="clear" w:color="auto" w:fill="FFFFFF"/>
      <w:spacing w:line="240" w:lineRule="atLeast"/>
      <w:jc w:val="center"/>
      <w:outlineLvl w:val="0"/>
    </w:pPr>
    <w:rPr>
      <w:rFonts w:asciiTheme="minorHAnsi" w:eastAsiaTheme="minorHAnsi" w:hAnsiTheme="minorHAnsi" w:cstheme="minorBidi"/>
      <w:sz w:val="22"/>
      <w:szCs w:val="22"/>
    </w:rPr>
  </w:style>
  <w:style w:type="character" w:customStyle="1" w:styleId="Tiu10">
    <w:name w:val="Tiêu đề #1"/>
    <w:basedOn w:val="Tiu1"/>
    <w:rsid w:val="00973F49"/>
    <w:rPr>
      <w:shd w:val="clear" w:color="auto" w:fill="FFFFFF"/>
    </w:rPr>
  </w:style>
  <w:style w:type="character" w:customStyle="1" w:styleId="Chthchbng">
    <w:name w:val="Chú thích bảng_"/>
    <w:basedOn w:val="DefaultParagraphFont"/>
    <w:link w:val="Chthchbng1"/>
    <w:rsid w:val="00973F49"/>
    <w:rPr>
      <w:rFonts w:ascii="Arial" w:hAnsi="Arial"/>
      <w:b/>
      <w:bCs/>
      <w:sz w:val="11"/>
      <w:szCs w:val="11"/>
      <w:shd w:val="clear" w:color="auto" w:fill="FFFFFF"/>
    </w:rPr>
  </w:style>
  <w:style w:type="paragraph" w:customStyle="1" w:styleId="Chthchbng1">
    <w:name w:val="Chú thích bảng1"/>
    <w:basedOn w:val="Normal"/>
    <w:link w:val="Chthchbng"/>
    <w:rsid w:val="00973F49"/>
    <w:pPr>
      <w:widowControl w:val="0"/>
      <w:shd w:val="clear" w:color="auto" w:fill="FFFFFF"/>
      <w:spacing w:line="240" w:lineRule="atLeast"/>
    </w:pPr>
    <w:rPr>
      <w:rFonts w:ascii="Arial" w:eastAsiaTheme="minorHAnsi" w:hAnsi="Arial" w:cstheme="minorBidi"/>
      <w:b/>
      <w:bCs/>
      <w:sz w:val="11"/>
      <w:szCs w:val="11"/>
    </w:rPr>
  </w:style>
  <w:style w:type="character" w:customStyle="1" w:styleId="Chthchbng0">
    <w:name w:val="Chú thích bảng"/>
    <w:basedOn w:val="Chthchbng"/>
    <w:rsid w:val="00973F49"/>
    <w:rPr>
      <w:rFonts w:ascii="Arial" w:hAnsi="Arial"/>
      <w:b/>
      <w:bCs/>
      <w:sz w:val="11"/>
      <w:szCs w:val="11"/>
      <w:shd w:val="clear" w:color="auto" w:fill="FFFFFF"/>
    </w:rPr>
  </w:style>
  <w:style w:type="character" w:customStyle="1" w:styleId="Chthchbng3">
    <w:name w:val="Chú thích bảng (3)_"/>
    <w:basedOn w:val="DefaultParagraphFont"/>
    <w:link w:val="Chthchbng31"/>
    <w:rsid w:val="00973F49"/>
    <w:rPr>
      <w:sz w:val="9"/>
      <w:szCs w:val="9"/>
      <w:shd w:val="clear" w:color="auto" w:fill="FFFFFF"/>
    </w:rPr>
  </w:style>
  <w:style w:type="paragraph" w:customStyle="1" w:styleId="Chthchbng31">
    <w:name w:val="Chú thích bảng (3)1"/>
    <w:basedOn w:val="Normal"/>
    <w:link w:val="Chthchbng3"/>
    <w:rsid w:val="00973F49"/>
    <w:pPr>
      <w:widowControl w:val="0"/>
      <w:shd w:val="clear" w:color="auto" w:fill="FFFFFF"/>
      <w:spacing w:line="240" w:lineRule="atLeast"/>
    </w:pPr>
    <w:rPr>
      <w:rFonts w:asciiTheme="minorHAnsi" w:eastAsiaTheme="minorHAnsi" w:hAnsiTheme="minorHAnsi" w:cstheme="minorBidi"/>
      <w:sz w:val="9"/>
      <w:szCs w:val="9"/>
    </w:rPr>
  </w:style>
  <w:style w:type="character" w:customStyle="1" w:styleId="Chthchbng30">
    <w:name w:val="Chú thích bảng (3)"/>
    <w:basedOn w:val="Chthchbng3"/>
    <w:rsid w:val="00973F49"/>
    <w:rPr>
      <w:sz w:val="9"/>
      <w:szCs w:val="9"/>
      <w:shd w:val="clear" w:color="auto" w:fill="FFFFFF"/>
    </w:rPr>
  </w:style>
  <w:style w:type="character" w:customStyle="1" w:styleId="Vnbnnidung245pt">
    <w:name w:val="Văn bản nội dung (2) + 4.5 pt"/>
    <w:basedOn w:val="Vnbnnidung2"/>
    <w:rsid w:val="00973F49"/>
    <w:rPr>
      <w:sz w:val="9"/>
      <w:szCs w:val="9"/>
      <w:shd w:val="clear" w:color="auto" w:fill="FFFFFF"/>
    </w:rPr>
  </w:style>
  <w:style w:type="character" w:customStyle="1" w:styleId="Vnbnnidung245pt11">
    <w:name w:val="Văn bản nội dung (2) + 4.5 pt11"/>
    <w:basedOn w:val="Vnbnnidung2"/>
    <w:rsid w:val="00973F49"/>
    <w:rPr>
      <w:sz w:val="9"/>
      <w:szCs w:val="9"/>
      <w:shd w:val="clear" w:color="auto" w:fill="FFFFFF"/>
    </w:rPr>
  </w:style>
  <w:style w:type="character" w:customStyle="1" w:styleId="Vnbnnidung245pt10">
    <w:name w:val="Văn bản nội dung (2) + 4.5 pt10"/>
    <w:basedOn w:val="Vnbnnidung2"/>
    <w:rsid w:val="00973F49"/>
    <w:rPr>
      <w:sz w:val="9"/>
      <w:szCs w:val="9"/>
      <w:shd w:val="clear" w:color="auto" w:fill="FFFFFF"/>
    </w:rPr>
  </w:style>
  <w:style w:type="character" w:customStyle="1" w:styleId="Vnbnnidung245pt9">
    <w:name w:val="Văn bản nội dung (2) + 4.5 pt9"/>
    <w:basedOn w:val="Vnbnnidung2"/>
    <w:rsid w:val="00973F49"/>
    <w:rPr>
      <w:sz w:val="9"/>
      <w:szCs w:val="9"/>
      <w:shd w:val="clear" w:color="auto" w:fill="FFFFFF"/>
    </w:rPr>
  </w:style>
  <w:style w:type="character" w:customStyle="1" w:styleId="Vnbnnidung245pt8">
    <w:name w:val="Văn bản nội dung (2) + 4.5 pt8"/>
    <w:basedOn w:val="Vnbnnidung2"/>
    <w:rsid w:val="00973F49"/>
    <w:rPr>
      <w:sz w:val="9"/>
      <w:szCs w:val="9"/>
      <w:shd w:val="clear" w:color="auto" w:fill="FFFFFF"/>
    </w:rPr>
  </w:style>
  <w:style w:type="character" w:customStyle="1" w:styleId="Vnbnnidung24pt">
    <w:name w:val="Văn bản nội dung (2) + 4 pt"/>
    <w:aliases w:val="In nghiêng,Giãn cách 0 pt,Tỉ lệ 200%,Văn bản nội dung (2) + In đậm7,Văn bản nội dung (2) + Georgia1,30 pt"/>
    <w:basedOn w:val="Vnbnnidung2"/>
    <w:rsid w:val="00973F49"/>
    <w:rPr>
      <w:i/>
      <w:iCs/>
      <w:spacing w:val="-10"/>
      <w:w w:val="200"/>
      <w:sz w:val="8"/>
      <w:szCs w:val="8"/>
      <w:shd w:val="clear" w:color="auto" w:fill="FFFFFF"/>
    </w:rPr>
  </w:style>
  <w:style w:type="character" w:customStyle="1" w:styleId="Vnbnnidung2Arial">
    <w:name w:val="Văn bản nội dung (2) + Arial"/>
    <w:aliases w:val="4 pt,Chú thích ảnh + Georgia,Không in đậm1"/>
    <w:basedOn w:val="Vnbnnidung2"/>
    <w:rsid w:val="00973F49"/>
    <w:rPr>
      <w:rFonts w:ascii="Arial" w:hAnsi="Arial" w:cs="Arial"/>
      <w:sz w:val="8"/>
      <w:szCs w:val="8"/>
      <w:shd w:val="clear" w:color="auto" w:fill="FFFFFF"/>
    </w:rPr>
  </w:style>
  <w:style w:type="character" w:customStyle="1" w:styleId="Vnbnnidung2Arial30">
    <w:name w:val="Văn bản nội dung (2) + Arial30"/>
    <w:aliases w:val="4 pt7"/>
    <w:basedOn w:val="Vnbnnidung2"/>
    <w:rsid w:val="00973F49"/>
    <w:rPr>
      <w:rFonts w:ascii="Arial" w:hAnsi="Arial" w:cs="Arial"/>
      <w:sz w:val="8"/>
      <w:szCs w:val="8"/>
      <w:shd w:val="clear" w:color="auto" w:fill="FFFFFF"/>
    </w:rPr>
  </w:style>
  <w:style w:type="character" w:customStyle="1" w:styleId="Vnbnnidung2Arial29">
    <w:name w:val="Văn bản nội dung (2) + Arial29"/>
    <w:aliases w:val="6.5 pt,Văn bản nội dung (2) + Segoe UI21,Giãn cách -1 pt3"/>
    <w:basedOn w:val="Vnbnnidung2"/>
    <w:rsid w:val="00973F49"/>
    <w:rPr>
      <w:rFonts w:ascii="Arial" w:hAnsi="Arial" w:cs="Arial"/>
      <w:sz w:val="13"/>
      <w:szCs w:val="13"/>
      <w:shd w:val="clear" w:color="auto" w:fill="FFFFFF"/>
    </w:rPr>
  </w:style>
  <w:style w:type="character" w:customStyle="1" w:styleId="Vnbnnidung24pt6">
    <w:name w:val="Văn bản nội dung (2) + 4 pt6"/>
    <w:aliases w:val="In nghiêng21,Giãn cách 0 pt17,Tỉ lệ 200%4"/>
    <w:basedOn w:val="Vnbnnidung2"/>
    <w:rsid w:val="00973F49"/>
    <w:rPr>
      <w:i/>
      <w:iCs/>
      <w:spacing w:val="-10"/>
      <w:w w:val="200"/>
      <w:sz w:val="8"/>
      <w:szCs w:val="8"/>
      <w:shd w:val="clear" w:color="auto" w:fill="FFFFFF"/>
    </w:rPr>
  </w:style>
  <w:style w:type="character" w:customStyle="1" w:styleId="Vnbnnidung2Arial28">
    <w:name w:val="Văn bản nội dung (2) + Arial28"/>
    <w:aliases w:val="4 pt6"/>
    <w:basedOn w:val="Vnbnnidung2"/>
    <w:rsid w:val="00973F49"/>
    <w:rPr>
      <w:rFonts w:ascii="Arial" w:hAnsi="Arial" w:cs="Arial"/>
      <w:sz w:val="8"/>
      <w:szCs w:val="8"/>
      <w:shd w:val="clear" w:color="auto" w:fill="FFFFFF"/>
    </w:rPr>
  </w:style>
  <w:style w:type="character" w:customStyle="1" w:styleId="Vnbnnidung24pt5">
    <w:name w:val="Văn bản nội dung (2) + 4 pt5"/>
    <w:aliases w:val="In nghiêng20,Giãn cách 0 pt16,Tỉ lệ 200%3"/>
    <w:basedOn w:val="Vnbnnidung2"/>
    <w:rsid w:val="00973F49"/>
    <w:rPr>
      <w:i/>
      <w:iCs/>
      <w:spacing w:val="-10"/>
      <w:w w:val="200"/>
      <w:sz w:val="8"/>
      <w:szCs w:val="8"/>
      <w:shd w:val="clear" w:color="auto" w:fill="FFFFFF"/>
    </w:rPr>
  </w:style>
  <w:style w:type="character" w:customStyle="1" w:styleId="Vnbnnidung245pt7">
    <w:name w:val="Văn bản nội dung (2) + 4.5 pt7"/>
    <w:basedOn w:val="Vnbnnidung2"/>
    <w:rsid w:val="00973F49"/>
    <w:rPr>
      <w:sz w:val="9"/>
      <w:szCs w:val="9"/>
      <w:shd w:val="clear" w:color="auto" w:fill="FFFFFF"/>
    </w:rPr>
  </w:style>
  <w:style w:type="character" w:customStyle="1" w:styleId="Vnbnnidung24pt4">
    <w:name w:val="Văn bản nội dung (2) + 4 pt4"/>
    <w:aliases w:val="In nghiêng19,Giãn cách 0 pt15,Tỉ lệ 200%2"/>
    <w:basedOn w:val="Vnbnnidung2"/>
    <w:rsid w:val="00973F49"/>
    <w:rPr>
      <w:i/>
      <w:iCs/>
      <w:spacing w:val="-10"/>
      <w:w w:val="200"/>
      <w:sz w:val="8"/>
      <w:szCs w:val="8"/>
      <w:shd w:val="clear" w:color="auto" w:fill="FFFFFF"/>
    </w:rPr>
  </w:style>
  <w:style w:type="character" w:customStyle="1" w:styleId="Vnbnnidung24pt3">
    <w:name w:val="Văn bản nội dung (2) + 4 pt3"/>
    <w:aliases w:val="In nghiêng18,Giãn cách 0 pt14,Tỉ lệ 200%1"/>
    <w:basedOn w:val="Vnbnnidung2"/>
    <w:rsid w:val="00973F49"/>
    <w:rPr>
      <w:i/>
      <w:iCs/>
      <w:spacing w:val="-10"/>
      <w:w w:val="200"/>
      <w:sz w:val="8"/>
      <w:szCs w:val="8"/>
      <w:shd w:val="clear" w:color="auto" w:fill="FFFFFF"/>
    </w:rPr>
  </w:style>
  <w:style w:type="character" w:customStyle="1" w:styleId="Vnbnnidung2Arial27">
    <w:name w:val="Văn bản nội dung (2) + Arial27"/>
    <w:aliases w:val="4 pt5"/>
    <w:basedOn w:val="Vnbnnidung2"/>
    <w:rsid w:val="00973F49"/>
    <w:rPr>
      <w:rFonts w:ascii="Arial" w:hAnsi="Arial" w:cs="Arial"/>
      <w:sz w:val="8"/>
      <w:szCs w:val="8"/>
      <w:shd w:val="clear" w:color="auto" w:fill="FFFFFF"/>
    </w:rPr>
  </w:style>
  <w:style w:type="character" w:customStyle="1" w:styleId="Vnbnnidung2Arial26">
    <w:name w:val="Văn bản nội dung (2) + Arial26"/>
    <w:aliases w:val="4 pt4"/>
    <w:basedOn w:val="Vnbnnidung2"/>
    <w:rsid w:val="00973F49"/>
    <w:rPr>
      <w:rFonts w:ascii="Arial" w:hAnsi="Arial" w:cs="Arial"/>
      <w:sz w:val="8"/>
      <w:szCs w:val="8"/>
      <w:shd w:val="clear" w:color="auto" w:fill="FFFFFF"/>
    </w:rPr>
  </w:style>
  <w:style w:type="character" w:customStyle="1" w:styleId="Vnbnnidung245pt6">
    <w:name w:val="Văn bản nội dung (2) + 4.5 pt6"/>
    <w:basedOn w:val="Vnbnnidung2"/>
    <w:rsid w:val="00973F49"/>
    <w:rPr>
      <w:sz w:val="9"/>
      <w:szCs w:val="9"/>
      <w:shd w:val="clear" w:color="auto" w:fill="FFFFFF"/>
    </w:rPr>
  </w:style>
  <w:style w:type="character" w:customStyle="1" w:styleId="Vnbnnidung24">
    <w:name w:val="Văn bản nội dung (2)4"/>
    <w:basedOn w:val="Vnbnnidung2"/>
    <w:rsid w:val="00973F49"/>
    <w:rPr>
      <w:sz w:val="19"/>
      <w:szCs w:val="19"/>
      <w:shd w:val="clear" w:color="auto" w:fill="FFFFFF"/>
    </w:rPr>
  </w:style>
  <w:style w:type="character" w:customStyle="1" w:styleId="Vnbnnidung245pt5">
    <w:name w:val="Văn bản nội dung (2) + 4.5 pt5"/>
    <w:basedOn w:val="Vnbnnidung2"/>
    <w:rsid w:val="00973F49"/>
    <w:rPr>
      <w:sz w:val="9"/>
      <w:szCs w:val="9"/>
      <w:shd w:val="clear" w:color="auto" w:fill="FFFFFF"/>
    </w:rPr>
  </w:style>
  <w:style w:type="character" w:customStyle="1" w:styleId="Vnbnnidung2CordiaUPC">
    <w:name w:val="Văn bản nội dung (2) + CordiaUPC"/>
    <w:aliases w:val="10 pt,Giãn cách 0 pt13,Văn bản nội dung (2) + Georgia2"/>
    <w:basedOn w:val="Vnbnnidung2"/>
    <w:rsid w:val="00973F49"/>
    <w:rPr>
      <w:rFonts w:ascii="CordiaUPC" w:hAnsi="CordiaUPC" w:cs="CordiaUPC"/>
      <w:spacing w:val="-10"/>
      <w:sz w:val="20"/>
      <w:szCs w:val="20"/>
      <w:shd w:val="clear" w:color="auto" w:fill="FFFFFF"/>
    </w:rPr>
  </w:style>
  <w:style w:type="character" w:customStyle="1" w:styleId="Vnbnnidung2Constantia">
    <w:name w:val="Văn bản nội dung (2) + Constantia"/>
    <w:aliases w:val="13 pt,Văn bản nội dung (2) + Century Gothic"/>
    <w:basedOn w:val="Vnbnnidung2"/>
    <w:rsid w:val="00973F49"/>
    <w:rPr>
      <w:rFonts w:ascii="Constantia" w:hAnsi="Constantia" w:cs="Constantia"/>
      <w:sz w:val="26"/>
      <w:szCs w:val="26"/>
      <w:shd w:val="clear" w:color="auto" w:fill="FFFFFF"/>
    </w:rPr>
  </w:style>
  <w:style w:type="character" w:customStyle="1" w:styleId="Vnbnnidung2Arial25">
    <w:name w:val="Văn bản nội dung (2) + Arial25"/>
    <w:aliases w:val="6.5 pt7"/>
    <w:basedOn w:val="Vnbnnidung2"/>
    <w:rsid w:val="00973F49"/>
    <w:rPr>
      <w:rFonts w:ascii="Arial" w:hAnsi="Arial" w:cs="Arial"/>
      <w:sz w:val="13"/>
      <w:szCs w:val="13"/>
      <w:shd w:val="clear" w:color="auto" w:fill="FFFFFF"/>
    </w:rPr>
  </w:style>
  <w:style w:type="character" w:customStyle="1" w:styleId="Vnbnnidung2Arial24">
    <w:name w:val="Văn bản nội dung (2) + Arial24"/>
    <w:aliases w:val="6.5 pt6"/>
    <w:basedOn w:val="Vnbnnidung2"/>
    <w:rsid w:val="00973F49"/>
    <w:rPr>
      <w:rFonts w:ascii="Arial" w:hAnsi="Arial" w:cs="Arial"/>
      <w:sz w:val="13"/>
      <w:szCs w:val="13"/>
      <w:shd w:val="clear" w:color="auto" w:fill="FFFFFF"/>
    </w:rPr>
  </w:style>
  <w:style w:type="character" w:customStyle="1" w:styleId="Vnbnnidung2Candara">
    <w:name w:val="Văn bản nội dung (2) + Candara"/>
    <w:aliases w:val="35 pt"/>
    <w:basedOn w:val="Vnbnnidung2"/>
    <w:rsid w:val="00973F49"/>
    <w:rPr>
      <w:rFonts w:ascii="Candara" w:hAnsi="Candara" w:cs="Candara"/>
      <w:sz w:val="70"/>
      <w:szCs w:val="70"/>
      <w:shd w:val="clear" w:color="auto" w:fill="FFFFFF"/>
    </w:rPr>
  </w:style>
  <w:style w:type="character" w:customStyle="1" w:styleId="Vnbnnidung2Arial23">
    <w:name w:val="Văn bản nội dung (2) + Arial23"/>
    <w:aliases w:val="6.5 pt5"/>
    <w:basedOn w:val="Vnbnnidung2"/>
    <w:rsid w:val="00973F49"/>
    <w:rPr>
      <w:rFonts w:ascii="Arial" w:hAnsi="Arial" w:cs="Arial"/>
      <w:sz w:val="13"/>
      <w:szCs w:val="13"/>
      <w:shd w:val="clear" w:color="auto" w:fill="FFFFFF"/>
    </w:rPr>
  </w:style>
  <w:style w:type="character" w:customStyle="1" w:styleId="Vnbnnidung2Arial22">
    <w:name w:val="Văn bản nội dung (2) + Arial22"/>
    <w:aliases w:val="6.5 pt4"/>
    <w:basedOn w:val="Vnbnnidung2"/>
    <w:rsid w:val="00973F49"/>
    <w:rPr>
      <w:rFonts w:ascii="Arial" w:hAnsi="Arial" w:cs="Arial"/>
      <w:sz w:val="13"/>
      <w:szCs w:val="13"/>
      <w:shd w:val="clear" w:color="auto" w:fill="FFFFFF"/>
    </w:rPr>
  </w:style>
  <w:style w:type="character" w:customStyle="1" w:styleId="Vnbnnidung2Arial21">
    <w:name w:val="Văn bản nội dung (2) + Arial21"/>
    <w:aliases w:val="4 pt3"/>
    <w:basedOn w:val="Vnbnnidung2"/>
    <w:rsid w:val="00973F49"/>
    <w:rPr>
      <w:rFonts w:ascii="Arial" w:hAnsi="Arial" w:cs="Arial"/>
      <w:sz w:val="8"/>
      <w:szCs w:val="8"/>
      <w:shd w:val="clear" w:color="auto" w:fill="FFFFFF"/>
    </w:rPr>
  </w:style>
  <w:style w:type="character" w:customStyle="1" w:styleId="Vnbnnidung5">
    <w:name w:val="Văn bản nội dung (5)_"/>
    <w:basedOn w:val="DefaultParagraphFont"/>
    <w:link w:val="Vnbnnidung50"/>
    <w:rsid w:val="00973F49"/>
    <w:rPr>
      <w:shd w:val="clear" w:color="auto" w:fill="FFFFFF"/>
    </w:rPr>
  </w:style>
  <w:style w:type="paragraph" w:customStyle="1" w:styleId="Vnbnnidung50">
    <w:name w:val="Văn bản nội dung (5)"/>
    <w:basedOn w:val="Normal"/>
    <w:link w:val="Vnbnnidung5"/>
    <w:rsid w:val="00973F49"/>
    <w:pPr>
      <w:widowControl w:val="0"/>
      <w:shd w:val="clear" w:color="auto" w:fill="FFFFFF"/>
      <w:spacing w:after="480" w:line="240" w:lineRule="atLeast"/>
    </w:pPr>
    <w:rPr>
      <w:rFonts w:asciiTheme="minorHAnsi" w:eastAsiaTheme="minorHAnsi" w:hAnsiTheme="minorHAnsi" w:cstheme="minorBidi"/>
      <w:sz w:val="22"/>
      <w:szCs w:val="22"/>
    </w:rPr>
  </w:style>
  <w:style w:type="character" w:customStyle="1" w:styleId="Chthchbng4">
    <w:name w:val="Chú thích bảng (4)_"/>
    <w:basedOn w:val="DefaultParagraphFont"/>
    <w:link w:val="Chthchbng41"/>
    <w:rsid w:val="00973F49"/>
    <w:rPr>
      <w:rFonts w:ascii="Arial" w:hAnsi="Arial"/>
      <w:sz w:val="13"/>
      <w:szCs w:val="13"/>
      <w:shd w:val="clear" w:color="auto" w:fill="FFFFFF"/>
    </w:rPr>
  </w:style>
  <w:style w:type="paragraph" w:customStyle="1" w:styleId="Chthchbng41">
    <w:name w:val="Chú thích bảng (4)1"/>
    <w:basedOn w:val="Normal"/>
    <w:link w:val="Chthchbng4"/>
    <w:rsid w:val="00973F49"/>
    <w:pPr>
      <w:widowControl w:val="0"/>
      <w:shd w:val="clear" w:color="auto" w:fill="FFFFFF"/>
      <w:spacing w:line="240" w:lineRule="atLeast"/>
    </w:pPr>
    <w:rPr>
      <w:rFonts w:ascii="Arial" w:eastAsiaTheme="minorHAnsi" w:hAnsi="Arial" w:cstheme="minorBidi"/>
      <w:sz w:val="13"/>
      <w:szCs w:val="13"/>
    </w:rPr>
  </w:style>
  <w:style w:type="character" w:customStyle="1" w:styleId="Chthchbng40">
    <w:name w:val="Chú thích bảng (4)"/>
    <w:basedOn w:val="Chthchbng4"/>
    <w:rsid w:val="00973F49"/>
    <w:rPr>
      <w:rFonts w:ascii="Arial" w:hAnsi="Arial"/>
      <w:sz w:val="13"/>
      <w:szCs w:val="13"/>
      <w:shd w:val="clear" w:color="auto" w:fill="FFFFFF"/>
    </w:rPr>
  </w:style>
  <w:style w:type="character" w:customStyle="1" w:styleId="Vnbnnidung275pt">
    <w:name w:val="Văn bản nội dung (2) + 7.5 pt"/>
    <w:aliases w:val="In nghiêng17"/>
    <w:basedOn w:val="Vnbnnidung2"/>
    <w:rsid w:val="00973F49"/>
    <w:rPr>
      <w:i/>
      <w:iCs/>
      <w:sz w:val="15"/>
      <w:szCs w:val="15"/>
      <w:shd w:val="clear" w:color="auto" w:fill="FFFFFF"/>
    </w:rPr>
  </w:style>
  <w:style w:type="character" w:customStyle="1" w:styleId="Vnbnnidung275pt8">
    <w:name w:val="Văn bản nội dung (2) + 7.5 pt8"/>
    <w:aliases w:val="In nghiêng16"/>
    <w:basedOn w:val="Vnbnnidung2"/>
    <w:rsid w:val="00973F49"/>
    <w:rPr>
      <w:i/>
      <w:iCs/>
      <w:sz w:val="15"/>
      <w:szCs w:val="15"/>
      <w:shd w:val="clear" w:color="auto" w:fill="FFFFFF"/>
    </w:rPr>
  </w:style>
  <w:style w:type="character" w:customStyle="1" w:styleId="Vnbnnidung245pt4">
    <w:name w:val="Văn bản nội dung (2) + 4.5 pt4"/>
    <w:basedOn w:val="Vnbnnidung2"/>
    <w:rsid w:val="00973F49"/>
    <w:rPr>
      <w:sz w:val="9"/>
      <w:szCs w:val="9"/>
      <w:shd w:val="clear" w:color="auto" w:fill="FFFFFF"/>
    </w:rPr>
  </w:style>
  <w:style w:type="character" w:customStyle="1" w:styleId="Vnbnnidung245pt3">
    <w:name w:val="Văn bản nội dung (2) + 4.5 pt3"/>
    <w:basedOn w:val="Vnbnnidung2"/>
    <w:rsid w:val="00973F49"/>
    <w:rPr>
      <w:sz w:val="9"/>
      <w:szCs w:val="9"/>
      <w:shd w:val="clear" w:color="auto" w:fill="FFFFFF"/>
    </w:rPr>
  </w:style>
  <w:style w:type="character" w:customStyle="1" w:styleId="Vnbnnidung245pt2">
    <w:name w:val="Văn bản nội dung (2) + 4.5 pt2"/>
    <w:aliases w:val="Giãn cách 1 pt"/>
    <w:basedOn w:val="Vnbnnidung2"/>
    <w:rsid w:val="00973F49"/>
    <w:rPr>
      <w:sz w:val="9"/>
      <w:szCs w:val="9"/>
      <w:shd w:val="clear" w:color="auto" w:fill="FFFFFF"/>
    </w:rPr>
  </w:style>
  <w:style w:type="character" w:customStyle="1" w:styleId="Vnbnnidung2Arial20">
    <w:name w:val="Văn bản nội dung (2) + Arial20"/>
    <w:aliases w:val="6.5 pt3"/>
    <w:basedOn w:val="Vnbnnidung2"/>
    <w:rsid w:val="00973F49"/>
    <w:rPr>
      <w:rFonts w:ascii="Arial" w:hAnsi="Arial" w:cs="Arial"/>
      <w:sz w:val="13"/>
      <w:szCs w:val="13"/>
      <w:shd w:val="clear" w:color="auto" w:fill="FFFFFF"/>
    </w:rPr>
  </w:style>
  <w:style w:type="character" w:customStyle="1" w:styleId="Vnbnnidung275pt7">
    <w:name w:val="Văn bản nội dung (2) + 7.5 pt7"/>
    <w:aliases w:val="In nghiêng15"/>
    <w:basedOn w:val="Vnbnnidung2"/>
    <w:rsid w:val="00973F49"/>
    <w:rPr>
      <w:i/>
      <w:iCs/>
      <w:sz w:val="15"/>
      <w:szCs w:val="15"/>
      <w:shd w:val="clear" w:color="auto" w:fill="FFFFFF"/>
    </w:rPr>
  </w:style>
  <w:style w:type="character" w:customStyle="1" w:styleId="Vnbnnidung245pt1">
    <w:name w:val="Văn bản nội dung (2) + 4.5 pt1"/>
    <w:aliases w:val="Giãn cách 1 pt2"/>
    <w:basedOn w:val="Vnbnnidung2"/>
    <w:rsid w:val="00973F49"/>
    <w:rPr>
      <w:sz w:val="9"/>
      <w:szCs w:val="9"/>
      <w:shd w:val="clear" w:color="auto" w:fill="FFFFFF"/>
    </w:rPr>
  </w:style>
  <w:style w:type="character" w:customStyle="1" w:styleId="Vnbnnidung2Arial19">
    <w:name w:val="Văn bản nội dung (2) + Arial19"/>
    <w:aliases w:val="6.5 pt2,Văn bản nội dung (2) + Segoe UI20"/>
    <w:basedOn w:val="Vnbnnidung2"/>
    <w:rsid w:val="00973F49"/>
    <w:rPr>
      <w:rFonts w:ascii="Arial" w:hAnsi="Arial" w:cs="Arial"/>
      <w:sz w:val="13"/>
      <w:szCs w:val="13"/>
      <w:shd w:val="clear" w:color="auto" w:fill="FFFFFF"/>
    </w:rPr>
  </w:style>
  <w:style w:type="character" w:customStyle="1" w:styleId="Vnbnnidung2Consolas">
    <w:name w:val="Văn bản nội dung (2) + Consolas"/>
    <w:aliases w:val="5.5 pt,Giãn cách 2 pt,Văn bản nội dung (2) + Segoe UI"/>
    <w:basedOn w:val="Vnbnnidung2"/>
    <w:rsid w:val="00973F49"/>
    <w:rPr>
      <w:rFonts w:ascii="Consolas" w:hAnsi="Consolas" w:cs="Consolas"/>
      <w:spacing w:val="50"/>
      <w:sz w:val="11"/>
      <w:szCs w:val="11"/>
      <w:shd w:val="clear" w:color="auto" w:fill="FFFFFF"/>
    </w:rPr>
  </w:style>
  <w:style w:type="character" w:customStyle="1" w:styleId="Vnbnnidung2Consolas14">
    <w:name w:val="Văn bản nội dung (2) + Consolas14"/>
    <w:aliases w:val="5.5 pt12,Giãn cách 2 pt4"/>
    <w:basedOn w:val="Vnbnnidung2"/>
    <w:rsid w:val="00973F49"/>
    <w:rPr>
      <w:rFonts w:ascii="Consolas" w:hAnsi="Consolas" w:cs="Consolas"/>
      <w:spacing w:val="50"/>
      <w:sz w:val="11"/>
      <w:szCs w:val="11"/>
      <w:shd w:val="clear" w:color="auto" w:fill="FFFFFF"/>
    </w:rPr>
  </w:style>
  <w:style w:type="character" w:customStyle="1" w:styleId="Vnbnnidung2Consolas12">
    <w:name w:val="Văn bản nội dung (2) + Consolas12"/>
    <w:aliases w:val="5 pt9,Giãn cách 0 pt11"/>
    <w:basedOn w:val="Vnbnnidung2"/>
    <w:rsid w:val="00973F49"/>
    <w:rPr>
      <w:rFonts w:ascii="Consolas" w:hAnsi="Consolas" w:cs="Consolas"/>
      <w:spacing w:val="-10"/>
      <w:sz w:val="10"/>
      <w:szCs w:val="10"/>
      <w:shd w:val="clear" w:color="auto" w:fill="FFFFFF"/>
    </w:rPr>
  </w:style>
  <w:style w:type="character" w:customStyle="1" w:styleId="Vnbnnidung2Consolas11">
    <w:name w:val="Văn bản nội dung (2) + Consolas11"/>
    <w:aliases w:val="5.5 pt11,Giãn cách 2 pt3"/>
    <w:basedOn w:val="Vnbnnidung2"/>
    <w:rsid w:val="00973F49"/>
    <w:rPr>
      <w:rFonts w:ascii="Consolas" w:hAnsi="Consolas" w:cs="Consolas"/>
      <w:spacing w:val="50"/>
      <w:sz w:val="11"/>
      <w:szCs w:val="11"/>
      <w:shd w:val="clear" w:color="auto" w:fill="FFFFFF"/>
    </w:rPr>
  </w:style>
  <w:style w:type="character" w:customStyle="1" w:styleId="Vnbnnidung2Consolas10">
    <w:name w:val="Văn bản nội dung (2) + Consolas10"/>
    <w:aliases w:val="5 pt8"/>
    <w:basedOn w:val="Vnbnnidung2"/>
    <w:rsid w:val="00973F49"/>
    <w:rPr>
      <w:rFonts w:ascii="Consolas" w:hAnsi="Consolas" w:cs="Consolas"/>
      <w:sz w:val="10"/>
      <w:szCs w:val="10"/>
      <w:shd w:val="clear" w:color="auto" w:fill="FFFFFF"/>
    </w:rPr>
  </w:style>
  <w:style w:type="character" w:customStyle="1" w:styleId="Vnbnnidung2Consolas9">
    <w:name w:val="Văn bản nội dung (2) + Consolas9"/>
    <w:aliases w:val="5 pt7"/>
    <w:basedOn w:val="Vnbnnidung2"/>
    <w:rsid w:val="00973F49"/>
    <w:rPr>
      <w:rFonts w:ascii="Consolas" w:hAnsi="Consolas" w:cs="Consolas"/>
      <w:sz w:val="10"/>
      <w:szCs w:val="10"/>
      <w:shd w:val="clear" w:color="auto" w:fill="FFFFFF"/>
    </w:rPr>
  </w:style>
  <w:style w:type="character" w:customStyle="1" w:styleId="Vnbnnidung24pt2">
    <w:name w:val="Văn bản nội dung (2) + 4 pt2"/>
    <w:basedOn w:val="Vnbnnidung2"/>
    <w:rsid w:val="00973F49"/>
    <w:rPr>
      <w:sz w:val="8"/>
      <w:szCs w:val="8"/>
      <w:shd w:val="clear" w:color="auto" w:fill="FFFFFF"/>
    </w:rPr>
  </w:style>
  <w:style w:type="character" w:customStyle="1" w:styleId="Vnbnnidung2Arial18">
    <w:name w:val="Văn bản nội dung (2) + Arial18"/>
    <w:aliases w:val="6.5 pt1,Văn bản nội dung (2) + Segoe UI16"/>
    <w:basedOn w:val="Vnbnnidung2"/>
    <w:rsid w:val="00973F49"/>
    <w:rPr>
      <w:rFonts w:ascii="Arial" w:hAnsi="Arial" w:cs="Arial"/>
      <w:sz w:val="13"/>
      <w:szCs w:val="13"/>
      <w:shd w:val="clear" w:color="auto" w:fill="FFFFFF"/>
    </w:rPr>
  </w:style>
  <w:style w:type="character" w:customStyle="1" w:styleId="Vnbnnidung2Consolas8">
    <w:name w:val="Văn bản nội dung (2) + Consolas8"/>
    <w:aliases w:val="5 pt6"/>
    <w:basedOn w:val="Vnbnnidung2"/>
    <w:rsid w:val="00973F49"/>
    <w:rPr>
      <w:rFonts w:ascii="Consolas" w:hAnsi="Consolas" w:cs="Consolas"/>
      <w:sz w:val="10"/>
      <w:szCs w:val="10"/>
      <w:shd w:val="clear" w:color="auto" w:fill="FFFFFF"/>
    </w:rPr>
  </w:style>
  <w:style w:type="character" w:customStyle="1" w:styleId="Vnbnnidung275pt6">
    <w:name w:val="Văn bản nội dung (2) + 7.5 pt6"/>
    <w:aliases w:val="In nghiêng14"/>
    <w:basedOn w:val="Vnbnnidung2"/>
    <w:rsid w:val="00973F49"/>
    <w:rPr>
      <w:i/>
      <w:iCs/>
      <w:sz w:val="15"/>
      <w:szCs w:val="15"/>
      <w:shd w:val="clear" w:color="auto" w:fill="FFFFFF"/>
    </w:rPr>
  </w:style>
  <w:style w:type="character" w:customStyle="1" w:styleId="Vnbnnidung2Consolas7">
    <w:name w:val="Văn bản nội dung (2) + Consolas7"/>
    <w:aliases w:val="5.5 pt10,Giãn cách 2 pt2"/>
    <w:basedOn w:val="Vnbnnidung2"/>
    <w:rsid w:val="00973F49"/>
    <w:rPr>
      <w:rFonts w:ascii="Consolas" w:hAnsi="Consolas" w:cs="Consolas"/>
      <w:spacing w:val="50"/>
      <w:sz w:val="11"/>
      <w:szCs w:val="11"/>
      <w:shd w:val="clear" w:color="auto" w:fill="FFFFFF"/>
    </w:rPr>
  </w:style>
  <w:style w:type="character" w:customStyle="1" w:styleId="Vnbnnidung2Consolas6">
    <w:name w:val="Văn bản nội dung (2) + Consolas6"/>
    <w:aliases w:val="5 pt5"/>
    <w:basedOn w:val="Vnbnnidung2"/>
    <w:rsid w:val="00973F49"/>
    <w:rPr>
      <w:rFonts w:ascii="Consolas" w:hAnsi="Consolas" w:cs="Consolas"/>
      <w:sz w:val="10"/>
      <w:szCs w:val="10"/>
      <w:shd w:val="clear" w:color="auto" w:fill="FFFFFF"/>
    </w:rPr>
  </w:style>
  <w:style w:type="character" w:customStyle="1" w:styleId="Vnbnnidung275pt5">
    <w:name w:val="Văn bản nội dung (2) + 7.5 pt5"/>
    <w:aliases w:val="In nghiêng13"/>
    <w:basedOn w:val="Vnbnnidung2"/>
    <w:rsid w:val="00973F49"/>
    <w:rPr>
      <w:i/>
      <w:iCs/>
      <w:sz w:val="15"/>
      <w:szCs w:val="15"/>
      <w:shd w:val="clear" w:color="auto" w:fill="FFFFFF"/>
    </w:rPr>
  </w:style>
  <w:style w:type="character" w:customStyle="1" w:styleId="Vnbnnidung2Arial17">
    <w:name w:val="Văn bản nội dung (2) + Arial17"/>
    <w:aliases w:val="5.5 pt9,In đậm,Văn bản nội dung (2) + 14 pt,Chú thích bảng (2) + 8.5 pt"/>
    <w:basedOn w:val="Vnbnnidung2"/>
    <w:rsid w:val="00973F49"/>
    <w:rPr>
      <w:rFonts w:ascii="Arial" w:hAnsi="Arial" w:cs="Arial"/>
      <w:b/>
      <w:bCs/>
      <w:sz w:val="11"/>
      <w:szCs w:val="11"/>
      <w:shd w:val="clear" w:color="auto" w:fill="FFFFFF"/>
    </w:rPr>
  </w:style>
  <w:style w:type="character" w:customStyle="1" w:styleId="Vnbnnidung2Arial16">
    <w:name w:val="Văn bản nội dung (2) + Arial16"/>
    <w:aliases w:val="5.5 pt8,In đậm14,Văn bản nội dung (2) + Segoe UI22"/>
    <w:basedOn w:val="Vnbnnidung2"/>
    <w:rsid w:val="00973F49"/>
    <w:rPr>
      <w:rFonts w:ascii="Arial" w:hAnsi="Arial" w:cs="Arial"/>
      <w:b/>
      <w:bCs/>
      <w:sz w:val="11"/>
      <w:szCs w:val="11"/>
      <w:shd w:val="clear" w:color="auto" w:fill="FFFFFF"/>
    </w:rPr>
  </w:style>
  <w:style w:type="character" w:customStyle="1" w:styleId="Vnbnnidung2Arial15">
    <w:name w:val="Văn bản nội dung (2) + Arial15"/>
    <w:aliases w:val="5.5 pt7,In đậm13,Văn bản nội dung (2) + Segoe UI19"/>
    <w:basedOn w:val="Vnbnnidung2"/>
    <w:rsid w:val="00973F49"/>
    <w:rPr>
      <w:rFonts w:ascii="Arial" w:hAnsi="Arial" w:cs="Arial"/>
      <w:b/>
      <w:bCs/>
      <w:sz w:val="11"/>
      <w:szCs w:val="11"/>
      <w:shd w:val="clear" w:color="auto" w:fill="FFFFFF"/>
    </w:rPr>
  </w:style>
  <w:style w:type="character" w:customStyle="1" w:styleId="Vnbnnidung2Arial14">
    <w:name w:val="Văn bản nội dung (2) + Arial14"/>
    <w:aliases w:val="5.5 pt6,In đậm12,Văn bản nội dung (2) + Segoe UI12"/>
    <w:basedOn w:val="Vnbnnidung2"/>
    <w:rsid w:val="00973F49"/>
    <w:rPr>
      <w:rFonts w:ascii="Arial" w:hAnsi="Arial" w:cs="Arial"/>
      <w:b/>
      <w:bCs/>
      <w:sz w:val="11"/>
      <w:szCs w:val="11"/>
      <w:shd w:val="clear" w:color="auto" w:fill="FFFFFF"/>
    </w:rPr>
  </w:style>
  <w:style w:type="character" w:customStyle="1" w:styleId="Vnbnnidung2CourierNew">
    <w:name w:val="Văn bản nội dung (2) + Courier New"/>
    <w:aliases w:val="7 pt,In đậm11,In nghiêng12,Giãn cách -1 pt"/>
    <w:basedOn w:val="Vnbnnidung2"/>
    <w:rsid w:val="00973F49"/>
    <w:rPr>
      <w:rFonts w:ascii="Courier New" w:hAnsi="Courier New" w:cs="Courier New"/>
      <w:b/>
      <w:bCs/>
      <w:i/>
      <w:iCs/>
      <w:spacing w:val="-30"/>
      <w:sz w:val="14"/>
      <w:szCs w:val="14"/>
      <w:shd w:val="clear" w:color="auto" w:fill="FFFFFF"/>
    </w:rPr>
  </w:style>
  <w:style w:type="character" w:customStyle="1" w:styleId="Vnbnnidung2CourierNew2">
    <w:name w:val="Văn bản nội dung (2) + Courier New2"/>
    <w:aliases w:val="7 pt4,In đậm10,In nghiêng11,Giãn cách -1 pt2,Chú thích bảng + 14 pt,Văn bản nội dung (2) + In đậm6"/>
    <w:basedOn w:val="Vnbnnidung2"/>
    <w:rsid w:val="00973F49"/>
    <w:rPr>
      <w:rFonts w:ascii="Courier New" w:hAnsi="Courier New" w:cs="Courier New"/>
      <w:b/>
      <w:bCs/>
      <w:i/>
      <w:iCs/>
      <w:spacing w:val="-30"/>
      <w:sz w:val="14"/>
      <w:szCs w:val="14"/>
      <w:shd w:val="clear" w:color="auto" w:fill="FFFFFF"/>
    </w:rPr>
  </w:style>
  <w:style w:type="character" w:customStyle="1" w:styleId="Vnbnnidung2105pt5">
    <w:name w:val="Văn bản nội dung (2) + 10.5 pt5"/>
    <w:basedOn w:val="Vnbnnidung2"/>
    <w:rsid w:val="00973F49"/>
    <w:rPr>
      <w:sz w:val="21"/>
      <w:szCs w:val="21"/>
      <w:shd w:val="clear" w:color="auto" w:fill="FFFFFF"/>
    </w:rPr>
  </w:style>
  <w:style w:type="character" w:customStyle="1" w:styleId="Vnbnnidung2105pt4">
    <w:name w:val="Văn bản nội dung (2) + 10.5 pt4"/>
    <w:basedOn w:val="Vnbnnidung2"/>
    <w:rsid w:val="00973F49"/>
    <w:rPr>
      <w:sz w:val="21"/>
      <w:szCs w:val="21"/>
      <w:shd w:val="clear" w:color="auto" w:fill="FFFFFF"/>
    </w:rPr>
  </w:style>
  <w:style w:type="character" w:customStyle="1" w:styleId="Vnbnnidung2Consolas5">
    <w:name w:val="Văn bản nội dung (2) + Consolas5"/>
    <w:aliases w:val="5 pt4,Giãn cách 0 pt10"/>
    <w:basedOn w:val="Vnbnnidung2"/>
    <w:rsid w:val="00973F49"/>
    <w:rPr>
      <w:rFonts w:ascii="Consolas" w:hAnsi="Consolas" w:cs="Consolas"/>
      <w:spacing w:val="-10"/>
      <w:sz w:val="10"/>
      <w:szCs w:val="10"/>
      <w:shd w:val="clear" w:color="auto" w:fill="FFFFFF"/>
    </w:rPr>
  </w:style>
  <w:style w:type="character" w:customStyle="1" w:styleId="Vnbnnidung2Arial13">
    <w:name w:val="Văn bản nội dung (2) + Arial13"/>
    <w:aliases w:val="6 pt,Văn bản nội dung (2) + Segoe UI5"/>
    <w:basedOn w:val="Vnbnnidung2"/>
    <w:rsid w:val="00973F49"/>
    <w:rPr>
      <w:rFonts w:ascii="Arial" w:hAnsi="Arial" w:cs="Arial"/>
      <w:sz w:val="12"/>
      <w:szCs w:val="12"/>
      <w:shd w:val="clear" w:color="auto" w:fill="FFFFFF"/>
    </w:rPr>
  </w:style>
  <w:style w:type="character" w:customStyle="1" w:styleId="Vnbnnidung2Arial12">
    <w:name w:val="Văn bản nội dung (2) + Arial12"/>
    <w:aliases w:val="6 pt7"/>
    <w:basedOn w:val="Vnbnnidung2"/>
    <w:rsid w:val="00973F49"/>
    <w:rPr>
      <w:rFonts w:ascii="Arial" w:hAnsi="Arial" w:cs="Arial"/>
      <w:sz w:val="12"/>
      <w:szCs w:val="12"/>
      <w:shd w:val="clear" w:color="auto" w:fill="FFFFFF"/>
    </w:rPr>
  </w:style>
  <w:style w:type="character" w:customStyle="1" w:styleId="Vnbnnidung2CourierNew1">
    <w:name w:val="Văn bản nội dung (2) + Courier New1"/>
    <w:aliases w:val="7 pt3,In đậm9,In nghiêng10,Giãn cách -1 pt1,Văn bản nội dung (2) + 14 pt1,Văn bản nội dung (2) + In đậm5"/>
    <w:basedOn w:val="Vnbnnidung2"/>
    <w:rsid w:val="00973F49"/>
    <w:rPr>
      <w:rFonts w:ascii="Courier New" w:hAnsi="Courier New" w:cs="Courier New"/>
      <w:b/>
      <w:bCs/>
      <w:i/>
      <w:iCs/>
      <w:spacing w:val="-30"/>
      <w:sz w:val="14"/>
      <w:szCs w:val="14"/>
      <w:shd w:val="clear" w:color="auto" w:fill="FFFFFF"/>
    </w:rPr>
  </w:style>
  <w:style w:type="character" w:customStyle="1" w:styleId="Vnbnnidung2105pt3">
    <w:name w:val="Văn bản nội dung (2) + 10.5 pt3"/>
    <w:basedOn w:val="Vnbnnidung2"/>
    <w:rsid w:val="00973F49"/>
    <w:rPr>
      <w:sz w:val="21"/>
      <w:szCs w:val="21"/>
      <w:shd w:val="clear" w:color="auto" w:fill="FFFFFF"/>
      <w:lang w:val="en-US" w:eastAsia="en-US"/>
    </w:rPr>
  </w:style>
  <w:style w:type="character" w:customStyle="1" w:styleId="Vnbnnidung2Arial11">
    <w:name w:val="Văn bản nội dung (2) + Arial11"/>
    <w:aliases w:val="6 pt6"/>
    <w:basedOn w:val="Vnbnnidung2"/>
    <w:rsid w:val="00973F49"/>
    <w:rPr>
      <w:rFonts w:ascii="Arial" w:hAnsi="Arial" w:cs="Arial"/>
      <w:sz w:val="12"/>
      <w:szCs w:val="12"/>
      <w:shd w:val="clear" w:color="auto" w:fill="FFFFFF"/>
    </w:rPr>
  </w:style>
  <w:style w:type="character" w:customStyle="1" w:styleId="Vnbnnidung2Constantia2">
    <w:name w:val="Văn bản nội dung (2) + Constantia2"/>
    <w:aliases w:val="5.5 pt5,In đậm8,Văn bản nội dung (2) + Segoe UI9"/>
    <w:basedOn w:val="Vnbnnidung2"/>
    <w:rsid w:val="00973F49"/>
    <w:rPr>
      <w:rFonts w:ascii="Constantia" w:hAnsi="Constantia" w:cs="Constantia"/>
      <w:b/>
      <w:bCs/>
      <w:sz w:val="11"/>
      <w:szCs w:val="11"/>
      <w:shd w:val="clear" w:color="auto" w:fill="FFFFFF"/>
      <w:lang w:val="en-US" w:eastAsia="en-US"/>
    </w:rPr>
  </w:style>
  <w:style w:type="character" w:customStyle="1" w:styleId="Vnbnnidung2Consolas4">
    <w:name w:val="Văn bản nội dung (2) + Consolas4"/>
    <w:aliases w:val="5 pt3,Giãn cách 0 pt9"/>
    <w:basedOn w:val="Vnbnnidung2"/>
    <w:rsid w:val="00973F49"/>
    <w:rPr>
      <w:rFonts w:ascii="Consolas" w:hAnsi="Consolas" w:cs="Consolas"/>
      <w:spacing w:val="-10"/>
      <w:sz w:val="10"/>
      <w:szCs w:val="10"/>
      <w:shd w:val="clear" w:color="auto" w:fill="FFFFFF"/>
      <w:lang w:val="en-US" w:eastAsia="en-US"/>
    </w:rPr>
  </w:style>
  <w:style w:type="character" w:customStyle="1" w:styleId="Vnbnnidung2Constantia1">
    <w:name w:val="Văn bản nội dung (2) + Constantia1"/>
    <w:aliases w:val="5.5 pt4,In đậm7,Văn bản nội dung (2) + Segoe UI8"/>
    <w:basedOn w:val="Vnbnnidung2"/>
    <w:rsid w:val="00973F49"/>
    <w:rPr>
      <w:rFonts w:ascii="Constantia" w:hAnsi="Constantia" w:cs="Constantia"/>
      <w:b/>
      <w:bCs/>
      <w:sz w:val="11"/>
      <w:szCs w:val="11"/>
      <w:shd w:val="clear" w:color="auto" w:fill="FFFFFF"/>
      <w:lang w:val="en-US" w:eastAsia="en-US"/>
    </w:rPr>
  </w:style>
  <w:style w:type="character" w:customStyle="1" w:styleId="Vnbnnidung2105pt2">
    <w:name w:val="Văn bản nội dung (2) + 10.5 pt2"/>
    <w:basedOn w:val="Vnbnnidung2"/>
    <w:rsid w:val="00973F49"/>
    <w:rPr>
      <w:sz w:val="21"/>
      <w:szCs w:val="21"/>
      <w:shd w:val="clear" w:color="auto" w:fill="FFFFFF"/>
      <w:lang w:val="en-US" w:eastAsia="en-US"/>
    </w:rPr>
  </w:style>
  <w:style w:type="character" w:customStyle="1" w:styleId="Vnbnnidung24pt1">
    <w:name w:val="Văn bản nội dung (2) + 4 pt1"/>
    <w:basedOn w:val="Vnbnnidung2"/>
    <w:rsid w:val="00973F49"/>
    <w:rPr>
      <w:sz w:val="8"/>
      <w:szCs w:val="8"/>
      <w:shd w:val="clear" w:color="auto" w:fill="FFFFFF"/>
      <w:lang w:val="en-US" w:eastAsia="en-US"/>
    </w:rPr>
  </w:style>
  <w:style w:type="character" w:customStyle="1" w:styleId="Vnbnnidung2Arial10">
    <w:name w:val="Văn bản nội dung (2) + Arial10"/>
    <w:aliases w:val="6 pt5"/>
    <w:basedOn w:val="Vnbnnidung2"/>
    <w:rsid w:val="00973F49"/>
    <w:rPr>
      <w:rFonts w:ascii="Arial" w:hAnsi="Arial" w:cs="Arial"/>
      <w:sz w:val="12"/>
      <w:szCs w:val="12"/>
      <w:shd w:val="clear" w:color="auto" w:fill="FFFFFF"/>
    </w:rPr>
  </w:style>
  <w:style w:type="character" w:customStyle="1" w:styleId="Vnbnnidung2Arial9">
    <w:name w:val="Văn bản nội dung (2) + Arial9"/>
    <w:aliases w:val="6 pt4"/>
    <w:basedOn w:val="Vnbnnidung2"/>
    <w:rsid w:val="00973F49"/>
    <w:rPr>
      <w:rFonts w:ascii="Arial" w:hAnsi="Arial" w:cs="Arial"/>
      <w:sz w:val="12"/>
      <w:szCs w:val="12"/>
      <w:shd w:val="clear" w:color="auto" w:fill="FFFFFF"/>
    </w:rPr>
  </w:style>
  <w:style w:type="character" w:customStyle="1" w:styleId="Vnbnnidung2Arial8">
    <w:name w:val="Văn bản nội dung (2) + Arial8"/>
    <w:aliases w:val="6 pt3"/>
    <w:basedOn w:val="Vnbnnidung2"/>
    <w:rsid w:val="00973F49"/>
    <w:rPr>
      <w:rFonts w:ascii="Arial" w:hAnsi="Arial" w:cs="Arial"/>
      <w:sz w:val="12"/>
      <w:szCs w:val="12"/>
      <w:shd w:val="clear" w:color="auto" w:fill="FFFFFF"/>
      <w:lang w:val="en-US" w:eastAsia="en-US"/>
    </w:rPr>
  </w:style>
  <w:style w:type="character" w:customStyle="1" w:styleId="Vnbnnidung2Arial7">
    <w:name w:val="Văn bản nội dung (2) + Arial7"/>
    <w:aliases w:val="6 pt2"/>
    <w:basedOn w:val="Vnbnnidung2"/>
    <w:rsid w:val="00973F49"/>
    <w:rPr>
      <w:rFonts w:ascii="Arial" w:hAnsi="Arial" w:cs="Arial"/>
      <w:sz w:val="12"/>
      <w:szCs w:val="12"/>
      <w:shd w:val="clear" w:color="auto" w:fill="FFFFFF"/>
      <w:lang w:val="en-US" w:eastAsia="en-US"/>
    </w:rPr>
  </w:style>
  <w:style w:type="character" w:customStyle="1" w:styleId="Vnbnnidung2Arial6">
    <w:name w:val="Văn bản nội dung (2) + Arial6"/>
    <w:aliases w:val="5.5 pt3,In đậm6,Văn bản nội dung (2) + Segoe UI6"/>
    <w:basedOn w:val="Vnbnnidung2"/>
    <w:rsid w:val="00973F49"/>
    <w:rPr>
      <w:rFonts w:ascii="Arial" w:hAnsi="Arial" w:cs="Arial"/>
      <w:b/>
      <w:bCs/>
      <w:sz w:val="11"/>
      <w:szCs w:val="11"/>
      <w:shd w:val="clear" w:color="auto" w:fill="FFFFFF"/>
      <w:lang w:val="en-US" w:eastAsia="en-US"/>
    </w:rPr>
  </w:style>
  <w:style w:type="character" w:customStyle="1" w:styleId="Vnbnnidung2Arial5">
    <w:name w:val="Văn bản nội dung (2) + Arial5"/>
    <w:aliases w:val="5.5 pt2,In đậm5,Văn bản nội dung (2) + Segoe UI4"/>
    <w:basedOn w:val="Vnbnnidung2"/>
    <w:rsid w:val="00973F49"/>
    <w:rPr>
      <w:rFonts w:ascii="Arial" w:hAnsi="Arial" w:cs="Arial"/>
      <w:b/>
      <w:bCs/>
      <w:sz w:val="11"/>
      <w:szCs w:val="11"/>
      <w:shd w:val="clear" w:color="auto" w:fill="FFFFFF"/>
    </w:rPr>
  </w:style>
  <w:style w:type="character" w:customStyle="1" w:styleId="Vnbnnidung2Candara4">
    <w:name w:val="Văn bản nội dung (2) + Candara4"/>
    <w:aliases w:val="4.5 pt,Văn bản nội dung (2) + Segoe UI17"/>
    <w:basedOn w:val="Vnbnnidung2"/>
    <w:rsid w:val="00973F49"/>
    <w:rPr>
      <w:rFonts w:ascii="Candara" w:hAnsi="Candara" w:cs="Candara"/>
      <w:spacing w:val="0"/>
      <w:sz w:val="9"/>
      <w:szCs w:val="9"/>
      <w:shd w:val="clear" w:color="auto" w:fill="FFFFFF"/>
      <w:lang w:val="en-US" w:eastAsia="en-US"/>
    </w:rPr>
  </w:style>
  <w:style w:type="character" w:customStyle="1" w:styleId="Vnbnnidung2Consolas1">
    <w:name w:val="Văn bản nội dung (2) + Consolas1"/>
    <w:aliases w:val="5.5 pt1,Giãn cách 2 pt1,Văn bản nội dung (2) + Segoe UI1"/>
    <w:basedOn w:val="Vnbnnidung2"/>
    <w:rsid w:val="00973F49"/>
    <w:rPr>
      <w:rFonts w:ascii="Consolas" w:hAnsi="Consolas" w:cs="Consolas"/>
      <w:spacing w:val="50"/>
      <w:sz w:val="11"/>
      <w:szCs w:val="11"/>
      <w:shd w:val="clear" w:color="auto" w:fill="FFFFFF"/>
    </w:rPr>
  </w:style>
  <w:style w:type="character" w:customStyle="1" w:styleId="Tiu22">
    <w:name w:val="Tiêu đề #2 (2)_"/>
    <w:basedOn w:val="DefaultParagraphFont"/>
    <w:link w:val="Tiu221"/>
    <w:rsid w:val="00973F49"/>
    <w:rPr>
      <w:rFonts w:ascii="Arial" w:hAnsi="Arial"/>
      <w:sz w:val="21"/>
      <w:szCs w:val="21"/>
      <w:shd w:val="clear" w:color="auto" w:fill="FFFFFF"/>
    </w:rPr>
  </w:style>
  <w:style w:type="paragraph" w:customStyle="1" w:styleId="Tiu221">
    <w:name w:val="Tiêu đề #2 (2)1"/>
    <w:basedOn w:val="Normal"/>
    <w:link w:val="Tiu22"/>
    <w:rsid w:val="00973F49"/>
    <w:pPr>
      <w:widowControl w:val="0"/>
      <w:shd w:val="clear" w:color="auto" w:fill="FFFFFF"/>
      <w:spacing w:after="240" w:line="240" w:lineRule="atLeast"/>
      <w:jc w:val="center"/>
      <w:outlineLvl w:val="1"/>
    </w:pPr>
    <w:rPr>
      <w:rFonts w:ascii="Arial" w:eastAsiaTheme="minorHAnsi" w:hAnsi="Arial" w:cstheme="minorBidi"/>
      <w:sz w:val="21"/>
      <w:szCs w:val="21"/>
    </w:rPr>
  </w:style>
  <w:style w:type="character" w:customStyle="1" w:styleId="Tiu220">
    <w:name w:val="Tiêu đề #2 (2)"/>
    <w:basedOn w:val="Tiu22"/>
    <w:rsid w:val="00973F49"/>
    <w:rPr>
      <w:rFonts w:ascii="Arial" w:hAnsi="Arial"/>
      <w:sz w:val="21"/>
      <w:szCs w:val="21"/>
      <w:shd w:val="clear" w:color="auto" w:fill="FFFFFF"/>
    </w:rPr>
  </w:style>
  <w:style w:type="character" w:customStyle="1" w:styleId="Vnbnnidung2Innghing">
    <w:name w:val="Văn bản nội dung (2) + In nghiêng"/>
    <w:basedOn w:val="Vnbnnidung2"/>
    <w:rsid w:val="00973F49"/>
    <w:rPr>
      <w:i/>
      <w:iCs/>
      <w:sz w:val="19"/>
      <w:szCs w:val="19"/>
      <w:shd w:val="clear" w:color="auto" w:fill="FFFFFF"/>
    </w:rPr>
  </w:style>
  <w:style w:type="character" w:customStyle="1" w:styleId="Tiu2">
    <w:name w:val="Tiêu đề #2_"/>
    <w:basedOn w:val="DefaultParagraphFont"/>
    <w:link w:val="Tiu21"/>
    <w:rsid w:val="00973F49"/>
    <w:rPr>
      <w:shd w:val="clear" w:color="auto" w:fill="FFFFFF"/>
    </w:rPr>
  </w:style>
  <w:style w:type="paragraph" w:customStyle="1" w:styleId="Tiu21">
    <w:name w:val="Tiêu đề #21"/>
    <w:basedOn w:val="Normal"/>
    <w:link w:val="Tiu2"/>
    <w:rsid w:val="00973F49"/>
    <w:pPr>
      <w:widowControl w:val="0"/>
      <w:shd w:val="clear" w:color="auto" w:fill="FFFFFF"/>
      <w:spacing w:after="240" w:line="240" w:lineRule="atLeast"/>
      <w:jc w:val="center"/>
      <w:outlineLvl w:val="1"/>
    </w:pPr>
    <w:rPr>
      <w:rFonts w:asciiTheme="minorHAnsi" w:eastAsiaTheme="minorHAnsi" w:hAnsiTheme="minorHAnsi" w:cstheme="minorBidi"/>
      <w:sz w:val="22"/>
      <w:szCs w:val="22"/>
    </w:rPr>
  </w:style>
  <w:style w:type="character" w:customStyle="1" w:styleId="Tiu20">
    <w:name w:val="Tiêu đề #2"/>
    <w:basedOn w:val="Tiu2"/>
    <w:rsid w:val="00973F49"/>
    <w:rPr>
      <w:shd w:val="clear" w:color="auto" w:fill="FFFFFF"/>
    </w:rPr>
  </w:style>
  <w:style w:type="character" w:customStyle="1" w:styleId="Tiu23">
    <w:name w:val="Tiêu đề #2 (3)_"/>
    <w:basedOn w:val="DefaultParagraphFont"/>
    <w:link w:val="Tiu231"/>
    <w:rsid w:val="00973F49"/>
    <w:rPr>
      <w:shd w:val="clear" w:color="auto" w:fill="FFFFFF"/>
    </w:rPr>
  </w:style>
  <w:style w:type="paragraph" w:customStyle="1" w:styleId="Tiu231">
    <w:name w:val="Tiêu đề #2 (3)1"/>
    <w:basedOn w:val="Normal"/>
    <w:link w:val="Tiu23"/>
    <w:rsid w:val="00973F49"/>
    <w:pPr>
      <w:widowControl w:val="0"/>
      <w:shd w:val="clear" w:color="auto" w:fill="FFFFFF"/>
      <w:spacing w:line="240" w:lineRule="atLeast"/>
      <w:jc w:val="center"/>
      <w:outlineLvl w:val="1"/>
    </w:pPr>
    <w:rPr>
      <w:rFonts w:asciiTheme="minorHAnsi" w:eastAsiaTheme="minorHAnsi" w:hAnsiTheme="minorHAnsi" w:cstheme="minorBidi"/>
      <w:sz w:val="22"/>
      <w:szCs w:val="22"/>
    </w:rPr>
  </w:style>
  <w:style w:type="character" w:customStyle="1" w:styleId="Tiu230">
    <w:name w:val="Tiêu đề #2 (3)"/>
    <w:basedOn w:val="Tiu23"/>
    <w:rsid w:val="00973F49"/>
    <w:rPr>
      <w:shd w:val="clear" w:color="auto" w:fill="FFFFFF"/>
    </w:rPr>
  </w:style>
  <w:style w:type="character" w:customStyle="1" w:styleId="Chthchbng5">
    <w:name w:val="Chú thích bảng (5)_"/>
    <w:basedOn w:val="DefaultParagraphFont"/>
    <w:link w:val="Chthchbng51"/>
    <w:rsid w:val="00973F49"/>
    <w:rPr>
      <w:sz w:val="19"/>
      <w:szCs w:val="19"/>
      <w:shd w:val="clear" w:color="auto" w:fill="FFFFFF"/>
    </w:rPr>
  </w:style>
  <w:style w:type="paragraph" w:customStyle="1" w:styleId="Chthchbng51">
    <w:name w:val="Chú thích bảng (5)1"/>
    <w:basedOn w:val="Normal"/>
    <w:link w:val="Chthchbng5"/>
    <w:rsid w:val="00973F49"/>
    <w:pPr>
      <w:widowControl w:val="0"/>
      <w:shd w:val="clear" w:color="auto" w:fill="FFFFFF"/>
      <w:spacing w:line="267" w:lineRule="exact"/>
    </w:pPr>
    <w:rPr>
      <w:rFonts w:asciiTheme="minorHAnsi" w:eastAsiaTheme="minorHAnsi" w:hAnsiTheme="minorHAnsi" w:cstheme="minorBidi"/>
      <w:sz w:val="19"/>
      <w:szCs w:val="19"/>
    </w:rPr>
  </w:style>
  <w:style w:type="character" w:customStyle="1" w:styleId="Chthchbng50">
    <w:name w:val="Chú thích bảng (5)"/>
    <w:basedOn w:val="Chthchbng5"/>
    <w:rsid w:val="00973F49"/>
    <w:rPr>
      <w:sz w:val="19"/>
      <w:szCs w:val="19"/>
      <w:shd w:val="clear" w:color="auto" w:fill="FFFFFF"/>
    </w:rPr>
  </w:style>
  <w:style w:type="character" w:customStyle="1" w:styleId="Chthchbng22">
    <w:name w:val="Chú thích bảng (2)2"/>
    <w:basedOn w:val="Chthchbng2"/>
    <w:rsid w:val="00973F49"/>
    <w:rPr>
      <w:i/>
      <w:iCs/>
      <w:sz w:val="19"/>
      <w:szCs w:val="19"/>
      <w:shd w:val="clear" w:color="auto" w:fill="FFFFFF"/>
    </w:rPr>
  </w:style>
  <w:style w:type="character" w:customStyle="1" w:styleId="Vnbnnidung2Innghing2">
    <w:name w:val="Văn bản nội dung (2) + In nghiêng2"/>
    <w:basedOn w:val="Vnbnnidung2"/>
    <w:rsid w:val="00973F49"/>
    <w:rPr>
      <w:i/>
      <w:iCs/>
      <w:sz w:val="19"/>
      <w:szCs w:val="19"/>
      <w:shd w:val="clear" w:color="auto" w:fill="FFFFFF"/>
    </w:rPr>
  </w:style>
  <w:style w:type="character" w:customStyle="1" w:styleId="Vnbnnidung6">
    <w:name w:val="Văn bản nội dung (6)_"/>
    <w:basedOn w:val="DefaultParagraphFont"/>
    <w:link w:val="Vnbnnidung61"/>
    <w:rsid w:val="00973F49"/>
    <w:rPr>
      <w:rFonts w:ascii="Candara" w:hAnsi="Candara"/>
      <w:sz w:val="18"/>
      <w:szCs w:val="18"/>
      <w:shd w:val="clear" w:color="auto" w:fill="FFFFFF"/>
    </w:rPr>
  </w:style>
  <w:style w:type="paragraph" w:customStyle="1" w:styleId="Vnbnnidung61">
    <w:name w:val="Văn bản nội dung (6)1"/>
    <w:basedOn w:val="Normal"/>
    <w:link w:val="Vnbnnidung6"/>
    <w:rsid w:val="00973F49"/>
    <w:pPr>
      <w:widowControl w:val="0"/>
      <w:shd w:val="clear" w:color="auto" w:fill="FFFFFF"/>
      <w:spacing w:line="240" w:lineRule="atLeast"/>
      <w:jc w:val="both"/>
    </w:pPr>
    <w:rPr>
      <w:rFonts w:ascii="Candara" w:eastAsiaTheme="minorHAnsi" w:hAnsi="Candara" w:cstheme="minorBidi"/>
      <w:sz w:val="18"/>
      <w:szCs w:val="18"/>
    </w:rPr>
  </w:style>
  <w:style w:type="character" w:customStyle="1" w:styleId="Vnbnnidung60">
    <w:name w:val="Văn bản nội dung (6)"/>
    <w:basedOn w:val="Vnbnnidung6"/>
    <w:rsid w:val="00973F49"/>
    <w:rPr>
      <w:rFonts w:ascii="Candara" w:hAnsi="Candara"/>
      <w:sz w:val="18"/>
      <w:szCs w:val="18"/>
      <w:shd w:val="clear" w:color="auto" w:fill="FFFFFF"/>
    </w:rPr>
  </w:style>
  <w:style w:type="character" w:customStyle="1" w:styleId="Vnbnnidung3Khnginnghing1">
    <w:name w:val="Văn bản nội dung (3) + Không in nghiêng1"/>
    <w:basedOn w:val="Vnbnnidung3"/>
    <w:rsid w:val="00973F49"/>
    <w:rPr>
      <w:i/>
      <w:iCs/>
      <w:sz w:val="19"/>
      <w:szCs w:val="19"/>
      <w:shd w:val="clear" w:color="auto" w:fill="FFFFFF"/>
    </w:rPr>
  </w:style>
  <w:style w:type="character" w:customStyle="1" w:styleId="Vnbnnidung32">
    <w:name w:val="Văn bản nội dung (3)2"/>
    <w:basedOn w:val="Vnbnnidung3"/>
    <w:rsid w:val="00973F49"/>
    <w:rPr>
      <w:i/>
      <w:iCs/>
      <w:sz w:val="19"/>
      <w:szCs w:val="19"/>
      <w:shd w:val="clear" w:color="auto" w:fill="FFFFFF"/>
    </w:rPr>
  </w:style>
  <w:style w:type="character" w:customStyle="1" w:styleId="Vnbnnidung2Innghing1">
    <w:name w:val="Văn bản nội dung (2) + In nghiêng1"/>
    <w:basedOn w:val="Vnbnnidung2"/>
    <w:rsid w:val="00973F49"/>
    <w:rPr>
      <w:i/>
      <w:iCs/>
      <w:sz w:val="19"/>
      <w:szCs w:val="19"/>
      <w:shd w:val="clear" w:color="auto" w:fill="FFFFFF"/>
    </w:rPr>
  </w:style>
  <w:style w:type="character" w:customStyle="1" w:styleId="Vnbnnidung2Arial4">
    <w:name w:val="Văn bản nội dung (2) + Arial4"/>
    <w:aliases w:val="6 pt1"/>
    <w:basedOn w:val="Vnbnnidung2"/>
    <w:rsid w:val="00973F49"/>
    <w:rPr>
      <w:rFonts w:ascii="Arial" w:hAnsi="Arial" w:cs="Arial"/>
      <w:sz w:val="12"/>
      <w:szCs w:val="12"/>
      <w:shd w:val="clear" w:color="auto" w:fill="FFFFFF"/>
    </w:rPr>
  </w:style>
  <w:style w:type="character" w:customStyle="1" w:styleId="Vnbnnidung23">
    <w:name w:val="Văn bản nội dung (2)3"/>
    <w:basedOn w:val="Vnbnnidung2"/>
    <w:rsid w:val="00973F49"/>
    <w:rPr>
      <w:sz w:val="19"/>
      <w:szCs w:val="19"/>
      <w:shd w:val="clear" w:color="auto" w:fill="FFFFFF"/>
    </w:rPr>
  </w:style>
  <w:style w:type="character" w:customStyle="1" w:styleId="Vnbnnidung7">
    <w:name w:val="Văn bản nội dung (7)_"/>
    <w:basedOn w:val="DefaultParagraphFont"/>
    <w:link w:val="Vnbnnidung70"/>
    <w:rsid w:val="00973F49"/>
    <w:rPr>
      <w:rFonts w:ascii="Arial" w:hAnsi="Arial"/>
      <w:spacing w:val="-10"/>
      <w:shd w:val="clear" w:color="auto" w:fill="FFFFFF"/>
    </w:rPr>
  </w:style>
  <w:style w:type="paragraph" w:customStyle="1" w:styleId="Vnbnnidung70">
    <w:name w:val="Văn bản nội dung (7)"/>
    <w:basedOn w:val="Normal"/>
    <w:link w:val="Vnbnnidung7"/>
    <w:rsid w:val="00973F49"/>
    <w:pPr>
      <w:widowControl w:val="0"/>
      <w:shd w:val="clear" w:color="auto" w:fill="FFFFFF"/>
      <w:spacing w:after="480" w:line="240" w:lineRule="atLeast"/>
      <w:jc w:val="center"/>
    </w:pPr>
    <w:rPr>
      <w:rFonts w:ascii="Arial" w:eastAsiaTheme="minorHAnsi" w:hAnsi="Arial" w:cstheme="minorBidi"/>
      <w:spacing w:val="-10"/>
      <w:sz w:val="22"/>
      <w:szCs w:val="22"/>
    </w:rPr>
  </w:style>
  <w:style w:type="character" w:customStyle="1" w:styleId="Chthchbng6">
    <w:name w:val="Chú thích bảng (6)_"/>
    <w:basedOn w:val="DefaultParagraphFont"/>
    <w:link w:val="Chthchbng61"/>
    <w:rsid w:val="00973F49"/>
    <w:rPr>
      <w:sz w:val="15"/>
      <w:szCs w:val="15"/>
      <w:shd w:val="clear" w:color="auto" w:fill="FFFFFF"/>
    </w:rPr>
  </w:style>
  <w:style w:type="paragraph" w:customStyle="1" w:styleId="Chthchbng61">
    <w:name w:val="Chú thích bảng (6)1"/>
    <w:basedOn w:val="Normal"/>
    <w:link w:val="Chthchbng6"/>
    <w:rsid w:val="00973F49"/>
    <w:pPr>
      <w:widowControl w:val="0"/>
      <w:shd w:val="clear" w:color="auto" w:fill="FFFFFF"/>
      <w:spacing w:line="240" w:lineRule="atLeast"/>
    </w:pPr>
    <w:rPr>
      <w:rFonts w:asciiTheme="minorHAnsi" w:eastAsiaTheme="minorHAnsi" w:hAnsiTheme="minorHAnsi" w:cstheme="minorBidi"/>
      <w:sz w:val="15"/>
      <w:szCs w:val="15"/>
    </w:rPr>
  </w:style>
  <w:style w:type="character" w:customStyle="1" w:styleId="Chthchbng60">
    <w:name w:val="Chú thích bảng (6)"/>
    <w:basedOn w:val="Chthchbng6"/>
    <w:rsid w:val="00973F49"/>
    <w:rPr>
      <w:sz w:val="15"/>
      <w:szCs w:val="15"/>
      <w:shd w:val="clear" w:color="auto" w:fill="FFFFFF"/>
    </w:rPr>
  </w:style>
  <w:style w:type="character" w:customStyle="1" w:styleId="Vnbnnidung8">
    <w:name w:val="Văn bản nội dung (8)_"/>
    <w:basedOn w:val="DefaultParagraphFont"/>
    <w:link w:val="Vnbnnidung81"/>
    <w:rsid w:val="00973F49"/>
    <w:rPr>
      <w:sz w:val="15"/>
      <w:szCs w:val="15"/>
      <w:shd w:val="clear" w:color="auto" w:fill="FFFFFF"/>
    </w:rPr>
  </w:style>
  <w:style w:type="paragraph" w:customStyle="1" w:styleId="Vnbnnidung81">
    <w:name w:val="Văn bản nội dung (8)1"/>
    <w:basedOn w:val="Normal"/>
    <w:link w:val="Vnbnnidung8"/>
    <w:rsid w:val="00973F49"/>
    <w:pPr>
      <w:widowControl w:val="0"/>
      <w:shd w:val="clear" w:color="auto" w:fill="FFFFFF"/>
      <w:spacing w:line="193" w:lineRule="exact"/>
      <w:jc w:val="center"/>
    </w:pPr>
    <w:rPr>
      <w:rFonts w:asciiTheme="minorHAnsi" w:eastAsiaTheme="minorHAnsi" w:hAnsiTheme="minorHAnsi" w:cstheme="minorBidi"/>
      <w:sz w:val="15"/>
      <w:szCs w:val="15"/>
    </w:rPr>
  </w:style>
  <w:style w:type="character" w:customStyle="1" w:styleId="Vnbnnidung80">
    <w:name w:val="Văn bản nội dung (8)"/>
    <w:basedOn w:val="Vnbnnidung8"/>
    <w:rsid w:val="00973F49"/>
    <w:rPr>
      <w:sz w:val="15"/>
      <w:szCs w:val="15"/>
      <w:shd w:val="clear" w:color="auto" w:fill="FFFFFF"/>
    </w:rPr>
  </w:style>
  <w:style w:type="character" w:customStyle="1" w:styleId="Vnbnnidung8Candara">
    <w:name w:val="Văn bản nội dung (8) + Candara"/>
    <w:aliases w:val="7 pt2"/>
    <w:basedOn w:val="Vnbnnidung8"/>
    <w:rsid w:val="00973F49"/>
    <w:rPr>
      <w:rFonts w:ascii="Candara" w:hAnsi="Candara" w:cs="Candara"/>
      <w:spacing w:val="0"/>
      <w:sz w:val="14"/>
      <w:szCs w:val="14"/>
      <w:shd w:val="clear" w:color="auto" w:fill="FFFFFF"/>
    </w:rPr>
  </w:style>
  <w:style w:type="character" w:customStyle="1" w:styleId="Vnbnnidung275pt4">
    <w:name w:val="Văn bản nội dung (2) + 7.5 pt4"/>
    <w:basedOn w:val="Vnbnnidung2"/>
    <w:rsid w:val="00973F49"/>
    <w:rPr>
      <w:sz w:val="15"/>
      <w:szCs w:val="15"/>
      <w:shd w:val="clear" w:color="auto" w:fill="FFFFFF"/>
    </w:rPr>
  </w:style>
  <w:style w:type="character" w:customStyle="1" w:styleId="Vnbnnidung2Candara3">
    <w:name w:val="Văn bản nội dung (2) + Candara3"/>
    <w:aliases w:val="7 pt1"/>
    <w:basedOn w:val="Vnbnnidung2"/>
    <w:rsid w:val="00973F49"/>
    <w:rPr>
      <w:rFonts w:ascii="Candara" w:hAnsi="Candara" w:cs="Candara"/>
      <w:spacing w:val="0"/>
      <w:sz w:val="14"/>
      <w:szCs w:val="14"/>
      <w:shd w:val="clear" w:color="auto" w:fill="FFFFFF"/>
    </w:rPr>
  </w:style>
  <w:style w:type="character" w:customStyle="1" w:styleId="Vnbnnidung2Candara2">
    <w:name w:val="Văn bản nội dung (2) + Candara2"/>
    <w:aliases w:val="10 pt2,Giãn cách 0 pt6"/>
    <w:basedOn w:val="Vnbnnidung2"/>
    <w:rsid w:val="00973F49"/>
    <w:rPr>
      <w:rFonts w:ascii="Candara" w:hAnsi="Candara" w:cs="Candara"/>
      <w:spacing w:val="-10"/>
      <w:sz w:val="20"/>
      <w:szCs w:val="20"/>
      <w:shd w:val="clear" w:color="auto" w:fill="FFFFFF"/>
      <w:lang w:val="en-US" w:eastAsia="en-US"/>
    </w:rPr>
  </w:style>
  <w:style w:type="character" w:customStyle="1" w:styleId="Vnbnnidung275pt3">
    <w:name w:val="Văn bản nội dung (2) + 7.5 pt3"/>
    <w:aliases w:val="In nghiêng9,Văn bản nội dung (2) + In đậm4"/>
    <w:basedOn w:val="Vnbnnidung2"/>
    <w:rsid w:val="00973F49"/>
    <w:rPr>
      <w:i/>
      <w:iCs/>
      <w:sz w:val="15"/>
      <w:szCs w:val="15"/>
      <w:shd w:val="clear" w:color="auto" w:fill="FFFFFF"/>
    </w:rPr>
  </w:style>
  <w:style w:type="character" w:customStyle="1" w:styleId="Vnbnnidung265pt">
    <w:name w:val="Văn bản nội dung (2) + 6.5 pt"/>
    <w:aliases w:val="In đậm4,In nghiêng8,Giãn cách 0 pt5,Văn bản nội dung (2) + 7 pt4,Văn bản nội dung (2) + Georgia,37 pt"/>
    <w:basedOn w:val="Vnbnnidung2"/>
    <w:rsid w:val="00973F49"/>
    <w:rPr>
      <w:b/>
      <w:bCs/>
      <w:i/>
      <w:iCs/>
      <w:spacing w:val="10"/>
      <w:sz w:val="13"/>
      <w:szCs w:val="13"/>
      <w:shd w:val="clear" w:color="auto" w:fill="FFFFFF"/>
    </w:rPr>
  </w:style>
  <w:style w:type="character" w:customStyle="1" w:styleId="Vnbnnidung2105pt1">
    <w:name w:val="Văn bản nội dung (2) + 10.5 pt1"/>
    <w:basedOn w:val="Vnbnnidung2"/>
    <w:rsid w:val="00973F49"/>
    <w:rPr>
      <w:sz w:val="21"/>
      <w:szCs w:val="21"/>
      <w:shd w:val="clear" w:color="auto" w:fill="FFFFFF"/>
    </w:rPr>
  </w:style>
  <w:style w:type="character" w:customStyle="1" w:styleId="Vnbnnidung2Candara1">
    <w:name w:val="Văn bản nội dung (2) + Candara1"/>
    <w:aliases w:val="10 pt1,In nghiêng7,Giãn cách 0 pt4,Văn bản nội dung (2) + 7 pt3"/>
    <w:basedOn w:val="Vnbnnidung2"/>
    <w:rsid w:val="00973F49"/>
    <w:rPr>
      <w:rFonts w:ascii="Candara" w:hAnsi="Candara" w:cs="Candara"/>
      <w:i/>
      <w:iCs/>
      <w:spacing w:val="-10"/>
      <w:sz w:val="20"/>
      <w:szCs w:val="20"/>
      <w:shd w:val="clear" w:color="auto" w:fill="FFFFFF"/>
      <w:lang w:val="en-US" w:eastAsia="en-US"/>
    </w:rPr>
  </w:style>
  <w:style w:type="character" w:customStyle="1" w:styleId="Vnbnnidung265pt4">
    <w:name w:val="Văn bản nội dung (2) + 6.5 pt4"/>
    <w:aliases w:val="In đậm3,In nghiêng6,Giãn cách 0 pt3,Văn bản nội dung (2) + Segoe UI14,4.5 pt5,Văn bản nội dung (2) + 7 pt2,Văn bản nội dung (2) + Georgia4,37 pt2"/>
    <w:basedOn w:val="Vnbnnidung2"/>
    <w:rsid w:val="00973F49"/>
    <w:rPr>
      <w:b/>
      <w:bCs/>
      <w:i/>
      <w:iCs/>
      <w:spacing w:val="10"/>
      <w:sz w:val="13"/>
      <w:szCs w:val="13"/>
      <w:shd w:val="clear" w:color="auto" w:fill="FFFFFF"/>
    </w:rPr>
  </w:style>
  <w:style w:type="character" w:customStyle="1" w:styleId="Vnbnnidung275pt2">
    <w:name w:val="Văn bản nội dung (2) + 7.5 pt2"/>
    <w:aliases w:val="In nghiêng5,Văn bản nội dung (3) + Không in đậm2"/>
    <w:basedOn w:val="Vnbnnidung2"/>
    <w:rsid w:val="00973F49"/>
    <w:rPr>
      <w:i/>
      <w:iCs/>
      <w:sz w:val="15"/>
      <w:szCs w:val="15"/>
      <w:shd w:val="clear" w:color="auto" w:fill="FFFFFF"/>
    </w:rPr>
  </w:style>
  <w:style w:type="character" w:customStyle="1" w:styleId="Vnbnnidung265pt3">
    <w:name w:val="Văn bản nội dung (2) + 6.5 pt3"/>
    <w:aliases w:val="In đậm2,In nghiêng4,Giãn cách 0 pt2,Văn bản nội dung (2) + Segoe UI13,4.5 pt4,Văn bản nội dung (2) + Century Gothic1,23 pt,Văn bản nội dung (2) + Georgia3,37 pt1"/>
    <w:basedOn w:val="Vnbnnidung2"/>
    <w:rsid w:val="00973F49"/>
    <w:rPr>
      <w:b/>
      <w:bCs/>
      <w:i/>
      <w:iCs/>
      <w:spacing w:val="10"/>
      <w:sz w:val="13"/>
      <w:szCs w:val="13"/>
      <w:shd w:val="clear" w:color="auto" w:fill="FFFFFF"/>
    </w:rPr>
  </w:style>
  <w:style w:type="character" w:customStyle="1" w:styleId="Vnbnnidung275pt1">
    <w:name w:val="Văn bản nội dung (2) + 7.5 pt1"/>
    <w:aliases w:val="In nghiêng3"/>
    <w:basedOn w:val="Vnbnnidung2"/>
    <w:rsid w:val="00973F49"/>
    <w:rPr>
      <w:i/>
      <w:iCs/>
      <w:sz w:val="15"/>
      <w:szCs w:val="15"/>
      <w:shd w:val="clear" w:color="auto" w:fill="FFFFFF"/>
    </w:rPr>
  </w:style>
  <w:style w:type="character" w:customStyle="1" w:styleId="Vnbnnidung2Arial3">
    <w:name w:val="Văn bản nội dung (2) + Arial3"/>
    <w:aliases w:val="36 pt,Tỉ lệ 150%"/>
    <w:basedOn w:val="Vnbnnidung2"/>
    <w:rsid w:val="00973F49"/>
    <w:rPr>
      <w:rFonts w:ascii="Arial" w:hAnsi="Arial" w:cs="Arial"/>
      <w:w w:val="150"/>
      <w:sz w:val="72"/>
      <w:szCs w:val="72"/>
      <w:shd w:val="clear" w:color="auto" w:fill="FFFFFF"/>
    </w:rPr>
  </w:style>
  <w:style w:type="character" w:customStyle="1" w:styleId="Vnbnnidung2Arial2">
    <w:name w:val="Văn bản nội dung (2) + Arial2"/>
    <w:aliases w:val="36 pt2,Tỉ lệ 150%2"/>
    <w:basedOn w:val="Vnbnnidung2"/>
    <w:rsid w:val="00973F49"/>
    <w:rPr>
      <w:rFonts w:ascii="Arial" w:hAnsi="Arial" w:cs="Arial"/>
      <w:w w:val="150"/>
      <w:sz w:val="72"/>
      <w:szCs w:val="72"/>
      <w:shd w:val="clear" w:color="auto" w:fill="FFFFFF"/>
    </w:rPr>
  </w:style>
  <w:style w:type="character" w:customStyle="1" w:styleId="Vnbnnidung2Arial1">
    <w:name w:val="Văn bản nội dung (2) + Arial1"/>
    <w:aliases w:val="36 pt1,Tỉ lệ 150%1"/>
    <w:basedOn w:val="Vnbnnidung2"/>
    <w:rsid w:val="00973F49"/>
    <w:rPr>
      <w:rFonts w:ascii="Arial" w:hAnsi="Arial" w:cs="Arial"/>
      <w:w w:val="150"/>
      <w:sz w:val="72"/>
      <w:szCs w:val="72"/>
      <w:shd w:val="clear" w:color="auto" w:fill="FFFFFF"/>
    </w:rPr>
  </w:style>
  <w:style w:type="character" w:customStyle="1" w:styleId="Tiu24">
    <w:name w:val="Tiêu đề #2 (4)_"/>
    <w:basedOn w:val="DefaultParagraphFont"/>
    <w:link w:val="Tiu241"/>
    <w:rsid w:val="00973F49"/>
    <w:rPr>
      <w:rFonts w:ascii="Arial" w:hAnsi="Arial"/>
      <w:shd w:val="clear" w:color="auto" w:fill="FFFFFF"/>
    </w:rPr>
  </w:style>
  <w:style w:type="paragraph" w:customStyle="1" w:styleId="Tiu241">
    <w:name w:val="Tiêu đề #2 (4)1"/>
    <w:basedOn w:val="Normal"/>
    <w:link w:val="Tiu24"/>
    <w:rsid w:val="00973F49"/>
    <w:pPr>
      <w:widowControl w:val="0"/>
      <w:shd w:val="clear" w:color="auto" w:fill="FFFFFF"/>
      <w:spacing w:after="240" w:line="240" w:lineRule="atLeast"/>
      <w:jc w:val="center"/>
      <w:outlineLvl w:val="1"/>
    </w:pPr>
    <w:rPr>
      <w:rFonts w:ascii="Arial" w:eastAsiaTheme="minorHAnsi" w:hAnsi="Arial" w:cstheme="minorBidi"/>
      <w:sz w:val="22"/>
      <w:szCs w:val="22"/>
    </w:rPr>
  </w:style>
  <w:style w:type="character" w:customStyle="1" w:styleId="Tiu240">
    <w:name w:val="Tiêu đề #2 (4)"/>
    <w:basedOn w:val="Tiu24"/>
    <w:rsid w:val="00973F49"/>
    <w:rPr>
      <w:rFonts w:ascii="Arial" w:hAnsi="Arial"/>
      <w:shd w:val="clear" w:color="auto" w:fill="FFFFFF"/>
    </w:rPr>
  </w:style>
  <w:style w:type="character" w:customStyle="1" w:styleId="Khc">
    <w:name w:val="Khác_"/>
    <w:basedOn w:val="DefaultParagraphFont"/>
    <w:link w:val="Khc0"/>
    <w:rsid w:val="00973F49"/>
    <w:rPr>
      <w:noProof/>
      <w:shd w:val="clear" w:color="auto" w:fill="FFFFFF"/>
    </w:rPr>
  </w:style>
  <w:style w:type="paragraph" w:customStyle="1" w:styleId="Khc0">
    <w:name w:val="Khác"/>
    <w:basedOn w:val="Normal"/>
    <w:link w:val="Khc"/>
    <w:rsid w:val="00973F49"/>
    <w:pPr>
      <w:widowControl w:val="0"/>
      <w:shd w:val="clear" w:color="auto" w:fill="FFFFFF"/>
    </w:pPr>
    <w:rPr>
      <w:rFonts w:asciiTheme="minorHAnsi" w:eastAsiaTheme="minorHAnsi" w:hAnsiTheme="minorHAnsi" w:cstheme="minorBidi"/>
      <w:noProof/>
      <w:sz w:val="22"/>
      <w:szCs w:val="22"/>
    </w:rPr>
  </w:style>
  <w:style w:type="character" w:customStyle="1" w:styleId="Tiu222">
    <w:name w:val="Tiêu đề #22"/>
    <w:basedOn w:val="Tiu2"/>
    <w:rsid w:val="00973F49"/>
    <w:rPr>
      <w:shd w:val="clear" w:color="auto" w:fill="FFFFFF"/>
    </w:rPr>
  </w:style>
  <w:style w:type="character" w:customStyle="1" w:styleId="Vnbnnidung22">
    <w:name w:val="Văn bản nội dung (2)2"/>
    <w:basedOn w:val="Vnbnnidung2"/>
    <w:rsid w:val="00973F49"/>
    <w:rPr>
      <w:sz w:val="19"/>
      <w:szCs w:val="19"/>
      <w:shd w:val="clear" w:color="auto" w:fill="FFFFFF"/>
    </w:rPr>
  </w:style>
  <w:style w:type="character" w:customStyle="1" w:styleId="Vnbnnidung2Inm">
    <w:name w:val="Văn bản nội dung (2) + In đậm"/>
    <w:basedOn w:val="Vnbnnidung2"/>
    <w:rsid w:val="00973F49"/>
    <w:rPr>
      <w:b/>
      <w:bCs/>
      <w:sz w:val="19"/>
      <w:szCs w:val="19"/>
      <w:shd w:val="clear" w:color="auto" w:fill="FFFFFF"/>
    </w:rPr>
  </w:style>
  <w:style w:type="character" w:customStyle="1" w:styleId="Vnbnnidung9">
    <w:name w:val="Văn bản nội dung (9)_"/>
    <w:basedOn w:val="DefaultParagraphFont"/>
    <w:link w:val="Vnbnnidung91"/>
    <w:rsid w:val="00973F49"/>
    <w:rPr>
      <w:b/>
      <w:bCs/>
      <w:sz w:val="19"/>
      <w:szCs w:val="19"/>
      <w:shd w:val="clear" w:color="auto" w:fill="FFFFFF"/>
    </w:rPr>
  </w:style>
  <w:style w:type="paragraph" w:customStyle="1" w:styleId="Vnbnnidung91">
    <w:name w:val="Văn bản nội dung (9)1"/>
    <w:basedOn w:val="Normal"/>
    <w:link w:val="Vnbnnidung9"/>
    <w:rsid w:val="00973F49"/>
    <w:pPr>
      <w:widowControl w:val="0"/>
      <w:shd w:val="clear" w:color="auto" w:fill="FFFFFF"/>
      <w:spacing w:line="259" w:lineRule="exact"/>
      <w:jc w:val="both"/>
    </w:pPr>
    <w:rPr>
      <w:rFonts w:asciiTheme="minorHAnsi" w:eastAsiaTheme="minorHAnsi" w:hAnsiTheme="minorHAnsi" w:cstheme="minorBidi"/>
      <w:b/>
      <w:bCs/>
      <w:sz w:val="19"/>
      <w:szCs w:val="19"/>
    </w:rPr>
  </w:style>
  <w:style w:type="character" w:customStyle="1" w:styleId="Vnbnnidung90">
    <w:name w:val="Văn bản nội dung (9)"/>
    <w:basedOn w:val="Vnbnnidung9"/>
    <w:rsid w:val="00973F49"/>
    <w:rPr>
      <w:b/>
      <w:bCs/>
      <w:sz w:val="19"/>
      <w:szCs w:val="19"/>
      <w:shd w:val="clear" w:color="auto" w:fill="FFFFFF"/>
    </w:rPr>
  </w:style>
  <w:style w:type="character" w:customStyle="1" w:styleId="Vnbnnidung9Khnginm">
    <w:name w:val="Văn bản nội dung (9) + Không in đậm"/>
    <w:basedOn w:val="Vnbnnidung9"/>
    <w:rsid w:val="00973F49"/>
    <w:rPr>
      <w:b/>
      <w:bCs/>
      <w:sz w:val="19"/>
      <w:szCs w:val="19"/>
      <w:shd w:val="clear" w:color="auto" w:fill="FFFFFF"/>
    </w:rPr>
  </w:style>
  <w:style w:type="character" w:customStyle="1" w:styleId="Vnbnnidung10">
    <w:name w:val="Văn bản nội dung (10)_"/>
    <w:basedOn w:val="DefaultParagraphFont"/>
    <w:link w:val="Vnbnnidung101"/>
    <w:rsid w:val="00973F49"/>
    <w:rPr>
      <w:rFonts w:ascii="Candara" w:hAnsi="Candara"/>
      <w:b/>
      <w:bCs/>
      <w:i/>
      <w:iCs/>
      <w:sz w:val="28"/>
      <w:szCs w:val="28"/>
      <w:shd w:val="clear" w:color="auto" w:fill="FFFFFF"/>
    </w:rPr>
  </w:style>
  <w:style w:type="paragraph" w:customStyle="1" w:styleId="Vnbnnidung101">
    <w:name w:val="Văn bản nội dung (10)1"/>
    <w:basedOn w:val="Normal"/>
    <w:link w:val="Vnbnnidung10"/>
    <w:rsid w:val="00973F49"/>
    <w:pPr>
      <w:widowControl w:val="0"/>
      <w:shd w:val="clear" w:color="auto" w:fill="FFFFFF"/>
      <w:spacing w:line="240" w:lineRule="atLeast"/>
    </w:pPr>
    <w:rPr>
      <w:rFonts w:ascii="Candara" w:eastAsiaTheme="minorHAnsi" w:hAnsi="Candara" w:cstheme="minorBidi"/>
      <w:b/>
      <w:bCs/>
      <w:i/>
      <w:iCs/>
      <w:sz w:val="28"/>
      <w:szCs w:val="28"/>
    </w:rPr>
  </w:style>
  <w:style w:type="character" w:customStyle="1" w:styleId="Vnbnnidung100">
    <w:name w:val="Văn bản nội dung (10)"/>
    <w:basedOn w:val="Vnbnnidung10"/>
    <w:rsid w:val="00973F49"/>
    <w:rPr>
      <w:rFonts w:ascii="Candara" w:hAnsi="Candara"/>
      <w:b/>
      <w:bCs/>
      <w:i/>
      <w:iCs/>
      <w:sz w:val="28"/>
      <w:szCs w:val="28"/>
      <w:shd w:val="clear" w:color="auto" w:fill="FFFFFF"/>
    </w:rPr>
  </w:style>
  <w:style w:type="character" w:customStyle="1" w:styleId="Tiu25">
    <w:name w:val="Tiêu đề #2 (5)_"/>
    <w:basedOn w:val="DefaultParagraphFont"/>
    <w:link w:val="Tiu251"/>
    <w:rsid w:val="00973F49"/>
    <w:rPr>
      <w:sz w:val="21"/>
      <w:szCs w:val="21"/>
      <w:shd w:val="clear" w:color="auto" w:fill="FFFFFF"/>
    </w:rPr>
  </w:style>
  <w:style w:type="paragraph" w:customStyle="1" w:styleId="Tiu251">
    <w:name w:val="Tiêu đề #2 (5)1"/>
    <w:basedOn w:val="Normal"/>
    <w:link w:val="Tiu25"/>
    <w:rsid w:val="00973F49"/>
    <w:pPr>
      <w:widowControl w:val="0"/>
      <w:shd w:val="clear" w:color="auto" w:fill="FFFFFF"/>
      <w:spacing w:after="240" w:line="240" w:lineRule="atLeast"/>
      <w:jc w:val="center"/>
      <w:outlineLvl w:val="1"/>
    </w:pPr>
    <w:rPr>
      <w:rFonts w:asciiTheme="minorHAnsi" w:eastAsiaTheme="minorHAnsi" w:hAnsiTheme="minorHAnsi" w:cstheme="minorBidi"/>
      <w:sz w:val="21"/>
      <w:szCs w:val="21"/>
    </w:rPr>
  </w:style>
  <w:style w:type="character" w:customStyle="1" w:styleId="Tiu250">
    <w:name w:val="Tiêu đề #2 (5)"/>
    <w:basedOn w:val="Tiu25"/>
    <w:rsid w:val="00973F49"/>
    <w:rPr>
      <w:sz w:val="21"/>
      <w:szCs w:val="21"/>
      <w:shd w:val="clear" w:color="auto" w:fill="FFFFFF"/>
    </w:rPr>
  </w:style>
  <w:style w:type="character" w:customStyle="1" w:styleId="Vnbnnidung11">
    <w:name w:val="Văn bản nội dung (11)_"/>
    <w:basedOn w:val="DefaultParagraphFont"/>
    <w:link w:val="Vnbnnidung111"/>
    <w:rsid w:val="00973F49"/>
    <w:rPr>
      <w:i/>
      <w:iCs/>
      <w:sz w:val="15"/>
      <w:szCs w:val="15"/>
      <w:shd w:val="clear" w:color="auto" w:fill="FFFFFF"/>
    </w:rPr>
  </w:style>
  <w:style w:type="paragraph" w:customStyle="1" w:styleId="Vnbnnidung111">
    <w:name w:val="Văn bản nội dung (11)1"/>
    <w:basedOn w:val="Normal"/>
    <w:link w:val="Vnbnnidung11"/>
    <w:rsid w:val="00973F49"/>
    <w:pPr>
      <w:widowControl w:val="0"/>
      <w:shd w:val="clear" w:color="auto" w:fill="FFFFFF"/>
      <w:spacing w:line="240" w:lineRule="atLeast"/>
      <w:jc w:val="center"/>
    </w:pPr>
    <w:rPr>
      <w:rFonts w:asciiTheme="minorHAnsi" w:eastAsiaTheme="minorHAnsi" w:hAnsiTheme="minorHAnsi" w:cstheme="minorBidi"/>
      <w:i/>
      <w:iCs/>
      <w:sz w:val="15"/>
      <w:szCs w:val="15"/>
    </w:rPr>
  </w:style>
  <w:style w:type="character" w:customStyle="1" w:styleId="Vnbnnidung110">
    <w:name w:val="Văn bản nội dung (11)"/>
    <w:basedOn w:val="Vnbnnidung11"/>
    <w:rsid w:val="00973F49"/>
    <w:rPr>
      <w:i/>
      <w:iCs/>
      <w:sz w:val="15"/>
      <w:szCs w:val="15"/>
      <w:shd w:val="clear" w:color="auto" w:fill="FFFFFF"/>
    </w:rPr>
  </w:style>
  <w:style w:type="character" w:customStyle="1" w:styleId="Vnbnnidung12">
    <w:name w:val="Văn bản nội dung (12)_"/>
    <w:basedOn w:val="DefaultParagraphFont"/>
    <w:link w:val="Vnbnnidung120"/>
    <w:rsid w:val="00973F49"/>
    <w:rPr>
      <w:b/>
      <w:bCs/>
      <w:shd w:val="clear" w:color="auto" w:fill="FFFFFF"/>
    </w:rPr>
  </w:style>
  <w:style w:type="paragraph" w:customStyle="1" w:styleId="Vnbnnidung120">
    <w:name w:val="Văn bản nội dung (12)"/>
    <w:basedOn w:val="Normal"/>
    <w:link w:val="Vnbnnidung12"/>
    <w:rsid w:val="00973F49"/>
    <w:pPr>
      <w:widowControl w:val="0"/>
      <w:shd w:val="clear" w:color="auto" w:fill="FFFFFF"/>
      <w:spacing w:line="240" w:lineRule="atLeast"/>
      <w:jc w:val="center"/>
    </w:pPr>
    <w:rPr>
      <w:rFonts w:asciiTheme="minorHAnsi" w:eastAsiaTheme="minorHAnsi" w:hAnsiTheme="minorHAnsi" w:cstheme="minorBidi"/>
      <w:b/>
      <w:bCs/>
      <w:sz w:val="22"/>
      <w:szCs w:val="22"/>
    </w:rPr>
  </w:style>
  <w:style w:type="character" w:customStyle="1" w:styleId="Vnbnnidung13">
    <w:name w:val="Văn bản nội dung (13)_"/>
    <w:basedOn w:val="DefaultParagraphFont"/>
    <w:link w:val="Vnbnnidung131"/>
    <w:rsid w:val="00973F49"/>
    <w:rPr>
      <w:rFonts w:ascii="Arial" w:hAnsi="Arial"/>
      <w:sz w:val="13"/>
      <w:szCs w:val="13"/>
      <w:shd w:val="clear" w:color="auto" w:fill="FFFFFF"/>
    </w:rPr>
  </w:style>
  <w:style w:type="paragraph" w:customStyle="1" w:styleId="Vnbnnidung131">
    <w:name w:val="Văn bản nội dung (13)1"/>
    <w:basedOn w:val="Normal"/>
    <w:link w:val="Vnbnnidung13"/>
    <w:rsid w:val="00973F49"/>
    <w:pPr>
      <w:widowControl w:val="0"/>
      <w:shd w:val="clear" w:color="auto" w:fill="FFFFFF"/>
      <w:spacing w:line="240" w:lineRule="atLeast"/>
      <w:jc w:val="both"/>
    </w:pPr>
    <w:rPr>
      <w:rFonts w:ascii="Arial" w:eastAsiaTheme="minorHAnsi" w:hAnsi="Arial" w:cstheme="minorBidi"/>
      <w:sz w:val="13"/>
      <w:szCs w:val="13"/>
    </w:rPr>
  </w:style>
  <w:style w:type="character" w:customStyle="1" w:styleId="Vnbnnidung130">
    <w:name w:val="Văn bản nội dung (13)"/>
    <w:basedOn w:val="Vnbnnidung13"/>
    <w:rsid w:val="00973F49"/>
    <w:rPr>
      <w:rFonts w:ascii="Arial" w:hAnsi="Arial"/>
      <w:sz w:val="13"/>
      <w:szCs w:val="13"/>
      <w:shd w:val="clear" w:color="auto" w:fill="FFFFFF"/>
    </w:rPr>
  </w:style>
  <w:style w:type="character" w:customStyle="1" w:styleId="Vnbnnidung132">
    <w:name w:val="Văn bản nội dung (13)2"/>
    <w:basedOn w:val="Vnbnnidung13"/>
    <w:rsid w:val="00973F49"/>
    <w:rPr>
      <w:rFonts w:ascii="Arial" w:hAnsi="Arial"/>
      <w:noProof/>
      <w:sz w:val="13"/>
      <w:szCs w:val="13"/>
      <w:shd w:val="clear" w:color="auto" w:fill="FFFFFF"/>
    </w:rPr>
  </w:style>
  <w:style w:type="character" w:customStyle="1" w:styleId="Vnbnnidung25pt">
    <w:name w:val="Văn bản nội dung (2) + 5 pt"/>
    <w:basedOn w:val="Vnbnnidung2"/>
    <w:rsid w:val="00973F49"/>
    <w:rPr>
      <w:sz w:val="10"/>
      <w:szCs w:val="10"/>
      <w:shd w:val="clear" w:color="auto" w:fill="FFFFFF"/>
    </w:rPr>
  </w:style>
  <w:style w:type="character" w:customStyle="1" w:styleId="Vnbnnidung25pt3">
    <w:name w:val="Văn bản nội dung (2) + 5 pt3"/>
    <w:aliases w:val="Giãn cách 1 pt3"/>
    <w:basedOn w:val="Vnbnnidung2"/>
    <w:rsid w:val="00973F49"/>
    <w:rPr>
      <w:sz w:val="10"/>
      <w:szCs w:val="10"/>
      <w:shd w:val="clear" w:color="auto" w:fill="FFFFFF"/>
    </w:rPr>
  </w:style>
  <w:style w:type="character" w:customStyle="1" w:styleId="Vnbnnidung265pt2">
    <w:name w:val="Văn bản nội dung (2) + 6.5 pt2"/>
    <w:aliases w:val="In nghiêng2,Văn bản nội dung (8) + 4.5 pt,Giãn cách 1 pt1"/>
    <w:basedOn w:val="Vnbnnidung2"/>
    <w:rsid w:val="00973F49"/>
    <w:rPr>
      <w:i/>
      <w:iCs/>
      <w:sz w:val="13"/>
      <w:szCs w:val="13"/>
      <w:shd w:val="clear" w:color="auto" w:fill="FFFFFF"/>
    </w:rPr>
  </w:style>
  <w:style w:type="character" w:customStyle="1" w:styleId="Vnbnnidung25pt2">
    <w:name w:val="Văn bản nội dung (2) + 5 pt2"/>
    <w:basedOn w:val="Vnbnnidung2"/>
    <w:rsid w:val="00973F49"/>
    <w:rPr>
      <w:sz w:val="10"/>
      <w:szCs w:val="10"/>
      <w:shd w:val="clear" w:color="auto" w:fill="FFFFFF"/>
    </w:rPr>
  </w:style>
  <w:style w:type="character" w:customStyle="1" w:styleId="Vnbnnidung265pt1">
    <w:name w:val="Văn bản nội dung (2) + 6.5 pt1"/>
    <w:aliases w:val="In nghiêng1"/>
    <w:basedOn w:val="Vnbnnidung2"/>
    <w:rsid w:val="00973F49"/>
    <w:rPr>
      <w:i/>
      <w:iCs/>
      <w:sz w:val="13"/>
      <w:szCs w:val="13"/>
      <w:shd w:val="clear" w:color="auto" w:fill="FFFFFF"/>
    </w:rPr>
  </w:style>
  <w:style w:type="character" w:customStyle="1" w:styleId="Vnbnnidung25pt1">
    <w:name w:val="Văn bản nội dung (2) + 5 pt1"/>
    <w:basedOn w:val="Vnbnnidung2"/>
    <w:rsid w:val="00973F49"/>
    <w:rPr>
      <w:sz w:val="10"/>
      <w:szCs w:val="10"/>
      <w:shd w:val="clear" w:color="auto" w:fill="FFFFFF"/>
    </w:rPr>
  </w:style>
  <w:style w:type="character" w:customStyle="1" w:styleId="Vnbnnidung14">
    <w:name w:val="Văn bản nội dung (14)_"/>
    <w:basedOn w:val="DefaultParagraphFont"/>
    <w:link w:val="Vnbnnidung141"/>
    <w:rsid w:val="00973F49"/>
    <w:rPr>
      <w:sz w:val="11"/>
      <w:szCs w:val="11"/>
      <w:shd w:val="clear" w:color="auto" w:fill="FFFFFF"/>
    </w:rPr>
  </w:style>
  <w:style w:type="paragraph" w:customStyle="1" w:styleId="Vnbnnidung141">
    <w:name w:val="Văn bản nội dung (14)1"/>
    <w:basedOn w:val="Normal"/>
    <w:link w:val="Vnbnnidung14"/>
    <w:rsid w:val="00973F49"/>
    <w:pPr>
      <w:widowControl w:val="0"/>
      <w:shd w:val="clear" w:color="auto" w:fill="FFFFFF"/>
      <w:spacing w:before="120" w:line="148" w:lineRule="exact"/>
    </w:pPr>
    <w:rPr>
      <w:rFonts w:asciiTheme="minorHAnsi" w:eastAsiaTheme="minorHAnsi" w:hAnsiTheme="minorHAnsi" w:cstheme="minorBidi"/>
      <w:sz w:val="11"/>
      <w:szCs w:val="11"/>
    </w:rPr>
  </w:style>
  <w:style w:type="character" w:customStyle="1" w:styleId="Vnbnnidung140">
    <w:name w:val="Văn bản nội dung (14)"/>
    <w:basedOn w:val="Vnbnnidung14"/>
    <w:rsid w:val="00973F49"/>
    <w:rPr>
      <w:sz w:val="11"/>
      <w:szCs w:val="11"/>
      <w:shd w:val="clear" w:color="auto" w:fill="FFFFFF"/>
    </w:rPr>
  </w:style>
  <w:style w:type="character" w:customStyle="1" w:styleId="Vnbnnidung14CourierNew">
    <w:name w:val="Văn bản nội dung (14) + Courier New"/>
    <w:aliases w:val="4 pt2,In đậm1,Giãn cách 0 pt1,Văn bản nội dung (2) + Segoe UI10,4.5 pt3,Văn bản nội dung (2) + 13 pt1"/>
    <w:basedOn w:val="Vnbnnidung14"/>
    <w:rsid w:val="00973F49"/>
    <w:rPr>
      <w:rFonts w:ascii="Courier New" w:hAnsi="Courier New" w:cs="Courier New"/>
      <w:b/>
      <w:bCs/>
      <w:spacing w:val="-10"/>
      <w:sz w:val="8"/>
      <w:szCs w:val="8"/>
      <w:shd w:val="clear" w:color="auto" w:fill="FFFFFF"/>
    </w:rPr>
  </w:style>
  <w:style w:type="character" w:customStyle="1" w:styleId="Vnbnnidung15">
    <w:name w:val="Văn bản nội dung (15)_"/>
    <w:basedOn w:val="DefaultParagraphFont"/>
    <w:link w:val="Vnbnnidung151"/>
    <w:rsid w:val="00973F49"/>
    <w:rPr>
      <w:sz w:val="11"/>
      <w:szCs w:val="11"/>
      <w:shd w:val="clear" w:color="auto" w:fill="FFFFFF"/>
    </w:rPr>
  </w:style>
  <w:style w:type="paragraph" w:customStyle="1" w:styleId="Vnbnnidung151">
    <w:name w:val="Văn bản nội dung (15)1"/>
    <w:basedOn w:val="Normal"/>
    <w:link w:val="Vnbnnidung15"/>
    <w:rsid w:val="00973F49"/>
    <w:pPr>
      <w:widowControl w:val="0"/>
      <w:shd w:val="clear" w:color="auto" w:fill="FFFFFF"/>
      <w:spacing w:line="148" w:lineRule="exact"/>
    </w:pPr>
    <w:rPr>
      <w:rFonts w:asciiTheme="minorHAnsi" w:eastAsiaTheme="minorHAnsi" w:hAnsiTheme="minorHAnsi" w:cstheme="minorBidi"/>
      <w:sz w:val="11"/>
      <w:szCs w:val="11"/>
    </w:rPr>
  </w:style>
  <w:style w:type="character" w:customStyle="1" w:styleId="Vnbnnidung155pt">
    <w:name w:val="Văn bản nội dung (15) + 5 pt"/>
    <w:basedOn w:val="Vnbnnidung15"/>
    <w:rsid w:val="00973F49"/>
    <w:rPr>
      <w:sz w:val="10"/>
      <w:szCs w:val="10"/>
      <w:shd w:val="clear" w:color="auto" w:fill="FFFFFF"/>
    </w:rPr>
  </w:style>
  <w:style w:type="character" w:customStyle="1" w:styleId="Vnbnnidung150">
    <w:name w:val="Văn bản nội dung (15)"/>
    <w:basedOn w:val="Vnbnnidung15"/>
    <w:rsid w:val="00973F49"/>
    <w:rPr>
      <w:sz w:val="11"/>
      <w:szCs w:val="11"/>
      <w:shd w:val="clear" w:color="auto" w:fill="FFFFFF"/>
    </w:rPr>
  </w:style>
  <w:style w:type="character" w:customStyle="1" w:styleId="Vnbnnidung154">
    <w:name w:val="Văn bản nội dung (15)4"/>
    <w:basedOn w:val="Vnbnnidung15"/>
    <w:rsid w:val="00973F49"/>
    <w:rPr>
      <w:sz w:val="11"/>
      <w:szCs w:val="11"/>
      <w:shd w:val="clear" w:color="auto" w:fill="FFFFFF"/>
    </w:rPr>
  </w:style>
  <w:style w:type="character" w:customStyle="1" w:styleId="Vnbnnidung153">
    <w:name w:val="Văn bản nội dung (15)3"/>
    <w:basedOn w:val="Vnbnnidung15"/>
    <w:rsid w:val="00973F49"/>
    <w:rPr>
      <w:sz w:val="11"/>
      <w:szCs w:val="11"/>
      <w:shd w:val="clear" w:color="auto" w:fill="FFFFFF"/>
    </w:rPr>
  </w:style>
  <w:style w:type="character" w:customStyle="1" w:styleId="Vnbnnidung152">
    <w:name w:val="Văn bản nội dung (15)2"/>
    <w:basedOn w:val="Vnbnnidung15"/>
    <w:rsid w:val="00973F49"/>
    <w:rPr>
      <w:sz w:val="11"/>
      <w:szCs w:val="11"/>
      <w:shd w:val="clear" w:color="auto" w:fill="FFFFFF"/>
    </w:rPr>
  </w:style>
  <w:style w:type="character" w:customStyle="1" w:styleId="Vnbnnidung155pt1">
    <w:name w:val="Văn bản nội dung (15) + 5 pt1"/>
    <w:basedOn w:val="Vnbnnidung15"/>
    <w:rsid w:val="00973F49"/>
    <w:rPr>
      <w:sz w:val="10"/>
      <w:szCs w:val="10"/>
      <w:shd w:val="clear" w:color="auto" w:fill="FFFFFF"/>
    </w:rPr>
  </w:style>
  <w:style w:type="character" w:customStyle="1" w:styleId="Vnbnnidung15Arial">
    <w:name w:val="Văn bản nội dung (15) + Arial"/>
    <w:aliases w:val="4 pt1,Văn bản nội dung (2) + Segoe UI2"/>
    <w:basedOn w:val="Vnbnnidung15"/>
    <w:rsid w:val="00973F49"/>
    <w:rPr>
      <w:rFonts w:ascii="Arial" w:hAnsi="Arial" w:cs="Arial"/>
      <w:sz w:val="8"/>
      <w:szCs w:val="8"/>
      <w:shd w:val="clear" w:color="auto" w:fill="FFFFFF"/>
    </w:rPr>
  </w:style>
  <w:style w:type="character" w:customStyle="1" w:styleId="Tiu12">
    <w:name w:val="Tiêu đề #1 (2)_"/>
    <w:basedOn w:val="DefaultParagraphFont"/>
    <w:link w:val="Tiu121"/>
    <w:rsid w:val="00973F49"/>
    <w:rPr>
      <w:rFonts w:ascii="Century Gothic" w:hAnsi="Century Gothic"/>
      <w:spacing w:val="-20"/>
      <w:sz w:val="21"/>
      <w:szCs w:val="21"/>
      <w:shd w:val="clear" w:color="auto" w:fill="FFFFFF"/>
    </w:rPr>
  </w:style>
  <w:style w:type="paragraph" w:customStyle="1" w:styleId="Tiu121">
    <w:name w:val="Tiêu đề #1 (2)1"/>
    <w:basedOn w:val="Normal"/>
    <w:link w:val="Tiu12"/>
    <w:rsid w:val="00973F49"/>
    <w:pPr>
      <w:widowControl w:val="0"/>
      <w:shd w:val="clear" w:color="auto" w:fill="FFFFFF"/>
      <w:spacing w:line="240" w:lineRule="atLeast"/>
      <w:jc w:val="center"/>
      <w:outlineLvl w:val="0"/>
    </w:pPr>
    <w:rPr>
      <w:rFonts w:ascii="Century Gothic" w:eastAsiaTheme="minorHAnsi" w:hAnsi="Century Gothic" w:cstheme="minorBidi"/>
      <w:spacing w:val="-20"/>
      <w:sz w:val="21"/>
      <w:szCs w:val="21"/>
    </w:rPr>
  </w:style>
  <w:style w:type="character" w:customStyle="1" w:styleId="Tiu13">
    <w:name w:val="Tiêu đề #1 (3)_"/>
    <w:basedOn w:val="DefaultParagraphFont"/>
    <w:link w:val="Tiu131"/>
    <w:rsid w:val="00973F49"/>
    <w:rPr>
      <w:rFonts w:ascii="Segoe UI" w:hAnsi="Segoe UI"/>
      <w:sz w:val="21"/>
      <w:szCs w:val="21"/>
      <w:shd w:val="clear" w:color="auto" w:fill="FFFFFF"/>
    </w:rPr>
  </w:style>
  <w:style w:type="paragraph" w:customStyle="1" w:styleId="Tiu131">
    <w:name w:val="Tiêu đề #1 (3)1"/>
    <w:basedOn w:val="Normal"/>
    <w:link w:val="Tiu13"/>
    <w:rsid w:val="00973F49"/>
    <w:pPr>
      <w:widowControl w:val="0"/>
      <w:shd w:val="clear" w:color="auto" w:fill="FFFFFF"/>
      <w:spacing w:line="240" w:lineRule="atLeast"/>
      <w:jc w:val="center"/>
      <w:outlineLvl w:val="0"/>
    </w:pPr>
    <w:rPr>
      <w:rFonts w:ascii="Segoe UI" w:eastAsiaTheme="minorHAnsi" w:hAnsi="Segoe UI" w:cstheme="minorBidi"/>
      <w:sz w:val="21"/>
      <w:szCs w:val="21"/>
    </w:rPr>
  </w:style>
  <w:style w:type="character" w:customStyle="1" w:styleId="Tiu14">
    <w:name w:val="Tiêu đề #1 (4)_"/>
    <w:basedOn w:val="DefaultParagraphFont"/>
    <w:link w:val="Tiu141"/>
    <w:rsid w:val="00973F49"/>
    <w:rPr>
      <w:spacing w:val="20"/>
      <w:shd w:val="clear" w:color="auto" w:fill="FFFFFF"/>
    </w:rPr>
  </w:style>
  <w:style w:type="paragraph" w:customStyle="1" w:styleId="Tiu141">
    <w:name w:val="Tiêu đề #1 (4)1"/>
    <w:basedOn w:val="Normal"/>
    <w:link w:val="Tiu14"/>
    <w:rsid w:val="00973F49"/>
    <w:pPr>
      <w:widowControl w:val="0"/>
      <w:shd w:val="clear" w:color="auto" w:fill="FFFFFF"/>
      <w:spacing w:line="240" w:lineRule="atLeast"/>
      <w:jc w:val="center"/>
      <w:outlineLvl w:val="0"/>
    </w:pPr>
    <w:rPr>
      <w:rFonts w:asciiTheme="minorHAnsi" w:eastAsiaTheme="minorHAnsi" w:hAnsiTheme="minorHAnsi" w:cstheme="minorBidi"/>
      <w:spacing w:val="20"/>
      <w:sz w:val="22"/>
      <w:szCs w:val="22"/>
    </w:rPr>
  </w:style>
  <w:style w:type="character" w:customStyle="1" w:styleId="Tiu15">
    <w:name w:val="Tiêu đề #1 (5)_"/>
    <w:basedOn w:val="DefaultParagraphFont"/>
    <w:link w:val="Tiu151"/>
    <w:rsid w:val="00973F49"/>
    <w:rPr>
      <w:rFonts w:ascii="Segoe UI" w:hAnsi="Segoe UI"/>
      <w:sz w:val="21"/>
      <w:szCs w:val="21"/>
      <w:shd w:val="clear" w:color="auto" w:fill="FFFFFF"/>
    </w:rPr>
  </w:style>
  <w:style w:type="paragraph" w:customStyle="1" w:styleId="Tiu151">
    <w:name w:val="Tiêu đề #1 (5)1"/>
    <w:basedOn w:val="Normal"/>
    <w:link w:val="Tiu15"/>
    <w:rsid w:val="00973F49"/>
    <w:pPr>
      <w:widowControl w:val="0"/>
      <w:shd w:val="clear" w:color="auto" w:fill="FFFFFF"/>
      <w:spacing w:line="240" w:lineRule="atLeast"/>
      <w:jc w:val="center"/>
      <w:outlineLvl w:val="0"/>
    </w:pPr>
    <w:rPr>
      <w:rFonts w:ascii="Segoe UI" w:eastAsiaTheme="minorHAnsi" w:hAnsi="Segoe UI" w:cstheme="minorBidi"/>
      <w:sz w:val="21"/>
      <w:szCs w:val="21"/>
    </w:rPr>
  </w:style>
  <w:style w:type="character" w:customStyle="1" w:styleId="Chthchnh">
    <w:name w:val="Chú thích ảnh_"/>
    <w:basedOn w:val="DefaultParagraphFont"/>
    <w:link w:val="Chthchnh1"/>
    <w:rsid w:val="00973F49"/>
    <w:rPr>
      <w:rFonts w:ascii="Segoe UI" w:hAnsi="Segoe UI"/>
      <w:b/>
      <w:bCs/>
      <w:sz w:val="11"/>
      <w:szCs w:val="11"/>
      <w:shd w:val="clear" w:color="auto" w:fill="FFFFFF"/>
    </w:rPr>
  </w:style>
  <w:style w:type="paragraph" w:customStyle="1" w:styleId="Chthchnh1">
    <w:name w:val="Chú thích ảnh1"/>
    <w:basedOn w:val="Normal"/>
    <w:link w:val="Chthchnh"/>
    <w:rsid w:val="00973F49"/>
    <w:pPr>
      <w:widowControl w:val="0"/>
      <w:shd w:val="clear" w:color="auto" w:fill="FFFFFF"/>
      <w:spacing w:line="240" w:lineRule="atLeast"/>
    </w:pPr>
    <w:rPr>
      <w:rFonts w:ascii="Segoe UI" w:eastAsiaTheme="minorHAnsi" w:hAnsi="Segoe UI" w:cstheme="minorBidi"/>
      <w:b/>
      <w:bCs/>
      <w:sz w:val="11"/>
      <w:szCs w:val="11"/>
    </w:rPr>
  </w:style>
  <w:style w:type="character" w:customStyle="1" w:styleId="Chthchnh2">
    <w:name w:val="Chú thích ảnh (2)_"/>
    <w:basedOn w:val="DefaultParagraphFont"/>
    <w:link w:val="Chthchnh21"/>
    <w:rsid w:val="00973F49"/>
    <w:rPr>
      <w:sz w:val="12"/>
      <w:szCs w:val="12"/>
      <w:shd w:val="clear" w:color="auto" w:fill="FFFFFF"/>
    </w:rPr>
  </w:style>
  <w:style w:type="paragraph" w:customStyle="1" w:styleId="Chthchnh21">
    <w:name w:val="Chú thích ảnh (2)1"/>
    <w:basedOn w:val="Normal"/>
    <w:link w:val="Chthchnh2"/>
    <w:rsid w:val="00973F49"/>
    <w:pPr>
      <w:widowControl w:val="0"/>
      <w:shd w:val="clear" w:color="auto" w:fill="FFFFFF"/>
      <w:spacing w:line="240" w:lineRule="atLeast"/>
      <w:jc w:val="center"/>
    </w:pPr>
    <w:rPr>
      <w:rFonts w:asciiTheme="minorHAnsi" w:eastAsiaTheme="minorHAnsi" w:hAnsiTheme="minorHAnsi" w:cstheme="minorBidi"/>
      <w:sz w:val="12"/>
      <w:szCs w:val="12"/>
    </w:rPr>
  </w:style>
  <w:style w:type="character" w:customStyle="1" w:styleId="Tiu16">
    <w:name w:val="Tiêu đề #1 (6)_"/>
    <w:basedOn w:val="DefaultParagraphFont"/>
    <w:link w:val="Tiu161"/>
    <w:rsid w:val="00973F49"/>
    <w:rPr>
      <w:shd w:val="clear" w:color="auto" w:fill="FFFFFF"/>
    </w:rPr>
  </w:style>
  <w:style w:type="paragraph" w:customStyle="1" w:styleId="Tiu161">
    <w:name w:val="Tiêu đề #1 (6)1"/>
    <w:basedOn w:val="Normal"/>
    <w:link w:val="Tiu16"/>
    <w:rsid w:val="00973F49"/>
    <w:pPr>
      <w:widowControl w:val="0"/>
      <w:shd w:val="clear" w:color="auto" w:fill="FFFFFF"/>
      <w:spacing w:line="240" w:lineRule="atLeast"/>
      <w:jc w:val="center"/>
      <w:outlineLvl w:val="0"/>
    </w:pPr>
    <w:rPr>
      <w:rFonts w:asciiTheme="minorHAnsi" w:eastAsiaTheme="minorHAnsi" w:hAnsiTheme="minorHAnsi" w:cstheme="minorBidi"/>
      <w:sz w:val="22"/>
      <w:szCs w:val="22"/>
    </w:rPr>
  </w:style>
  <w:style w:type="character" w:customStyle="1" w:styleId="Tiu17">
    <w:name w:val="Tiêu đề #1 (7)_"/>
    <w:basedOn w:val="DefaultParagraphFont"/>
    <w:link w:val="Tiu171"/>
    <w:rsid w:val="00973F49"/>
    <w:rPr>
      <w:sz w:val="21"/>
      <w:szCs w:val="21"/>
      <w:shd w:val="clear" w:color="auto" w:fill="FFFFFF"/>
    </w:rPr>
  </w:style>
  <w:style w:type="paragraph" w:customStyle="1" w:styleId="Tiu171">
    <w:name w:val="Tiêu đề #1 (7)1"/>
    <w:basedOn w:val="Normal"/>
    <w:link w:val="Tiu17"/>
    <w:rsid w:val="00973F49"/>
    <w:pPr>
      <w:widowControl w:val="0"/>
      <w:shd w:val="clear" w:color="auto" w:fill="FFFFFF"/>
      <w:spacing w:after="240" w:line="240" w:lineRule="atLeast"/>
      <w:jc w:val="center"/>
      <w:outlineLvl w:val="0"/>
    </w:pPr>
    <w:rPr>
      <w:rFonts w:asciiTheme="minorHAnsi" w:eastAsiaTheme="minorHAnsi" w:hAnsiTheme="minorHAnsi" w:cstheme="minorBidi"/>
      <w:sz w:val="21"/>
      <w:szCs w:val="21"/>
    </w:rPr>
  </w:style>
  <w:style w:type="character" w:customStyle="1" w:styleId="Tiu18">
    <w:name w:val="Tiêu đề #1 (8)_"/>
    <w:basedOn w:val="DefaultParagraphFont"/>
    <w:link w:val="Tiu181"/>
    <w:rsid w:val="00973F49"/>
    <w:rPr>
      <w:shd w:val="clear" w:color="auto" w:fill="FFFFFF"/>
    </w:rPr>
  </w:style>
  <w:style w:type="paragraph" w:customStyle="1" w:styleId="Tiu181">
    <w:name w:val="Tiêu đề #1 (8)1"/>
    <w:basedOn w:val="Normal"/>
    <w:link w:val="Tiu18"/>
    <w:rsid w:val="00973F49"/>
    <w:pPr>
      <w:widowControl w:val="0"/>
      <w:shd w:val="clear" w:color="auto" w:fill="FFFFFF"/>
      <w:spacing w:after="240" w:line="240" w:lineRule="atLeast"/>
      <w:jc w:val="center"/>
      <w:outlineLvl w:val="0"/>
    </w:pPr>
    <w:rPr>
      <w:rFonts w:asciiTheme="minorHAnsi" w:eastAsiaTheme="minorHAnsi" w:hAnsiTheme="minorHAnsi" w:cstheme="minorBidi"/>
      <w:sz w:val="22"/>
      <w:szCs w:val="22"/>
    </w:rPr>
  </w:style>
  <w:style w:type="character" w:customStyle="1" w:styleId="Tiu19">
    <w:name w:val="Tiêu đề #1 (9)_"/>
    <w:basedOn w:val="DefaultParagraphFont"/>
    <w:link w:val="Tiu191"/>
    <w:rsid w:val="00973F49"/>
    <w:rPr>
      <w:shd w:val="clear" w:color="auto" w:fill="FFFFFF"/>
    </w:rPr>
  </w:style>
  <w:style w:type="paragraph" w:customStyle="1" w:styleId="Tiu191">
    <w:name w:val="Tiêu đề #1 (9)1"/>
    <w:basedOn w:val="Normal"/>
    <w:link w:val="Tiu19"/>
    <w:rsid w:val="00973F49"/>
    <w:pPr>
      <w:widowControl w:val="0"/>
      <w:shd w:val="clear" w:color="auto" w:fill="FFFFFF"/>
      <w:spacing w:after="240" w:line="240" w:lineRule="atLeast"/>
      <w:jc w:val="center"/>
      <w:outlineLvl w:val="0"/>
    </w:pPr>
    <w:rPr>
      <w:rFonts w:asciiTheme="minorHAnsi" w:eastAsiaTheme="minorHAnsi" w:hAnsiTheme="minorHAnsi" w:cstheme="minorBidi"/>
      <w:sz w:val="22"/>
      <w:szCs w:val="22"/>
    </w:rPr>
  </w:style>
  <w:style w:type="character" w:customStyle="1" w:styleId="Chthchnh3">
    <w:name w:val="Chú thích ảnh (3)_"/>
    <w:basedOn w:val="DefaultParagraphFont"/>
    <w:link w:val="Chthchnh31"/>
    <w:rsid w:val="00973F49"/>
    <w:rPr>
      <w:i/>
      <w:iCs/>
      <w:sz w:val="18"/>
      <w:szCs w:val="18"/>
      <w:shd w:val="clear" w:color="auto" w:fill="FFFFFF"/>
    </w:rPr>
  </w:style>
  <w:style w:type="paragraph" w:customStyle="1" w:styleId="Chthchnh31">
    <w:name w:val="Chú thích ảnh (3)1"/>
    <w:basedOn w:val="Normal"/>
    <w:link w:val="Chthchnh3"/>
    <w:rsid w:val="00973F49"/>
    <w:pPr>
      <w:widowControl w:val="0"/>
      <w:shd w:val="clear" w:color="auto" w:fill="FFFFFF"/>
      <w:spacing w:before="60" w:line="240" w:lineRule="atLeast"/>
      <w:jc w:val="right"/>
    </w:pPr>
    <w:rPr>
      <w:rFonts w:asciiTheme="minorHAnsi" w:eastAsiaTheme="minorHAnsi" w:hAnsiTheme="minorHAnsi" w:cstheme="minorBidi"/>
      <w:i/>
      <w:iCs/>
      <w:sz w:val="18"/>
      <w:szCs w:val="18"/>
    </w:rPr>
  </w:style>
  <w:style w:type="character" w:customStyle="1" w:styleId="Tiu110">
    <w:name w:val="Tiêu đề #1 (10)_"/>
    <w:basedOn w:val="DefaultParagraphFont"/>
    <w:link w:val="Tiu1101"/>
    <w:rsid w:val="00973F49"/>
    <w:rPr>
      <w:rFonts w:ascii="Arial" w:hAnsi="Arial"/>
      <w:sz w:val="19"/>
      <w:szCs w:val="19"/>
      <w:shd w:val="clear" w:color="auto" w:fill="FFFFFF"/>
    </w:rPr>
  </w:style>
  <w:style w:type="paragraph" w:customStyle="1" w:styleId="Tiu1101">
    <w:name w:val="Tiêu đề #1 (10)1"/>
    <w:basedOn w:val="Normal"/>
    <w:link w:val="Tiu110"/>
    <w:rsid w:val="00973F49"/>
    <w:pPr>
      <w:widowControl w:val="0"/>
      <w:shd w:val="clear" w:color="auto" w:fill="FFFFFF"/>
      <w:spacing w:line="240" w:lineRule="atLeast"/>
      <w:jc w:val="center"/>
      <w:outlineLvl w:val="0"/>
    </w:pPr>
    <w:rPr>
      <w:rFonts w:ascii="Arial" w:eastAsiaTheme="minorHAnsi" w:hAnsi="Arial" w:cstheme="minorBidi"/>
      <w:sz w:val="19"/>
      <w:szCs w:val="19"/>
    </w:rPr>
  </w:style>
  <w:style w:type="character" w:customStyle="1" w:styleId="Tiu111">
    <w:name w:val="Tiêu đề #1 (11)_"/>
    <w:basedOn w:val="DefaultParagraphFont"/>
    <w:link w:val="Tiu1111"/>
    <w:rsid w:val="00973F49"/>
    <w:rPr>
      <w:sz w:val="21"/>
      <w:szCs w:val="21"/>
      <w:shd w:val="clear" w:color="auto" w:fill="FFFFFF"/>
    </w:rPr>
  </w:style>
  <w:style w:type="paragraph" w:customStyle="1" w:styleId="Tiu1111">
    <w:name w:val="Tiêu đề #1 (11)1"/>
    <w:basedOn w:val="Normal"/>
    <w:link w:val="Tiu111"/>
    <w:rsid w:val="00973F49"/>
    <w:pPr>
      <w:widowControl w:val="0"/>
      <w:shd w:val="clear" w:color="auto" w:fill="FFFFFF"/>
      <w:spacing w:line="240" w:lineRule="atLeast"/>
      <w:jc w:val="center"/>
      <w:outlineLvl w:val="0"/>
    </w:pPr>
    <w:rPr>
      <w:rFonts w:asciiTheme="minorHAnsi" w:eastAsiaTheme="minorHAnsi"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5855</Words>
  <Characters>33377</Characters>
  <Application>Microsoft Office Word</Application>
  <DocSecurity>0</DocSecurity>
  <Lines>278</Lines>
  <Paragraphs>78</Paragraphs>
  <ScaleCrop>false</ScaleCrop>
  <Company/>
  <LinksUpToDate>false</LinksUpToDate>
  <CharactersWithSpaces>39154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2023-03-13T02:32:00Z</dcterms:created>
  <dcterms:modified xsi:type="dcterms:W3CDTF">2023-03-13T02:32:00Z</dcterms:modified>
</cp:coreProperties>
</file>