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F" w:rsidRPr="00360C1F" w:rsidRDefault="00360C1F" w:rsidP="00360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360C1F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 lục số 3</w:t>
      </w:r>
      <w:bookmarkEnd w:id="0"/>
    </w:p>
    <w:p w:rsidR="00360C1F" w:rsidRPr="00360C1F" w:rsidRDefault="00360C1F" w:rsidP="00360C1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0C1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111/2020/TT-BTC ngày 29/12/2020 của Bộ trưởng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60C1F" w:rsidRPr="00360C1F" w:rsidTr="00360C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ĐƠN VỊ S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Ự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NGHIỆP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LẬP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/BC-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</w:t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</w:t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</w:tr>
    </w:tbl>
    <w:p w:rsidR="00360C1F" w:rsidRPr="00360C1F" w:rsidRDefault="00360C1F" w:rsidP="00360C1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0C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0C1F" w:rsidRPr="00360C1F" w:rsidRDefault="00360C1F" w:rsidP="00360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360C1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</w:t>
      </w:r>
      <w:bookmarkEnd w:id="1"/>
    </w:p>
    <w:p w:rsidR="00360C1F" w:rsidRPr="00360C1F" w:rsidRDefault="00360C1F" w:rsidP="00360C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360C1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Tình hình thực hiện chuyển đổi thành công ty cổ phần</w:t>
      </w:r>
      <w:bookmarkEnd w:id="2"/>
    </w:p>
    <w:p w:rsidR="00360C1F" w:rsidRPr="00360C1F" w:rsidRDefault="00360C1F" w:rsidP="00360C1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0C1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360C1F">
        <w:rPr>
          <w:rFonts w:ascii="Arial" w:eastAsia="Times New Roman" w:hAnsi="Arial" w:cs="Arial"/>
          <w:color w:val="000000"/>
          <w:sz w:val="20"/>
          <w:szCs w:val="20"/>
        </w:rPr>
        <w:t> …..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378"/>
        <w:gridCol w:w="1362"/>
        <w:gridCol w:w="1849"/>
        <w:gridCol w:w="1070"/>
      </w:tblGrid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Nội dung triển khai thực hiện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Đã thực hiện 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(đánh dấu X)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điểm thực hiện 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(Quyết định số ...ngày...)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liệu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Thành lập Ban Chỉ đạo và Tổ giúp việc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Quyết định công bố giá trị đơn vị sự nghiệp công lập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Trong đó: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 trị thực tế của đơn vị sự nghiệp công lập (triệu đồng)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 trị thực tế phần vốn nhà nước (triệu đồng)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Quyết định phê duyệt phương án chuyển đổi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Trong đó: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Vốn điều lệ (triệu đồng)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 trị vốn Nhà nước (triệu đồng)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Thực hiện bán đấu giá công khai cổ phần lần đầu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Tình hình cấp giấy chứng nhận đăng ký kinh doanh công ty cổ phần lần đầu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60C1F" w:rsidRPr="00360C1F" w:rsidTr="00360C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Quyết toán cổ phần hóa tại thời điểm đăng ký kinh doanh lần đầu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60C1F" w:rsidRPr="00360C1F" w:rsidRDefault="00360C1F" w:rsidP="00360C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360C1F" w:rsidRPr="00360C1F" w:rsidRDefault="00360C1F" w:rsidP="00360C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0C1F">
        <w:rPr>
          <w:rFonts w:ascii="Arial" w:eastAsia="Times New Roman" w:hAnsi="Arial" w:cs="Arial"/>
          <w:color w:val="000000"/>
          <w:sz w:val="20"/>
          <w:szCs w:val="20"/>
          <w:u w:val="single"/>
          <w:lang w:val="vi-VN"/>
        </w:rPr>
        <w:t>Ghi chú:</w:t>
      </w:r>
      <w:r w:rsidRPr="00360C1F">
        <w:rPr>
          <w:rFonts w:ascii="Arial" w:eastAsia="Times New Roman" w:hAnsi="Arial" w:cs="Arial"/>
          <w:color w:val="000000"/>
          <w:sz w:val="20"/>
          <w:szCs w:val="20"/>
          <w:lang w:val="vi-VN"/>
        </w:rPr>
        <w:t> Báo cáo thuyết minh đối với từng nội dung thực hiện (nếu có)</w:t>
      </w:r>
    </w:p>
    <w:p w:rsidR="00360C1F" w:rsidRPr="00360C1F" w:rsidRDefault="00360C1F" w:rsidP="00360C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0C1F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360C1F" w:rsidRPr="00360C1F" w:rsidTr="00360C1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C1F" w:rsidRPr="00360C1F" w:rsidRDefault="00360C1F" w:rsidP="00360C1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Nơi nhận: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Như trên;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Lưu: VT,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C1F" w:rsidRPr="00360C1F" w:rsidRDefault="00360C1F" w:rsidP="00360C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GIÁM Đ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36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</w:t>
            </w:r>
            <w:r w:rsidRPr="00360C1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36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7D7F9C" w:rsidRDefault="007D7F9C">
      <w:bookmarkStart w:id="3" w:name="_GoBack"/>
      <w:bookmarkEnd w:id="3"/>
    </w:p>
    <w:sectPr w:rsidR="007D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F"/>
    <w:rsid w:val="00360C1F"/>
    <w:rsid w:val="007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A066-68CE-4AC4-87E6-B3FA72B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MTC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2022-12-27T13:03:00Z</dcterms:created>
  <dcterms:modified xsi:type="dcterms:W3CDTF">2022-12-27T13:03:00Z</dcterms:modified>
</cp:coreProperties>
</file>