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jc w:val="right"/>
        <w:rPr>
          <w:rFonts w:ascii="Times New Roman" w:hAnsi="Times New Roman"/>
          <w:b/>
          <w:bCs/>
        </w:rPr>
      </w:pPr>
      <w:bookmarkStart w:id="0" w:name="chuong_pl_3"/>
      <w:r>
        <w:rPr>
          <w:rFonts w:ascii="Times New Roman" w:hAnsi="Times New Roman"/>
          <w:b/>
          <w:bCs/>
        </w:rPr>
        <w:t>Mẫu số: 03/DT-QLDA</w:t>
      </w:r>
      <w:bookmarkEnd w:id="0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3"/>
        <w:gridCol w:w="5995"/>
      </w:tblGrid>
      <w:tr>
        <w:trPr/>
        <w:tc>
          <w:tcPr>
            <w:tcW w:w="364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CHỦ ĐẦU TƯ/BQLDA</w:t>
              <w:br/>
              <w:t>-------</w:t>
            </w:r>
          </w:p>
        </w:tc>
        <w:tc>
          <w:tcPr>
            <w:tcW w:w="599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4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995" w:type="dxa"/>
            <w:tcBorders/>
          </w:tcPr>
          <w:p>
            <w:pPr>
              <w:pStyle w:val="Normal"/>
              <w:bidi w:val="0"/>
              <w:spacing w:before="120" w:after="0"/>
              <w:jc w:val="righ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............., ngày   tháng   năm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bookmarkStart w:id="1" w:name="chuong_pl_3_name"/>
      <w:r>
        <w:rPr>
          <w:rFonts w:ascii="Times New Roman" w:hAnsi="Times New Roman"/>
          <w:b/>
          <w:bCs/>
        </w:rPr>
        <w:t>DỰ TOÁN THU, CHI QUẢN LÝ DỰ ÁN</w:t>
      </w:r>
      <w:bookmarkEnd w:id="1"/>
      <w:r>
        <w:rPr>
          <w:rFonts w:ascii="Times New Roman" w:hAnsi="Times New Roman"/>
          <w:b/>
          <w:bCs/>
        </w:rPr>
        <w:br/>
        <w:t>Năm ...</w:t>
      </w:r>
    </w:p>
    <w:p>
      <w:pPr>
        <w:pStyle w:val="Normal"/>
        <w:bidi w:val="0"/>
        <w:spacing w:before="120" w:after="28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A. Dự toán thu</w:t>
      </w:r>
    </w:p>
    <w:p>
      <w:pPr>
        <w:pStyle w:val="Normal"/>
        <w:bidi w:val="0"/>
        <w:spacing w:before="120" w:after="280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Đơn vị tính: đồng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1"/>
        <w:gridCol w:w="1239"/>
        <w:gridCol w:w="1182"/>
        <w:gridCol w:w="1237"/>
        <w:gridCol w:w="976"/>
        <w:gridCol w:w="1033"/>
        <w:gridCol w:w="1030"/>
        <w:gridCol w:w="1330"/>
        <w:gridCol w:w="1058"/>
        <w:gridCol w:w="26"/>
        <w:gridCol w:w="26"/>
      </w:tblGrid>
      <w:tr>
        <w:trPr>
          <w:trHeight w:val="23" w:hRule="atLeast"/>
        </w:trPr>
        <w:tc>
          <w:tcPr>
            <w:tcW w:w="5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Số TT</w:t>
            </w:r>
          </w:p>
        </w:tc>
        <w:tc>
          <w:tcPr>
            <w:tcW w:w="123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Danh mục dự án</w:t>
            </w:r>
          </w:p>
        </w:tc>
        <w:tc>
          <w:tcPr>
            <w:tcW w:w="118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Tổng nguồn thu theo dự án</w:t>
            </w:r>
          </w:p>
        </w:tc>
        <w:tc>
          <w:tcPr>
            <w:tcW w:w="123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Lũy kế nguồn đã thu các năm trước</w:t>
            </w:r>
          </w:p>
        </w:tc>
        <w:tc>
          <w:tcPr>
            <w:tcW w:w="4369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Nguồn thu năm kế hoạch</w:t>
            </w:r>
          </w:p>
        </w:tc>
        <w:tc>
          <w:tcPr>
            <w:tcW w:w="105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Nguồn còn lại thu các năm sau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8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Tổng số</w:t>
            </w:r>
          </w:p>
        </w:tc>
        <w:tc>
          <w:tcPr>
            <w:tcW w:w="2063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Nguồn thu được sử dụng trong năm</w:t>
            </w:r>
          </w:p>
        </w:tc>
        <w:tc>
          <w:tcPr>
            <w:tcW w:w="133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Nguồn thu chuyển sang năm sau tiếp tục sử dụng</w:t>
            </w:r>
          </w:p>
        </w:tc>
        <w:tc>
          <w:tcPr>
            <w:tcW w:w="105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8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6" w:type="dxa"/>
            <w:vMerge w:val="continue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Số tiền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Tỷ lệ (%)</w:t>
            </w:r>
          </w:p>
        </w:tc>
        <w:tc>
          <w:tcPr>
            <w:tcW w:w="1330" w:type="dxa"/>
            <w:vMerge w:val="continue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5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8= 5-6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9=3-4-5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Tổng nguồn thu</w:t>
              <w:br/>
              <w:t>(A= I+II+III+IV+V)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Nguồn thu năm trước chuyển sang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Từ dự án được giao quản lý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Từ nguồn hợp pháp khác của đơn vị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Nguồn thu từ chi phí của dự án được giao quản lý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Nguồn trích chi phí quản lý dự án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Nguồn thu khác từ dự án được giao quản lý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Nguồn thu từ chi phí quản lý dự án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(1)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(2)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Nguồn thu khác từ dự án (nếu có)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(1)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(2)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Dự án điều chỉnh, bổ sung trong năm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Nguồn thu hợp pháp khác của đơn vị (nếu có)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án...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2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1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5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</w:t>
            </w:r>
          </w:p>
        </w:tc>
        <w:tc>
          <w:tcPr>
            <w:tcW w:w="365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Nguồn NSNN cấp (nếu có)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9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B. Dự toán chi</w:t>
      </w:r>
    </w:p>
    <w:p>
      <w:pPr>
        <w:pStyle w:val="Normal"/>
        <w:bidi w:val="0"/>
        <w:spacing w:before="120" w:after="280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Đơn vị tính: đồng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2"/>
        <w:gridCol w:w="1481"/>
        <w:gridCol w:w="794"/>
        <w:gridCol w:w="692"/>
        <w:gridCol w:w="818"/>
        <w:gridCol w:w="794"/>
        <w:gridCol w:w="692"/>
        <w:gridCol w:w="819"/>
        <w:gridCol w:w="1013"/>
        <w:gridCol w:w="702"/>
        <w:gridCol w:w="827"/>
        <w:gridCol w:w="1"/>
        <w:gridCol w:w="506"/>
        <w:gridCol w:w="24"/>
        <w:gridCol w:w="1"/>
        <w:gridCol w:w="25"/>
        <w:gridCol w:w="1"/>
        <w:gridCol w:w="24"/>
        <w:gridCol w:w="2"/>
      </w:tblGrid>
      <w:tr>
        <w:trPr>
          <w:trHeight w:val="23" w:hRule="atLeast"/>
        </w:trPr>
        <w:tc>
          <w:tcPr>
            <w:tcW w:w="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Số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TT</w:t>
            </w:r>
          </w:p>
        </w:tc>
        <w:tc>
          <w:tcPr>
            <w:tcW w:w="148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Nội dung</w:t>
            </w:r>
          </w:p>
        </w:tc>
        <w:tc>
          <w:tcPr>
            <w:tcW w:w="460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Năm báo cáo</w:t>
            </w:r>
          </w:p>
        </w:tc>
        <w:tc>
          <w:tcPr>
            <w:tcW w:w="2542" w:type="dxa"/>
            <w:gridSpan w:val="3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Dự kiến mức chi năm kế hoạch</w:t>
            </w:r>
          </w:p>
        </w:tc>
        <w:tc>
          <w:tcPr>
            <w:tcW w:w="507" w:type="dxa"/>
            <w:gridSpan w:val="2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Ghi chú</w:t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Dự toán được duyệt (điều chỉnh, bổ sung, nếu có)</w:t>
            </w:r>
          </w:p>
        </w:tc>
        <w:tc>
          <w:tcPr>
            <w:tcW w:w="2305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Ước thực hiện</w:t>
            </w:r>
          </w:p>
        </w:tc>
        <w:tc>
          <w:tcPr>
            <w:tcW w:w="2542" w:type="dxa"/>
            <w:gridSpan w:val="3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7" w:type="dxa"/>
            <w:gridSpan w:val="2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Tổng số</w:t>
            </w:r>
          </w:p>
        </w:tc>
        <w:tc>
          <w:tcPr>
            <w:tcW w:w="151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Trong đó</w:t>
            </w:r>
          </w:p>
        </w:tc>
        <w:tc>
          <w:tcPr>
            <w:tcW w:w="7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Tổng số</w:t>
            </w:r>
          </w:p>
        </w:tc>
        <w:tc>
          <w:tcPr>
            <w:tcW w:w="151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Trong đó</w:t>
            </w:r>
          </w:p>
        </w:tc>
        <w:tc>
          <w:tcPr>
            <w:tcW w:w="101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Tổng số</w:t>
            </w:r>
          </w:p>
        </w:tc>
        <w:tc>
          <w:tcPr>
            <w:tcW w:w="1529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Trong đó</w:t>
            </w:r>
          </w:p>
        </w:tc>
        <w:tc>
          <w:tcPr>
            <w:tcW w:w="507" w:type="dxa"/>
            <w:gridSpan w:val="2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4" w:type="dxa"/>
            <w:vMerge w:val="continue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từ dự án được giao quản lý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từ nguồn hợp pháp khác của đơn vị</w:t>
            </w:r>
          </w:p>
        </w:tc>
        <w:tc>
          <w:tcPr>
            <w:tcW w:w="794" w:type="dxa"/>
            <w:vMerge w:val="continue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từ dự án được giao quản lý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tư Chi từ nguồn hợp pháp khác của đơn vị</w:t>
            </w:r>
          </w:p>
        </w:tc>
        <w:tc>
          <w:tcPr>
            <w:tcW w:w="1013" w:type="dxa"/>
            <w:vMerge w:val="continue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từ dự án được giao quản lý</w:t>
            </w:r>
          </w:p>
        </w:tc>
        <w:tc>
          <w:tcPr>
            <w:tcW w:w="8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từ nguồn hợp pháp khác của đơn vị</w:t>
            </w:r>
          </w:p>
        </w:tc>
        <w:tc>
          <w:tcPr>
            <w:tcW w:w="507" w:type="dxa"/>
            <w:gridSpan w:val="2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3=4+5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6=7+8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9=10+11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Tổng cộng</w:t>
              <w:br/>
              <w:t>(B=I+II+III)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Chi thường xuyên giao tự chủ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Tiền lương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Các khoản phụ cấp lương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Các khoản trích nộp theo lương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Làm thêm giờ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Khen thưởng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Chi phúc lợi tập thể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Thanh toán dịch vụ công cộng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Mua vật tư văn phòng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Thanh toán thông tin, tuyên truyền, liên lạc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Hội nghị, Hội thảo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Thanh toán công tác phí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Thuê mướn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Đoàn đi công tác nước ngoài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Đoàn vào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Chi sửa chữa thường xuyên tài sản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Mua sắm tài sản phục vụ quản lý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Chi khác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Chi dự phòng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NSNN cấp cho chi thường xuyên (nếu có) chi tiết theo nội dung nhiệm vụ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" w:hRule="atLeast"/>
        </w:trPr>
        <w:tc>
          <w:tcPr>
            <w:tcW w:w="4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14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NSNN cấp cho chi không thường xuyên (nếu có) chi tiết theo nội dung nhiệm vụ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1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0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gridSpan w:val="2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Ghi chú: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Chi khen thưởng (STT 5 Mục I phần B): Thực hiện theo quy định của pháp luật về thi đua khen thưởng.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Chi phúc lợi tập thể (STT 6 Mục I phần B): Thực hiện theo pháp luật về phúc lợi tập thể.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Chi mua sắm tài sản phục vụ quản lý (STT 16 Mục I phần B) chỉ có ở BQLDA nhóm I và BQLDA nhóm II chưa có Quỹ phát triển hoạt động sự nghiệp.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NSNN cấp cho chi thường xuyên (Mục II phần B) chỉ có ở BQLDA nhóm II.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NSNN cấp cho chi không thường xuyên (Mục III phần B) chỉ có ở BQLDA nhóm II.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NGƯỜI LẬP BIỂU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  <w:iCs/>
              </w:rPr>
              <w:t>(Ký, ghi rõ họ tên)</w:t>
            </w:r>
          </w:p>
        </w:tc>
        <w:tc>
          <w:tcPr>
            <w:tcW w:w="48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THỦ TRƯỞNG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  <w:iCs/>
              </w:rPr>
              <w:t>(Ký, đóng dấu, ghi rõ họ tên)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 xml:space="preserve">Quy định tại </w:t>
      </w:r>
      <w:bookmarkStart w:id="2" w:name="tc_8"/>
      <w:r>
        <w:rPr>
          <w:rFonts w:ascii="Times New Roman" w:hAnsi="Times New Roman"/>
        </w:rPr>
        <w:t>điểm a khoản 1 Điều 2 Thông tư</w:t>
      </w:r>
      <w:bookmarkEnd w:id="2"/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2 </w:t>
      </w:r>
      <w:r>
        <w:rPr>
          <w:rFonts w:ascii="Times New Roman" w:hAnsi="Times New Roman"/>
        </w:rPr>
        <w:t xml:space="preserve">Quy định tại </w:t>
      </w:r>
      <w:bookmarkStart w:id="3" w:name="tc_9"/>
      <w:r>
        <w:rPr>
          <w:rFonts w:ascii="Times New Roman" w:hAnsi="Times New Roman"/>
        </w:rPr>
        <w:t>điểm b khoản 1 Điều 2 Thông tư</w:t>
      </w:r>
      <w:bookmarkEnd w:id="3"/>
      <w:r>
        <w:rPr>
          <w:rFonts w:ascii="Times New Roman" w:hAnsi="Times New Roman"/>
        </w:rPr>
        <w:t xml:space="preserve"> 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Quy định tại </w:t>
      </w:r>
      <w:bookmarkStart w:id="4" w:name="tc_10"/>
      <w:r>
        <w:rPr>
          <w:rFonts w:ascii="Times New Roman" w:hAnsi="Times New Roman"/>
        </w:rPr>
        <w:t>điểm c khoản 1 Điều 2 Thông tư</w:t>
      </w:r>
      <w:bookmarkEnd w:id="4"/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LibreOffice/26.2.4.2$Windows_X86_64 LibreOffice_project/0229ac93fcf0d7cbc6376066c6f35021cef002dc</Application>
  <AppVersion>15.0000</AppVersion>
  <Pages>4</Pages>
  <Words>681</Words>
  <Characters>2256</Characters>
  <CharactersWithSpaces>3134</CharactersWithSpaces>
  <Paragraphs>522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2026-07-20T08:36:40Z</dcterms:created>
  <dc:creator/>
  <dc:description/>
  <dc:language>vi-VN</dc:language>
  <cp:lastModifiedBy/>
  <dcterms:modified xsi:type="dcterms:W3CDTF">2026-07-20T08:41:13Z</dcterms:modified>
  <cp:revision>1</cp:revision>
  <dc:subject/>
  <dc:title/>
</cp:coreProperties>
</file>