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before="0" w:after="0"/>
        <w:ind w:hanging="0" w:left="0" w:right="0"/>
        <w:jc w:val="right"/>
        <w:rPr>
          <w:rFonts w:ascii="Arial;Helvetica;sans-serif" w:hAnsi="Arial;Helvetica;sans-serif"/>
          <w:b w:val="false"/>
          <w:i w:val="false"/>
          <w:caps w:val="false"/>
          <w:smallCaps w:val="false"/>
          <w:strike w:val="false"/>
          <w:dstrike w:val="false"/>
          <w:color w:val="000000"/>
          <w:spacing w:val="0"/>
          <w:sz w:val="18"/>
          <w:u w:val="none"/>
          <w:effect w:val="none"/>
          <w:lang w:val="vi-VN"/>
        </w:rPr>
      </w:pPr>
      <w:r>
        <w:rPr>
          <w:rFonts w:ascii="Arial;Helvetica;sans-serif" w:hAnsi="Arial;Helvetica;sans-serif"/>
          <w:b w:val="false"/>
          <w:i w:val="false"/>
          <w:caps w:val="false"/>
          <w:smallCaps w:val="false"/>
          <w:strike w:val="false"/>
          <w:dstrike w:val="false"/>
          <w:color w:val="000000"/>
          <w:spacing w:val="0"/>
          <w:sz w:val="18"/>
          <w:u w:val="none"/>
          <w:effect w:val="none"/>
          <w:lang w:val="vi-VN"/>
        </w:rPr>
      </w:r>
    </w:p>
    <w:tbl>
      <w:tblPr>
        <w:tblW w:w="8850" w:type="dxa"/>
        <w:jc w:val="left"/>
        <w:tblInd w:w="0" w:type="dxa"/>
        <w:tblLayout w:type="fixed"/>
        <w:tblCellMar>
          <w:top w:w="0" w:type="dxa"/>
          <w:left w:w="0" w:type="dxa"/>
          <w:bottom w:w="0" w:type="dxa"/>
          <w:right w:w="0" w:type="dxa"/>
        </w:tblCellMar>
      </w:tblPr>
      <w:tblGrid>
        <w:gridCol w:w="3105"/>
        <w:gridCol w:w="5745"/>
      </w:tblGrid>
      <w:tr>
        <w:trPr>
          <w:trHeight w:val="567" w:hRule="atLeast"/>
        </w:trPr>
        <w:tc>
          <w:tcPr>
            <w:tcW w:w="3105" w:type="dxa"/>
            <w:tcBorders/>
          </w:tcPr>
          <w:p>
            <w:pPr>
              <w:pStyle w:val="TableContents"/>
              <w:widowControl/>
              <w:pBdr/>
              <w:spacing w:lineRule="atLeast" w:line="225" w:before="120" w:after="120"/>
              <w:ind w:hanging="0" w:left="0" w:right="0"/>
              <w:jc w:val="right"/>
              <w:rPr>
                <w:rFonts w:ascii="Arial;Helvetica;sans-serif" w:hAnsi="Arial;Helvetica;sans-serif"/>
                <w:color w:val="000000"/>
                <w:sz w:val="18"/>
                <w:lang w:val="vi-VN"/>
              </w:rPr>
            </w:pPr>
            <w:r>
              <w:rPr>
                <w:rFonts w:ascii="Arial;Helvetica;sans-serif" w:hAnsi="Arial;Helvetica;sans-serif"/>
                <w:color w:val="000000"/>
                <w:sz w:val="18"/>
                <w:lang w:val="vi-VN"/>
              </w:rPr>
              <w:t> </w:t>
            </w:r>
          </w:p>
        </w:tc>
        <w:tc>
          <w:tcPr>
            <w:tcW w:w="5745" w:type="dxa"/>
            <w:tcBorders/>
          </w:tcPr>
          <w:p>
            <w:pPr>
              <w:pStyle w:val="TableContents"/>
              <w:widowControl/>
              <w:pBdr/>
              <w:spacing w:lineRule="atLeast" w:line="225" w:before="120" w:after="120"/>
              <w:ind w:hanging="0" w:left="0" w:right="0"/>
              <w:jc w:val="center"/>
              <w:rPr>
                <w:rFonts w:ascii="Arial;Helvetica;sans-serif" w:hAnsi="Arial;Helvetica;sans-serif"/>
                <w:color w:val="000000"/>
                <w:sz w:val="18"/>
                <w:lang w:val="vi-VN"/>
              </w:rPr>
            </w:pPr>
            <w:r>
              <w:rPr>
                <w:rFonts w:ascii="Arial;Helvetica;sans-serif" w:hAnsi="Arial;Helvetica;sans-serif"/>
                <w:color w:val="000000"/>
                <w:sz w:val="18"/>
                <w:lang w:val="vi-VN"/>
              </w:rPr>
            </w:r>
          </w:p>
        </w:tc>
      </w:tr>
    </w:tbl>
    <w:tbl>
      <w:tblPr>
        <w:tblW w:w="5000" w:type="pct"/>
        <w:jc w:val="left"/>
        <w:tblInd w:w="0" w:type="dxa"/>
        <w:tblLayout w:type="fixed"/>
        <w:tblCellMar>
          <w:top w:w="0" w:type="dxa"/>
          <w:left w:w="0" w:type="dxa"/>
          <w:bottom w:w="0" w:type="dxa"/>
          <w:right w:w="28" w:type="dxa"/>
        </w:tblCellMar>
      </w:tblPr>
      <w:tblGrid>
        <w:gridCol w:w="4439"/>
        <w:gridCol w:w="4914"/>
      </w:tblGrid>
      <w:tr>
        <w:trPr/>
        <w:tc>
          <w:tcPr>
            <w:tcW w:w="4439" w:type="dxa"/>
            <w:tcBorders>
              <w:right w:val="single" w:sz="8" w:space="0" w:color="000000"/>
            </w:tcBorders>
          </w:tcPr>
          <w:p>
            <w:pPr>
              <w:pStyle w:val="TableContents"/>
              <w:widowControl/>
              <w:pBdr/>
              <w:spacing w:lineRule="atLeast" w:line="225" w:before="120" w:after="120"/>
              <w:ind w:hanging="0" w:left="0" w:right="0"/>
              <w:jc w:val="right"/>
              <w:rPr>
                <w:rFonts w:ascii="Arial;Helvetica;sans-serif" w:hAnsi="Arial;Helvetica;sans-serif"/>
                <w:color w:val="000000"/>
                <w:sz w:val="18"/>
                <w:lang w:val="vi-VN"/>
              </w:rPr>
            </w:pPr>
            <w:r>
              <w:rPr>
                <w:rFonts w:ascii="Arial;Helvetica;sans-serif" w:hAnsi="Arial;Helvetica;sans-serif"/>
                <w:color w:val="000000"/>
                <w:sz w:val="18"/>
                <w:lang w:val="vi-VN"/>
              </w:rPr>
              <w:t> </w:t>
            </w:r>
          </w:p>
        </w:tc>
        <w:tc>
          <w:tcPr>
            <w:tcW w:w="4914" w:type="dxa"/>
            <w:tcBorders>
              <w:top w:val="single" w:sz="8" w:space="0" w:color="000000"/>
              <w:bottom w:val="single" w:sz="8" w:space="0" w:color="000000"/>
              <w:right w:val="single" w:sz="8" w:space="0" w:color="000000"/>
            </w:tcBorders>
            <w:tcMar>
              <w:top w:w="28" w:type="dxa"/>
              <w:bottom w:w="28" w:type="dxa"/>
            </w:tcMar>
          </w:tcPr>
          <w:p>
            <w:pPr>
              <w:pStyle w:val="TableContents"/>
              <w:widowControl/>
              <w:pBdr/>
              <w:spacing w:lineRule="atLeast" w:line="225" w:before="0" w:after="0"/>
              <w:ind w:hanging="0" w:left="0" w:right="0"/>
              <w:jc w:val="center"/>
              <w:rPr>
                <w:rFonts w:ascii="Times New Roman" w:hAnsi="Times New Roman"/>
                <w:color w:val="000000"/>
                <w:sz w:val="24"/>
                <w:szCs w:val="24"/>
                <w:lang w:val="vi-VN"/>
              </w:rPr>
            </w:pPr>
            <w:bookmarkStart w:id="0" w:name="chuong_pl_14_Copy_1"/>
            <w:bookmarkEnd w:id="0"/>
            <w:r>
              <w:rPr>
                <w:rFonts w:ascii="Times New Roman" w:hAnsi="Times New Roman"/>
                <w:strike w:val="false"/>
                <w:dstrike w:val="false"/>
                <w:color w:val="000000"/>
                <w:sz w:val="24"/>
                <w:szCs w:val="24"/>
                <w:u w:val="none"/>
                <w:effect w:val="none"/>
                <w:lang w:val="vi-VN"/>
              </w:rPr>
              <w:t>Mẫu số:</w:t>
            </w:r>
            <w:r>
              <w:rPr>
                <w:rFonts w:ascii="Times New Roman" w:hAnsi="Times New Roman"/>
                <w:color w:val="000000"/>
                <w:sz w:val="24"/>
                <w:szCs w:val="24"/>
                <w:lang w:val="vi-VN"/>
              </w:rPr>
              <w:t> </w:t>
            </w:r>
            <w:bookmarkStart w:id="1" w:name="chuong_pl_14_name_Copy_1"/>
            <w:bookmarkEnd w:id="1"/>
            <w:r>
              <w:rPr>
                <w:rFonts w:ascii="Times New Roman" w:hAnsi="Times New Roman"/>
                <w:b/>
                <w:strike w:val="false"/>
                <w:dstrike w:val="false"/>
                <w:color w:val="000000"/>
                <w:sz w:val="24"/>
                <w:szCs w:val="24"/>
                <w:u w:val="none"/>
                <w:effect w:val="none"/>
                <w:lang w:val="vi-VN"/>
              </w:rPr>
              <w:t>01/CCTT-ĐK</w:t>
            </w:r>
            <w:r>
              <w:rPr>
                <w:rFonts w:ascii="Times New Roman" w:hAnsi="Times New Roman"/>
                <w:b/>
                <w:color w:val="000000"/>
                <w:sz w:val="24"/>
                <w:szCs w:val="24"/>
                <w:lang w:val="vi-VN"/>
              </w:rPr>
              <w:br/>
            </w:r>
            <w:r>
              <w:rPr>
                <w:rFonts w:ascii="Times New Roman" w:hAnsi="Times New Roman"/>
                <w:i/>
                <w:color w:val="000000"/>
                <w:sz w:val="24"/>
                <w:szCs w:val="24"/>
                <w:lang w:val="vi-VN"/>
              </w:rPr>
              <w:t>(Kèm theo Thông tư số 91/2026/TT-BTC ngày 30 tháng 6 năm 2026 của Bộ trưởng Bộ Tài chính)</w:t>
            </w:r>
          </w:p>
        </w:tc>
      </w:tr>
    </w:tbl>
    <w:p>
      <w:pPr>
        <w:pStyle w:val="Normal"/>
        <w:widowControl/>
        <w:spacing w:before="0" w:after="0"/>
        <w:ind w:hanging="0" w:left="0" w:right="0"/>
        <w:jc w:val="right"/>
        <w:rPr/>
      </w:pPr>
      <w:r>
        <w:rPr/>
        <w:t xml:space="preserve"> </w:t>
      </w:r>
    </w:p>
    <w:tbl>
      <w:tblPr>
        <w:tblStyle w:val="TableGrid"/>
        <w:tblW w:w="5000" w:type="pct"/>
        <w:jc w:val="left"/>
        <w:tblInd w:w="0" w:type="dxa"/>
        <w:tblLayout w:type="fixed"/>
        <w:tblCellMar>
          <w:top w:w="0" w:type="dxa"/>
          <w:left w:w="0" w:type="dxa"/>
          <w:bottom w:w="0" w:type="dxa"/>
          <w:right w:w="0" w:type="dxa"/>
        </w:tblCellMar>
        <w:tblLook w:val="01e0" w:firstRow="1" w:noVBand="0" w:lastRow="1" w:firstColumn="1" w:lastColumn="1" w:noHBand="0"/>
      </w:tblPr>
      <w:tblGrid>
        <w:gridCol w:w="3260"/>
        <w:gridCol w:w="6094"/>
      </w:tblGrid>
      <w:tr>
        <w:trPr/>
        <w:tc>
          <w:tcPr>
            <w:tcW w:w="3260" w:type="dxa"/>
            <w:tcBorders>
              <w:top w:val="nil"/>
              <w:left w:val="nil"/>
              <w:bottom w:val="nil"/>
              <w:right w:val="nil"/>
            </w:tcBorders>
          </w:tcPr>
          <w:p>
            <w:pPr>
              <w:pStyle w:val="Normal"/>
              <w:widowControl/>
              <w:spacing w:lineRule="auto" w:line="240" w:before="120" w:after="0"/>
              <w:jc w:val="center"/>
              <w:rPr>
                <w:b/>
                <w:sz w:val="28"/>
                <w:szCs w:val="28"/>
              </w:rPr>
            </w:pPr>
            <w:r>
              <w:rPr>
                <w:rFonts w:cs="Times New Roman" w:ascii="Times New Roman" w:hAnsi="Times New Roman"/>
                <w:b/>
                <w:kern w:val="0"/>
                <w:sz w:val="28"/>
                <w:szCs w:val="28"/>
                <w:lang w:val="en-US" w:eastAsia="en-US" w:bidi="ar-SA"/>
              </w:rPr>
              <w:t>TÊN CƠ QUAN</w:t>
              <w:br/>
              <w:t>-------</w:t>
            </w:r>
          </w:p>
        </w:tc>
        <w:tc>
          <w:tcPr>
            <w:tcW w:w="6094" w:type="dxa"/>
            <w:tcBorders>
              <w:top w:val="nil"/>
              <w:left w:val="nil"/>
              <w:bottom w:val="nil"/>
              <w:right w:val="nil"/>
            </w:tcBorders>
          </w:tcPr>
          <w:p>
            <w:pPr>
              <w:pStyle w:val="Normal"/>
              <w:widowControl/>
              <w:spacing w:lineRule="auto" w:line="240" w:before="120" w:after="0"/>
              <w:jc w:val="center"/>
              <w:rPr>
                <w:sz w:val="28"/>
                <w:szCs w:val="28"/>
              </w:rPr>
            </w:pPr>
            <w:r>
              <w:rPr>
                <w:rFonts w:cs="Times New Roman" w:ascii="Times New Roman" w:hAnsi="Times New Roman"/>
                <w:b/>
                <w:kern w:val="0"/>
                <w:sz w:val="28"/>
                <w:szCs w:val="28"/>
                <w:lang w:val="en-US" w:eastAsia="en-US" w:bidi="ar-SA"/>
              </w:rPr>
              <w:t>CỘNG HÒA XÃ HỘI CHỦ NGHĨA VIỆT NAM</w:t>
              <w:br/>
              <w:t xml:space="preserve">Độc lập - Tự do - Hạnh phúc </w:t>
              <w:br/>
            </w:r>
            <w:r>
              <w:rPr>
                <w:rFonts w:cs="Times New Roman" w:ascii="Times New Roman" w:hAnsi="Times New Roman"/>
                <w:bCs/>
                <w:kern w:val="0"/>
                <w:sz w:val="28"/>
                <w:szCs w:val="28"/>
                <w:lang w:val="en-US" w:eastAsia="en-US" w:bidi="ar-SA"/>
              </w:rPr>
              <w:t>______________________</w:t>
            </w:r>
          </w:p>
        </w:tc>
      </w:tr>
      <w:tr>
        <w:trPr/>
        <w:tc>
          <w:tcPr>
            <w:tcW w:w="3260" w:type="dxa"/>
            <w:tcBorders>
              <w:top w:val="nil"/>
              <w:left w:val="nil"/>
              <w:bottom w:val="nil"/>
              <w:right w:val="nil"/>
            </w:tcBorders>
          </w:tcPr>
          <w:p>
            <w:pPr>
              <w:pStyle w:val="Normal"/>
              <w:widowControl/>
              <w:spacing w:lineRule="auto" w:line="240" w:before="120" w:after="0"/>
              <w:jc w:val="center"/>
              <w:rPr>
                <w:sz w:val="28"/>
                <w:szCs w:val="28"/>
              </w:rPr>
            </w:pPr>
            <w:r>
              <w:rPr>
                <w:rFonts w:cs="Times New Roman" w:ascii="Times New Roman" w:hAnsi="Times New Roman"/>
                <w:kern w:val="0"/>
                <w:sz w:val="28"/>
                <w:szCs w:val="28"/>
                <w:lang w:val="en-US" w:eastAsia="en-US" w:bidi="ar-SA"/>
              </w:rPr>
              <w:t>Số:……….</w:t>
              <w:br/>
              <w:t>V/v đăng ký tài khoản truy cập Hệ thống thông tin quản lý thuế</w:t>
            </w:r>
          </w:p>
        </w:tc>
        <w:tc>
          <w:tcPr>
            <w:tcW w:w="6094" w:type="dxa"/>
            <w:tcBorders>
              <w:top w:val="nil"/>
              <w:left w:val="nil"/>
              <w:bottom w:val="nil"/>
              <w:right w:val="nil"/>
            </w:tcBorders>
          </w:tcPr>
          <w:p>
            <w:pPr>
              <w:pStyle w:val="Normal"/>
              <w:widowControl/>
              <w:spacing w:lineRule="auto" w:line="240" w:before="120" w:after="0"/>
              <w:jc w:val="right"/>
              <w:rPr>
                <w:i/>
                <w:sz w:val="28"/>
                <w:szCs w:val="28"/>
              </w:rPr>
            </w:pPr>
            <w:r>
              <w:rPr>
                <w:rFonts w:cs="Times New Roman" w:ascii="Times New Roman" w:hAnsi="Times New Roman"/>
                <w:kern w:val="0"/>
                <w:sz w:val="28"/>
                <w:szCs w:val="28"/>
                <w:lang w:val="en-US" w:eastAsia="en-US" w:bidi="ar-SA"/>
              </w:rPr>
              <w:t>……</w:t>
            </w:r>
            <w:r>
              <w:rPr>
                <w:rFonts w:cs="Times New Roman" w:ascii="Times New Roman" w:hAnsi="Times New Roman"/>
                <w:kern w:val="0"/>
                <w:sz w:val="28"/>
                <w:szCs w:val="28"/>
                <w:lang w:val="en-US" w:eastAsia="en-US" w:bidi="ar-SA"/>
              </w:rPr>
              <w:t>, ngày… tháng… năm…..</w:t>
            </w:r>
            <w:r>
              <w:rPr>
                <w:rFonts w:cs="Times New Roman" w:ascii="Times New Roman" w:hAnsi="Times New Roman"/>
                <w:i/>
                <w:kern w:val="0"/>
                <w:sz w:val="28"/>
                <w:szCs w:val="28"/>
                <w:lang w:val="en-US" w:eastAsia="en-US" w:bidi="ar-SA"/>
              </w:rPr>
              <w:t xml:space="preserve"> </w:t>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bl>
      <w:tblPr>
        <w:tblStyle w:val="TableGrid"/>
        <w:tblW w:w="5000" w:type="pct"/>
        <w:jc w:val="left"/>
        <w:tblInd w:w="0" w:type="dxa"/>
        <w:tblLayout w:type="fixed"/>
        <w:tblCellMar>
          <w:top w:w="0" w:type="dxa"/>
          <w:left w:w="0" w:type="dxa"/>
          <w:bottom w:w="0" w:type="dxa"/>
          <w:right w:w="0" w:type="dxa"/>
        </w:tblCellMar>
        <w:tblLook w:val="01e0" w:firstRow="1" w:noVBand="0" w:lastRow="1" w:firstColumn="1" w:lastColumn="1" w:noHBand="0"/>
      </w:tblPr>
      <w:tblGrid>
        <w:gridCol w:w="3915"/>
        <w:gridCol w:w="507"/>
        <w:gridCol w:w="4932"/>
      </w:tblGrid>
      <w:tr>
        <w:trPr/>
        <w:tc>
          <w:tcPr>
            <w:tcW w:w="4422" w:type="dxa"/>
            <w:gridSpan w:val="2"/>
            <w:tcBorders>
              <w:top w:val="nil"/>
              <w:left w:val="nil"/>
              <w:bottom w:val="nil"/>
              <w:right w:val="nil"/>
            </w:tcBorders>
          </w:tcPr>
          <w:p>
            <w:pPr>
              <w:pStyle w:val="Normal"/>
              <w:widowControl/>
              <w:spacing w:lineRule="auto" w:line="240" w:before="120" w:after="0"/>
              <w:jc w:val="right"/>
              <w:rPr>
                <w:sz w:val="28"/>
                <w:szCs w:val="28"/>
              </w:rPr>
            </w:pPr>
            <w:r>
              <w:rPr>
                <w:rFonts w:cs="Times New Roman" w:ascii="Times New Roman" w:hAnsi="Times New Roman"/>
                <w:kern w:val="0"/>
                <w:sz w:val="28"/>
                <w:szCs w:val="28"/>
                <w:lang w:val="en-US" w:eastAsia="en-US" w:bidi="ar-SA"/>
              </w:rPr>
              <w:t>Kính gửi:</w:t>
            </w:r>
          </w:p>
        </w:tc>
        <w:tc>
          <w:tcPr>
            <w:tcW w:w="4932" w:type="dxa"/>
            <w:tcBorders>
              <w:top w:val="nil"/>
              <w:left w:val="nil"/>
              <w:bottom w:val="nil"/>
              <w:right w:val="nil"/>
            </w:tcBorders>
          </w:tcPr>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t>Cục Thuế.</w:t>
            </w:r>
          </w:p>
        </w:tc>
      </w:tr>
      <w:tr>
        <w:trPr/>
        <w:tc>
          <w:tcPr>
            <w:tcW w:w="3915" w:type="dxa"/>
            <w:tcBorders>
              <w:top w:val="nil"/>
              <w:left w:val="nil"/>
              <w:bottom w:val="nil"/>
              <w:right w:val="dotted" w:sz="4" w:space="0" w:color="000000"/>
            </w:tcBorders>
          </w:tcPr>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r>
          </w:p>
        </w:tc>
        <w:tc>
          <w:tcPr>
            <w:tcW w:w="5439" w:type="dxa"/>
            <w:gridSpan w:val="2"/>
            <w:tcBorders>
              <w:top w:val="nil"/>
              <w:left w:val="dotted" w:sz="4" w:space="0" w:color="000000"/>
              <w:bottom w:val="nil"/>
              <w:right w:val="nil"/>
            </w:tcBorders>
          </w:tcPr>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t xml:space="preserve">□ </w:t>
            </w:r>
            <w:r>
              <w:rPr>
                <w:rFonts w:cs="Times New Roman" w:ascii="Times New Roman" w:hAnsi="Times New Roman"/>
                <w:kern w:val="0"/>
                <w:sz w:val="28"/>
                <w:szCs w:val="28"/>
                <w:lang w:val="en-US" w:eastAsia="en-US" w:bidi="ar-SA"/>
              </w:rPr>
              <w:t>Đăng ký mới</w:t>
            </w:r>
          </w:p>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t xml:space="preserve">□ </w:t>
            </w:r>
            <w:r>
              <w:rPr>
                <w:rFonts w:cs="Times New Roman" w:ascii="Times New Roman" w:hAnsi="Times New Roman"/>
                <w:kern w:val="0"/>
                <w:sz w:val="28"/>
                <w:szCs w:val="28"/>
                <w:lang w:val="en-US" w:eastAsia="en-US" w:bidi="ar-SA"/>
              </w:rPr>
              <w:t>Thay đổi thông tin</w:t>
            </w:r>
          </w:p>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t xml:space="preserve">□ </w:t>
            </w:r>
            <w:r>
              <w:rPr>
                <w:rFonts w:cs="Times New Roman" w:ascii="Times New Roman" w:hAnsi="Times New Roman"/>
                <w:kern w:val="0"/>
                <w:sz w:val="28"/>
                <w:szCs w:val="28"/>
                <w:lang w:val="en-US" w:eastAsia="en-US" w:bidi="ar-SA"/>
              </w:rPr>
              <w:t>Gia hạn</w:t>
            </w:r>
          </w:p>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t xml:space="preserve">□ </w:t>
            </w:r>
            <w:r>
              <w:rPr>
                <w:rFonts w:cs="Times New Roman" w:ascii="Times New Roman" w:hAnsi="Times New Roman"/>
                <w:kern w:val="0"/>
                <w:sz w:val="28"/>
                <w:szCs w:val="28"/>
                <w:lang w:val="en-US" w:eastAsia="en-US" w:bidi="ar-SA"/>
              </w:rPr>
              <w:t>Chấm dứt</w:t>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t>1. Cơ quan đề nghị:</w:t>
      </w:r>
    </w:p>
    <w:tbl>
      <w:tblPr>
        <w:tblW w:w="5000" w:type="pct"/>
        <w:jc w:val="left"/>
        <w:tblInd w:w="4" w:type="dxa"/>
        <w:tblLayout w:type="fixed"/>
        <w:tblCellMar>
          <w:top w:w="0" w:type="dxa"/>
          <w:left w:w="2" w:type="dxa"/>
          <w:bottom w:w="0" w:type="dxa"/>
          <w:right w:w="2" w:type="dxa"/>
        </w:tblCellMar>
        <w:tblLook w:val="0000" w:firstRow="0" w:noVBand="0" w:lastRow="0" w:firstColumn="0" w:lastColumn="0" w:noHBand="0"/>
      </w:tblPr>
      <w:tblGrid>
        <w:gridCol w:w="2706"/>
        <w:gridCol w:w="2302"/>
        <w:gridCol w:w="4346"/>
      </w:tblGrid>
      <w:tr>
        <w:trPr/>
        <w:tc>
          <w:tcPr>
            <w:tcW w:w="9354" w:type="dxa"/>
            <w:gridSpan w:val="3"/>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Tên cơ quan: ………………………………………</w:t>
            </w:r>
          </w:p>
        </w:tc>
      </w:tr>
      <w:tr>
        <w:trPr/>
        <w:tc>
          <w:tcPr>
            <w:tcW w:w="9354" w:type="dxa"/>
            <w:gridSpan w:val="3"/>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Địa chỉ: ……………………………………………</w:t>
            </w:r>
          </w:p>
        </w:tc>
      </w:tr>
      <w:tr>
        <w:trPr/>
        <w:tc>
          <w:tcPr>
            <w:tcW w:w="5008" w:type="dxa"/>
            <w:gridSpan w:val="2"/>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Điện thoại: ……………………</w:t>
            </w:r>
          </w:p>
        </w:tc>
        <w:tc>
          <w:tcPr>
            <w:tcW w:w="4346" w:type="dxa"/>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Fax: …………………</w:t>
            </w:r>
          </w:p>
        </w:tc>
      </w:tr>
      <w:tr>
        <w:trPr/>
        <w:tc>
          <w:tcPr>
            <w:tcW w:w="2706" w:type="dxa"/>
            <w:vMerge w:val="restart"/>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Đầu mối liên hệ:</w:t>
            </w:r>
          </w:p>
        </w:tc>
        <w:tc>
          <w:tcPr>
            <w:tcW w:w="6648" w:type="dxa"/>
            <w:gridSpan w:val="2"/>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Tên người liên hệ: …………………………</w:t>
            </w:r>
          </w:p>
        </w:tc>
      </w:tr>
      <w:tr>
        <w:trPr/>
        <w:tc>
          <w:tcPr>
            <w:tcW w:w="2706" w:type="dxa"/>
            <w:vMerge w:val="continue"/>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6648" w:type="dxa"/>
            <w:gridSpan w:val="2"/>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Điện thoại: …………………………………</w:t>
            </w:r>
          </w:p>
        </w:tc>
      </w:tr>
      <w:tr>
        <w:trPr/>
        <w:tc>
          <w:tcPr>
            <w:tcW w:w="2706" w:type="dxa"/>
            <w:vMerge w:val="continue"/>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6648" w:type="dxa"/>
            <w:gridSpan w:val="2"/>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t>Thư điện tử: ………………………………</w:t>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t>2. Nội dung đề nghị:</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t>a) Đề nghị đăng ký mới hoặc bổ sung nội dung cung cấp thông tin hóa đơn điện tử, chứng từ điện tử với các chỉ tiêu thông tin như sau:</w:t>
      </w:r>
    </w:p>
    <w:tbl>
      <w:tblPr>
        <w:tblW w:w="5000" w:type="pct"/>
        <w:jc w:val="left"/>
        <w:tblInd w:w="4" w:type="dxa"/>
        <w:tblLayout w:type="fixed"/>
        <w:tblCellMar>
          <w:top w:w="0" w:type="dxa"/>
          <w:left w:w="2" w:type="dxa"/>
          <w:bottom w:w="0" w:type="dxa"/>
          <w:right w:w="2" w:type="dxa"/>
        </w:tblCellMar>
        <w:tblLook w:val="0000" w:firstRow="0" w:noVBand="0" w:lastRow="0" w:firstColumn="0" w:lastColumn="0" w:noHBand="0"/>
      </w:tblPr>
      <w:tblGrid>
        <w:gridCol w:w="1243"/>
        <w:gridCol w:w="3857"/>
        <w:gridCol w:w="4254"/>
      </w:tblGrid>
      <w:tr>
        <w:trPr/>
        <w:tc>
          <w:tcPr>
            <w:tcW w:w="1243" w:type="dxa"/>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jc w:val="center"/>
              <w:rPr>
                <w:sz w:val="24"/>
                <w:szCs w:val="24"/>
              </w:rPr>
            </w:pPr>
            <w:r>
              <w:rPr>
                <w:rFonts w:cs="Times New Roman" w:ascii="Times New Roman" w:hAnsi="Times New Roman"/>
                <w:b/>
                <w:sz w:val="24"/>
                <w:szCs w:val="24"/>
              </w:rPr>
              <w:t>STT</w:t>
            </w:r>
          </w:p>
        </w:tc>
        <w:tc>
          <w:tcPr>
            <w:tcW w:w="3857" w:type="dxa"/>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jc w:val="center"/>
              <w:rPr>
                <w:sz w:val="24"/>
                <w:szCs w:val="24"/>
              </w:rPr>
            </w:pPr>
            <w:r>
              <w:rPr>
                <w:rFonts w:cs="Times New Roman" w:ascii="Times New Roman" w:hAnsi="Times New Roman"/>
                <w:b/>
                <w:sz w:val="24"/>
                <w:szCs w:val="24"/>
              </w:rPr>
              <w:t>Chỉ tiêu thông tin</w:t>
            </w:r>
          </w:p>
        </w:tc>
        <w:tc>
          <w:tcPr>
            <w:tcW w:w="4254" w:type="dxa"/>
            <w:tcBorders>
              <w:top w:val="single" w:sz="2" w:space="0" w:color="000000"/>
              <w:left w:val="single" w:sz="2" w:space="0" w:color="000000"/>
              <w:bottom w:val="single" w:sz="2" w:space="0" w:color="000000"/>
              <w:right w:val="single" w:sz="2" w:space="0" w:color="000000"/>
            </w:tcBorders>
            <w:shd w:color="auto" w:fill="FFFFFF" w:val="clear"/>
            <w:vAlign w:val="bottom"/>
          </w:tcPr>
          <w:p>
            <w:pPr>
              <w:pStyle w:val="Normal"/>
              <w:spacing w:before="120" w:after="160"/>
              <w:jc w:val="center"/>
              <w:rPr>
                <w:sz w:val="24"/>
                <w:szCs w:val="24"/>
              </w:rPr>
            </w:pPr>
            <w:r>
              <w:rPr>
                <w:rFonts w:cs="Times New Roman" w:ascii="Times New Roman" w:hAnsi="Times New Roman"/>
                <w:b/>
                <w:sz w:val="24"/>
                <w:szCs w:val="24"/>
              </w:rPr>
              <w:t>Mục đích sử dụng</w:t>
            </w:r>
          </w:p>
        </w:tc>
      </w:tr>
      <w:tr>
        <w:trPr/>
        <w:tc>
          <w:tcPr>
            <w:tcW w:w="1243"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3857"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425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t>b) Cấp mới tài khoản truy cập Hệ thống thông tin quản lý thuế, chứng từ điện tử theo danh sách sau:</w:t>
      </w:r>
    </w:p>
    <w:tbl>
      <w:tblPr>
        <w:tblW w:w="5000" w:type="pct"/>
        <w:jc w:val="left"/>
        <w:tblInd w:w="4" w:type="dxa"/>
        <w:tblLayout w:type="fixed"/>
        <w:tblCellMar>
          <w:top w:w="0" w:type="dxa"/>
          <w:left w:w="2" w:type="dxa"/>
          <w:bottom w:w="0" w:type="dxa"/>
          <w:right w:w="2" w:type="dxa"/>
        </w:tblCellMar>
        <w:tblLook w:val="0000" w:firstRow="0" w:noVBand="0" w:lastRow="0" w:firstColumn="0" w:lastColumn="0" w:noHBand="0"/>
      </w:tblPr>
      <w:tblGrid>
        <w:gridCol w:w="1243"/>
        <w:gridCol w:w="1172"/>
        <w:gridCol w:w="903"/>
        <w:gridCol w:w="1304"/>
        <w:gridCol w:w="1491"/>
        <w:gridCol w:w="1267"/>
        <w:gridCol w:w="1974"/>
      </w:tblGrid>
      <w:tr>
        <w:trPr/>
        <w:tc>
          <w:tcPr>
            <w:tcW w:w="1243"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STT</w:t>
            </w:r>
          </w:p>
        </w:tc>
        <w:tc>
          <w:tcPr>
            <w:tcW w:w="1172"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Họ và tên</w:t>
            </w:r>
          </w:p>
        </w:tc>
        <w:tc>
          <w:tcPr>
            <w:tcW w:w="903"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Đơn vị</w:t>
            </w:r>
          </w:p>
        </w:tc>
        <w:tc>
          <w:tcPr>
            <w:tcW w:w="1304"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Điện thoại di động</w:t>
            </w:r>
          </w:p>
        </w:tc>
        <w:tc>
          <w:tcPr>
            <w:tcW w:w="1491"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Thư điện tử</w:t>
            </w:r>
          </w:p>
        </w:tc>
        <w:tc>
          <w:tcPr>
            <w:tcW w:w="1267"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Mục đích sử dụng</w:t>
            </w:r>
          </w:p>
        </w:tc>
        <w:tc>
          <w:tcPr>
            <w:tcW w:w="1974"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Thời hạn sử dụng (tháng)</w:t>
            </w:r>
          </w:p>
        </w:tc>
      </w:tr>
      <w:tr>
        <w:trPr/>
        <w:tc>
          <w:tcPr>
            <w:tcW w:w="1243"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172"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903"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30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491"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267"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97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t>c) Bổ sung thời hạn sử dụng tài khoản truy cập Hệ thống thông tin quản lý thuế theo danh sách sau:</w:t>
      </w:r>
    </w:p>
    <w:tbl>
      <w:tblPr>
        <w:tblW w:w="5000" w:type="pct"/>
        <w:jc w:val="left"/>
        <w:tblInd w:w="4" w:type="dxa"/>
        <w:tblLayout w:type="fixed"/>
        <w:tblCellMar>
          <w:top w:w="0" w:type="dxa"/>
          <w:left w:w="2" w:type="dxa"/>
          <w:bottom w:w="0" w:type="dxa"/>
          <w:right w:w="2" w:type="dxa"/>
        </w:tblCellMar>
        <w:tblLook w:val="0000" w:firstRow="0" w:noVBand="0" w:lastRow="0" w:firstColumn="0" w:lastColumn="0" w:noHBand="0"/>
      </w:tblPr>
      <w:tblGrid>
        <w:gridCol w:w="1497"/>
        <w:gridCol w:w="1153"/>
        <w:gridCol w:w="896"/>
        <w:gridCol w:w="1286"/>
        <w:gridCol w:w="1541"/>
        <w:gridCol w:w="1046"/>
        <w:gridCol w:w="1935"/>
      </w:tblGrid>
      <w:tr>
        <w:trPr/>
        <w:tc>
          <w:tcPr>
            <w:tcW w:w="1497"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STT</w:t>
            </w:r>
          </w:p>
        </w:tc>
        <w:tc>
          <w:tcPr>
            <w:tcW w:w="1153"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Họ và tên</w:t>
            </w:r>
          </w:p>
        </w:tc>
        <w:tc>
          <w:tcPr>
            <w:tcW w:w="896"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Đơn vị</w:t>
            </w:r>
          </w:p>
        </w:tc>
        <w:tc>
          <w:tcPr>
            <w:tcW w:w="1286"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Điện thoại di động</w:t>
            </w:r>
          </w:p>
        </w:tc>
        <w:tc>
          <w:tcPr>
            <w:tcW w:w="1541"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Thư điện tử</w:t>
            </w:r>
          </w:p>
        </w:tc>
        <w:tc>
          <w:tcPr>
            <w:tcW w:w="1046"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Tên tài khoản</w:t>
            </w:r>
          </w:p>
        </w:tc>
        <w:tc>
          <w:tcPr>
            <w:tcW w:w="1935"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Thời hạn sử dụng (tháng)</w:t>
            </w:r>
          </w:p>
        </w:tc>
      </w:tr>
      <w:tr>
        <w:trPr/>
        <w:tc>
          <w:tcPr>
            <w:tcW w:w="1497"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153"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896"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286"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541"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046"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c>
          <w:tcPr>
            <w:tcW w:w="1935"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t>d) Chấm dứt sử dụng tài khoản truy cập Hệ thống thông tin quản lý thuế theo danh sách sau:</w:t>
      </w:r>
    </w:p>
    <w:tbl>
      <w:tblPr>
        <w:tblW w:w="5000" w:type="pct"/>
        <w:jc w:val="left"/>
        <w:tblInd w:w="4" w:type="dxa"/>
        <w:tblLayout w:type="fixed"/>
        <w:tblCellMar>
          <w:top w:w="0" w:type="dxa"/>
          <w:left w:w="2" w:type="dxa"/>
          <w:bottom w:w="0" w:type="dxa"/>
          <w:right w:w="2" w:type="dxa"/>
        </w:tblCellMar>
        <w:tblLook w:val="0000" w:firstRow="0" w:noVBand="0" w:lastRow="0" w:firstColumn="0" w:lastColumn="0" w:noHBand="0"/>
      </w:tblPr>
      <w:tblGrid>
        <w:gridCol w:w="1492"/>
        <w:gridCol w:w="1304"/>
        <w:gridCol w:w="749"/>
        <w:gridCol w:w="1401"/>
        <w:gridCol w:w="1466"/>
        <w:gridCol w:w="1138"/>
        <w:gridCol w:w="1804"/>
      </w:tblGrid>
      <w:tr>
        <w:trPr/>
        <w:tc>
          <w:tcPr>
            <w:tcW w:w="1492"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STT</w:t>
            </w:r>
          </w:p>
        </w:tc>
        <w:tc>
          <w:tcPr>
            <w:tcW w:w="1304"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Họ và tên</w:t>
            </w:r>
            <w:bookmarkStart w:id="2" w:name="_GoBack"/>
            <w:bookmarkEnd w:id="2"/>
          </w:p>
        </w:tc>
        <w:tc>
          <w:tcPr>
            <w:tcW w:w="749"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Đơn vị</w:t>
            </w:r>
          </w:p>
        </w:tc>
        <w:tc>
          <w:tcPr>
            <w:tcW w:w="1401"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Điện thoại di động</w:t>
            </w:r>
          </w:p>
        </w:tc>
        <w:tc>
          <w:tcPr>
            <w:tcW w:w="1466"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Thư điện tử</w:t>
            </w:r>
          </w:p>
        </w:tc>
        <w:tc>
          <w:tcPr>
            <w:tcW w:w="1138"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Tên tài khoản</w:t>
            </w:r>
          </w:p>
        </w:tc>
        <w:tc>
          <w:tcPr>
            <w:tcW w:w="1804" w:type="dxa"/>
            <w:tcBorders>
              <w:top w:val="single" w:sz="2" w:space="0" w:color="000000"/>
              <w:left w:val="single" w:sz="2" w:space="0" w:color="000000"/>
              <w:bottom w:val="single" w:sz="2" w:space="0" w:color="000000"/>
              <w:right w:val="single" w:sz="2" w:space="0" w:color="000000"/>
            </w:tcBorders>
            <w:shd w:color="auto" w:fill="FFFFFF" w:val="clear"/>
            <w:vAlign w:val="center"/>
          </w:tcPr>
          <w:p>
            <w:pPr>
              <w:pStyle w:val="Normal"/>
              <w:spacing w:before="120" w:after="160"/>
              <w:jc w:val="center"/>
              <w:rPr>
                <w:sz w:val="24"/>
                <w:szCs w:val="24"/>
              </w:rPr>
            </w:pPr>
            <w:r>
              <w:rPr>
                <w:rFonts w:cs="Times New Roman" w:ascii="Times New Roman" w:hAnsi="Times New Roman"/>
                <w:b/>
                <w:sz w:val="24"/>
                <w:szCs w:val="24"/>
              </w:rPr>
              <w:t>Lý do thu hồi</w:t>
            </w:r>
          </w:p>
        </w:tc>
      </w:tr>
      <w:tr>
        <w:trPr/>
        <w:tc>
          <w:tcPr>
            <w:tcW w:w="1492"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c>
          <w:tcPr>
            <w:tcW w:w="130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c>
          <w:tcPr>
            <w:tcW w:w="749"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c>
          <w:tcPr>
            <w:tcW w:w="1401"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c>
          <w:tcPr>
            <w:tcW w:w="1466"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c>
          <w:tcPr>
            <w:tcW w:w="1138"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c>
          <w:tcPr>
            <w:tcW w:w="1804" w:type="dxa"/>
            <w:tcBorders>
              <w:top w:val="single" w:sz="2" w:space="0" w:color="000000"/>
              <w:left w:val="single" w:sz="2" w:space="0" w:color="000000"/>
              <w:bottom w:val="single" w:sz="2" w:space="0" w:color="000000"/>
              <w:right w:val="single" w:sz="2" w:space="0" w:color="000000"/>
            </w:tcBorders>
            <w:shd w:color="auto" w:fill="FFFFFF" w:val="clear"/>
          </w:tcPr>
          <w:p>
            <w:pPr>
              <w:pStyle w:val="Normal"/>
              <w:spacing w:before="120" w:after="160"/>
              <w:rPr>
                <w:rFonts w:ascii="Times New Roman" w:hAnsi="Times New Roman" w:cs="Times New Roman"/>
                <w:sz w:val="24"/>
                <w:szCs w:val="24"/>
              </w:rPr>
            </w:pPr>
            <w:r>
              <w:rPr>
                <w:rFonts w:cs="Times New Roman" w:ascii="Times New Roman" w:hAnsi="Times New Roman"/>
                <w:sz w:val="24"/>
                <w:szCs w:val="24"/>
              </w:rPr>
            </w:r>
          </w:p>
        </w:tc>
      </w:tr>
    </w:tbl>
    <w:p>
      <w:pPr>
        <w:pStyle w:val="Normal"/>
        <w:spacing w:before="120" w:after="160"/>
        <w:rPr>
          <w:rFonts w:ascii="Times New Roman" w:hAnsi="Times New Roman" w:cs="Times New Roman"/>
          <w:sz w:val="28"/>
          <w:szCs w:val="28"/>
        </w:rPr>
      </w:pPr>
      <w:r>
        <w:rPr>
          <w:rFonts w:cs="Times New Roman" w:ascii="Times New Roman" w:hAnsi="Times New Roman"/>
          <w:sz w:val="28"/>
          <w:szCs w:val="28"/>
        </w:rPr>
        <w:t>3. Hình thức nhận văn bản trả lời: (Chọn một trong hai hình thức sau)</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Nhận văn bản giấy</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Nhận văn bản điện tử tại địa chỉ thư điện tử: ………………………</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t>Chúng tôi cam kết truy cập Hệ thống thông tin quản lý thuế của cơ quan Thuế đảm bảo bí mật nhà nước, bí mật thông tin của người nộp thuế theo quy định của pháp luật; thực hiện theo các hướng dẫn, thông báo của cơ quan thuế và phối hợp khi có yêu cầu của cơ quan thuế gửi đến địa chỉ thư điện tử chúng tôi đã đăng ký nêu trên theo quy định của pháp luật.</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t>Chúng tôi cam kết hoàn toàn chịu trách nhiệm quản lý và sử dụng tài khoản theo các quy định của cơ quan thuế và pháp luật về thuế.</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t>Trân trọng./.</w:t>
      </w:r>
    </w:p>
    <w:p>
      <w:pPr>
        <w:pStyle w:val="Normal"/>
        <w:spacing w:before="120" w:after="160"/>
        <w:rPr>
          <w:rFonts w:ascii="Times New Roman" w:hAnsi="Times New Roman" w:cs="Times New Roman"/>
          <w:sz w:val="28"/>
          <w:szCs w:val="28"/>
        </w:rPr>
      </w:pPr>
      <w:r>
        <w:rPr>
          <w:rFonts w:cs="Times New Roman" w:ascii="Times New Roman" w:hAnsi="Times New Roman"/>
          <w:sz w:val="28"/>
          <w:szCs w:val="28"/>
        </w:rPr>
      </w:r>
    </w:p>
    <w:tbl>
      <w:tblPr>
        <w:tblStyle w:val="TableGrid"/>
        <w:tblW w:w="9498" w:type="dxa"/>
        <w:jc w:val="left"/>
        <w:tblInd w:w="108" w:type="dxa"/>
        <w:tblLayout w:type="fixed"/>
        <w:tblCellMar>
          <w:top w:w="0" w:type="dxa"/>
          <w:left w:w="108" w:type="dxa"/>
          <w:bottom w:w="0" w:type="dxa"/>
          <w:right w:w="108" w:type="dxa"/>
        </w:tblCellMar>
        <w:tblLook w:val="01e0" w:firstRow="1" w:noVBand="0" w:lastRow="1" w:firstColumn="1" w:lastColumn="1" w:noHBand="0"/>
      </w:tblPr>
      <w:tblGrid>
        <w:gridCol w:w="4110"/>
        <w:gridCol w:w="5388"/>
      </w:tblGrid>
      <w:tr>
        <w:trPr/>
        <w:tc>
          <w:tcPr>
            <w:tcW w:w="4110" w:type="dxa"/>
            <w:tcBorders>
              <w:top w:val="nil"/>
              <w:left w:val="nil"/>
              <w:bottom w:val="nil"/>
              <w:right w:val="nil"/>
            </w:tcBorders>
          </w:tcPr>
          <w:p>
            <w:pPr>
              <w:pStyle w:val="Normal"/>
              <w:widowControl/>
              <w:spacing w:lineRule="auto" w:line="240" w:before="120" w:after="0"/>
              <w:jc w:val="left"/>
              <w:rPr>
                <w:sz w:val="28"/>
                <w:szCs w:val="28"/>
              </w:rPr>
            </w:pPr>
            <w:r>
              <w:rPr>
                <w:rFonts w:cs="Times New Roman" w:ascii="Times New Roman" w:hAnsi="Times New Roman"/>
                <w:kern w:val="0"/>
                <w:sz w:val="28"/>
                <w:szCs w:val="28"/>
                <w:lang w:val="en-US" w:eastAsia="en-US" w:bidi="ar-SA"/>
              </w:rPr>
            </w:r>
          </w:p>
        </w:tc>
        <w:tc>
          <w:tcPr>
            <w:tcW w:w="5388" w:type="dxa"/>
            <w:tcBorders>
              <w:top w:val="nil"/>
              <w:left w:val="nil"/>
              <w:bottom w:val="nil"/>
              <w:right w:val="nil"/>
            </w:tcBorders>
          </w:tcPr>
          <w:p>
            <w:pPr>
              <w:pStyle w:val="Normal"/>
              <w:widowControl/>
              <w:spacing w:lineRule="auto" w:line="240" w:before="120" w:after="0"/>
              <w:jc w:val="center"/>
              <w:rPr>
                <w:b/>
                <w:sz w:val="28"/>
                <w:szCs w:val="28"/>
              </w:rPr>
            </w:pPr>
            <w:r>
              <w:rPr>
                <w:rFonts w:cs="Times New Roman" w:ascii="Times New Roman" w:hAnsi="Times New Roman"/>
                <w:b/>
                <w:kern w:val="0"/>
                <w:sz w:val="28"/>
                <w:szCs w:val="28"/>
                <w:lang w:val="en-US" w:eastAsia="en-US" w:bidi="ar-SA"/>
              </w:rPr>
              <w:t>THỦ TRƯỞNG ĐƠN VỊ</w:t>
              <w:br/>
            </w:r>
            <w:r>
              <w:rPr>
                <w:rFonts w:cs="Times New Roman" w:ascii="Times New Roman" w:hAnsi="Times New Roman"/>
                <w:kern w:val="0"/>
                <w:sz w:val="28"/>
                <w:szCs w:val="28"/>
                <w:lang w:val="en-US" w:eastAsia="en-US" w:bidi="ar-SA"/>
              </w:rPr>
              <w:t>(Ký tên và đóng dấu hoặc chữ ký số tổ chức)</w:t>
            </w:r>
          </w:p>
        </w:tc>
      </w:tr>
    </w:tbl>
    <w:p>
      <w:pPr>
        <w:pStyle w:val="Normal"/>
        <w:spacing w:before="0" w:after="160"/>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Arial">
    <w:altName w:val="Helvetica"/>
    <w:charset w:val="00"/>
    <w:family w:val="auto"/>
    <w:pitch w:val="default"/>
  </w:font>
  <w:font w:name="Times New Roman">
    <w:charset w:val="01"/>
    <w:family w:val="roman"/>
    <w:pitch w:val="variable"/>
  </w:font>
</w:fonts>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f0a97"/>
    <w:pPr>
      <w:widowControl/>
      <w:bidi w:val="0"/>
      <w:spacing w:lineRule="auto" w:line="278" w:before="0" w:after="160"/>
      <w:jc w:val="left"/>
    </w:pPr>
    <w:rPr>
      <w:rFonts w:eastAsia="" w:eastAsiaTheme="minorEastAsia" w:ascii="Calibri" w:hAnsi="Calibri" w:cs=""/>
      <w:color w:val="auto"/>
      <w:kern w:val="2"/>
      <w:sz w:val="24"/>
      <w:szCs w:val="24"/>
      <w:lang w:val="en-US" w:eastAsia="en-US" w:bidi="ar-SA"/>
    </w:rPr>
  </w:style>
  <w:style w:type="paragraph" w:styleId="Heading1">
    <w:name w:val="heading 1"/>
    <w:basedOn w:val="Normal"/>
    <w:next w:val="Normal"/>
    <w:link w:val="Heading1Char"/>
    <w:uiPriority w:val="9"/>
    <w:qFormat/>
    <w:rsid w:val="005f0a97"/>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5f0a97"/>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5f0a97"/>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5f0a97"/>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5f0a97"/>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5f0a9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5f0a9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5f0a9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5f0a9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f0a97"/>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5f0a97"/>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5f0a97"/>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5f0a97"/>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5f0a97"/>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5f0a97"/>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5f0a97"/>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5f0a97"/>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5f0a97"/>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5f0a97"/>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5f0a97"/>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5f0a97"/>
    <w:rPr>
      <w:i/>
      <w:iCs/>
      <w:color w:themeColor="text1" w:themeTint="bf" w:val="404040"/>
    </w:rPr>
  </w:style>
  <w:style w:type="character" w:styleId="IntenseEmphasis">
    <w:name w:val="Intense Emphasis"/>
    <w:basedOn w:val="DefaultParagraphFont"/>
    <w:uiPriority w:val="21"/>
    <w:qFormat/>
    <w:rsid w:val="005f0a97"/>
    <w:rPr>
      <w:i/>
      <w:iCs/>
      <w:color w:themeColor="accent1" w:themeShade="bf" w:val="2F5496"/>
    </w:rPr>
  </w:style>
  <w:style w:type="character" w:styleId="IntenseQuoteChar" w:customStyle="1">
    <w:name w:val="Intense Quote Char"/>
    <w:basedOn w:val="DefaultParagraphFont"/>
    <w:link w:val="IntenseQuote"/>
    <w:uiPriority w:val="30"/>
    <w:qFormat/>
    <w:rsid w:val="005f0a97"/>
    <w:rPr>
      <w:i/>
      <w:iCs/>
      <w:color w:themeColor="accent1" w:themeShade="bf" w:val="2F5496"/>
    </w:rPr>
  </w:style>
  <w:style w:type="character" w:styleId="IntenseReference">
    <w:name w:val="Intense Reference"/>
    <w:basedOn w:val="DefaultParagraphFont"/>
    <w:uiPriority w:val="32"/>
    <w:qFormat/>
    <w:rsid w:val="005f0a97"/>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5f0a97"/>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5f0a97"/>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5f0a97"/>
    <w:pPr>
      <w:spacing w:before="160" w:after="160"/>
      <w:jc w:val="center"/>
    </w:pPr>
    <w:rPr>
      <w:rFonts w:eastAsia="Calibri" w:eastAsiaTheme="minorHAnsi"/>
      <w:i/>
      <w:iCs/>
      <w:color w:themeColor="text1" w:themeTint="bf" w:val="404040"/>
    </w:rPr>
  </w:style>
  <w:style w:type="paragraph" w:styleId="ListParagraph">
    <w:name w:val="List Paragraph"/>
    <w:basedOn w:val="Normal"/>
    <w:uiPriority w:val="34"/>
    <w:qFormat/>
    <w:rsid w:val="005f0a97"/>
    <w:pPr>
      <w:spacing w:before="0" w:after="160"/>
      <w:ind w:left="720"/>
      <w:contextualSpacing/>
    </w:pPr>
    <w:rPr>
      <w:rFonts w:eastAsia="Calibri" w:eastAsiaTheme="minorHAnsi"/>
    </w:rPr>
  </w:style>
  <w:style w:type="paragraph" w:styleId="IntenseQuote">
    <w:name w:val="Intense Quote"/>
    <w:basedOn w:val="Normal"/>
    <w:next w:val="Normal"/>
    <w:link w:val="IntenseQuoteChar"/>
    <w:uiPriority w:val="30"/>
    <w:qFormat/>
    <w:rsid w:val="005f0a97"/>
    <w:pPr>
      <w:pBdr>
        <w:top w:val="single" w:sz="4" w:space="10" w:color="2F5496" w:themeColor="accent1" w:themeShade="bf"/>
        <w:bottom w:val="single" w:sz="4" w:space="10" w:color="2F5496" w:themeColor="accent1" w:themeShade="bf"/>
      </w:pBdr>
      <w:spacing w:before="360" w:after="360"/>
      <w:ind w:left="864" w:right="864"/>
      <w:jc w:val="center"/>
    </w:pPr>
    <w:rPr>
      <w:rFonts w:eastAsia="Calibri" w:eastAsiaTheme="minorHAnsi"/>
      <w:i/>
      <w:iCs/>
      <w:color w:themeColor="accent1" w:themeShade="bf" w:val="2F549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5f0a9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LibreOffice/26.2.4.2$Windows_X86_64 LibreOffice_project/0229ac93fcf0d7cbc6376066c6f35021cef002dc</Application>
  <AppVersion>15.0000</AppVersion>
  <Pages>3</Pages>
  <Words>444</Words>
  <Characters>1610</Characters>
  <CharactersWithSpaces>2003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2026-07-13T03:13:00Z</dcterms:created>
  <dc:creator>dell vt</dc:creator>
  <dc:description/>
  <dc:language>vi-VN</dc:language>
  <cp:lastModifiedBy/>
  <dcterms:modified xsi:type="dcterms:W3CDTF">2026-07-29T17:03:53Z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