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BB949" w14:textId="77777777" w:rsidR="00E24AF1" w:rsidRPr="003C5682" w:rsidRDefault="00E24AF1" w:rsidP="00E24AF1">
      <w:pPr>
        <w:adjustRightInd w:val="0"/>
        <w:snapToGrid w:val="0"/>
        <w:jc w:val="center"/>
        <w:rPr>
          <w:rFonts w:cs="Arial"/>
          <w:b/>
          <w:bCs/>
          <w:szCs w:val="20"/>
        </w:rPr>
      </w:pPr>
      <w:r w:rsidRPr="003C5682">
        <w:rPr>
          <w:rFonts w:cs="Arial"/>
          <w:b/>
          <w:bCs/>
          <w:szCs w:val="20"/>
        </w:rPr>
        <w:t xml:space="preserve">Mẫu số 04: Báo cáo kết quả thẩm định tổng mức đầu tư xây dựng đối với </w:t>
      </w:r>
      <w:r>
        <w:rPr>
          <w:rFonts w:cs="Arial"/>
          <w:b/>
          <w:bCs/>
          <w:szCs w:val="20"/>
        </w:rPr>
        <w:br/>
      </w:r>
      <w:r w:rsidRPr="003C5682">
        <w:rPr>
          <w:rFonts w:cs="Arial"/>
          <w:b/>
          <w:bCs/>
          <w:szCs w:val="20"/>
        </w:rPr>
        <w:t xml:space="preserve">dự án lập thiết kế FEED, thiết kế kỹ thuật tại Báo cáo nghiên cứu khả thi, </w:t>
      </w:r>
      <w:r>
        <w:rPr>
          <w:rFonts w:cs="Arial"/>
          <w:b/>
          <w:bCs/>
          <w:szCs w:val="20"/>
        </w:rPr>
        <w:br/>
      </w:r>
      <w:r w:rsidRPr="003C5682">
        <w:rPr>
          <w:rFonts w:cs="Arial"/>
          <w:b/>
          <w:bCs/>
          <w:szCs w:val="20"/>
        </w:rPr>
        <w:t>dự án chỉ yêu cầu lập Báo cáo kinh tế - kỹ thuật</w:t>
      </w:r>
    </w:p>
    <w:tbl>
      <w:tblPr>
        <w:tblStyle w:val="TableGrid"/>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415"/>
        <w:gridCol w:w="5611"/>
      </w:tblGrid>
      <w:tr w:rsidR="00E24AF1" w:rsidRPr="003C5682" w14:paraId="0CF46DA8" w14:textId="77777777" w:rsidTr="00592CDD">
        <w:tc>
          <w:tcPr>
            <w:tcW w:w="1892" w:type="pct"/>
          </w:tcPr>
          <w:p w14:paraId="5F6FFA30" w14:textId="77777777" w:rsidR="00E24AF1" w:rsidRPr="003C5682" w:rsidRDefault="00E24AF1" w:rsidP="00592CDD">
            <w:pPr>
              <w:adjustRightInd w:val="0"/>
              <w:snapToGrid w:val="0"/>
              <w:jc w:val="center"/>
              <w:rPr>
                <w:rFonts w:ascii="Arial" w:hAnsi="Arial" w:cs="Arial"/>
                <w:b/>
              </w:rPr>
            </w:pPr>
            <w:r w:rsidRPr="003C5682">
              <w:rPr>
                <w:rFonts w:ascii="Arial" w:hAnsi="Arial" w:cs="Arial"/>
                <w:b/>
                <w:bCs/>
              </w:rPr>
              <w:t>CHỦ ĐẦU TƯ</w:t>
            </w:r>
            <w:r w:rsidRPr="003C5682">
              <w:rPr>
                <w:rFonts w:ascii="Arial" w:hAnsi="Arial" w:cs="Arial"/>
                <w:b/>
              </w:rPr>
              <w:br/>
            </w:r>
            <w:r w:rsidRPr="00151666">
              <w:rPr>
                <w:rFonts w:ascii="Arial" w:hAnsi="Arial" w:cs="Arial"/>
                <w:bCs/>
                <w:vertAlign w:val="superscript"/>
              </w:rPr>
              <w:t>________</w:t>
            </w:r>
          </w:p>
        </w:tc>
        <w:tc>
          <w:tcPr>
            <w:tcW w:w="3108" w:type="pct"/>
          </w:tcPr>
          <w:p w14:paraId="65DDE704" w14:textId="77777777" w:rsidR="00E24AF1" w:rsidRPr="003C5682" w:rsidRDefault="00E24AF1" w:rsidP="00592CDD">
            <w:pPr>
              <w:adjustRightInd w:val="0"/>
              <w:snapToGrid w:val="0"/>
              <w:jc w:val="center"/>
              <w:rPr>
                <w:rFonts w:ascii="Arial" w:hAnsi="Arial" w:cs="Arial"/>
              </w:rPr>
            </w:pPr>
            <w:r w:rsidRPr="003C5682">
              <w:rPr>
                <w:rFonts w:ascii="Arial" w:hAnsi="Arial" w:cs="Arial"/>
                <w:b/>
              </w:rPr>
              <w:t>CỘNG HÒA XÃ HỘI CHỦ NGHĨA VIỆT NAM</w:t>
            </w:r>
            <w:r w:rsidRPr="003C5682">
              <w:rPr>
                <w:rFonts w:ascii="Arial" w:hAnsi="Arial" w:cs="Arial"/>
                <w:b/>
              </w:rPr>
              <w:br/>
              <w:t xml:space="preserve">Độc lập - Tự do - Hạnh phúc </w:t>
            </w:r>
            <w:r w:rsidRPr="003C5682">
              <w:rPr>
                <w:rFonts w:ascii="Arial" w:hAnsi="Arial" w:cs="Arial"/>
                <w:b/>
              </w:rPr>
              <w:br/>
            </w:r>
            <w:r w:rsidRPr="00151666">
              <w:rPr>
                <w:rFonts w:ascii="Arial" w:hAnsi="Arial" w:cs="Arial"/>
                <w:bCs/>
                <w:vertAlign w:val="superscript"/>
              </w:rPr>
              <w:t>______________________</w:t>
            </w:r>
          </w:p>
        </w:tc>
      </w:tr>
      <w:tr w:rsidR="00E24AF1" w:rsidRPr="003C5682" w14:paraId="4B71ED92" w14:textId="77777777" w:rsidTr="00592CDD">
        <w:tc>
          <w:tcPr>
            <w:tcW w:w="1892" w:type="pct"/>
          </w:tcPr>
          <w:p w14:paraId="181F7A69" w14:textId="77777777" w:rsidR="00E24AF1" w:rsidRPr="003C5682" w:rsidRDefault="00E24AF1" w:rsidP="00592CDD">
            <w:pPr>
              <w:adjustRightInd w:val="0"/>
              <w:snapToGrid w:val="0"/>
              <w:jc w:val="center"/>
              <w:rPr>
                <w:rFonts w:ascii="Arial" w:hAnsi="Arial" w:cs="Arial"/>
              </w:rPr>
            </w:pPr>
            <w:r w:rsidRPr="003C5682">
              <w:rPr>
                <w:rFonts w:ascii="Arial" w:hAnsi="Arial" w:cs="Arial"/>
              </w:rPr>
              <w:t>(Số hiệu văn bản)</w:t>
            </w:r>
          </w:p>
          <w:p w14:paraId="0AA7C05A" w14:textId="77777777" w:rsidR="00E24AF1" w:rsidRPr="003C5682" w:rsidRDefault="00E24AF1" w:rsidP="00592CDD">
            <w:pPr>
              <w:adjustRightInd w:val="0"/>
              <w:snapToGrid w:val="0"/>
              <w:jc w:val="center"/>
              <w:rPr>
                <w:rFonts w:ascii="Arial" w:hAnsi="Arial" w:cs="Arial"/>
              </w:rPr>
            </w:pPr>
            <w:r w:rsidRPr="003C5682">
              <w:rPr>
                <w:rFonts w:ascii="Arial" w:hAnsi="Arial" w:cs="Arial"/>
              </w:rPr>
              <w:t xml:space="preserve">V/v Báo cáo kết quả thẩm định </w:t>
            </w:r>
            <w:r>
              <w:rPr>
                <w:rFonts w:ascii="Arial" w:hAnsi="Arial" w:cs="Arial"/>
              </w:rPr>
              <w:br/>
            </w:r>
            <w:r w:rsidRPr="003C5682">
              <w:rPr>
                <w:rFonts w:ascii="Arial" w:hAnsi="Arial" w:cs="Arial"/>
              </w:rPr>
              <w:t>tổng mức đầu tư xây dựng dự án</w:t>
            </w:r>
            <w:r>
              <w:rPr>
                <w:rFonts w:ascii="Arial" w:hAnsi="Arial" w:cs="Arial"/>
              </w:rPr>
              <w:br/>
            </w:r>
            <w:r w:rsidRPr="003C5682">
              <w:rPr>
                <w:rFonts w:ascii="Arial" w:hAnsi="Arial" w:cs="Arial"/>
                <w:i/>
                <w:iCs/>
              </w:rPr>
              <w:t>(tên dự án)</w:t>
            </w:r>
          </w:p>
        </w:tc>
        <w:tc>
          <w:tcPr>
            <w:tcW w:w="3108" w:type="pct"/>
          </w:tcPr>
          <w:p w14:paraId="608AE4A1" w14:textId="77777777" w:rsidR="00E24AF1" w:rsidRPr="003C5682" w:rsidRDefault="00E24AF1" w:rsidP="00592CDD">
            <w:pPr>
              <w:adjustRightInd w:val="0"/>
              <w:snapToGrid w:val="0"/>
              <w:jc w:val="center"/>
              <w:rPr>
                <w:rFonts w:ascii="Arial" w:hAnsi="Arial" w:cs="Arial"/>
                <w:i/>
              </w:rPr>
            </w:pPr>
            <w:r w:rsidRPr="003C5682">
              <w:rPr>
                <w:rFonts w:ascii="Arial" w:hAnsi="Arial" w:cs="Arial"/>
                <w:i/>
                <w:iCs/>
              </w:rPr>
              <w:t>..., ngày... tháng... năm …</w:t>
            </w:r>
          </w:p>
        </w:tc>
      </w:tr>
    </w:tbl>
    <w:p w14:paraId="6CB3E842" w14:textId="77777777" w:rsidR="00E24AF1" w:rsidRPr="003C5682" w:rsidRDefault="00E24AF1" w:rsidP="00E24AF1">
      <w:pPr>
        <w:adjustRightInd w:val="0"/>
        <w:snapToGrid w:val="0"/>
        <w:spacing w:after="0"/>
        <w:jc w:val="center"/>
        <w:rPr>
          <w:rFonts w:cs="Arial"/>
          <w:b/>
          <w:bCs/>
          <w:szCs w:val="20"/>
        </w:rPr>
      </w:pPr>
    </w:p>
    <w:p w14:paraId="4CE20D3C" w14:textId="77777777" w:rsidR="00E24AF1" w:rsidRPr="003C5682" w:rsidRDefault="00E24AF1" w:rsidP="00E24AF1">
      <w:pPr>
        <w:adjustRightInd w:val="0"/>
        <w:snapToGrid w:val="0"/>
        <w:spacing w:after="0"/>
        <w:jc w:val="center"/>
        <w:rPr>
          <w:rFonts w:cs="Arial"/>
          <w:szCs w:val="20"/>
        </w:rPr>
      </w:pPr>
      <w:r w:rsidRPr="003C5682">
        <w:rPr>
          <w:rFonts w:cs="Arial"/>
          <w:szCs w:val="20"/>
        </w:rPr>
        <w:t xml:space="preserve">Kính gửi: </w:t>
      </w:r>
      <w:r w:rsidRPr="003C5682">
        <w:rPr>
          <w:rFonts w:cs="Arial"/>
          <w:i/>
          <w:iCs/>
          <w:szCs w:val="20"/>
        </w:rPr>
        <w:t>(Người quyết định đầu tư</w:t>
      </w:r>
      <w:r w:rsidRPr="003C5682">
        <w:rPr>
          <w:rFonts w:cs="Arial"/>
          <w:i/>
          <w:iCs/>
          <w:szCs w:val="20"/>
          <w:vertAlign w:val="superscript"/>
        </w:rPr>
        <w:t>2</w:t>
      </w:r>
      <w:r w:rsidRPr="003C5682">
        <w:rPr>
          <w:rFonts w:cs="Arial"/>
          <w:i/>
          <w:iCs/>
          <w:szCs w:val="20"/>
        </w:rPr>
        <w:t>)</w:t>
      </w:r>
      <w:r w:rsidRPr="003C5682">
        <w:rPr>
          <w:rFonts w:cs="Arial"/>
          <w:szCs w:val="20"/>
        </w:rPr>
        <w:t>.</w:t>
      </w:r>
    </w:p>
    <w:p w14:paraId="172287F2" w14:textId="77777777" w:rsidR="00E24AF1" w:rsidRDefault="00E24AF1" w:rsidP="00E24AF1">
      <w:pPr>
        <w:adjustRightInd w:val="0"/>
        <w:snapToGrid w:val="0"/>
        <w:spacing w:after="0"/>
        <w:jc w:val="center"/>
        <w:rPr>
          <w:rFonts w:cs="Arial"/>
          <w:szCs w:val="20"/>
        </w:rPr>
      </w:pPr>
    </w:p>
    <w:p w14:paraId="22C61DE4" w14:textId="77777777" w:rsidR="00E24AF1" w:rsidRPr="003C5682" w:rsidRDefault="00E24AF1" w:rsidP="00E24AF1">
      <w:pPr>
        <w:widowControl w:val="0"/>
        <w:autoSpaceDE w:val="0"/>
        <w:autoSpaceDN w:val="0"/>
        <w:adjustRightInd w:val="0"/>
        <w:snapToGrid w:val="0"/>
        <w:ind w:firstLine="720"/>
        <w:jc w:val="both"/>
        <w:rPr>
          <w:rFonts w:cs="Arial"/>
          <w:szCs w:val="20"/>
        </w:rPr>
      </w:pPr>
      <w:r w:rsidRPr="003C5682">
        <w:rPr>
          <w:rFonts w:cs="Arial"/>
          <w:szCs w:val="20"/>
        </w:rPr>
        <w:t>Căn cứ Luật Xây dựng năm 2025;</w:t>
      </w:r>
    </w:p>
    <w:p w14:paraId="2575788A" w14:textId="77777777" w:rsidR="00E24AF1" w:rsidRPr="003C5682" w:rsidRDefault="00E24AF1" w:rsidP="00E24AF1">
      <w:pPr>
        <w:widowControl w:val="0"/>
        <w:autoSpaceDE w:val="0"/>
        <w:autoSpaceDN w:val="0"/>
        <w:adjustRightInd w:val="0"/>
        <w:snapToGrid w:val="0"/>
        <w:ind w:firstLine="720"/>
        <w:jc w:val="both"/>
        <w:rPr>
          <w:rFonts w:cs="Arial"/>
          <w:szCs w:val="20"/>
        </w:rPr>
      </w:pPr>
      <w:r w:rsidRPr="003C5682">
        <w:rPr>
          <w:rFonts w:cs="Arial"/>
          <w:szCs w:val="20"/>
        </w:rPr>
        <w:t>Căn cứ Nghị định số 206/2026/NĐ-CP ngày 15 tháng 06 năm 2026 của Chính phủ quy định chi tiết về quản lý chi phí đầu tư xây dựng;</w:t>
      </w:r>
    </w:p>
    <w:p w14:paraId="269E0F44" w14:textId="77777777" w:rsidR="00E24AF1" w:rsidRPr="003C5682" w:rsidRDefault="00E24AF1" w:rsidP="00E24AF1">
      <w:pPr>
        <w:widowControl w:val="0"/>
        <w:autoSpaceDE w:val="0"/>
        <w:autoSpaceDN w:val="0"/>
        <w:adjustRightInd w:val="0"/>
        <w:snapToGrid w:val="0"/>
        <w:ind w:firstLine="720"/>
        <w:jc w:val="both"/>
        <w:rPr>
          <w:rFonts w:cs="Arial"/>
          <w:szCs w:val="20"/>
        </w:rPr>
      </w:pPr>
      <w:r w:rsidRPr="003C5682">
        <w:rPr>
          <w:rFonts w:cs="Arial"/>
          <w:szCs w:val="20"/>
        </w:rPr>
        <w:t xml:space="preserve">Căn cứ Văn bản số …. của </w:t>
      </w:r>
      <w:r w:rsidRPr="003C5682">
        <w:rPr>
          <w:rFonts w:cs="Arial"/>
          <w:i/>
          <w:iCs/>
          <w:szCs w:val="20"/>
        </w:rPr>
        <w:t xml:space="preserve">(cơ quan chuyên môn về xây dựng) </w:t>
      </w:r>
      <w:r w:rsidRPr="003C5682">
        <w:rPr>
          <w:rFonts w:cs="Arial"/>
          <w:szCs w:val="20"/>
        </w:rPr>
        <w:t xml:space="preserve">về việc thông báo kết quả thẩm định Báo cáo nghiên cứu khả thi dự án </w:t>
      </w:r>
      <w:r w:rsidRPr="003C5682">
        <w:rPr>
          <w:rFonts w:cs="Arial"/>
          <w:i/>
          <w:iCs/>
          <w:szCs w:val="20"/>
        </w:rPr>
        <w:t>(tên dự án</w:t>
      </w:r>
      <w:r w:rsidRPr="003C5682">
        <w:rPr>
          <w:rFonts w:cs="Arial"/>
          <w:szCs w:val="20"/>
        </w:rPr>
        <w:t>);</w:t>
      </w:r>
    </w:p>
    <w:p w14:paraId="18BC61F9" w14:textId="77777777" w:rsidR="00E24AF1" w:rsidRPr="003C5682" w:rsidRDefault="00E24AF1" w:rsidP="00E24AF1">
      <w:pPr>
        <w:widowControl w:val="0"/>
        <w:autoSpaceDE w:val="0"/>
        <w:autoSpaceDN w:val="0"/>
        <w:adjustRightInd w:val="0"/>
        <w:snapToGrid w:val="0"/>
        <w:ind w:firstLine="720"/>
        <w:jc w:val="both"/>
        <w:rPr>
          <w:rFonts w:cs="Arial"/>
          <w:szCs w:val="20"/>
        </w:rPr>
      </w:pPr>
      <w:r w:rsidRPr="003C5682">
        <w:rPr>
          <w:rFonts w:cs="Arial"/>
          <w:szCs w:val="20"/>
        </w:rPr>
        <w:t>Các căn cứ pháp lý khác có liên quan.</w:t>
      </w:r>
    </w:p>
    <w:p w14:paraId="0E073EC3" w14:textId="77777777" w:rsidR="00E24AF1" w:rsidRPr="003C5682" w:rsidRDefault="00E24AF1" w:rsidP="00E24AF1">
      <w:pPr>
        <w:widowControl w:val="0"/>
        <w:autoSpaceDE w:val="0"/>
        <w:autoSpaceDN w:val="0"/>
        <w:adjustRightInd w:val="0"/>
        <w:snapToGrid w:val="0"/>
        <w:ind w:firstLine="720"/>
        <w:jc w:val="both"/>
        <w:rPr>
          <w:rFonts w:cs="Arial"/>
          <w:szCs w:val="20"/>
        </w:rPr>
      </w:pPr>
      <w:r w:rsidRPr="003C5682">
        <w:rPr>
          <w:rFonts w:cs="Arial"/>
          <w:szCs w:val="20"/>
        </w:rPr>
        <w:t xml:space="preserve">Sau khi xem xét, </w:t>
      </w:r>
      <w:r w:rsidRPr="003C5682">
        <w:rPr>
          <w:rFonts w:cs="Arial"/>
          <w:i/>
          <w:iCs/>
          <w:szCs w:val="20"/>
        </w:rPr>
        <w:t xml:space="preserve">(Chủ đầu tư) </w:t>
      </w:r>
      <w:r w:rsidRPr="003C5682">
        <w:rPr>
          <w:rFonts w:cs="Arial"/>
          <w:szCs w:val="20"/>
        </w:rPr>
        <w:t xml:space="preserve">báo cáo kết quả thẩm định tổng mức đầu tư xây dựng dự án </w:t>
      </w:r>
      <w:r w:rsidRPr="003C5682">
        <w:rPr>
          <w:rFonts w:cs="Arial"/>
          <w:i/>
          <w:iCs/>
          <w:szCs w:val="20"/>
        </w:rPr>
        <w:t xml:space="preserve">(tên dự án) </w:t>
      </w:r>
      <w:r w:rsidRPr="003C5682">
        <w:rPr>
          <w:rFonts w:cs="Arial"/>
          <w:szCs w:val="20"/>
        </w:rPr>
        <w:t>như sau:</w:t>
      </w:r>
    </w:p>
    <w:p w14:paraId="46FF863F" w14:textId="77777777" w:rsidR="00E24AF1" w:rsidRPr="003C5682" w:rsidRDefault="00E24AF1" w:rsidP="00E24AF1">
      <w:pPr>
        <w:widowControl w:val="0"/>
        <w:autoSpaceDE w:val="0"/>
        <w:autoSpaceDN w:val="0"/>
        <w:adjustRightInd w:val="0"/>
        <w:snapToGrid w:val="0"/>
        <w:ind w:firstLine="720"/>
        <w:jc w:val="both"/>
        <w:rPr>
          <w:rFonts w:cs="Arial"/>
          <w:szCs w:val="20"/>
        </w:rPr>
      </w:pPr>
      <w:r w:rsidRPr="003C5682">
        <w:rPr>
          <w:rFonts w:cs="Arial"/>
          <w:b/>
          <w:bCs/>
          <w:szCs w:val="20"/>
        </w:rPr>
        <w:t>1. Khái quát về dự án</w:t>
      </w:r>
    </w:p>
    <w:p w14:paraId="53CDFCB2" w14:textId="77777777" w:rsidR="00E24AF1" w:rsidRPr="003C5682" w:rsidRDefault="00E24AF1" w:rsidP="00E24AF1">
      <w:pPr>
        <w:widowControl w:val="0"/>
        <w:autoSpaceDE w:val="0"/>
        <w:autoSpaceDN w:val="0"/>
        <w:adjustRightInd w:val="0"/>
        <w:snapToGrid w:val="0"/>
        <w:ind w:firstLine="720"/>
        <w:jc w:val="both"/>
        <w:rPr>
          <w:rFonts w:cs="Arial"/>
          <w:szCs w:val="20"/>
        </w:rPr>
      </w:pPr>
      <w:r w:rsidRPr="003C5682">
        <w:rPr>
          <w:rFonts w:cs="Arial"/>
          <w:szCs w:val="20"/>
        </w:rPr>
        <w:t>- Tên dự án/dự án thành phần thuộc dự án:</w:t>
      </w:r>
    </w:p>
    <w:p w14:paraId="20642264" w14:textId="77777777" w:rsidR="00E24AF1" w:rsidRPr="003C5682" w:rsidRDefault="00E24AF1" w:rsidP="00E24AF1">
      <w:pPr>
        <w:widowControl w:val="0"/>
        <w:autoSpaceDE w:val="0"/>
        <w:autoSpaceDN w:val="0"/>
        <w:adjustRightInd w:val="0"/>
        <w:snapToGrid w:val="0"/>
        <w:ind w:firstLine="720"/>
        <w:jc w:val="both"/>
        <w:rPr>
          <w:rFonts w:cs="Arial"/>
          <w:szCs w:val="20"/>
        </w:rPr>
      </w:pPr>
      <w:r w:rsidRPr="003C5682">
        <w:rPr>
          <w:rFonts w:cs="Arial"/>
          <w:szCs w:val="20"/>
        </w:rPr>
        <w:t>- Nhóm dự án, loại và cấp công trình chính của dự án:</w:t>
      </w:r>
    </w:p>
    <w:p w14:paraId="3C88151E" w14:textId="77777777" w:rsidR="00E24AF1" w:rsidRPr="003C5682" w:rsidRDefault="00E24AF1" w:rsidP="00E24AF1">
      <w:pPr>
        <w:widowControl w:val="0"/>
        <w:autoSpaceDE w:val="0"/>
        <w:autoSpaceDN w:val="0"/>
        <w:adjustRightInd w:val="0"/>
        <w:snapToGrid w:val="0"/>
        <w:ind w:firstLine="720"/>
        <w:jc w:val="both"/>
        <w:rPr>
          <w:rFonts w:cs="Arial"/>
          <w:szCs w:val="20"/>
        </w:rPr>
      </w:pPr>
      <w:r w:rsidRPr="003C5682">
        <w:rPr>
          <w:rFonts w:cs="Arial"/>
          <w:szCs w:val="20"/>
        </w:rPr>
        <w:t>- Mã định danh (nếu có):</w:t>
      </w:r>
    </w:p>
    <w:p w14:paraId="4B9F01FB" w14:textId="77777777" w:rsidR="00E24AF1" w:rsidRPr="003C5682" w:rsidRDefault="00E24AF1" w:rsidP="00E24AF1">
      <w:pPr>
        <w:widowControl w:val="0"/>
        <w:autoSpaceDE w:val="0"/>
        <w:autoSpaceDN w:val="0"/>
        <w:adjustRightInd w:val="0"/>
        <w:snapToGrid w:val="0"/>
        <w:ind w:firstLine="720"/>
        <w:jc w:val="both"/>
        <w:rPr>
          <w:rFonts w:cs="Arial"/>
          <w:szCs w:val="20"/>
        </w:rPr>
      </w:pPr>
      <w:r w:rsidRPr="003C5682">
        <w:rPr>
          <w:rFonts w:cs="Arial"/>
          <w:szCs w:val="20"/>
        </w:rPr>
        <w:t>- Quy mô đầu tư xây dựng: (một số chỉ tiêu, thông số chính thể hiện quy mô của dự án).</w:t>
      </w:r>
    </w:p>
    <w:p w14:paraId="2E1BCB1C" w14:textId="77777777" w:rsidR="00E24AF1" w:rsidRPr="003C5682" w:rsidRDefault="00E24AF1" w:rsidP="00E24AF1">
      <w:pPr>
        <w:widowControl w:val="0"/>
        <w:autoSpaceDE w:val="0"/>
        <w:autoSpaceDN w:val="0"/>
        <w:adjustRightInd w:val="0"/>
        <w:snapToGrid w:val="0"/>
        <w:ind w:firstLine="720"/>
        <w:jc w:val="both"/>
        <w:rPr>
          <w:rFonts w:cs="Arial"/>
          <w:szCs w:val="20"/>
        </w:rPr>
      </w:pPr>
      <w:r w:rsidRPr="003C5682">
        <w:rPr>
          <w:rFonts w:cs="Arial"/>
          <w:szCs w:val="20"/>
        </w:rPr>
        <w:t>- Người quyết định đầu tư:</w:t>
      </w:r>
    </w:p>
    <w:p w14:paraId="7B4BAB3D" w14:textId="77777777" w:rsidR="00E24AF1" w:rsidRPr="003C5682" w:rsidRDefault="00E24AF1" w:rsidP="00E24AF1">
      <w:pPr>
        <w:widowControl w:val="0"/>
        <w:autoSpaceDE w:val="0"/>
        <w:autoSpaceDN w:val="0"/>
        <w:adjustRightInd w:val="0"/>
        <w:snapToGrid w:val="0"/>
        <w:ind w:firstLine="720"/>
        <w:jc w:val="both"/>
        <w:rPr>
          <w:rFonts w:cs="Arial"/>
          <w:szCs w:val="20"/>
        </w:rPr>
      </w:pPr>
      <w:r w:rsidRPr="003C5682">
        <w:rPr>
          <w:rFonts w:cs="Arial"/>
          <w:szCs w:val="20"/>
        </w:rPr>
        <w:t>- Địa điểm xây dựng dự án: (</w:t>
      </w:r>
      <w:r w:rsidRPr="003C5682">
        <w:rPr>
          <w:rFonts w:cs="Arial"/>
          <w:i/>
          <w:iCs/>
          <w:szCs w:val="20"/>
        </w:rPr>
        <w:t>ghi địa danh cấp xã, tỉnh</w:t>
      </w:r>
      <w:r w:rsidRPr="003C5682">
        <w:rPr>
          <w:rFonts w:cs="Arial"/>
          <w:szCs w:val="20"/>
        </w:rPr>
        <w:t>)</w:t>
      </w:r>
    </w:p>
    <w:p w14:paraId="20F53A99" w14:textId="77777777" w:rsidR="00E24AF1" w:rsidRPr="003C5682" w:rsidRDefault="00E24AF1" w:rsidP="00E24AF1">
      <w:pPr>
        <w:widowControl w:val="0"/>
        <w:autoSpaceDE w:val="0"/>
        <w:autoSpaceDN w:val="0"/>
        <w:adjustRightInd w:val="0"/>
        <w:snapToGrid w:val="0"/>
        <w:ind w:firstLine="720"/>
        <w:jc w:val="both"/>
        <w:rPr>
          <w:rFonts w:cs="Arial"/>
          <w:szCs w:val="20"/>
        </w:rPr>
      </w:pPr>
      <w:r w:rsidRPr="003C5682">
        <w:rPr>
          <w:rFonts w:cs="Arial"/>
          <w:szCs w:val="20"/>
        </w:rPr>
        <w:t>- Nhà thầu tư vấn lập tổng mức đầu tư xây dựng: (</w:t>
      </w:r>
      <w:r w:rsidRPr="003C5682">
        <w:rPr>
          <w:rFonts w:cs="Arial"/>
          <w:i/>
          <w:iCs/>
          <w:szCs w:val="20"/>
        </w:rPr>
        <w:t>tên nhà thầu, mã số doanh nghiệp</w:t>
      </w:r>
      <w:r w:rsidRPr="003C5682">
        <w:rPr>
          <w:rFonts w:cs="Arial"/>
          <w:szCs w:val="20"/>
        </w:rPr>
        <w:t>)</w:t>
      </w:r>
    </w:p>
    <w:p w14:paraId="7AD5C7BC" w14:textId="77777777" w:rsidR="00E24AF1" w:rsidRPr="003C5682" w:rsidRDefault="00E24AF1" w:rsidP="00E24AF1">
      <w:pPr>
        <w:widowControl w:val="0"/>
        <w:autoSpaceDE w:val="0"/>
        <w:autoSpaceDN w:val="0"/>
        <w:adjustRightInd w:val="0"/>
        <w:snapToGrid w:val="0"/>
        <w:ind w:firstLine="720"/>
        <w:jc w:val="both"/>
        <w:rPr>
          <w:rFonts w:cs="Arial"/>
          <w:szCs w:val="20"/>
        </w:rPr>
      </w:pPr>
      <w:r w:rsidRPr="003C5682">
        <w:rPr>
          <w:rFonts w:cs="Arial"/>
          <w:szCs w:val="20"/>
        </w:rPr>
        <w:t>- Giá trị tổng mức đầu tư xây dựng của dự án;</w:t>
      </w:r>
    </w:p>
    <w:p w14:paraId="765C746D" w14:textId="77777777" w:rsidR="00E24AF1" w:rsidRPr="003C5682" w:rsidRDefault="00E24AF1" w:rsidP="00E24AF1">
      <w:pPr>
        <w:widowControl w:val="0"/>
        <w:autoSpaceDE w:val="0"/>
        <w:autoSpaceDN w:val="0"/>
        <w:adjustRightInd w:val="0"/>
        <w:snapToGrid w:val="0"/>
        <w:ind w:firstLine="720"/>
        <w:jc w:val="both"/>
        <w:rPr>
          <w:rFonts w:cs="Arial"/>
          <w:szCs w:val="20"/>
        </w:rPr>
      </w:pPr>
      <w:r w:rsidRPr="003C5682">
        <w:rPr>
          <w:rFonts w:cs="Arial"/>
          <w:szCs w:val="20"/>
        </w:rPr>
        <w:t>- Nguồn vốn đầu tư: (xác định và ghi rõ: vốn đầu tư công/vốn chi thường xuyên từ ngân sách nhà nước/vốn ngân sách nhà nước khác/vốn khác/thực hiện theo phương thức PPP);</w:t>
      </w:r>
    </w:p>
    <w:p w14:paraId="53EB60A0" w14:textId="77777777" w:rsidR="00E24AF1" w:rsidRPr="003C5682" w:rsidRDefault="00E24AF1" w:rsidP="00E24AF1">
      <w:pPr>
        <w:widowControl w:val="0"/>
        <w:autoSpaceDE w:val="0"/>
        <w:autoSpaceDN w:val="0"/>
        <w:adjustRightInd w:val="0"/>
        <w:snapToGrid w:val="0"/>
        <w:ind w:firstLine="720"/>
        <w:jc w:val="both"/>
        <w:rPr>
          <w:rFonts w:cs="Arial"/>
          <w:szCs w:val="20"/>
        </w:rPr>
      </w:pPr>
      <w:r w:rsidRPr="003C5682">
        <w:rPr>
          <w:rFonts w:cs="Arial"/>
          <w:szCs w:val="20"/>
        </w:rPr>
        <w:t>- Thời gian thực hiện dự án; phân kỳ đầu tư (nếu có); thời hạn hoạt động của dự án (nếu có);</w:t>
      </w:r>
    </w:p>
    <w:p w14:paraId="07E6AAAD" w14:textId="77777777" w:rsidR="00E24AF1" w:rsidRPr="003C5682" w:rsidRDefault="00E24AF1" w:rsidP="00E24AF1">
      <w:pPr>
        <w:widowControl w:val="0"/>
        <w:autoSpaceDE w:val="0"/>
        <w:autoSpaceDN w:val="0"/>
        <w:adjustRightInd w:val="0"/>
        <w:snapToGrid w:val="0"/>
        <w:ind w:firstLine="720"/>
        <w:jc w:val="both"/>
        <w:rPr>
          <w:rFonts w:cs="Arial"/>
          <w:szCs w:val="20"/>
        </w:rPr>
      </w:pPr>
      <w:r w:rsidRPr="003C5682">
        <w:rPr>
          <w:rFonts w:cs="Arial"/>
          <w:szCs w:val="20"/>
        </w:rPr>
        <w:t>- Nhà thầu tư vấn lập tổng mức đầu tư xây dựng: (</w:t>
      </w:r>
      <w:r w:rsidRPr="003C5682">
        <w:rPr>
          <w:rFonts w:cs="Arial"/>
          <w:i/>
          <w:iCs/>
          <w:szCs w:val="20"/>
        </w:rPr>
        <w:t>tên nhà thầu, mã số doanh nghiệp</w:t>
      </w:r>
      <w:r w:rsidRPr="003C5682">
        <w:rPr>
          <w:rFonts w:cs="Arial"/>
          <w:szCs w:val="20"/>
        </w:rPr>
        <w:t>);</w:t>
      </w:r>
    </w:p>
    <w:p w14:paraId="372E6C71" w14:textId="77777777" w:rsidR="00E24AF1" w:rsidRPr="003C5682" w:rsidRDefault="00E24AF1" w:rsidP="00E24AF1">
      <w:pPr>
        <w:widowControl w:val="0"/>
        <w:autoSpaceDE w:val="0"/>
        <w:autoSpaceDN w:val="0"/>
        <w:adjustRightInd w:val="0"/>
        <w:snapToGrid w:val="0"/>
        <w:ind w:firstLine="720"/>
        <w:jc w:val="both"/>
        <w:rPr>
          <w:rFonts w:cs="Arial"/>
          <w:szCs w:val="20"/>
        </w:rPr>
      </w:pPr>
      <w:r w:rsidRPr="003C5682">
        <w:rPr>
          <w:rFonts w:cs="Arial"/>
          <w:szCs w:val="20"/>
        </w:rPr>
        <w:t>- Nhà thầu thẩm tra tổng mức đầu tư xây dựng (nếu có): (</w:t>
      </w:r>
      <w:r w:rsidRPr="003C5682">
        <w:rPr>
          <w:rFonts w:cs="Arial"/>
          <w:i/>
          <w:iCs/>
          <w:szCs w:val="20"/>
        </w:rPr>
        <w:t>tên nhà thầu, mã số doanh nghiệp</w:t>
      </w:r>
      <w:r w:rsidRPr="003C5682">
        <w:rPr>
          <w:rFonts w:cs="Arial"/>
          <w:szCs w:val="20"/>
        </w:rPr>
        <w:t>);</w:t>
      </w:r>
    </w:p>
    <w:p w14:paraId="0B02EA5E" w14:textId="77777777" w:rsidR="00E24AF1" w:rsidRPr="003C5682" w:rsidRDefault="00E24AF1" w:rsidP="00E24AF1">
      <w:pPr>
        <w:widowControl w:val="0"/>
        <w:autoSpaceDE w:val="0"/>
        <w:autoSpaceDN w:val="0"/>
        <w:adjustRightInd w:val="0"/>
        <w:snapToGrid w:val="0"/>
        <w:ind w:firstLine="720"/>
        <w:jc w:val="both"/>
        <w:rPr>
          <w:rFonts w:cs="Arial"/>
          <w:szCs w:val="20"/>
        </w:rPr>
      </w:pPr>
      <w:r w:rsidRPr="003C5682">
        <w:rPr>
          <w:rFonts w:cs="Arial"/>
          <w:szCs w:val="20"/>
        </w:rPr>
        <w:t>- Các thông tin khác (nếu có).</w:t>
      </w:r>
    </w:p>
    <w:p w14:paraId="09E5DE49" w14:textId="77777777" w:rsidR="00E24AF1" w:rsidRPr="003C5682" w:rsidRDefault="00E24AF1" w:rsidP="00E24AF1">
      <w:pPr>
        <w:widowControl w:val="0"/>
        <w:autoSpaceDE w:val="0"/>
        <w:autoSpaceDN w:val="0"/>
        <w:adjustRightInd w:val="0"/>
        <w:snapToGrid w:val="0"/>
        <w:ind w:firstLine="720"/>
        <w:jc w:val="both"/>
        <w:rPr>
          <w:rFonts w:cs="Arial"/>
          <w:szCs w:val="20"/>
        </w:rPr>
      </w:pPr>
      <w:r w:rsidRPr="003C5682">
        <w:rPr>
          <w:rFonts w:cs="Arial"/>
          <w:b/>
          <w:bCs/>
          <w:szCs w:val="20"/>
        </w:rPr>
        <w:t>2. Hồ sơ trình thẩm định</w:t>
      </w:r>
    </w:p>
    <w:p w14:paraId="528D4A98" w14:textId="77777777" w:rsidR="00E24AF1" w:rsidRPr="003C5682" w:rsidRDefault="00E24AF1" w:rsidP="00E24AF1">
      <w:pPr>
        <w:widowControl w:val="0"/>
        <w:autoSpaceDE w:val="0"/>
        <w:autoSpaceDN w:val="0"/>
        <w:adjustRightInd w:val="0"/>
        <w:snapToGrid w:val="0"/>
        <w:ind w:firstLine="720"/>
        <w:jc w:val="both"/>
        <w:rPr>
          <w:rFonts w:cs="Arial"/>
          <w:szCs w:val="20"/>
        </w:rPr>
      </w:pPr>
      <w:r w:rsidRPr="003C5682">
        <w:rPr>
          <w:rFonts w:cs="Arial"/>
          <w:b/>
          <w:bCs/>
          <w:i/>
          <w:iCs/>
          <w:szCs w:val="20"/>
        </w:rPr>
        <w:t>2.1. Văn bản pháp lý</w:t>
      </w:r>
    </w:p>
    <w:p w14:paraId="11738C47" w14:textId="77777777" w:rsidR="00E24AF1" w:rsidRPr="003C5682" w:rsidRDefault="00E24AF1" w:rsidP="00E24AF1">
      <w:pPr>
        <w:widowControl w:val="0"/>
        <w:autoSpaceDE w:val="0"/>
        <w:autoSpaceDN w:val="0"/>
        <w:adjustRightInd w:val="0"/>
        <w:snapToGrid w:val="0"/>
        <w:ind w:firstLine="720"/>
        <w:jc w:val="both"/>
        <w:rPr>
          <w:rFonts w:cs="Arial"/>
          <w:szCs w:val="20"/>
        </w:rPr>
      </w:pPr>
      <w:r w:rsidRPr="003C5682">
        <w:rPr>
          <w:rFonts w:cs="Arial"/>
          <w:szCs w:val="20"/>
        </w:rPr>
        <w:t>- Tờ trình thẩm định;</w:t>
      </w:r>
    </w:p>
    <w:p w14:paraId="18D93837" w14:textId="77777777" w:rsidR="00E24AF1" w:rsidRPr="003C5682" w:rsidRDefault="00E24AF1" w:rsidP="00E24AF1">
      <w:pPr>
        <w:widowControl w:val="0"/>
        <w:autoSpaceDE w:val="0"/>
        <w:autoSpaceDN w:val="0"/>
        <w:adjustRightInd w:val="0"/>
        <w:snapToGrid w:val="0"/>
        <w:ind w:firstLine="720"/>
        <w:jc w:val="both"/>
        <w:rPr>
          <w:rFonts w:cs="Arial"/>
          <w:szCs w:val="20"/>
        </w:rPr>
      </w:pPr>
      <w:r w:rsidRPr="003C5682">
        <w:rPr>
          <w:rFonts w:cs="Arial"/>
          <w:szCs w:val="20"/>
        </w:rPr>
        <w:t>- Văn bản về chủ trương đầu tư xây dựng dự án;</w:t>
      </w:r>
    </w:p>
    <w:p w14:paraId="604E6733" w14:textId="77777777" w:rsidR="00E24AF1" w:rsidRPr="003C5682" w:rsidRDefault="00E24AF1" w:rsidP="00E24AF1">
      <w:pPr>
        <w:widowControl w:val="0"/>
        <w:autoSpaceDE w:val="0"/>
        <w:autoSpaceDN w:val="0"/>
        <w:adjustRightInd w:val="0"/>
        <w:snapToGrid w:val="0"/>
        <w:ind w:firstLine="720"/>
        <w:jc w:val="both"/>
        <w:rPr>
          <w:rFonts w:cs="Arial"/>
          <w:szCs w:val="20"/>
        </w:rPr>
      </w:pPr>
      <w:r w:rsidRPr="003C5682">
        <w:rPr>
          <w:rFonts w:cs="Arial"/>
          <w:szCs w:val="20"/>
        </w:rPr>
        <w:t>- Các văn bản cơ sở pháp lý liên quan đến dự án, xác định tổng mức đầu tư: Luật, Nghị định, Thông tư; các văn bản, tài liệu khác có liên quan đến dự án…</w:t>
      </w:r>
    </w:p>
    <w:p w14:paraId="3ADA0BD6" w14:textId="77777777" w:rsidR="00E24AF1" w:rsidRPr="003C5682" w:rsidRDefault="00E24AF1" w:rsidP="00E24AF1">
      <w:pPr>
        <w:widowControl w:val="0"/>
        <w:autoSpaceDE w:val="0"/>
        <w:autoSpaceDN w:val="0"/>
        <w:adjustRightInd w:val="0"/>
        <w:snapToGrid w:val="0"/>
        <w:ind w:firstLine="720"/>
        <w:jc w:val="both"/>
        <w:rPr>
          <w:rFonts w:cs="Arial"/>
          <w:szCs w:val="20"/>
        </w:rPr>
      </w:pPr>
      <w:r w:rsidRPr="003C5682">
        <w:rPr>
          <w:rFonts w:cs="Arial"/>
          <w:i/>
          <w:iCs/>
          <w:szCs w:val="20"/>
        </w:rPr>
        <w:t>(Liệt kê các văn bản pháp lý có liên quan của dự án)</w:t>
      </w:r>
    </w:p>
    <w:p w14:paraId="5A04D154" w14:textId="77777777" w:rsidR="00E24AF1" w:rsidRPr="003C5682" w:rsidRDefault="00E24AF1" w:rsidP="00E24AF1">
      <w:pPr>
        <w:widowControl w:val="0"/>
        <w:autoSpaceDE w:val="0"/>
        <w:autoSpaceDN w:val="0"/>
        <w:adjustRightInd w:val="0"/>
        <w:snapToGrid w:val="0"/>
        <w:ind w:firstLine="720"/>
        <w:jc w:val="both"/>
        <w:rPr>
          <w:rFonts w:cs="Arial"/>
          <w:szCs w:val="20"/>
        </w:rPr>
      </w:pPr>
      <w:r w:rsidRPr="003C5682">
        <w:rPr>
          <w:rFonts w:cs="Arial"/>
          <w:b/>
          <w:bCs/>
          <w:i/>
          <w:iCs/>
          <w:szCs w:val="20"/>
        </w:rPr>
        <w:t>2.2. Hồ sơ, tài liệu trình thẩm định</w:t>
      </w:r>
    </w:p>
    <w:p w14:paraId="05DF7363" w14:textId="77777777" w:rsidR="00E24AF1" w:rsidRPr="003C5682" w:rsidRDefault="00E24AF1" w:rsidP="00E24AF1">
      <w:pPr>
        <w:widowControl w:val="0"/>
        <w:autoSpaceDE w:val="0"/>
        <w:autoSpaceDN w:val="0"/>
        <w:adjustRightInd w:val="0"/>
        <w:snapToGrid w:val="0"/>
        <w:ind w:firstLine="720"/>
        <w:jc w:val="both"/>
        <w:rPr>
          <w:rFonts w:cs="Arial"/>
          <w:szCs w:val="20"/>
        </w:rPr>
      </w:pPr>
      <w:r w:rsidRPr="003C5682">
        <w:rPr>
          <w:rFonts w:cs="Arial"/>
          <w:szCs w:val="20"/>
        </w:rPr>
        <w:t xml:space="preserve">- Hồ sơ dự án (bao gồm thuyết minh BCNCKT, thuyết minh thiết kế xây dựng, thiết kế xây dựng trong BCNCKT) được hoàn thiện theo ý kiến thẩm tra (nếu có), ý kiến thẩm định của cơ quan </w:t>
      </w:r>
      <w:r w:rsidRPr="003C5682">
        <w:rPr>
          <w:rFonts w:cs="Arial"/>
          <w:szCs w:val="20"/>
        </w:rPr>
        <w:lastRenderedPageBreak/>
        <w:t>chuyên môn về xây dựng;</w:t>
      </w:r>
    </w:p>
    <w:p w14:paraId="685A57B5" w14:textId="77777777" w:rsidR="00E24AF1" w:rsidRPr="003C5682" w:rsidRDefault="00E24AF1" w:rsidP="00E24AF1">
      <w:pPr>
        <w:widowControl w:val="0"/>
        <w:autoSpaceDE w:val="0"/>
        <w:autoSpaceDN w:val="0"/>
        <w:adjustRightInd w:val="0"/>
        <w:snapToGrid w:val="0"/>
        <w:ind w:firstLine="720"/>
        <w:jc w:val="both"/>
        <w:rPr>
          <w:rFonts w:cs="Arial"/>
          <w:szCs w:val="20"/>
        </w:rPr>
      </w:pPr>
      <w:r w:rsidRPr="003C5682">
        <w:rPr>
          <w:rFonts w:cs="Arial"/>
          <w:szCs w:val="20"/>
        </w:rPr>
        <w:t>- Hồ sơ xác định tổng mức đầu tư (gồm thuyết minh xác định tổng mức đầu tư, chi tiết tính toán tổng mức đầu tư và các tài liệu có liên quan để xác định tổng mức đầu tư) được hoàn thiện theo ý kiến thẩm tra (nếu có), ý kiến thẩm định của cơ quan chuyên môn về xây dựng;</w:t>
      </w:r>
    </w:p>
    <w:p w14:paraId="6CE3A42D" w14:textId="77777777" w:rsidR="00E24AF1" w:rsidRPr="003C5682" w:rsidRDefault="00E24AF1" w:rsidP="00E24AF1">
      <w:pPr>
        <w:widowControl w:val="0"/>
        <w:autoSpaceDE w:val="0"/>
        <w:autoSpaceDN w:val="0"/>
        <w:adjustRightInd w:val="0"/>
        <w:snapToGrid w:val="0"/>
        <w:ind w:firstLine="720"/>
        <w:jc w:val="both"/>
        <w:rPr>
          <w:rFonts w:cs="Arial"/>
          <w:szCs w:val="20"/>
        </w:rPr>
      </w:pPr>
      <w:r w:rsidRPr="003C5682">
        <w:rPr>
          <w:rFonts w:cs="Arial"/>
          <w:szCs w:val="20"/>
        </w:rPr>
        <w:t xml:space="preserve">- Văn bản số …. của </w:t>
      </w:r>
      <w:r w:rsidRPr="003C5682">
        <w:rPr>
          <w:rFonts w:cs="Arial"/>
          <w:i/>
          <w:iCs/>
          <w:szCs w:val="20"/>
        </w:rPr>
        <w:t xml:space="preserve">(cơ quan chuyên môn về xây dựng) (nếu có) </w:t>
      </w:r>
      <w:r w:rsidRPr="003C5682">
        <w:rPr>
          <w:rFonts w:cs="Arial"/>
          <w:szCs w:val="20"/>
        </w:rPr>
        <w:t xml:space="preserve">về việc thông báo kết quả thẩm định Báo cáo nghiên cứu khả thi dự án (BCNCKT) </w:t>
      </w:r>
      <w:r w:rsidRPr="003C5682">
        <w:rPr>
          <w:rFonts w:cs="Arial"/>
          <w:i/>
          <w:iCs/>
          <w:szCs w:val="20"/>
        </w:rPr>
        <w:t>(tên dự án</w:t>
      </w:r>
      <w:r w:rsidRPr="003C5682">
        <w:rPr>
          <w:rFonts w:cs="Arial"/>
          <w:szCs w:val="20"/>
        </w:rPr>
        <w:t>);</w:t>
      </w:r>
    </w:p>
    <w:p w14:paraId="741E41FD" w14:textId="77777777" w:rsidR="00E24AF1" w:rsidRPr="003C5682" w:rsidRDefault="00E24AF1" w:rsidP="00E24AF1">
      <w:pPr>
        <w:widowControl w:val="0"/>
        <w:autoSpaceDE w:val="0"/>
        <w:autoSpaceDN w:val="0"/>
        <w:adjustRightInd w:val="0"/>
        <w:snapToGrid w:val="0"/>
        <w:ind w:firstLine="720"/>
        <w:jc w:val="both"/>
        <w:rPr>
          <w:rFonts w:cs="Arial"/>
          <w:szCs w:val="20"/>
        </w:rPr>
      </w:pPr>
      <w:r w:rsidRPr="003C5682">
        <w:rPr>
          <w:rFonts w:cs="Arial"/>
          <w:szCs w:val="20"/>
        </w:rPr>
        <w:t>- Báo cáo kết quả thẩm tra tổng mức đầu tư xây dựng (nếu có);</w:t>
      </w:r>
    </w:p>
    <w:p w14:paraId="47D679A0" w14:textId="77777777" w:rsidR="00E24AF1" w:rsidRPr="003C5682" w:rsidRDefault="00E24AF1" w:rsidP="00E24AF1">
      <w:pPr>
        <w:widowControl w:val="0"/>
        <w:autoSpaceDE w:val="0"/>
        <w:autoSpaceDN w:val="0"/>
        <w:adjustRightInd w:val="0"/>
        <w:snapToGrid w:val="0"/>
        <w:ind w:firstLine="720"/>
        <w:jc w:val="both"/>
        <w:rPr>
          <w:rFonts w:cs="Arial"/>
          <w:szCs w:val="20"/>
        </w:rPr>
      </w:pPr>
      <w:r w:rsidRPr="003C5682">
        <w:rPr>
          <w:rFonts w:cs="Arial"/>
          <w:szCs w:val="20"/>
        </w:rPr>
        <w:t>- Kết quả thẩm định thiết kế xây dựng trong BCNCKT (nếu có);</w:t>
      </w:r>
    </w:p>
    <w:p w14:paraId="0A04CC90" w14:textId="77777777" w:rsidR="00E24AF1" w:rsidRPr="003C5682" w:rsidRDefault="00E24AF1" w:rsidP="00E24AF1">
      <w:pPr>
        <w:widowControl w:val="0"/>
        <w:autoSpaceDE w:val="0"/>
        <w:autoSpaceDN w:val="0"/>
        <w:adjustRightInd w:val="0"/>
        <w:snapToGrid w:val="0"/>
        <w:ind w:firstLine="720"/>
        <w:jc w:val="both"/>
        <w:rPr>
          <w:rFonts w:cs="Arial"/>
          <w:szCs w:val="20"/>
        </w:rPr>
      </w:pPr>
      <w:r w:rsidRPr="003C5682">
        <w:rPr>
          <w:rFonts w:cs="Arial"/>
          <w:szCs w:val="20"/>
        </w:rPr>
        <w:t>- Các hồ sơ, tài liệu khác có liên quan (nếu có).</w:t>
      </w:r>
    </w:p>
    <w:p w14:paraId="75287731" w14:textId="77777777" w:rsidR="00E24AF1" w:rsidRPr="003C5682" w:rsidRDefault="00E24AF1" w:rsidP="00E24AF1">
      <w:pPr>
        <w:widowControl w:val="0"/>
        <w:autoSpaceDE w:val="0"/>
        <w:autoSpaceDN w:val="0"/>
        <w:adjustRightInd w:val="0"/>
        <w:snapToGrid w:val="0"/>
        <w:ind w:firstLine="720"/>
        <w:jc w:val="both"/>
        <w:rPr>
          <w:rFonts w:cs="Arial"/>
          <w:szCs w:val="20"/>
        </w:rPr>
      </w:pPr>
      <w:r w:rsidRPr="003C5682">
        <w:rPr>
          <w:rFonts w:cs="Arial"/>
          <w:b/>
          <w:bCs/>
          <w:i/>
          <w:iCs/>
          <w:szCs w:val="20"/>
        </w:rPr>
        <w:t>2.3. Nội dung hồ sơ trình thẩm định</w:t>
      </w:r>
    </w:p>
    <w:p w14:paraId="2C718C90" w14:textId="77777777" w:rsidR="00E24AF1" w:rsidRPr="003C5682" w:rsidRDefault="00E24AF1" w:rsidP="00E24AF1">
      <w:pPr>
        <w:widowControl w:val="0"/>
        <w:autoSpaceDE w:val="0"/>
        <w:autoSpaceDN w:val="0"/>
        <w:adjustRightInd w:val="0"/>
        <w:snapToGrid w:val="0"/>
        <w:ind w:firstLine="720"/>
        <w:jc w:val="both"/>
        <w:rPr>
          <w:rFonts w:cs="Arial"/>
          <w:szCs w:val="20"/>
        </w:rPr>
      </w:pPr>
      <w:r w:rsidRPr="003C5682">
        <w:rPr>
          <w:rFonts w:cs="Arial"/>
          <w:szCs w:val="20"/>
        </w:rPr>
        <w:t>- Cơ sở pháp lý lập dự án, xác định tổng mức đầu tư;</w:t>
      </w:r>
    </w:p>
    <w:p w14:paraId="1B2A2A3C" w14:textId="77777777" w:rsidR="00E24AF1" w:rsidRPr="003C5682" w:rsidRDefault="00E24AF1" w:rsidP="00E24AF1">
      <w:pPr>
        <w:widowControl w:val="0"/>
        <w:autoSpaceDE w:val="0"/>
        <w:autoSpaceDN w:val="0"/>
        <w:adjustRightInd w:val="0"/>
        <w:snapToGrid w:val="0"/>
        <w:ind w:firstLine="720"/>
        <w:jc w:val="both"/>
        <w:rPr>
          <w:rFonts w:cs="Arial"/>
          <w:szCs w:val="20"/>
        </w:rPr>
      </w:pPr>
      <w:r w:rsidRPr="003C5682">
        <w:rPr>
          <w:rFonts w:cs="Arial"/>
          <w:szCs w:val="20"/>
        </w:rPr>
        <w:t>- Tóm tắt nội dung thông tin cơ bản dự án, công trình; phạm vi, nội dung tổng mức đầu tư xây dựng;</w:t>
      </w:r>
    </w:p>
    <w:p w14:paraId="3BA302EF" w14:textId="77777777" w:rsidR="00E24AF1" w:rsidRPr="003C5682" w:rsidRDefault="00E24AF1" w:rsidP="00E24AF1">
      <w:pPr>
        <w:widowControl w:val="0"/>
        <w:autoSpaceDE w:val="0"/>
        <w:autoSpaceDN w:val="0"/>
        <w:adjustRightInd w:val="0"/>
        <w:snapToGrid w:val="0"/>
        <w:ind w:firstLine="720"/>
        <w:jc w:val="both"/>
        <w:rPr>
          <w:rFonts w:cs="Arial"/>
          <w:szCs w:val="20"/>
        </w:rPr>
      </w:pPr>
      <w:r w:rsidRPr="003C5682">
        <w:rPr>
          <w:rFonts w:cs="Arial"/>
          <w:szCs w:val="20"/>
        </w:rPr>
        <w:t>- Giá trị tổng mức đầu tư: bao gồm các khoản mục chi phí theo công trình, hạng mục công trình thuộc dự án; các dự án thành phần, phân kỳ đầu tư (nếu có);</w:t>
      </w:r>
    </w:p>
    <w:p w14:paraId="77B45B12" w14:textId="77777777" w:rsidR="00E24AF1" w:rsidRPr="003C5682" w:rsidRDefault="00E24AF1" w:rsidP="00E24AF1">
      <w:pPr>
        <w:widowControl w:val="0"/>
        <w:autoSpaceDE w:val="0"/>
        <w:autoSpaceDN w:val="0"/>
        <w:adjustRightInd w:val="0"/>
        <w:snapToGrid w:val="0"/>
        <w:ind w:firstLine="720"/>
        <w:jc w:val="both"/>
        <w:rPr>
          <w:rFonts w:cs="Arial"/>
          <w:szCs w:val="20"/>
        </w:rPr>
      </w:pPr>
      <w:r w:rsidRPr="003C5682">
        <w:rPr>
          <w:rFonts w:cs="Arial"/>
          <w:szCs w:val="20"/>
        </w:rPr>
        <w:t>- Kết luận về việc đủ điều kiện/chưa đủ điều kiện để thực hiện thẩm định.</w:t>
      </w:r>
    </w:p>
    <w:p w14:paraId="5D16AFFB" w14:textId="77777777" w:rsidR="00E24AF1" w:rsidRPr="003C5682" w:rsidRDefault="00E24AF1" w:rsidP="00E24AF1">
      <w:pPr>
        <w:widowControl w:val="0"/>
        <w:autoSpaceDE w:val="0"/>
        <w:autoSpaceDN w:val="0"/>
        <w:adjustRightInd w:val="0"/>
        <w:snapToGrid w:val="0"/>
        <w:ind w:firstLine="720"/>
        <w:jc w:val="both"/>
        <w:rPr>
          <w:rFonts w:cs="Arial"/>
          <w:szCs w:val="20"/>
        </w:rPr>
      </w:pPr>
      <w:r w:rsidRPr="003C5682">
        <w:rPr>
          <w:rFonts w:cs="Arial"/>
          <w:b/>
          <w:bCs/>
          <w:szCs w:val="20"/>
        </w:rPr>
        <w:t>3. Nguyên tắc thẩm định</w:t>
      </w:r>
    </w:p>
    <w:p w14:paraId="4A6A267F" w14:textId="77777777" w:rsidR="00E24AF1" w:rsidRPr="003C5682" w:rsidRDefault="00E24AF1" w:rsidP="00E24AF1">
      <w:pPr>
        <w:widowControl w:val="0"/>
        <w:autoSpaceDE w:val="0"/>
        <w:autoSpaceDN w:val="0"/>
        <w:adjustRightInd w:val="0"/>
        <w:snapToGrid w:val="0"/>
        <w:ind w:firstLine="720"/>
        <w:jc w:val="both"/>
        <w:rPr>
          <w:rFonts w:cs="Arial"/>
          <w:szCs w:val="20"/>
        </w:rPr>
      </w:pPr>
      <w:r w:rsidRPr="003C5682">
        <w:rPr>
          <w:rFonts w:cs="Arial"/>
          <w:szCs w:val="20"/>
        </w:rPr>
        <w:t>- Phạm vi thẩm định, các nội dung không thực hiện thẩm định (nếu có), lý do....;</w:t>
      </w:r>
    </w:p>
    <w:p w14:paraId="6553A8B5" w14:textId="77777777" w:rsidR="00E24AF1" w:rsidRPr="003C5682" w:rsidRDefault="00E24AF1" w:rsidP="00E24AF1">
      <w:pPr>
        <w:widowControl w:val="0"/>
        <w:autoSpaceDE w:val="0"/>
        <w:autoSpaceDN w:val="0"/>
        <w:adjustRightInd w:val="0"/>
        <w:snapToGrid w:val="0"/>
        <w:ind w:firstLine="720"/>
        <w:jc w:val="both"/>
        <w:rPr>
          <w:rFonts w:cs="Arial"/>
          <w:szCs w:val="20"/>
        </w:rPr>
      </w:pPr>
      <w:r w:rsidRPr="003C5682">
        <w:rPr>
          <w:rFonts w:cs="Arial"/>
          <w:szCs w:val="20"/>
        </w:rPr>
        <w:t>- Nguyên tắc thẩm định theo quy định tại khoản 5 Điều 7 Nghị định số 217/2026/NĐ-CP.</w:t>
      </w:r>
    </w:p>
    <w:p w14:paraId="557C0809" w14:textId="77777777" w:rsidR="00E24AF1" w:rsidRPr="003C5682" w:rsidRDefault="00E24AF1" w:rsidP="00E24AF1">
      <w:pPr>
        <w:widowControl w:val="0"/>
        <w:autoSpaceDE w:val="0"/>
        <w:autoSpaceDN w:val="0"/>
        <w:adjustRightInd w:val="0"/>
        <w:snapToGrid w:val="0"/>
        <w:ind w:firstLine="720"/>
        <w:jc w:val="both"/>
        <w:rPr>
          <w:rFonts w:cs="Arial"/>
          <w:szCs w:val="20"/>
        </w:rPr>
      </w:pPr>
      <w:r w:rsidRPr="003C5682">
        <w:rPr>
          <w:rFonts w:cs="Arial"/>
          <w:b/>
          <w:bCs/>
          <w:szCs w:val="20"/>
        </w:rPr>
        <w:t>4. Nội dung thẩm định tổng mức đầu tư xây dựng</w:t>
      </w:r>
    </w:p>
    <w:p w14:paraId="124D2AC6" w14:textId="77777777" w:rsidR="00E24AF1" w:rsidRPr="003C5682" w:rsidRDefault="00E24AF1" w:rsidP="00E24AF1">
      <w:pPr>
        <w:widowControl w:val="0"/>
        <w:autoSpaceDE w:val="0"/>
        <w:autoSpaceDN w:val="0"/>
        <w:adjustRightInd w:val="0"/>
        <w:snapToGrid w:val="0"/>
        <w:ind w:firstLine="720"/>
        <w:jc w:val="both"/>
        <w:rPr>
          <w:rFonts w:cs="Arial"/>
          <w:szCs w:val="20"/>
        </w:rPr>
      </w:pPr>
      <w:r w:rsidRPr="003C5682">
        <w:rPr>
          <w:rFonts w:cs="Arial"/>
          <w:szCs w:val="20"/>
        </w:rPr>
        <w:t>4.1. Sự đầy đủ của hồ sơ tổng mức đầu tư xây dựng; kiểm tra kết quả thẩm tra tổng mức đầu tư xây dựng của tổ chức tư vấn (nếu có);</w:t>
      </w:r>
    </w:p>
    <w:p w14:paraId="356E97D1" w14:textId="77777777" w:rsidR="00E24AF1" w:rsidRPr="003C5682" w:rsidRDefault="00E24AF1" w:rsidP="00E24AF1">
      <w:pPr>
        <w:widowControl w:val="0"/>
        <w:autoSpaceDE w:val="0"/>
        <w:autoSpaceDN w:val="0"/>
        <w:adjustRightInd w:val="0"/>
        <w:snapToGrid w:val="0"/>
        <w:ind w:firstLine="720"/>
        <w:jc w:val="both"/>
        <w:rPr>
          <w:rFonts w:cs="Arial"/>
          <w:szCs w:val="20"/>
        </w:rPr>
      </w:pPr>
      <w:r w:rsidRPr="003C5682">
        <w:rPr>
          <w:rFonts w:cs="Arial"/>
          <w:szCs w:val="20"/>
        </w:rPr>
        <w:t>4.2. Sự phù hợp của việc xác định khối lượng chủ yếu của công tác xây dựng, chủng loại và số lượng thiết bị tính toán trong tổng mức đầu tư xây dựng so với thiết kế;</w:t>
      </w:r>
    </w:p>
    <w:p w14:paraId="6EC2F501" w14:textId="77777777" w:rsidR="00E24AF1" w:rsidRPr="003C5682" w:rsidRDefault="00E24AF1" w:rsidP="00E24AF1">
      <w:pPr>
        <w:widowControl w:val="0"/>
        <w:autoSpaceDE w:val="0"/>
        <w:autoSpaceDN w:val="0"/>
        <w:adjustRightInd w:val="0"/>
        <w:snapToGrid w:val="0"/>
        <w:ind w:firstLine="720"/>
        <w:jc w:val="both"/>
        <w:rPr>
          <w:rFonts w:cs="Arial"/>
          <w:szCs w:val="20"/>
        </w:rPr>
      </w:pPr>
      <w:r w:rsidRPr="003C5682">
        <w:rPr>
          <w:rFonts w:cs="Arial"/>
          <w:szCs w:val="20"/>
        </w:rPr>
        <w:t>4.3. Tiếp thu, giải trình các nội dung yêu cầu của cơ quan chuyên môn về xây dựng (nếu có);</w:t>
      </w:r>
    </w:p>
    <w:p w14:paraId="483E1D86" w14:textId="77777777" w:rsidR="00E24AF1" w:rsidRPr="003C5682" w:rsidRDefault="00E24AF1" w:rsidP="00E24AF1">
      <w:pPr>
        <w:widowControl w:val="0"/>
        <w:autoSpaceDE w:val="0"/>
        <w:autoSpaceDN w:val="0"/>
        <w:adjustRightInd w:val="0"/>
        <w:snapToGrid w:val="0"/>
        <w:ind w:firstLine="720"/>
        <w:jc w:val="both"/>
        <w:rPr>
          <w:rFonts w:cs="Arial"/>
          <w:szCs w:val="20"/>
        </w:rPr>
      </w:pPr>
      <w:r w:rsidRPr="003C5682">
        <w:rPr>
          <w:rFonts w:cs="Arial"/>
          <w:szCs w:val="20"/>
        </w:rPr>
        <w:t>4.4. Việc xác định giá trị tổng mức đầu tư theo các yêu cầu của cơ quan chuyên môn về xây dựng (nếu có) và bảo đảm phù hợp với giá trị sơ bộ tổng mức đầu tư xây dựng, thiết kế xây dựng, tiêu chuẩn, quy chuẩn, chỉ dẫn kỹ thuật, biện pháp thi công xây dựng định hướng, công nghệ được sử dụng cho dự án, tiến độ thi công công trình và mặt bằng giá thị trường;</w:t>
      </w:r>
    </w:p>
    <w:p w14:paraId="11FF88C1" w14:textId="77777777" w:rsidR="00E24AF1" w:rsidRPr="003C5682" w:rsidRDefault="00E24AF1" w:rsidP="00E24AF1">
      <w:pPr>
        <w:widowControl w:val="0"/>
        <w:autoSpaceDE w:val="0"/>
        <w:autoSpaceDN w:val="0"/>
        <w:adjustRightInd w:val="0"/>
        <w:snapToGrid w:val="0"/>
        <w:ind w:firstLine="720"/>
        <w:jc w:val="both"/>
        <w:rPr>
          <w:rFonts w:cs="Arial"/>
          <w:szCs w:val="20"/>
        </w:rPr>
      </w:pPr>
      <w:r w:rsidRPr="003C5682">
        <w:rPr>
          <w:rFonts w:cs="Arial"/>
          <w:szCs w:val="20"/>
        </w:rPr>
        <w:t>4.4.1. Sự phù hợp phương pháp tính toán các khoản mục chi phí đầu tư xây dựng; tính chính xác, căn cứ của các báo giá, dữ liệu chi phí, định mức xây dựng được sử dụng để xác định giá xây dựng, chi phí đầu tư xây dựng;</w:t>
      </w:r>
    </w:p>
    <w:p w14:paraId="132E1D3F" w14:textId="77777777" w:rsidR="00E24AF1" w:rsidRPr="003C5682" w:rsidRDefault="00E24AF1" w:rsidP="00E24AF1">
      <w:pPr>
        <w:widowControl w:val="0"/>
        <w:autoSpaceDE w:val="0"/>
        <w:autoSpaceDN w:val="0"/>
        <w:adjustRightInd w:val="0"/>
        <w:snapToGrid w:val="0"/>
        <w:ind w:firstLine="720"/>
        <w:jc w:val="both"/>
        <w:rPr>
          <w:rFonts w:cs="Arial"/>
          <w:szCs w:val="20"/>
        </w:rPr>
      </w:pPr>
      <w:r w:rsidRPr="003C5682">
        <w:rPr>
          <w:rFonts w:cs="Arial"/>
          <w:szCs w:val="20"/>
        </w:rPr>
        <w:t>4.4.2. Xác định giá trị tổng mức đầu tư sau thẩm định.</w:t>
      </w:r>
    </w:p>
    <w:p w14:paraId="6B24B826" w14:textId="77777777" w:rsidR="00E24AF1" w:rsidRPr="003C5682" w:rsidRDefault="00E24AF1" w:rsidP="00E24AF1">
      <w:pPr>
        <w:adjustRightInd w:val="0"/>
        <w:snapToGrid w:val="0"/>
        <w:jc w:val="right"/>
        <w:rPr>
          <w:rFonts w:cs="Arial"/>
          <w:szCs w:val="20"/>
        </w:rPr>
      </w:pPr>
      <w:r w:rsidRPr="003C5682">
        <w:rPr>
          <w:rFonts w:cs="Arial"/>
          <w:i/>
          <w:iCs/>
          <w:szCs w:val="20"/>
        </w:rPr>
        <w:t>Đơn vị tính:...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102"/>
        <w:gridCol w:w="2800"/>
        <w:gridCol w:w="1331"/>
        <w:gridCol w:w="1467"/>
        <w:gridCol w:w="1061"/>
        <w:gridCol w:w="1259"/>
      </w:tblGrid>
      <w:tr w:rsidR="00E24AF1" w:rsidRPr="003C5682" w14:paraId="5930BB24" w14:textId="77777777" w:rsidTr="00592CDD">
        <w:tc>
          <w:tcPr>
            <w:tcW w:w="611" w:type="pct"/>
            <w:vAlign w:val="center"/>
          </w:tcPr>
          <w:p w14:paraId="7AB987D5" w14:textId="77777777" w:rsidR="00E24AF1" w:rsidRPr="003C5682" w:rsidRDefault="00E24AF1" w:rsidP="00592CDD">
            <w:pPr>
              <w:adjustRightInd w:val="0"/>
              <w:snapToGrid w:val="0"/>
              <w:spacing w:after="0"/>
              <w:jc w:val="center"/>
              <w:rPr>
                <w:rFonts w:cs="Arial"/>
                <w:szCs w:val="20"/>
              </w:rPr>
            </w:pPr>
            <w:r w:rsidRPr="003C5682">
              <w:rPr>
                <w:rFonts w:cs="Arial"/>
                <w:b/>
                <w:bCs/>
                <w:szCs w:val="20"/>
              </w:rPr>
              <w:t>STT</w:t>
            </w:r>
          </w:p>
        </w:tc>
        <w:tc>
          <w:tcPr>
            <w:tcW w:w="1552" w:type="pct"/>
            <w:vAlign w:val="center"/>
          </w:tcPr>
          <w:p w14:paraId="3A9CE44D" w14:textId="77777777" w:rsidR="00E24AF1" w:rsidRPr="003C5682" w:rsidRDefault="00E24AF1" w:rsidP="00592CDD">
            <w:pPr>
              <w:adjustRightInd w:val="0"/>
              <w:snapToGrid w:val="0"/>
              <w:spacing w:after="0"/>
              <w:jc w:val="center"/>
              <w:rPr>
                <w:rFonts w:cs="Arial"/>
                <w:szCs w:val="20"/>
              </w:rPr>
            </w:pPr>
            <w:r w:rsidRPr="003C5682">
              <w:rPr>
                <w:rFonts w:cs="Arial"/>
                <w:b/>
                <w:bCs/>
                <w:szCs w:val="20"/>
              </w:rPr>
              <w:t>Nội dung chi phí</w:t>
            </w:r>
          </w:p>
        </w:tc>
        <w:tc>
          <w:tcPr>
            <w:tcW w:w="738" w:type="pct"/>
            <w:vAlign w:val="center"/>
          </w:tcPr>
          <w:p w14:paraId="2FEF236F" w14:textId="77777777" w:rsidR="00E24AF1" w:rsidRPr="003C5682" w:rsidRDefault="00E24AF1" w:rsidP="00592CDD">
            <w:pPr>
              <w:adjustRightInd w:val="0"/>
              <w:snapToGrid w:val="0"/>
              <w:spacing w:after="0"/>
              <w:jc w:val="center"/>
              <w:rPr>
                <w:rFonts w:cs="Arial"/>
                <w:szCs w:val="20"/>
              </w:rPr>
            </w:pPr>
            <w:r w:rsidRPr="003C5682">
              <w:rPr>
                <w:rFonts w:cs="Arial"/>
                <w:b/>
                <w:bCs/>
                <w:szCs w:val="20"/>
              </w:rPr>
              <w:t>Giá trị sơ bộ TMĐT</w:t>
            </w:r>
          </w:p>
        </w:tc>
        <w:tc>
          <w:tcPr>
            <w:tcW w:w="813" w:type="pct"/>
            <w:vAlign w:val="center"/>
          </w:tcPr>
          <w:p w14:paraId="042F1B6A" w14:textId="77777777" w:rsidR="00E24AF1" w:rsidRPr="003C5682" w:rsidRDefault="00E24AF1" w:rsidP="00592CDD">
            <w:pPr>
              <w:adjustRightInd w:val="0"/>
              <w:snapToGrid w:val="0"/>
              <w:spacing w:after="0"/>
              <w:jc w:val="center"/>
              <w:rPr>
                <w:rFonts w:cs="Arial"/>
                <w:szCs w:val="20"/>
              </w:rPr>
            </w:pPr>
            <w:r w:rsidRPr="003C5682">
              <w:rPr>
                <w:rFonts w:cs="Arial"/>
                <w:b/>
                <w:bCs/>
                <w:szCs w:val="20"/>
              </w:rPr>
              <w:t>Giá trị TMĐT sau thẩm tra</w:t>
            </w:r>
          </w:p>
        </w:tc>
        <w:tc>
          <w:tcPr>
            <w:tcW w:w="588" w:type="pct"/>
            <w:vAlign w:val="center"/>
          </w:tcPr>
          <w:p w14:paraId="1E3B6CEE" w14:textId="77777777" w:rsidR="00E24AF1" w:rsidRPr="003C5682" w:rsidRDefault="00E24AF1" w:rsidP="00592CDD">
            <w:pPr>
              <w:adjustRightInd w:val="0"/>
              <w:snapToGrid w:val="0"/>
              <w:spacing w:after="0"/>
              <w:jc w:val="center"/>
              <w:rPr>
                <w:rFonts w:cs="Arial"/>
                <w:szCs w:val="20"/>
              </w:rPr>
            </w:pPr>
            <w:r w:rsidRPr="003C5682">
              <w:rPr>
                <w:rFonts w:cs="Arial"/>
                <w:b/>
                <w:bCs/>
                <w:szCs w:val="20"/>
              </w:rPr>
              <w:t>Giá trị TMĐT sau thẩm định</w:t>
            </w:r>
          </w:p>
        </w:tc>
        <w:tc>
          <w:tcPr>
            <w:tcW w:w="698" w:type="pct"/>
            <w:vAlign w:val="center"/>
          </w:tcPr>
          <w:p w14:paraId="68CE9B82" w14:textId="77777777" w:rsidR="00E24AF1" w:rsidRPr="003C5682" w:rsidRDefault="00E24AF1" w:rsidP="00592CDD">
            <w:pPr>
              <w:adjustRightInd w:val="0"/>
              <w:snapToGrid w:val="0"/>
              <w:spacing w:after="0"/>
              <w:jc w:val="center"/>
              <w:rPr>
                <w:rFonts w:cs="Arial"/>
                <w:szCs w:val="20"/>
              </w:rPr>
            </w:pPr>
            <w:r w:rsidRPr="003C5682">
              <w:rPr>
                <w:rFonts w:cs="Arial"/>
                <w:b/>
                <w:bCs/>
                <w:szCs w:val="20"/>
              </w:rPr>
              <w:t>Tăng, giảm (+/-)</w:t>
            </w:r>
          </w:p>
        </w:tc>
      </w:tr>
      <w:tr w:rsidR="00E24AF1" w:rsidRPr="003C5682" w14:paraId="3DEAEE1E" w14:textId="77777777" w:rsidTr="00592CDD">
        <w:tc>
          <w:tcPr>
            <w:tcW w:w="611" w:type="pct"/>
            <w:vAlign w:val="center"/>
          </w:tcPr>
          <w:p w14:paraId="3D884A04" w14:textId="77777777" w:rsidR="00E24AF1" w:rsidRPr="003C5682" w:rsidRDefault="00E24AF1" w:rsidP="00592CDD">
            <w:pPr>
              <w:adjustRightInd w:val="0"/>
              <w:snapToGrid w:val="0"/>
              <w:spacing w:after="0"/>
              <w:jc w:val="center"/>
              <w:rPr>
                <w:rFonts w:cs="Arial"/>
                <w:szCs w:val="20"/>
              </w:rPr>
            </w:pPr>
            <w:r w:rsidRPr="003C5682">
              <w:rPr>
                <w:rFonts w:cs="Arial"/>
                <w:szCs w:val="20"/>
              </w:rPr>
              <w:t>[1]</w:t>
            </w:r>
          </w:p>
        </w:tc>
        <w:tc>
          <w:tcPr>
            <w:tcW w:w="1552" w:type="pct"/>
            <w:vAlign w:val="center"/>
          </w:tcPr>
          <w:p w14:paraId="308C518C" w14:textId="77777777" w:rsidR="00E24AF1" w:rsidRPr="003C5682" w:rsidRDefault="00E24AF1" w:rsidP="00592CDD">
            <w:pPr>
              <w:adjustRightInd w:val="0"/>
              <w:snapToGrid w:val="0"/>
              <w:spacing w:after="0"/>
              <w:jc w:val="center"/>
              <w:rPr>
                <w:rFonts w:cs="Arial"/>
                <w:szCs w:val="20"/>
              </w:rPr>
            </w:pPr>
            <w:r w:rsidRPr="003C5682">
              <w:rPr>
                <w:rFonts w:cs="Arial"/>
                <w:szCs w:val="20"/>
              </w:rPr>
              <w:t>[2]</w:t>
            </w:r>
          </w:p>
        </w:tc>
        <w:tc>
          <w:tcPr>
            <w:tcW w:w="738" w:type="pct"/>
            <w:vAlign w:val="center"/>
          </w:tcPr>
          <w:p w14:paraId="12213663" w14:textId="77777777" w:rsidR="00E24AF1" w:rsidRPr="003C5682" w:rsidRDefault="00E24AF1" w:rsidP="00592CDD">
            <w:pPr>
              <w:adjustRightInd w:val="0"/>
              <w:snapToGrid w:val="0"/>
              <w:spacing w:after="0"/>
              <w:jc w:val="center"/>
              <w:rPr>
                <w:rFonts w:cs="Arial"/>
                <w:szCs w:val="20"/>
              </w:rPr>
            </w:pPr>
            <w:r w:rsidRPr="003C5682">
              <w:rPr>
                <w:rFonts w:cs="Arial"/>
                <w:szCs w:val="20"/>
              </w:rPr>
              <w:t>[3]</w:t>
            </w:r>
          </w:p>
        </w:tc>
        <w:tc>
          <w:tcPr>
            <w:tcW w:w="813" w:type="pct"/>
            <w:vAlign w:val="center"/>
          </w:tcPr>
          <w:p w14:paraId="1F30353B" w14:textId="77777777" w:rsidR="00E24AF1" w:rsidRPr="003C5682" w:rsidRDefault="00E24AF1" w:rsidP="00592CDD">
            <w:pPr>
              <w:adjustRightInd w:val="0"/>
              <w:snapToGrid w:val="0"/>
              <w:spacing w:after="0"/>
              <w:jc w:val="center"/>
              <w:rPr>
                <w:rFonts w:cs="Arial"/>
                <w:szCs w:val="20"/>
              </w:rPr>
            </w:pPr>
            <w:r w:rsidRPr="003C5682">
              <w:rPr>
                <w:rFonts w:cs="Arial"/>
                <w:szCs w:val="20"/>
              </w:rPr>
              <w:t>[4]</w:t>
            </w:r>
          </w:p>
        </w:tc>
        <w:tc>
          <w:tcPr>
            <w:tcW w:w="588" w:type="pct"/>
            <w:vAlign w:val="center"/>
          </w:tcPr>
          <w:p w14:paraId="1776D3EE" w14:textId="77777777" w:rsidR="00E24AF1" w:rsidRPr="003C5682" w:rsidRDefault="00E24AF1" w:rsidP="00592CDD">
            <w:pPr>
              <w:adjustRightInd w:val="0"/>
              <w:snapToGrid w:val="0"/>
              <w:spacing w:after="0"/>
              <w:jc w:val="center"/>
              <w:rPr>
                <w:rFonts w:cs="Arial"/>
                <w:szCs w:val="20"/>
              </w:rPr>
            </w:pPr>
            <w:r w:rsidRPr="003C5682">
              <w:rPr>
                <w:rFonts w:cs="Arial"/>
                <w:szCs w:val="20"/>
              </w:rPr>
              <w:t>[5]</w:t>
            </w:r>
          </w:p>
        </w:tc>
        <w:tc>
          <w:tcPr>
            <w:tcW w:w="698" w:type="pct"/>
            <w:vAlign w:val="center"/>
          </w:tcPr>
          <w:p w14:paraId="44AD0D7B" w14:textId="77777777" w:rsidR="00E24AF1" w:rsidRPr="003C5682" w:rsidRDefault="00E24AF1" w:rsidP="00592CDD">
            <w:pPr>
              <w:adjustRightInd w:val="0"/>
              <w:snapToGrid w:val="0"/>
              <w:spacing w:after="0"/>
              <w:jc w:val="center"/>
              <w:rPr>
                <w:rFonts w:cs="Arial"/>
                <w:szCs w:val="20"/>
              </w:rPr>
            </w:pPr>
            <w:r w:rsidRPr="003C5682">
              <w:rPr>
                <w:rFonts w:cs="Arial"/>
                <w:szCs w:val="20"/>
              </w:rPr>
              <w:t>[6]</w:t>
            </w:r>
          </w:p>
        </w:tc>
      </w:tr>
      <w:tr w:rsidR="00E24AF1" w:rsidRPr="003C5682" w14:paraId="4915630D" w14:textId="77777777" w:rsidTr="00592CDD">
        <w:tc>
          <w:tcPr>
            <w:tcW w:w="611" w:type="pct"/>
            <w:vAlign w:val="center"/>
          </w:tcPr>
          <w:p w14:paraId="78BDC4D8" w14:textId="77777777" w:rsidR="00E24AF1" w:rsidRPr="003C5682" w:rsidRDefault="00E24AF1" w:rsidP="00592CDD">
            <w:pPr>
              <w:adjustRightInd w:val="0"/>
              <w:snapToGrid w:val="0"/>
              <w:spacing w:after="0"/>
              <w:jc w:val="center"/>
              <w:rPr>
                <w:rFonts w:cs="Arial"/>
                <w:szCs w:val="20"/>
              </w:rPr>
            </w:pPr>
            <w:r w:rsidRPr="003C5682">
              <w:rPr>
                <w:rFonts w:cs="Arial"/>
                <w:szCs w:val="20"/>
              </w:rPr>
              <w:t>1</w:t>
            </w:r>
          </w:p>
        </w:tc>
        <w:tc>
          <w:tcPr>
            <w:tcW w:w="1552" w:type="pct"/>
            <w:vAlign w:val="center"/>
          </w:tcPr>
          <w:p w14:paraId="23358B68" w14:textId="77777777" w:rsidR="00E24AF1" w:rsidRPr="003C5682" w:rsidRDefault="00E24AF1" w:rsidP="00592CDD">
            <w:pPr>
              <w:adjustRightInd w:val="0"/>
              <w:snapToGrid w:val="0"/>
              <w:spacing w:after="0"/>
              <w:rPr>
                <w:rFonts w:cs="Arial"/>
                <w:szCs w:val="20"/>
              </w:rPr>
            </w:pPr>
            <w:r w:rsidRPr="003C5682">
              <w:rPr>
                <w:rFonts w:cs="Arial"/>
                <w:szCs w:val="20"/>
              </w:rPr>
              <w:t>Chi phí bồi thường, hỗ trợ và tái định cư (nếu có)</w:t>
            </w:r>
          </w:p>
        </w:tc>
        <w:tc>
          <w:tcPr>
            <w:tcW w:w="738" w:type="pct"/>
            <w:vAlign w:val="center"/>
          </w:tcPr>
          <w:p w14:paraId="5831CED9" w14:textId="77777777" w:rsidR="00E24AF1" w:rsidRPr="003C5682" w:rsidRDefault="00E24AF1" w:rsidP="00592CDD">
            <w:pPr>
              <w:adjustRightInd w:val="0"/>
              <w:snapToGrid w:val="0"/>
              <w:spacing w:after="0"/>
              <w:jc w:val="center"/>
              <w:rPr>
                <w:rFonts w:cs="Arial"/>
                <w:szCs w:val="20"/>
              </w:rPr>
            </w:pPr>
          </w:p>
        </w:tc>
        <w:tc>
          <w:tcPr>
            <w:tcW w:w="813" w:type="pct"/>
            <w:vAlign w:val="center"/>
          </w:tcPr>
          <w:p w14:paraId="09D95245" w14:textId="77777777" w:rsidR="00E24AF1" w:rsidRPr="003C5682" w:rsidRDefault="00E24AF1" w:rsidP="00592CDD">
            <w:pPr>
              <w:adjustRightInd w:val="0"/>
              <w:snapToGrid w:val="0"/>
              <w:spacing w:after="0"/>
              <w:jc w:val="center"/>
              <w:rPr>
                <w:rFonts w:cs="Arial"/>
                <w:szCs w:val="20"/>
              </w:rPr>
            </w:pPr>
          </w:p>
        </w:tc>
        <w:tc>
          <w:tcPr>
            <w:tcW w:w="588" w:type="pct"/>
            <w:vAlign w:val="center"/>
          </w:tcPr>
          <w:p w14:paraId="7135E912" w14:textId="77777777" w:rsidR="00E24AF1" w:rsidRPr="003C5682" w:rsidRDefault="00E24AF1" w:rsidP="00592CDD">
            <w:pPr>
              <w:adjustRightInd w:val="0"/>
              <w:snapToGrid w:val="0"/>
              <w:spacing w:after="0"/>
              <w:jc w:val="center"/>
              <w:rPr>
                <w:rFonts w:cs="Arial"/>
                <w:szCs w:val="20"/>
              </w:rPr>
            </w:pPr>
          </w:p>
        </w:tc>
        <w:tc>
          <w:tcPr>
            <w:tcW w:w="698" w:type="pct"/>
            <w:vAlign w:val="center"/>
          </w:tcPr>
          <w:p w14:paraId="3C3B46BC" w14:textId="77777777" w:rsidR="00E24AF1" w:rsidRPr="003C5682" w:rsidRDefault="00E24AF1" w:rsidP="00592CDD">
            <w:pPr>
              <w:adjustRightInd w:val="0"/>
              <w:snapToGrid w:val="0"/>
              <w:spacing w:after="0"/>
              <w:jc w:val="center"/>
              <w:rPr>
                <w:rFonts w:cs="Arial"/>
                <w:szCs w:val="20"/>
              </w:rPr>
            </w:pPr>
          </w:p>
        </w:tc>
      </w:tr>
      <w:tr w:rsidR="00E24AF1" w:rsidRPr="003C5682" w14:paraId="3859E8B3" w14:textId="77777777" w:rsidTr="00592CDD">
        <w:tc>
          <w:tcPr>
            <w:tcW w:w="611" w:type="pct"/>
            <w:vAlign w:val="center"/>
          </w:tcPr>
          <w:p w14:paraId="5485D1DF" w14:textId="77777777" w:rsidR="00E24AF1" w:rsidRPr="003C5682" w:rsidRDefault="00E24AF1" w:rsidP="00592CDD">
            <w:pPr>
              <w:adjustRightInd w:val="0"/>
              <w:snapToGrid w:val="0"/>
              <w:spacing w:after="0"/>
              <w:jc w:val="center"/>
              <w:rPr>
                <w:rFonts w:cs="Arial"/>
                <w:szCs w:val="20"/>
              </w:rPr>
            </w:pPr>
            <w:r w:rsidRPr="003C5682">
              <w:rPr>
                <w:rFonts w:cs="Arial"/>
                <w:szCs w:val="20"/>
              </w:rPr>
              <w:t>2</w:t>
            </w:r>
          </w:p>
        </w:tc>
        <w:tc>
          <w:tcPr>
            <w:tcW w:w="1552" w:type="pct"/>
            <w:vAlign w:val="center"/>
          </w:tcPr>
          <w:p w14:paraId="2CD14449" w14:textId="77777777" w:rsidR="00E24AF1" w:rsidRPr="003C5682" w:rsidRDefault="00E24AF1" w:rsidP="00592CDD">
            <w:pPr>
              <w:adjustRightInd w:val="0"/>
              <w:snapToGrid w:val="0"/>
              <w:spacing w:after="0"/>
              <w:rPr>
                <w:rFonts w:cs="Arial"/>
                <w:szCs w:val="20"/>
              </w:rPr>
            </w:pPr>
            <w:r w:rsidRPr="003C5682">
              <w:rPr>
                <w:rFonts w:cs="Arial"/>
                <w:szCs w:val="20"/>
              </w:rPr>
              <w:t>Chi phí xây dựng</w:t>
            </w:r>
          </w:p>
        </w:tc>
        <w:tc>
          <w:tcPr>
            <w:tcW w:w="738" w:type="pct"/>
            <w:vAlign w:val="center"/>
          </w:tcPr>
          <w:p w14:paraId="73356A0D" w14:textId="77777777" w:rsidR="00E24AF1" w:rsidRPr="003C5682" w:rsidRDefault="00E24AF1" w:rsidP="00592CDD">
            <w:pPr>
              <w:adjustRightInd w:val="0"/>
              <w:snapToGrid w:val="0"/>
              <w:spacing w:after="0"/>
              <w:jc w:val="center"/>
              <w:rPr>
                <w:rFonts w:cs="Arial"/>
                <w:szCs w:val="20"/>
              </w:rPr>
            </w:pPr>
          </w:p>
        </w:tc>
        <w:tc>
          <w:tcPr>
            <w:tcW w:w="813" w:type="pct"/>
            <w:vAlign w:val="center"/>
          </w:tcPr>
          <w:p w14:paraId="63326424" w14:textId="77777777" w:rsidR="00E24AF1" w:rsidRPr="003C5682" w:rsidRDefault="00E24AF1" w:rsidP="00592CDD">
            <w:pPr>
              <w:adjustRightInd w:val="0"/>
              <w:snapToGrid w:val="0"/>
              <w:spacing w:after="0"/>
              <w:jc w:val="center"/>
              <w:rPr>
                <w:rFonts w:cs="Arial"/>
                <w:szCs w:val="20"/>
              </w:rPr>
            </w:pPr>
          </w:p>
        </w:tc>
        <w:tc>
          <w:tcPr>
            <w:tcW w:w="588" w:type="pct"/>
            <w:vAlign w:val="center"/>
          </w:tcPr>
          <w:p w14:paraId="1F3896D1" w14:textId="77777777" w:rsidR="00E24AF1" w:rsidRPr="003C5682" w:rsidRDefault="00E24AF1" w:rsidP="00592CDD">
            <w:pPr>
              <w:adjustRightInd w:val="0"/>
              <w:snapToGrid w:val="0"/>
              <w:spacing w:after="0"/>
              <w:jc w:val="center"/>
              <w:rPr>
                <w:rFonts w:cs="Arial"/>
                <w:szCs w:val="20"/>
              </w:rPr>
            </w:pPr>
          </w:p>
        </w:tc>
        <w:tc>
          <w:tcPr>
            <w:tcW w:w="698" w:type="pct"/>
            <w:vAlign w:val="center"/>
          </w:tcPr>
          <w:p w14:paraId="58FE8C51" w14:textId="77777777" w:rsidR="00E24AF1" w:rsidRPr="003C5682" w:rsidRDefault="00E24AF1" w:rsidP="00592CDD">
            <w:pPr>
              <w:adjustRightInd w:val="0"/>
              <w:snapToGrid w:val="0"/>
              <w:spacing w:after="0"/>
              <w:jc w:val="center"/>
              <w:rPr>
                <w:rFonts w:cs="Arial"/>
                <w:szCs w:val="20"/>
              </w:rPr>
            </w:pPr>
          </w:p>
        </w:tc>
      </w:tr>
      <w:tr w:rsidR="00E24AF1" w:rsidRPr="003C5682" w14:paraId="2698F984" w14:textId="77777777" w:rsidTr="00592CDD">
        <w:tc>
          <w:tcPr>
            <w:tcW w:w="611" w:type="pct"/>
            <w:vAlign w:val="center"/>
          </w:tcPr>
          <w:p w14:paraId="6C40FCBB" w14:textId="77777777" w:rsidR="00E24AF1" w:rsidRPr="003C5682" w:rsidRDefault="00E24AF1" w:rsidP="00592CDD">
            <w:pPr>
              <w:adjustRightInd w:val="0"/>
              <w:snapToGrid w:val="0"/>
              <w:spacing w:after="0"/>
              <w:jc w:val="center"/>
              <w:rPr>
                <w:rFonts w:cs="Arial"/>
                <w:szCs w:val="20"/>
              </w:rPr>
            </w:pPr>
            <w:r w:rsidRPr="003C5682">
              <w:rPr>
                <w:rFonts w:cs="Arial"/>
                <w:szCs w:val="20"/>
              </w:rPr>
              <w:t>3</w:t>
            </w:r>
          </w:p>
        </w:tc>
        <w:tc>
          <w:tcPr>
            <w:tcW w:w="1552" w:type="pct"/>
            <w:vAlign w:val="center"/>
          </w:tcPr>
          <w:p w14:paraId="142C8CBE" w14:textId="77777777" w:rsidR="00E24AF1" w:rsidRPr="003C5682" w:rsidRDefault="00E24AF1" w:rsidP="00592CDD">
            <w:pPr>
              <w:adjustRightInd w:val="0"/>
              <w:snapToGrid w:val="0"/>
              <w:spacing w:after="0"/>
              <w:rPr>
                <w:rFonts w:cs="Arial"/>
                <w:szCs w:val="20"/>
              </w:rPr>
            </w:pPr>
            <w:r w:rsidRPr="003C5682">
              <w:rPr>
                <w:rFonts w:cs="Arial"/>
                <w:szCs w:val="20"/>
              </w:rPr>
              <w:t>Chi phí thiết bị (nếu có)</w:t>
            </w:r>
          </w:p>
        </w:tc>
        <w:tc>
          <w:tcPr>
            <w:tcW w:w="738" w:type="pct"/>
            <w:vAlign w:val="center"/>
          </w:tcPr>
          <w:p w14:paraId="0C2023C7" w14:textId="77777777" w:rsidR="00E24AF1" w:rsidRPr="003C5682" w:rsidRDefault="00E24AF1" w:rsidP="00592CDD">
            <w:pPr>
              <w:adjustRightInd w:val="0"/>
              <w:snapToGrid w:val="0"/>
              <w:spacing w:after="0"/>
              <w:jc w:val="center"/>
              <w:rPr>
                <w:rFonts w:cs="Arial"/>
                <w:szCs w:val="20"/>
              </w:rPr>
            </w:pPr>
          </w:p>
        </w:tc>
        <w:tc>
          <w:tcPr>
            <w:tcW w:w="813" w:type="pct"/>
            <w:vAlign w:val="center"/>
          </w:tcPr>
          <w:p w14:paraId="48093919" w14:textId="77777777" w:rsidR="00E24AF1" w:rsidRPr="003C5682" w:rsidRDefault="00E24AF1" w:rsidP="00592CDD">
            <w:pPr>
              <w:adjustRightInd w:val="0"/>
              <w:snapToGrid w:val="0"/>
              <w:spacing w:after="0"/>
              <w:jc w:val="center"/>
              <w:rPr>
                <w:rFonts w:cs="Arial"/>
                <w:szCs w:val="20"/>
              </w:rPr>
            </w:pPr>
          </w:p>
        </w:tc>
        <w:tc>
          <w:tcPr>
            <w:tcW w:w="588" w:type="pct"/>
            <w:vAlign w:val="center"/>
          </w:tcPr>
          <w:p w14:paraId="24E04994" w14:textId="77777777" w:rsidR="00E24AF1" w:rsidRPr="003C5682" w:rsidRDefault="00E24AF1" w:rsidP="00592CDD">
            <w:pPr>
              <w:adjustRightInd w:val="0"/>
              <w:snapToGrid w:val="0"/>
              <w:spacing w:after="0"/>
              <w:jc w:val="center"/>
              <w:rPr>
                <w:rFonts w:cs="Arial"/>
                <w:szCs w:val="20"/>
              </w:rPr>
            </w:pPr>
          </w:p>
        </w:tc>
        <w:tc>
          <w:tcPr>
            <w:tcW w:w="698" w:type="pct"/>
            <w:vAlign w:val="center"/>
          </w:tcPr>
          <w:p w14:paraId="4B736FE8" w14:textId="77777777" w:rsidR="00E24AF1" w:rsidRPr="003C5682" w:rsidRDefault="00E24AF1" w:rsidP="00592CDD">
            <w:pPr>
              <w:adjustRightInd w:val="0"/>
              <w:snapToGrid w:val="0"/>
              <w:spacing w:after="0"/>
              <w:jc w:val="center"/>
              <w:rPr>
                <w:rFonts w:cs="Arial"/>
                <w:szCs w:val="20"/>
              </w:rPr>
            </w:pPr>
          </w:p>
        </w:tc>
      </w:tr>
      <w:tr w:rsidR="00E24AF1" w:rsidRPr="003C5682" w14:paraId="14402D57" w14:textId="77777777" w:rsidTr="00592CDD">
        <w:tc>
          <w:tcPr>
            <w:tcW w:w="611" w:type="pct"/>
            <w:vAlign w:val="center"/>
          </w:tcPr>
          <w:p w14:paraId="55A8F573" w14:textId="77777777" w:rsidR="00E24AF1" w:rsidRPr="003C5682" w:rsidRDefault="00E24AF1" w:rsidP="00592CDD">
            <w:pPr>
              <w:adjustRightInd w:val="0"/>
              <w:snapToGrid w:val="0"/>
              <w:spacing w:after="0"/>
              <w:jc w:val="center"/>
              <w:rPr>
                <w:rFonts w:cs="Arial"/>
                <w:szCs w:val="20"/>
              </w:rPr>
            </w:pPr>
            <w:r w:rsidRPr="003C5682">
              <w:rPr>
                <w:rFonts w:cs="Arial"/>
                <w:szCs w:val="20"/>
              </w:rPr>
              <w:t>4</w:t>
            </w:r>
          </w:p>
        </w:tc>
        <w:tc>
          <w:tcPr>
            <w:tcW w:w="1552" w:type="pct"/>
            <w:vAlign w:val="center"/>
          </w:tcPr>
          <w:p w14:paraId="4DDD14F8" w14:textId="77777777" w:rsidR="00E24AF1" w:rsidRPr="003C5682" w:rsidRDefault="00E24AF1" w:rsidP="00592CDD">
            <w:pPr>
              <w:adjustRightInd w:val="0"/>
              <w:snapToGrid w:val="0"/>
              <w:spacing w:after="0"/>
              <w:rPr>
                <w:rFonts w:cs="Arial"/>
                <w:szCs w:val="20"/>
              </w:rPr>
            </w:pPr>
            <w:r w:rsidRPr="003C5682">
              <w:rPr>
                <w:rFonts w:cs="Arial"/>
                <w:szCs w:val="20"/>
              </w:rPr>
              <w:t>Chi phí quản lý dự án</w:t>
            </w:r>
          </w:p>
        </w:tc>
        <w:tc>
          <w:tcPr>
            <w:tcW w:w="738" w:type="pct"/>
            <w:vAlign w:val="center"/>
          </w:tcPr>
          <w:p w14:paraId="357A3FEB" w14:textId="77777777" w:rsidR="00E24AF1" w:rsidRPr="003C5682" w:rsidRDefault="00E24AF1" w:rsidP="00592CDD">
            <w:pPr>
              <w:adjustRightInd w:val="0"/>
              <w:snapToGrid w:val="0"/>
              <w:spacing w:after="0"/>
              <w:jc w:val="center"/>
              <w:rPr>
                <w:rFonts w:cs="Arial"/>
                <w:szCs w:val="20"/>
              </w:rPr>
            </w:pPr>
          </w:p>
        </w:tc>
        <w:tc>
          <w:tcPr>
            <w:tcW w:w="813" w:type="pct"/>
            <w:vAlign w:val="center"/>
          </w:tcPr>
          <w:p w14:paraId="2DF2DB56" w14:textId="77777777" w:rsidR="00E24AF1" w:rsidRPr="003C5682" w:rsidRDefault="00E24AF1" w:rsidP="00592CDD">
            <w:pPr>
              <w:adjustRightInd w:val="0"/>
              <w:snapToGrid w:val="0"/>
              <w:spacing w:after="0"/>
              <w:jc w:val="center"/>
              <w:rPr>
                <w:rFonts w:cs="Arial"/>
                <w:szCs w:val="20"/>
              </w:rPr>
            </w:pPr>
          </w:p>
        </w:tc>
        <w:tc>
          <w:tcPr>
            <w:tcW w:w="588" w:type="pct"/>
            <w:vAlign w:val="center"/>
          </w:tcPr>
          <w:p w14:paraId="58D53839" w14:textId="77777777" w:rsidR="00E24AF1" w:rsidRPr="003C5682" w:rsidRDefault="00E24AF1" w:rsidP="00592CDD">
            <w:pPr>
              <w:adjustRightInd w:val="0"/>
              <w:snapToGrid w:val="0"/>
              <w:spacing w:after="0"/>
              <w:jc w:val="center"/>
              <w:rPr>
                <w:rFonts w:cs="Arial"/>
                <w:szCs w:val="20"/>
              </w:rPr>
            </w:pPr>
          </w:p>
        </w:tc>
        <w:tc>
          <w:tcPr>
            <w:tcW w:w="698" w:type="pct"/>
            <w:vAlign w:val="center"/>
          </w:tcPr>
          <w:p w14:paraId="06DAD593" w14:textId="77777777" w:rsidR="00E24AF1" w:rsidRPr="003C5682" w:rsidRDefault="00E24AF1" w:rsidP="00592CDD">
            <w:pPr>
              <w:adjustRightInd w:val="0"/>
              <w:snapToGrid w:val="0"/>
              <w:spacing w:after="0"/>
              <w:jc w:val="center"/>
              <w:rPr>
                <w:rFonts w:cs="Arial"/>
                <w:szCs w:val="20"/>
              </w:rPr>
            </w:pPr>
          </w:p>
        </w:tc>
      </w:tr>
      <w:tr w:rsidR="00E24AF1" w:rsidRPr="003C5682" w14:paraId="23D30330" w14:textId="77777777" w:rsidTr="00592CDD">
        <w:tc>
          <w:tcPr>
            <w:tcW w:w="611" w:type="pct"/>
            <w:vAlign w:val="center"/>
          </w:tcPr>
          <w:p w14:paraId="7D181A46" w14:textId="77777777" w:rsidR="00E24AF1" w:rsidRPr="003C5682" w:rsidRDefault="00E24AF1" w:rsidP="00592CDD">
            <w:pPr>
              <w:adjustRightInd w:val="0"/>
              <w:snapToGrid w:val="0"/>
              <w:spacing w:after="0"/>
              <w:jc w:val="center"/>
              <w:rPr>
                <w:rFonts w:cs="Arial"/>
                <w:szCs w:val="20"/>
              </w:rPr>
            </w:pPr>
            <w:r w:rsidRPr="003C5682">
              <w:rPr>
                <w:rFonts w:cs="Arial"/>
                <w:szCs w:val="20"/>
              </w:rPr>
              <w:t>5</w:t>
            </w:r>
          </w:p>
        </w:tc>
        <w:tc>
          <w:tcPr>
            <w:tcW w:w="1552" w:type="pct"/>
            <w:vAlign w:val="center"/>
          </w:tcPr>
          <w:p w14:paraId="20B4EE10" w14:textId="77777777" w:rsidR="00E24AF1" w:rsidRPr="003C5682" w:rsidRDefault="00E24AF1" w:rsidP="00592CDD">
            <w:pPr>
              <w:adjustRightInd w:val="0"/>
              <w:snapToGrid w:val="0"/>
              <w:spacing w:after="0"/>
              <w:rPr>
                <w:rFonts w:cs="Arial"/>
                <w:szCs w:val="20"/>
              </w:rPr>
            </w:pPr>
            <w:r w:rsidRPr="003C5682">
              <w:rPr>
                <w:rFonts w:cs="Arial"/>
                <w:szCs w:val="20"/>
              </w:rPr>
              <w:t>Chi phí tư vấn xây dựng</w:t>
            </w:r>
          </w:p>
        </w:tc>
        <w:tc>
          <w:tcPr>
            <w:tcW w:w="738" w:type="pct"/>
            <w:vAlign w:val="center"/>
          </w:tcPr>
          <w:p w14:paraId="581D8E63" w14:textId="77777777" w:rsidR="00E24AF1" w:rsidRPr="003C5682" w:rsidRDefault="00E24AF1" w:rsidP="00592CDD">
            <w:pPr>
              <w:adjustRightInd w:val="0"/>
              <w:snapToGrid w:val="0"/>
              <w:spacing w:after="0"/>
              <w:jc w:val="center"/>
              <w:rPr>
                <w:rFonts w:cs="Arial"/>
                <w:szCs w:val="20"/>
              </w:rPr>
            </w:pPr>
          </w:p>
        </w:tc>
        <w:tc>
          <w:tcPr>
            <w:tcW w:w="813" w:type="pct"/>
            <w:vAlign w:val="center"/>
          </w:tcPr>
          <w:p w14:paraId="00EC5D1C" w14:textId="77777777" w:rsidR="00E24AF1" w:rsidRPr="003C5682" w:rsidRDefault="00E24AF1" w:rsidP="00592CDD">
            <w:pPr>
              <w:adjustRightInd w:val="0"/>
              <w:snapToGrid w:val="0"/>
              <w:spacing w:after="0"/>
              <w:jc w:val="center"/>
              <w:rPr>
                <w:rFonts w:cs="Arial"/>
                <w:szCs w:val="20"/>
              </w:rPr>
            </w:pPr>
          </w:p>
        </w:tc>
        <w:tc>
          <w:tcPr>
            <w:tcW w:w="588" w:type="pct"/>
            <w:vAlign w:val="center"/>
          </w:tcPr>
          <w:p w14:paraId="06BCB94B" w14:textId="77777777" w:rsidR="00E24AF1" w:rsidRPr="003C5682" w:rsidRDefault="00E24AF1" w:rsidP="00592CDD">
            <w:pPr>
              <w:adjustRightInd w:val="0"/>
              <w:snapToGrid w:val="0"/>
              <w:spacing w:after="0"/>
              <w:jc w:val="center"/>
              <w:rPr>
                <w:rFonts w:cs="Arial"/>
                <w:szCs w:val="20"/>
              </w:rPr>
            </w:pPr>
          </w:p>
        </w:tc>
        <w:tc>
          <w:tcPr>
            <w:tcW w:w="698" w:type="pct"/>
            <w:vAlign w:val="center"/>
          </w:tcPr>
          <w:p w14:paraId="111D159E" w14:textId="77777777" w:rsidR="00E24AF1" w:rsidRPr="003C5682" w:rsidRDefault="00E24AF1" w:rsidP="00592CDD">
            <w:pPr>
              <w:adjustRightInd w:val="0"/>
              <w:snapToGrid w:val="0"/>
              <w:spacing w:after="0"/>
              <w:jc w:val="center"/>
              <w:rPr>
                <w:rFonts w:cs="Arial"/>
                <w:szCs w:val="20"/>
              </w:rPr>
            </w:pPr>
          </w:p>
        </w:tc>
      </w:tr>
      <w:tr w:rsidR="00E24AF1" w:rsidRPr="003C5682" w14:paraId="235709FE" w14:textId="77777777" w:rsidTr="00592CDD">
        <w:tc>
          <w:tcPr>
            <w:tcW w:w="611" w:type="pct"/>
            <w:vAlign w:val="center"/>
          </w:tcPr>
          <w:p w14:paraId="712E0DC8" w14:textId="77777777" w:rsidR="00E24AF1" w:rsidRPr="003C5682" w:rsidRDefault="00E24AF1" w:rsidP="00592CDD">
            <w:pPr>
              <w:adjustRightInd w:val="0"/>
              <w:snapToGrid w:val="0"/>
              <w:spacing w:after="0"/>
              <w:jc w:val="center"/>
              <w:rPr>
                <w:rFonts w:cs="Arial"/>
                <w:szCs w:val="20"/>
              </w:rPr>
            </w:pPr>
            <w:r w:rsidRPr="003C5682">
              <w:rPr>
                <w:rFonts w:cs="Arial"/>
                <w:szCs w:val="20"/>
              </w:rPr>
              <w:t>6</w:t>
            </w:r>
          </w:p>
        </w:tc>
        <w:tc>
          <w:tcPr>
            <w:tcW w:w="1552" w:type="pct"/>
            <w:vAlign w:val="center"/>
          </w:tcPr>
          <w:p w14:paraId="0ED3A2D7" w14:textId="77777777" w:rsidR="00E24AF1" w:rsidRPr="003C5682" w:rsidRDefault="00E24AF1" w:rsidP="00592CDD">
            <w:pPr>
              <w:adjustRightInd w:val="0"/>
              <w:snapToGrid w:val="0"/>
              <w:spacing w:after="0"/>
              <w:rPr>
                <w:rFonts w:cs="Arial"/>
                <w:szCs w:val="20"/>
              </w:rPr>
            </w:pPr>
            <w:r w:rsidRPr="003C5682">
              <w:rPr>
                <w:rFonts w:cs="Arial"/>
                <w:szCs w:val="20"/>
              </w:rPr>
              <w:t>Chi phí khác</w:t>
            </w:r>
          </w:p>
        </w:tc>
        <w:tc>
          <w:tcPr>
            <w:tcW w:w="738" w:type="pct"/>
            <w:vAlign w:val="center"/>
          </w:tcPr>
          <w:p w14:paraId="681AC0A2" w14:textId="77777777" w:rsidR="00E24AF1" w:rsidRPr="003C5682" w:rsidRDefault="00E24AF1" w:rsidP="00592CDD">
            <w:pPr>
              <w:adjustRightInd w:val="0"/>
              <w:snapToGrid w:val="0"/>
              <w:spacing w:after="0"/>
              <w:jc w:val="center"/>
              <w:rPr>
                <w:rFonts w:cs="Arial"/>
                <w:szCs w:val="20"/>
              </w:rPr>
            </w:pPr>
          </w:p>
        </w:tc>
        <w:tc>
          <w:tcPr>
            <w:tcW w:w="813" w:type="pct"/>
            <w:vAlign w:val="center"/>
          </w:tcPr>
          <w:p w14:paraId="655CFF56" w14:textId="77777777" w:rsidR="00E24AF1" w:rsidRPr="003C5682" w:rsidRDefault="00E24AF1" w:rsidP="00592CDD">
            <w:pPr>
              <w:adjustRightInd w:val="0"/>
              <w:snapToGrid w:val="0"/>
              <w:spacing w:after="0"/>
              <w:jc w:val="center"/>
              <w:rPr>
                <w:rFonts w:cs="Arial"/>
                <w:szCs w:val="20"/>
              </w:rPr>
            </w:pPr>
          </w:p>
        </w:tc>
        <w:tc>
          <w:tcPr>
            <w:tcW w:w="588" w:type="pct"/>
            <w:vAlign w:val="center"/>
          </w:tcPr>
          <w:p w14:paraId="3BBC6314" w14:textId="77777777" w:rsidR="00E24AF1" w:rsidRPr="003C5682" w:rsidRDefault="00E24AF1" w:rsidP="00592CDD">
            <w:pPr>
              <w:adjustRightInd w:val="0"/>
              <w:snapToGrid w:val="0"/>
              <w:spacing w:after="0"/>
              <w:jc w:val="center"/>
              <w:rPr>
                <w:rFonts w:cs="Arial"/>
                <w:szCs w:val="20"/>
              </w:rPr>
            </w:pPr>
          </w:p>
        </w:tc>
        <w:tc>
          <w:tcPr>
            <w:tcW w:w="698" w:type="pct"/>
            <w:vAlign w:val="center"/>
          </w:tcPr>
          <w:p w14:paraId="4531D221" w14:textId="77777777" w:rsidR="00E24AF1" w:rsidRPr="003C5682" w:rsidRDefault="00E24AF1" w:rsidP="00592CDD">
            <w:pPr>
              <w:adjustRightInd w:val="0"/>
              <w:snapToGrid w:val="0"/>
              <w:spacing w:after="0"/>
              <w:jc w:val="center"/>
              <w:rPr>
                <w:rFonts w:cs="Arial"/>
                <w:szCs w:val="20"/>
              </w:rPr>
            </w:pPr>
          </w:p>
        </w:tc>
      </w:tr>
      <w:tr w:rsidR="00E24AF1" w:rsidRPr="003C5682" w14:paraId="186DF3B6" w14:textId="77777777" w:rsidTr="00592CDD">
        <w:tc>
          <w:tcPr>
            <w:tcW w:w="611" w:type="pct"/>
            <w:vAlign w:val="center"/>
          </w:tcPr>
          <w:p w14:paraId="5D270C1F" w14:textId="77777777" w:rsidR="00E24AF1" w:rsidRPr="003C5682" w:rsidRDefault="00E24AF1" w:rsidP="00592CDD">
            <w:pPr>
              <w:adjustRightInd w:val="0"/>
              <w:snapToGrid w:val="0"/>
              <w:spacing w:after="0"/>
              <w:jc w:val="center"/>
              <w:rPr>
                <w:rFonts w:cs="Arial"/>
                <w:szCs w:val="20"/>
              </w:rPr>
            </w:pPr>
            <w:r w:rsidRPr="003C5682">
              <w:rPr>
                <w:rFonts w:cs="Arial"/>
                <w:szCs w:val="20"/>
              </w:rPr>
              <w:t>7</w:t>
            </w:r>
          </w:p>
        </w:tc>
        <w:tc>
          <w:tcPr>
            <w:tcW w:w="1552" w:type="pct"/>
            <w:vAlign w:val="center"/>
          </w:tcPr>
          <w:p w14:paraId="3E08D99A" w14:textId="77777777" w:rsidR="00E24AF1" w:rsidRPr="003C5682" w:rsidRDefault="00E24AF1" w:rsidP="00592CDD">
            <w:pPr>
              <w:adjustRightInd w:val="0"/>
              <w:snapToGrid w:val="0"/>
              <w:spacing w:after="0"/>
              <w:rPr>
                <w:rFonts w:cs="Arial"/>
                <w:szCs w:val="20"/>
              </w:rPr>
            </w:pPr>
            <w:r w:rsidRPr="003C5682">
              <w:rPr>
                <w:rFonts w:cs="Arial"/>
                <w:szCs w:val="20"/>
              </w:rPr>
              <w:t>Chi phí dự phòng</w:t>
            </w:r>
          </w:p>
        </w:tc>
        <w:tc>
          <w:tcPr>
            <w:tcW w:w="738" w:type="pct"/>
            <w:vAlign w:val="center"/>
          </w:tcPr>
          <w:p w14:paraId="7490C8B3" w14:textId="77777777" w:rsidR="00E24AF1" w:rsidRPr="003C5682" w:rsidRDefault="00E24AF1" w:rsidP="00592CDD">
            <w:pPr>
              <w:adjustRightInd w:val="0"/>
              <w:snapToGrid w:val="0"/>
              <w:spacing w:after="0"/>
              <w:jc w:val="center"/>
              <w:rPr>
                <w:rFonts w:cs="Arial"/>
                <w:szCs w:val="20"/>
              </w:rPr>
            </w:pPr>
          </w:p>
        </w:tc>
        <w:tc>
          <w:tcPr>
            <w:tcW w:w="813" w:type="pct"/>
            <w:vAlign w:val="center"/>
          </w:tcPr>
          <w:p w14:paraId="71708079" w14:textId="77777777" w:rsidR="00E24AF1" w:rsidRPr="003C5682" w:rsidRDefault="00E24AF1" w:rsidP="00592CDD">
            <w:pPr>
              <w:adjustRightInd w:val="0"/>
              <w:snapToGrid w:val="0"/>
              <w:spacing w:after="0"/>
              <w:jc w:val="center"/>
              <w:rPr>
                <w:rFonts w:cs="Arial"/>
                <w:szCs w:val="20"/>
              </w:rPr>
            </w:pPr>
          </w:p>
        </w:tc>
        <w:tc>
          <w:tcPr>
            <w:tcW w:w="588" w:type="pct"/>
            <w:vAlign w:val="center"/>
          </w:tcPr>
          <w:p w14:paraId="03FD8F22" w14:textId="77777777" w:rsidR="00E24AF1" w:rsidRPr="003C5682" w:rsidRDefault="00E24AF1" w:rsidP="00592CDD">
            <w:pPr>
              <w:adjustRightInd w:val="0"/>
              <w:snapToGrid w:val="0"/>
              <w:spacing w:after="0"/>
              <w:jc w:val="center"/>
              <w:rPr>
                <w:rFonts w:cs="Arial"/>
                <w:szCs w:val="20"/>
              </w:rPr>
            </w:pPr>
          </w:p>
        </w:tc>
        <w:tc>
          <w:tcPr>
            <w:tcW w:w="698" w:type="pct"/>
            <w:vAlign w:val="center"/>
          </w:tcPr>
          <w:p w14:paraId="3168B17E" w14:textId="77777777" w:rsidR="00E24AF1" w:rsidRPr="003C5682" w:rsidRDefault="00E24AF1" w:rsidP="00592CDD">
            <w:pPr>
              <w:adjustRightInd w:val="0"/>
              <w:snapToGrid w:val="0"/>
              <w:spacing w:after="0"/>
              <w:jc w:val="center"/>
              <w:rPr>
                <w:rFonts w:cs="Arial"/>
                <w:szCs w:val="20"/>
              </w:rPr>
            </w:pPr>
          </w:p>
        </w:tc>
      </w:tr>
      <w:tr w:rsidR="00E24AF1" w:rsidRPr="003C5682" w14:paraId="7509DFBC" w14:textId="77777777" w:rsidTr="00592CDD">
        <w:tc>
          <w:tcPr>
            <w:tcW w:w="611" w:type="pct"/>
            <w:vAlign w:val="center"/>
          </w:tcPr>
          <w:p w14:paraId="4D2B44CA" w14:textId="77777777" w:rsidR="00E24AF1" w:rsidRPr="003C5682" w:rsidRDefault="00E24AF1" w:rsidP="00592CDD">
            <w:pPr>
              <w:adjustRightInd w:val="0"/>
              <w:snapToGrid w:val="0"/>
              <w:spacing w:after="0"/>
              <w:jc w:val="center"/>
              <w:rPr>
                <w:rFonts w:cs="Arial"/>
                <w:szCs w:val="20"/>
              </w:rPr>
            </w:pPr>
          </w:p>
        </w:tc>
        <w:tc>
          <w:tcPr>
            <w:tcW w:w="1552" w:type="pct"/>
            <w:vAlign w:val="center"/>
          </w:tcPr>
          <w:p w14:paraId="0FFAD1A7" w14:textId="77777777" w:rsidR="00E24AF1" w:rsidRPr="003C5682" w:rsidRDefault="00E24AF1" w:rsidP="00592CDD">
            <w:pPr>
              <w:adjustRightInd w:val="0"/>
              <w:snapToGrid w:val="0"/>
              <w:spacing w:after="0"/>
              <w:jc w:val="center"/>
              <w:rPr>
                <w:rFonts w:cs="Arial"/>
                <w:szCs w:val="20"/>
              </w:rPr>
            </w:pPr>
            <w:r w:rsidRPr="003C5682">
              <w:rPr>
                <w:rFonts w:cs="Arial"/>
                <w:b/>
                <w:bCs/>
                <w:szCs w:val="20"/>
              </w:rPr>
              <w:t>Tổng cộng</w:t>
            </w:r>
          </w:p>
        </w:tc>
        <w:tc>
          <w:tcPr>
            <w:tcW w:w="738" w:type="pct"/>
            <w:vAlign w:val="center"/>
          </w:tcPr>
          <w:p w14:paraId="2449A619" w14:textId="77777777" w:rsidR="00E24AF1" w:rsidRPr="003C5682" w:rsidRDefault="00E24AF1" w:rsidP="00592CDD">
            <w:pPr>
              <w:adjustRightInd w:val="0"/>
              <w:snapToGrid w:val="0"/>
              <w:spacing w:after="0"/>
              <w:jc w:val="center"/>
              <w:rPr>
                <w:rFonts w:cs="Arial"/>
                <w:szCs w:val="20"/>
              </w:rPr>
            </w:pPr>
          </w:p>
        </w:tc>
        <w:tc>
          <w:tcPr>
            <w:tcW w:w="813" w:type="pct"/>
            <w:vAlign w:val="center"/>
          </w:tcPr>
          <w:p w14:paraId="3875C9ED" w14:textId="77777777" w:rsidR="00E24AF1" w:rsidRPr="003C5682" w:rsidRDefault="00E24AF1" w:rsidP="00592CDD">
            <w:pPr>
              <w:adjustRightInd w:val="0"/>
              <w:snapToGrid w:val="0"/>
              <w:spacing w:after="0"/>
              <w:jc w:val="center"/>
              <w:rPr>
                <w:rFonts w:cs="Arial"/>
                <w:szCs w:val="20"/>
              </w:rPr>
            </w:pPr>
          </w:p>
        </w:tc>
        <w:tc>
          <w:tcPr>
            <w:tcW w:w="588" w:type="pct"/>
            <w:vAlign w:val="center"/>
          </w:tcPr>
          <w:p w14:paraId="19D04F75" w14:textId="77777777" w:rsidR="00E24AF1" w:rsidRPr="003C5682" w:rsidRDefault="00E24AF1" w:rsidP="00592CDD">
            <w:pPr>
              <w:adjustRightInd w:val="0"/>
              <w:snapToGrid w:val="0"/>
              <w:spacing w:after="0"/>
              <w:jc w:val="center"/>
              <w:rPr>
                <w:rFonts w:cs="Arial"/>
                <w:szCs w:val="20"/>
              </w:rPr>
            </w:pPr>
          </w:p>
        </w:tc>
        <w:tc>
          <w:tcPr>
            <w:tcW w:w="698" w:type="pct"/>
            <w:vAlign w:val="center"/>
          </w:tcPr>
          <w:p w14:paraId="6785047B" w14:textId="77777777" w:rsidR="00E24AF1" w:rsidRPr="003C5682" w:rsidRDefault="00E24AF1" w:rsidP="00592CDD">
            <w:pPr>
              <w:adjustRightInd w:val="0"/>
              <w:snapToGrid w:val="0"/>
              <w:spacing w:after="0"/>
              <w:jc w:val="center"/>
              <w:rPr>
                <w:rFonts w:cs="Arial"/>
                <w:szCs w:val="20"/>
              </w:rPr>
            </w:pPr>
          </w:p>
        </w:tc>
      </w:tr>
    </w:tbl>
    <w:p w14:paraId="16D93592" w14:textId="77777777" w:rsidR="00E24AF1" w:rsidRPr="003C5682" w:rsidRDefault="00E24AF1" w:rsidP="00E24AF1">
      <w:pPr>
        <w:adjustRightInd w:val="0"/>
        <w:snapToGrid w:val="0"/>
        <w:jc w:val="center"/>
        <w:rPr>
          <w:rFonts w:cs="Arial"/>
          <w:szCs w:val="20"/>
        </w:rPr>
      </w:pPr>
      <w:r w:rsidRPr="003C5682">
        <w:rPr>
          <w:rFonts w:cs="Arial"/>
          <w:i/>
          <w:iCs/>
          <w:szCs w:val="20"/>
        </w:rPr>
        <w:t>(Có phụ lục chi tiết kèm theo)</w:t>
      </w:r>
    </w:p>
    <w:p w14:paraId="25E8E8B3" w14:textId="77777777" w:rsidR="00E24AF1" w:rsidRPr="003C5682" w:rsidRDefault="00E24AF1" w:rsidP="00E24AF1">
      <w:pPr>
        <w:widowControl w:val="0"/>
        <w:autoSpaceDE w:val="0"/>
        <w:autoSpaceDN w:val="0"/>
        <w:adjustRightInd w:val="0"/>
        <w:snapToGrid w:val="0"/>
        <w:ind w:firstLine="720"/>
        <w:jc w:val="both"/>
        <w:rPr>
          <w:rFonts w:cs="Arial"/>
          <w:szCs w:val="20"/>
        </w:rPr>
      </w:pPr>
      <w:r w:rsidRPr="003C5682">
        <w:rPr>
          <w:rFonts w:cs="Arial"/>
          <w:szCs w:val="20"/>
        </w:rPr>
        <w:lastRenderedPageBreak/>
        <w:t>- Phân tích, đánh giá mức độ, nguyên nhân tăng, giảm của các khoản mục chi phí so với giá trị tổng mức đầu tư xây dựng do đơn vị tư vấn lập, thẩm tra (nếu có).</w:t>
      </w:r>
    </w:p>
    <w:p w14:paraId="7333D984" w14:textId="77777777" w:rsidR="00E24AF1" w:rsidRPr="003C5682" w:rsidRDefault="00E24AF1" w:rsidP="00E24AF1">
      <w:pPr>
        <w:widowControl w:val="0"/>
        <w:autoSpaceDE w:val="0"/>
        <w:autoSpaceDN w:val="0"/>
        <w:adjustRightInd w:val="0"/>
        <w:snapToGrid w:val="0"/>
        <w:ind w:firstLine="720"/>
        <w:jc w:val="both"/>
        <w:rPr>
          <w:rFonts w:cs="Arial"/>
          <w:szCs w:val="20"/>
        </w:rPr>
      </w:pPr>
      <w:r w:rsidRPr="003C5682">
        <w:rPr>
          <w:rFonts w:cs="Arial"/>
          <w:b/>
          <w:bCs/>
          <w:szCs w:val="20"/>
        </w:rPr>
        <w:t>5. Kết luận và kiến nghị</w:t>
      </w:r>
    </w:p>
    <w:p w14:paraId="272C8987" w14:textId="77777777" w:rsidR="00E24AF1" w:rsidRPr="003C5682" w:rsidRDefault="00E24AF1" w:rsidP="00E24AF1">
      <w:pPr>
        <w:widowControl w:val="0"/>
        <w:autoSpaceDE w:val="0"/>
        <w:autoSpaceDN w:val="0"/>
        <w:adjustRightInd w:val="0"/>
        <w:snapToGrid w:val="0"/>
        <w:ind w:firstLine="720"/>
        <w:jc w:val="both"/>
        <w:rPr>
          <w:rFonts w:cs="Arial"/>
          <w:szCs w:val="20"/>
        </w:rPr>
      </w:pPr>
      <w:r w:rsidRPr="003C5682">
        <w:rPr>
          <w:rFonts w:cs="Arial"/>
          <w:szCs w:val="20"/>
        </w:rPr>
        <w:t xml:space="preserve">- Hồ sơ và tổng mức đầu tư xây dựng </w:t>
      </w:r>
      <w:r w:rsidRPr="003C5682">
        <w:rPr>
          <w:rFonts w:cs="Arial"/>
          <w:i/>
          <w:iCs/>
          <w:szCs w:val="20"/>
        </w:rPr>
        <w:t xml:space="preserve">(tên dự án) </w:t>
      </w:r>
      <w:r w:rsidRPr="003C5682">
        <w:rPr>
          <w:rFonts w:cs="Arial"/>
          <w:szCs w:val="20"/>
        </w:rPr>
        <w:t>đủ điều kiện để tổng hợp, trình phê duyệt và triển khai các bước tiếp theo. (Trường hợp chủ đầu tư là cơ quan, tổ chức trực thuộc có chuyên môn của người quyết định đầu tư);</w:t>
      </w:r>
    </w:p>
    <w:p w14:paraId="72A4BB29" w14:textId="77777777" w:rsidR="00E24AF1" w:rsidRPr="003C5682" w:rsidRDefault="00E24AF1" w:rsidP="00E24AF1">
      <w:pPr>
        <w:widowControl w:val="0"/>
        <w:autoSpaceDE w:val="0"/>
        <w:autoSpaceDN w:val="0"/>
        <w:adjustRightInd w:val="0"/>
        <w:snapToGrid w:val="0"/>
        <w:ind w:firstLine="720"/>
        <w:jc w:val="both"/>
        <w:rPr>
          <w:rFonts w:cs="Arial"/>
          <w:szCs w:val="20"/>
        </w:rPr>
      </w:pPr>
      <w:r w:rsidRPr="003C5682">
        <w:rPr>
          <w:rFonts w:cs="Arial"/>
          <w:szCs w:val="20"/>
        </w:rPr>
        <w:t xml:space="preserve">- Hồ sơ và tổng mức đầu tư xây dựng </w:t>
      </w:r>
      <w:r w:rsidRPr="003C5682">
        <w:rPr>
          <w:rFonts w:cs="Arial"/>
          <w:i/>
          <w:iCs/>
          <w:szCs w:val="20"/>
        </w:rPr>
        <w:t xml:space="preserve">(tên dự án) </w:t>
      </w:r>
      <w:r w:rsidRPr="003C5682">
        <w:rPr>
          <w:rFonts w:cs="Arial"/>
          <w:szCs w:val="20"/>
        </w:rPr>
        <w:t>đủ điều kiện để trình cơ quan chủ trì thẩm định thuộc người quyết định đầu tư tổng hợp, trình phê duyệt và triển khai các bước tiếp theo. (Trường hợp chủ đầu tư không phải là cơ quan, tổ chức trực thuộc có chuyên môn của người quyết định đầu tư);</w:t>
      </w:r>
    </w:p>
    <w:p w14:paraId="34ACF9CC" w14:textId="77777777" w:rsidR="00E24AF1" w:rsidRPr="003C5682" w:rsidRDefault="00E24AF1" w:rsidP="00E24AF1">
      <w:pPr>
        <w:widowControl w:val="0"/>
        <w:autoSpaceDE w:val="0"/>
        <w:autoSpaceDN w:val="0"/>
        <w:adjustRightInd w:val="0"/>
        <w:snapToGrid w:val="0"/>
        <w:ind w:firstLine="720"/>
        <w:jc w:val="both"/>
        <w:rPr>
          <w:rFonts w:cs="Arial"/>
          <w:szCs w:val="20"/>
        </w:rPr>
      </w:pPr>
      <w:r w:rsidRPr="003C5682">
        <w:rPr>
          <w:rFonts w:cs="Arial"/>
          <w:szCs w:val="20"/>
        </w:rPr>
        <w:t>- Kiến nghị (nếu có).</w:t>
      </w:r>
    </w:p>
    <w:p w14:paraId="6AF7E225" w14:textId="77777777" w:rsidR="00E24AF1" w:rsidRPr="003C5682" w:rsidRDefault="00E24AF1" w:rsidP="00E24AF1">
      <w:pPr>
        <w:widowControl w:val="0"/>
        <w:autoSpaceDE w:val="0"/>
        <w:autoSpaceDN w:val="0"/>
        <w:adjustRightInd w:val="0"/>
        <w:snapToGrid w:val="0"/>
        <w:ind w:firstLine="720"/>
        <w:jc w:val="both"/>
        <w:rPr>
          <w:rFonts w:cs="Arial"/>
          <w:szCs w:val="20"/>
        </w:rPr>
      </w:pPr>
    </w:p>
    <w:tbl>
      <w:tblPr>
        <w:tblStyle w:val="TableGrid"/>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905"/>
        <w:gridCol w:w="5121"/>
      </w:tblGrid>
      <w:tr w:rsidR="00E24AF1" w:rsidRPr="003C5682" w14:paraId="15D63B56" w14:textId="77777777" w:rsidTr="00592CDD">
        <w:tc>
          <w:tcPr>
            <w:tcW w:w="2163" w:type="pct"/>
          </w:tcPr>
          <w:p w14:paraId="42AB99E1" w14:textId="77777777" w:rsidR="00E24AF1" w:rsidRPr="003C5682" w:rsidRDefault="00E24AF1" w:rsidP="00592CDD">
            <w:pPr>
              <w:adjustRightInd w:val="0"/>
              <w:snapToGrid w:val="0"/>
              <w:rPr>
                <w:rFonts w:ascii="Arial" w:hAnsi="Arial" w:cs="Arial"/>
              </w:rPr>
            </w:pPr>
            <w:r w:rsidRPr="003C5682">
              <w:rPr>
                <w:rFonts w:ascii="Arial" w:hAnsi="Arial" w:cs="Arial"/>
                <w:b/>
              </w:rPr>
              <w:t>Nơi nhận:</w:t>
            </w:r>
            <w:r w:rsidRPr="003C5682">
              <w:rPr>
                <w:rFonts w:ascii="Arial" w:hAnsi="Arial" w:cs="Arial"/>
                <w:b/>
              </w:rPr>
              <w:br/>
            </w:r>
            <w:r w:rsidRPr="003C5682">
              <w:rPr>
                <w:rFonts w:ascii="Arial" w:hAnsi="Arial" w:cs="Arial"/>
              </w:rPr>
              <w:t>- Như trên;</w:t>
            </w:r>
            <w:r w:rsidRPr="003C5682">
              <w:rPr>
                <w:rFonts w:ascii="Arial" w:hAnsi="Arial" w:cs="Arial"/>
              </w:rPr>
              <w:br/>
              <w:t>- …;</w:t>
            </w:r>
            <w:r w:rsidRPr="003C5682">
              <w:rPr>
                <w:rFonts w:ascii="Arial" w:hAnsi="Arial" w:cs="Arial"/>
              </w:rPr>
              <w:br/>
              <w:t>- Lưu.</w:t>
            </w:r>
          </w:p>
        </w:tc>
        <w:tc>
          <w:tcPr>
            <w:tcW w:w="2837" w:type="pct"/>
          </w:tcPr>
          <w:p w14:paraId="4C3B3111" w14:textId="77777777" w:rsidR="00E24AF1" w:rsidRPr="003C5682" w:rsidRDefault="00E24AF1" w:rsidP="00592CDD">
            <w:pPr>
              <w:adjustRightInd w:val="0"/>
              <w:snapToGrid w:val="0"/>
              <w:jc w:val="center"/>
              <w:rPr>
                <w:rFonts w:ascii="Arial" w:hAnsi="Arial" w:cs="Arial"/>
                <w:b/>
              </w:rPr>
            </w:pPr>
            <w:r w:rsidRPr="003C5682">
              <w:rPr>
                <w:rFonts w:ascii="Arial" w:hAnsi="Arial" w:cs="Arial"/>
                <w:b/>
                <w:bCs/>
              </w:rPr>
              <w:t>CƠ QUAN THẨM ĐỊNH</w:t>
            </w:r>
            <w:r w:rsidRPr="003C5682">
              <w:rPr>
                <w:rFonts w:ascii="Arial" w:hAnsi="Arial" w:cs="Arial"/>
                <w:b/>
                <w:bCs/>
              </w:rPr>
              <w:br/>
            </w:r>
            <w:r w:rsidRPr="003C5682">
              <w:rPr>
                <w:rFonts w:ascii="Arial" w:hAnsi="Arial" w:cs="Arial"/>
                <w:i/>
                <w:iCs/>
              </w:rPr>
              <w:t>(Ký, ghi rõ họ tên, chức vụ và đóng dấu)</w:t>
            </w:r>
          </w:p>
        </w:tc>
      </w:tr>
    </w:tbl>
    <w:p w14:paraId="56AF03C5" w14:textId="77777777" w:rsidR="00E24AF1" w:rsidRDefault="00E24AF1" w:rsidP="00E24AF1">
      <w:pPr>
        <w:widowControl w:val="0"/>
        <w:autoSpaceDE w:val="0"/>
        <w:autoSpaceDN w:val="0"/>
        <w:adjustRightInd w:val="0"/>
        <w:snapToGrid w:val="0"/>
        <w:jc w:val="both"/>
        <w:rPr>
          <w:rFonts w:cs="Arial"/>
          <w:szCs w:val="20"/>
        </w:rPr>
      </w:pPr>
    </w:p>
    <w:p w14:paraId="133078E2" w14:textId="77777777" w:rsidR="00E24AF1" w:rsidRPr="003C5682" w:rsidRDefault="00E24AF1" w:rsidP="00E24AF1">
      <w:pPr>
        <w:widowControl w:val="0"/>
        <w:autoSpaceDE w:val="0"/>
        <w:autoSpaceDN w:val="0"/>
        <w:adjustRightInd w:val="0"/>
        <w:snapToGrid w:val="0"/>
        <w:jc w:val="both"/>
        <w:rPr>
          <w:rFonts w:cs="Arial"/>
          <w:szCs w:val="20"/>
        </w:rPr>
      </w:pPr>
      <w:r w:rsidRPr="003C5682">
        <w:rPr>
          <w:rFonts w:cs="Arial"/>
          <w:szCs w:val="20"/>
        </w:rPr>
        <w:t>____________________</w:t>
      </w:r>
    </w:p>
    <w:p w14:paraId="459A212F" w14:textId="77777777" w:rsidR="00E24AF1" w:rsidRPr="003C5682" w:rsidRDefault="00E24AF1" w:rsidP="00E24AF1">
      <w:pPr>
        <w:widowControl w:val="0"/>
        <w:autoSpaceDE w:val="0"/>
        <w:autoSpaceDN w:val="0"/>
        <w:adjustRightInd w:val="0"/>
        <w:snapToGrid w:val="0"/>
        <w:ind w:firstLine="720"/>
        <w:jc w:val="both"/>
        <w:rPr>
          <w:rFonts w:cs="Arial"/>
          <w:szCs w:val="20"/>
        </w:rPr>
      </w:pPr>
      <w:r w:rsidRPr="003C5682">
        <w:rPr>
          <w:rFonts w:cs="Arial"/>
          <w:szCs w:val="20"/>
          <w:vertAlign w:val="superscript"/>
        </w:rPr>
        <w:t>2</w:t>
      </w:r>
      <w:r w:rsidRPr="003C5682">
        <w:rPr>
          <w:rFonts w:cs="Arial"/>
          <w:szCs w:val="20"/>
        </w:rPr>
        <w:t xml:space="preserve"> Trường hợp chủ đầu tư không phải là cơ quan, tổ chức trực thuộc có chuyên môn của người quyết định đầu tư thì trình cơ quan chủ trì thẩm định thuộc người quyết định đầu tư</w:t>
      </w:r>
    </w:p>
    <w:p w14:paraId="7B31712D" w14:textId="77777777"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AF1"/>
    <w:rsid w:val="00176FE1"/>
    <w:rsid w:val="00225B67"/>
    <w:rsid w:val="003E1C24"/>
    <w:rsid w:val="004F7570"/>
    <w:rsid w:val="00556DE7"/>
    <w:rsid w:val="00987B06"/>
    <w:rsid w:val="00E24AF1"/>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11EB0"/>
  <w15:chartTrackingRefBased/>
  <w15:docId w15:val="{9063A9FB-E409-4569-BADE-6F2E79FC0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AF1"/>
  </w:style>
  <w:style w:type="paragraph" w:styleId="Heading1">
    <w:name w:val="heading 1"/>
    <w:basedOn w:val="Normal"/>
    <w:next w:val="Normal"/>
    <w:link w:val="Heading1Char"/>
    <w:uiPriority w:val="9"/>
    <w:qFormat/>
    <w:rsid w:val="00E24AF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24AF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24AF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24AF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24AF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E24AF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24AF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24AF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24AF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4AF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24AF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24AF1"/>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24AF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E24AF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E24AF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24AF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24AF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24AF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24AF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4A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4AF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4AF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24AF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24AF1"/>
    <w:rPr>
      <w:i/>
      <w:iCs/>
      <w:color w:val="404040" w:themeColor="text1" w:themeTint="BF"/>
    </w:rPr>
  </w:style>
  <w:style w:type="paragraph" w:styleId="ListParagraph">
    <w:name w:val="List Paragraph"/>
    <w:basedOn w:val="Normal"/>
    <w:uiPriority w:val="34"/>
    <w:qFormat/>
    <w:rsid w:val="00E24AF1"/>
    <w:pPr>
      <w:ind w:left="720"/>
      <w:contextualSpacing/>
    </w:pPr>
  </w:style>
  <w:style w:type="character" w:styleId="IntenseEmphasis">
    <w:name w:val="Intense Emphasis"/>
    <w:basedOn w:val="DefaultParagraphFont"/>
    <w:uiPriority w:val="21"/>
    <w:qFormat/>
    <w:rsid w:val="00E24AF1"/>
    <w:rPr>
      <w:i/>
      <w:iCs/>
      <w:color w:val="2F5496" w:themeColor="accent1" w:themeShade="BF"/>
    </w:rPr>
  </w:style>
  <w:style w:type="paragraph" w:styleId="IntenseQuote">
    <w:name w:val="Intense Quote"/>
    <w:basedOn w:val="Normal"/>
    <w:next w:val="Normal"/>
    <w:link w:val="IntenseQuoteChar"/>
    <w:uiPriority w:val="30"/>
    <w:qFormat/>
    <w:rsid w:val="00E24AF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24AF1"/>
    <w:rPr>
      <w:i/>
      <w:iCs/>
      <w:color w:val="2F5496" w:themeColor="accent1" w:themeShade="BF"/>
    </w:rPr>
  </w:style>
  <w:style w:type="character" w:styleId="IntenseReference">
    <w:name w:val="Intense Reference"/>
    <w:basedOn w:val="DefaultParagraphFont"/>
    <w:uiPriority w:val="32"/>
    <w:qFormat/>
    <w:rsid w:val="00E24AF1"/>
    <w:rPr>
      <w:b/>
      <w:bCs/>
      <w:smallCaps/>
      <w:color w:val="2F5496" w:themeColor="accent1" w:themeShade="BF"/>
      <w:spacing w:val="5"/>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E24AF1"/>
    <w:pPr>
      <w:spacing w:after="0"/>
    </w:pPr>
    <w:rPr>
      <w:rFonts w:ascii="Arial Unicode MS" w:eastAsia="Arial Unicode MS" w:hAnsi="Arial Unicode MS" w:cs="Times New Roman"/>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908</Words>
  <Characters>5178</Characters>
  <Application>Microsoft Office Word</Application>
  <DocSecurity>0</DocSecurity>
  <Lines>43</Lines>
  <Paragraphs>12</Paragraphs>
  <ScaleCrop>false</ScaleCrop>
  <Company/>
  <LinksUpToDate>false</LinksUpToDate>
  <CharactersWithSpaces>6074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2026-07-01T01:43:00Z</dcterms:created>
  <dcterms:modified xsi:type="dcterms:W3CDTF">2026-07-01T01:44:00Z</dcterms:modified>
</cp:coreProperties>
</file>