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360" w:after="180"/>
        <w:jc w:val="center"/>
        <w:rPr>
          <w:b/>
          <w:bCs/>
        </w:rPr>
      </w:pPr>
      <w:r>
        <w:rPr>
          <w:b/>
          <w:bCs/>
        </w:rPr>
        <w:t>MẪU BIÊN BẢN TRÍCH LẬP DỰ PHÒNG HÀNG TỒN KHO</w:t>
      </w:r>
    </w:p>
    <w:p>
      <w:pPr>
        <w:pStyle w:val="normal1"/>
        <w:spacing w:lineRule="auto" w:line="240" w:before="180" w:after="240"/>
        <w:jc w:val="center"/>
        <w:rPr/>
      </w:pPr>
      <w:r>
        <w:rPr>
          <w:i/>
          <w:iCs/>
        </w:rPr>
        <w:t>(Ban hành kèm theo Quyết định số: .../QĐ-.... ngày.../.../...)</w:t>
      </w:r>
    </w:p>
    <w:p>
      <w:pPr>
        <w:pStyle w:val="normal1"/>
        <w:spacing w:lineRule="auto" w:line="240" w:before="180" w:after="240"/>
        <w:jc w:val="center"/>
        <w:rPr>
          <w:b/>
          <w:bCs/>
        </w:rPr>
      </w:pPr>
      <w:r>
        <w:rPr>
          <w:b/>
          <w:bCs/>
        </w:rPr>
        <w:t>CỘNG HÒA XÃ HỘI CHỦ NGHĨA VIỆT NAM</w:t>
      </w:r>
    </w:p>
    <w:p>
      <w:pPr>
        <w:pStyle w:val="normal1"/>
        <w:spacing w:lineRule="auto" w:line="240" w:before="180" w:after="240"/>
        <w:jc w:val="center"/>
        <w:rPr>
          <w:b/>
          <w:bCs/>
        </w:rPr>
      </w:pPr>
      <w:r>
        <w:rPr>
          <w:b/>
          <w:bCs/>
        </w:rPr>
        <w:t>Độc lập - Tự do - Hạnh phúc</w:t>
      </w:r>
    </w:p>
    <w:p>
      <w:pPr>
        <w:pStyle w:val="normal1"/>
        <w:spacing w:lineRule="auto" w:line="240" w:before="180" w:after="240"/>
        <w:jc w:val="center"/>
        <w:rPr>
          <w:b/>
          <w:bCs/>
        </w:rPr>
      </w:pPr>
      <w:r>
        <w:rPr>
          <w:b/>
          <w:bCs/>
        </w:rPr>
        <w:t>---o0o---</w:t>
      </w:r>
    </w:p>
    <w:p>
      <w:pPr>
        <w:pStyle w:val="normal1"/>
        <w:spacing w:lineRule="auto" w:line="240" w:before="180" w:after="240"/>
        <w:jc w:val="right"/>
        <w:rPr>
          <w:i/>
          <w:iCs/>
        </w:rPr>
      </w:pPr>
      <w:r>
        <w:rPr>
          <w:i/>
          <w:iCs/>
        </w:rPr>
        <w:t>..., ngày... tháng... năm...</w:t>
      </w:r>
    </w:p>
    <w:p>
      <w:pPr>
        <w:pStyle w:val="normal1"/>
        <w:spacing w:lineRule="auto" w:line="240" w:before="180" w:after="240"/>
        <w:jc w:val="center"/>
        <w:rPr>
          <w:b/>
          <w:bCs/>
        </w:rPr>
      </w:pPr>
      <w:r>
        <w:rPr>
          <w:b/>
          <w:bCs/>
        </w:rPr>
        <w:t>BIÊN BẢN XÁC ĐỊNH GIÁ TRỊ HÀNG TỒN KHO CẦN TRÍCH LẬP DỰ PHÒNG</w:t>
      </w:r>
    </w:p>
    <w:p>
      <w:pPr>
        <w:pStyle w:val="normal1"/>
        <w:numPr>
          <w:ilvl w:val="0"/>
          <w:numId w:val="0"/>
        </w:numPr>
        <w:spacing w:lineRule="auto" w:line="240" w:before="180" w:afterAutospacing="0" w:after="0"/>
        <w:ind w:hanging="0" w:left="720"/>
        <w:rPr>
          <w:i/>
          <w:iCs/>
        </w:rPr>
      </w:pPr>
      <w:r>
        <w:rPr>
          <w:i/>
          <w:iCs/>
        </w:rPr>
        <w:t>Căn cứ Thông tư ... (hoặc Thông tư ...) hướng dẫn chế độ kế toán doanh nghiệp;</w:t>
      </w:r>
    </w:p>
    <w:p>
      <w:pPr>
        <w:pStyle w:val="normal1"/>
        <w:numPr>
          <w:ilvl w:val="0"/>
          <w:numId w:val="0"/>
        </w:numPr>
        <w:spacing w:lineRule="auto" w:line="240" w:beforeAutospacing="0" w:before="0" w:afterAutospacing="0" w:after="0"/>
        <w:ind w:hanging="0" w:left="720"/>
        <w:rPr>
          <w:i/>
          <w:iCs/>
        </w:rPr>
      </w:pPr>
      <w:r>
        <w:rPr>
          <w:i/>
          <w:iCs/>
        </w:rPr>
        <w:t>Căn cứ biên bản kiểm kê hàng tồn kho ngày.../.../...;</w:t>
      </w:r>
    </w:p>
    <w:p>
      <w:pPr>
        <w:pStyle w:val="normal1"/>
        <w:numPr>
          <w:ilvl w:val="0"/>
          <w:numId w:val="0"/>
        </w:numPr>
        <w:spacing w:lineRule="auto" w:line="240" w:beforeAutospacing="0" w:before="0" w:after="420"/>
        <w:ind w:hanging="0" w:left="720"/>
        <w:rPr>
          <w:i/>
          <w:iCs/>
        </w:rPr>
      </w:pPr>
      <w:r>
        <w:rPr>
          <w:i/>
          <w:iCs/>
        </w:rPr>
        <w:t>Căn cứ tình hình thực tế và giá bán thị trường của hàng tồn kho.</w:t>
      </w:r>
    </w:p>
    <w:p>
      <w:pPr>
        <w:pStyle w:val="normal1"/>
        <w:spacing w:lineRule="auto" w:line="240" w:before="180" w:after="240"/>
        <w:rPr/>
      </w:pPr>
      <w:r>
        <w:rPr/>
        <w:t>Hôm nay, ngày.../.../..., tại văn phòng Công ty [Tên Công ty], chúng tôi gồm:</w:t>
      </w:r>
    </w:p>
    <w:p>
      <w:pPr>
        <w:pStyle w:val="normal1"/>
        <w:spacing w:lineRule="auto" w:line="240" w:before="180" w:after="240"/>
        <w:rPr>
          <w:b/>
          <w:bCs/>
        </w:rPr>
      </w:pPr>
      <w:r>
        <w:rPr>
          <w:b/>
          <w:bCs/>
        </w:rPr>
        <w:t>I. Thành phần tham dự:</w:t>
      </w:r>
    </w:p>
    <w:p>
      <w:pPr>
        <w:pStyle w:val="normal1"/>
        <w:numPr>
          <w:ilvl w:val="0"/>
          <w:numId w:val="2"/>
        </w:numPr>
        <w:spacing w:lineRule="auto" w:line="240" w:before="180" w:afterAutospacing="0" w:after="0"/>
        <w:ind w:hanging="360" w:left="7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Ông/Bà: ... - Chức vụ: Tổng giám đốc/Giám đốc - Chủ tịch hội đồng</w:t>
      </w:r>
    </w:p>
    <w:p>
      <w:pPr>
        <w:pStyle w:val="normal1"/>
        <w:numPr>
          <w:ilvl w:val="0"/>
          <w:numId w:val="2"/>
        </w:numPr>
        <w:spacing w:lineRule="auto" w:line="240" w:beforeAutospacing="0" w:before="0" w:afterAutospacing="0" w:after="0"/>
        <w:ind w:hanging="360" w:left="7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Ông/Bà: ... - Chức vụ: Kế toán trưởng - Thành viên</w:t>
      </w:r>
    </w:p>
    <w:p>
      <w:pPr>
        <w:pStyle w:val="normal1"/>
        <w:numPr>
          <w:ilvl w:val="0"/>
          <w:numId w:val="2"/>
        </w:numPr>
        <w:spacing w:lineRule="auto" w:line="240" w:beforeAutospacing="0" w:before="0" w:after="420"/>
        <w:ind w:hanging="360" w:left="7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Ông/Bà: ... - Chức vụ: Thủ kho/Trưởng bộ phận kinh doanh - Thành viên</w:t>
      </w:r>
    </w:p>
    <w:p>
      <w:pPr>
        <w:pStyle w:val="normal1"/>
        <w:spacing w:lineRule="auto" w:line="240" w:before="180" w:after="240"/>
        <w:rPr>
          <w:b/>
          <w:bCs/>
        </w:rPr>
      </w:pPr>
      <w:r>
        <w:rPr>
          <w:b/>
          <w:bCs/>
        </w:rPr>
        <w:t>II. Nội dung:</w:t>
      </w:r>
    </w:p>
    <w:p>
      <w:pPr>
        <w:pStyle w:val="normal1"/>
        <w:spacing w:lineRule="auto" w:line="240" w:before="180" w:after="240"/>
        <w:rPr/>
      </w:pPr>
      <w:r>
        <w:rPr/>
        <w:t>Hội đồng đã kiểm tra, rà soát và đánh giá tình hình hàng tồn kho tại ngày .../.../... và thống nhất số liệu trích lập dự phòng giảm giá hàng tồn kho như sau:</w:t>
      </w:r>
    </w:p>
    <w:tbl>
      <w:tblPr>
        <w:tblStyle w:val="Table1"/>
        <w:tblW w:w="11025" w:type="dxa"/>
        <w:jc w:val="left"/>
        <w:tblInd w:w="-84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794"/>
        <w:gridCol w:w="1170"/>
        <w:gridCol w:w="765"/>
        <w:gridCol w:w="1051"/>
        <w:gridCol w:w="870"/>
        <w:gridCol w:w="1095"/>
        <w:gridCol w:w="1215"/>
        <w:gridCol w:w="1274"/>
        <w:gridCol w:w="1696"/>
        <w:gridCol w:w="1095"/>
      </w:tblGrid>
      <w:tr>
        <w:trPr>
          <w:trHeight w:val="1205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STT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Tên hàng hóa/vật tư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ĐVT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Số </w:t>
            </w:r>
            <w:r>
              <w:rPr>
                <w:b/>
                <w:bCs/>
                <w:sz w:val="21"/>
                <w:szCs w:val="21"/>
              </w:rPr>
              <w:t>l</w:t>
            </w:r>
            <w:r>
              <w:rPr>
                <w:b/>
                <w:bCs/>
                <w:sz w:val="21"/>
                <w:szCs w:val="21"/>
              </w:rPr>
              <w:t>ượng tồn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Giá gốc (VND)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Giá bán ước tính (VND)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Chi phí bán hàng (VND)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Giá trị thuần (VND) (</w:t>
            </w:r>
            <w:r>
              <w:rPr>
                <w:b/>
                <w:bCs/>
                <w:sz w:val="21"/>
                <w:szCs w:val="21"/>
              </w:rPr>
              <w:t>8</w:t>
            </w:r>
            <w:r>
              <w:rPr>
                <w:b/>
                <w:bCs/>
                <w:sz w:val="21"/>
                <w:szCs w:val="21"/>
              </w:rPr>
              <w:t>=</w:t>
            </w:r>
            <w:r>
              <w:rPr>
                <w:b/>
                <w:bCs/>
                <w:sz w:val="21"/>
                <w:szCs w:val="21"/>
              </w:rPr>
              <w:t>6</w:t>
            </w:r>
            <w:r>
              <w:rPr>
                <w:b/>
                <w:bCs/>
                <w:sz w:val="21"/>
                <w:szCs w:val="21"/>
              </w:rPr>
              <w:t>-7)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Mức trích lập (VND) (</w:t>
            </w:r>
            <w:r>
              <w:rPr>
                <w:b/>
                <w:bCs/>
                <w:sz w:val="21"/>
                <w:szCs w:val="21"/>
              </w:rPr>
              <w:t>9</w:t>
            </w:r>
            <w:r>
              <w:rPr>
                <w:b/>
                <w:bCs/>
                <w:sz w:val="21"/>
                <w:szCs w:val="21"/>
              </w:rPr>
              <w:t>=4x(5-</w:t>
            </w:r>
            <w:r>
              <w:rPr>
                <w:b/>
                <w:bCs/>
                <w:sz w:val="21"/>
                <w:szCs w:val="21"/>
              </w:rPr>
              <w:t>8</w:t>
            </w:r>
            <w:r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Ghi chú</w:t>
            </w:r>
          </w:p>
        </w:tc>
      </w:tr>
      <w:tr>
        <w:trPr>
          <w:trHeight w:val="485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>
        <w:trPr>
          <w:trHeight w:val="485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Hàng A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485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Hàng B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470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TỔNG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 w:before="60" w:after="1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</w:tbl>
    <w:p>
      <w:pPr>
        <w:pStyle w:val="normal1"/>
        <w:spacing w:lineRule="auto" w:line="240" w:before="180" w:after="240"/>
        <w:rPr/>
      </w:pPr>
      <w:r>
        <w:rPr>
          <w:i/>
          <w:iCs/>
        </w:rPr>
        <w:t>Công thức tính:</w:t>
      </w:r>
      <w:r>
        <w:rPr/>
        <w:t xml:space="preserve"> Dự phòng trích lập = Số lượng tồn kho </w:t>
      </w:r>
      <w:r>
        <w:rPr/>
        <w:t>x</w:t>
      </w:r>
      <w:r>
        <w:rPr/>
        <w:t xml:space="preserve"> (Giá gốc - Giá trị thuần có thể thực hiện được).</w:t>
      </w:r>
    </w:p>
    <w:p>
      <w:pPr>
        <w:pStyle w:val="normal1"/>
        <w:spacing w:lineRule="auto" w:line="240" w:before="180" w:after="240"/>
        <w:rPr>
          <w:b/>
          <w:bCs/>
        </w:rPr>
      </w:pPr>
      <w:r>
        <w:rPr>
          <w:b/>
          <w:bCs/>
        </w:rPr>
        <w:t>III. Kết luận:</w:t>
      </w:r>
    </w:p>
    <w:p>
      <w:pPr>
        <w:pStyle w:val="normal1"/>
        <w:numPr>
          <w:ilvl w:val="0"/>
          <w:numId w:val="1"/>
        </w:numPr>
        <w:spacing w:lineRule="auto" w:line="240" w:before="180" w:afterAutospacing="0" w:after="0"/>
        <w:ind w:hanging="360" w:left="7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Tổng số tiền trích lập dự phòng hàng tồn kho kỳ này: ... VNĐ (Bằng chữ: ...).</w:t>
      </w:r>
    </w:p>
    <w:p>
      <w:pPr>
        <w:pStyle w:val="normal1"/>
        <w:numPr>
          <w:ilvl w:val="0"/>
          <w:numId w:val="1"/>
        </w:numPr>
        <w:spacing w:lineRule="auto" w:line="240" w:beforeAutospacing="0" w:before="0" w:afterAutospacing="0" w:after="0"/>
        <w:ind w:hanging="360" w:left="7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Số dự phòng cần trích lập thêm (hoặc hoàn nhập): ... VNĐ.</w:t>
      </w:r>
      <w:r>
        <w:rPr>
          <w:rFonts w:eastAsia="Times New Roman" w:cs="Times New Roman"/>
          <w:sz w:val="26"/>
          <w:szCs w:val="26"/>
        </w:rPr>
        <w:t xml:space="preserve"> </w:t>
      </w:r>
    </w:p>
    <w:p>
      <w:pPr>
        <w:pStyle w:val="normal1"/>
        <w:numPr>
          <w:ilvl w:val="0"/>
          <w:numId w:val="1"/>
        </w:numPr>
        <w:spacing w:lineRule="auto" w:line="240" w:beforeAutospacing="0" w:before="0" w:after="420"/>
        <w:ind w:hanging="360" w:left="7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Thời điểm trích lập: .../.../...</w:t>
      </w:r>
    </w:p>
    <w:p>
      <w:pPr>
        <w:pStyle w:val="normal1"/>
        <w:spacing w:lineRule="auto" w:line="240" w:before="180" w:after="240"/>
        <w:rPr/>
      </w:pPr>
      <w:r>
        <w:rPr/>
        <w:t>Biên bản được lập xong vào lúc ... giờ cùng ngày, đã thông qua hội đồng và đồng ý ký tên.</w:t>
      </w:r>
    </w:p>
    <w:p>
      <w:pPr>
        <w:pStyle w:val="normal1"/>
        <w:spacing w:lineRule="auto" w:line="240" w:before="180" w:after="240"/>
        <w:jc w:val="center"/>
        <w:rPr>
          <w:b/>
          <w:bCs/>
        </w:rPr>
      </w:pPr>
      <w:r>
        <w:rPr>
          <w:b/>
          <w:bCs/>
        </w:rPr>
        <w:t>THÀNH VIÊN HỘI ĐỒNG KÝ TÊN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Wingdings 2">
    <w:charset w:val="02"/>
    <w:family w:val="auto"/>
    <w:pitch w:val="default"/>
    <w:embedRegular r:id="rId1" w:fontKey="{01014A78-CABC-4EF0-12AC-5CD89AEFDE01}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  <w:embedRegular r:id="rId2" w:fontKey="{02014A78-CABC-4EF0-12AC-5CD89AEFDE02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eastAsia="Arial" w:cs="Arial"/>
        <w:b w:val="false"/>
        <w:bCs w:val="false"/>
        <w:strike w:val="false"/>
        <w:dstrike w:val="false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eastAsia="Arial" w:cs="Arial"/>
        <w:b w:val="false"/>
        <w:bCs w:val="false"/>
        <w:strike w:val="false"/>
        <w:dstrike w:val="false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false"/>
        <w:bCs w:val="false"/>
        <w:strike w:val="false"/>
        <w:dstrike w:val="false"/>
        <w:sz w:val="24"/>
        <w:szCs w:val="24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5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6"/>
        <w:szCs w:val="26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Times New Roman" w:hAnsi="Times New Roman" w:eastAsia="NSimSun" w:cs="Lucida Sans"/>
      <w:color w:val="auto"/>
      <w:kern w:val="0"/>
      <w:sz w:val="26"/>
      <w:szCs w:val="26"/>
      <w:lang w:val="vi-V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280" w:after="120"/>
    </w:pPr>
    <w:rPr>
      <w:rFonts w:ascii="Times New Roman" w:hAnsi="Times New Roman" w:eastAsia="Times New Roman" w:cs="Times New Roman"/>
      <w:b/>
      <w:bCs/>
      <w:sz w:val="34"/>
      <w:szCs w:val="34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rFonts w:ascii="Times New Roman" w:hAnsi="Times New Roman" w:eastAsia="Times New Roman" w:cs="Times New Roman"/>
      <w:b/>
      <w:bCs/>
      <w:sz w:val="30"/>
      <w:szCs w:val="30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Times New Roman" w:hAnsi="Times New Roman" w:eastAsia="NSimSun" w:cs="Lucida Sans"/>
      <w:color w:val="auto"/>
      <w:kern w:val="0"/>
      <w:sz w:val="26"/>
      <w:szCs w:val="26"/>
      <w:lang w:val="vi-V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LibreOffice/26.2.5.2$Windows_X86_64 LibreOffice_project/cd7284b4cbbfeb507e630c1aac019f4157393acb</Application>
  <AppVersion>15.0000</AppVersion>
  <Pages>2</Pages>
  <Words>341</Words>
  <Characters>1236</Characters>
  <CharactersWithSpaces>1518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vi-VN</dc:language>
  <cp:lastModifiedBy/>
  <dcterms:modified xsi:type="dcterms:W3CDTF">2026-09-07T14:37:12Z</dcterms:modified>
  <cp:revision>3</cp:revision>
  <dc:subject/>
  <dc:title/>
</cp:coreProperties>
</file>