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4910"/>
        <w:gridCol w:w="3121"/>
      </w:tblGrid>
      <w:tr w:rsidR="001F7E0D" w:rsidRPr="0018131E" w:rsidTr="000B2F4F">
        <w:tc>
          <w:tcPr>
            <w:tcW w:w="710" w:type="pct"/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CƠ QUAN TÀI CHÍNH </w:t>
            </w:r>
          </w:p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</w:t>
            </w:r>
          </w:p>
        </w:tc>
        <w:tc>
          <w:tcPr>
            <w:tcW w:w="2623" w:type="pct"/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14a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…………</w:t>
            </w:r>
          </w:p>
        </w:tc>
      </w:tr>
    </w:tbl>
    <w:p w:rsidR="001F7E0D" w:rsidRPr="00A3474A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1F7E0D" w:rsidRPr="00A3474A" w:rsidRDefault="001F7E0D" w:rsidP="001F7E0D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LỆNH CHI TRẢ NỢ TRONG NƯỚC BẰNG Đ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Ồ</w:t>
      </w:r>
      <w:r w:rsidRPr="00A3474A">
        <w:rPr>
          <w:rFonts w:ascii="Candara" w:hAnsi="Candara" w:cs="Candara"/>
          <w:b/>
          <w:bCs/>
          <w:sz w:val="20"/>
          <w:szCs w:val="20"/>
        </w:rPr>
        <w:t>NG VIỆT NAM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3"/>
        <w:gridCol w:w="2732"/>
      </w:tblGrid>
      <w:tr w:rsidR="001F7E0D" w:rsidRPr="0018131E" w:rsidTr="000B2F4F">
        <w:tc>
          <w:tcPr>
            <w:tcW w:w="354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ăn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cứ Thông t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ri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duyệt y dự toán số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……………….</w:t>
            </w:r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Kho bạc Nhà nước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chi trả Gốc, l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ã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i, phí khoản vay của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ngân sách cấp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</w:t>
            </w:r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nhận tiền: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</w:t>
            </w:r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Tài khoản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Tại NH (KBNN)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……………….</w:t>
            </w:r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Ngày đến hạn thanh toán: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1F7E0D" w:rsidRPr="0018131E" w:rsidTr="000B2F4F">
        <w:tc>
          <w:tcPr>
            <w:tcW w:w="3540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………………….</w:t>
            </w:r>
          </w:p>
          <w:p w:rsidR="001F7E0D" w:rsidRPr="0018131E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1F7E0D" w:rsidRPr="00A3474A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2"/>
        <w:gridCol w:w="961"/>
        <w:gridCol w:w="903"/>
        <w:gridCol w:w="877"/>
        <w:gridCol w:w="1006"/>
        <w:gridCol w:w="1090"/>
        <w:gridCol w:w="1941"/>
      </w:tblGrid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 thanh toán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CTMT, DA và HTCT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nguồn NSNN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</w:t>
            </w: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1. Thanh toán gốc: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2. Thanh toán lãi: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A3474A">
              <w:rPr>
                <w:rFonts w:ascii="Candara" w:hAnsi="Candara" w:cs="Candara"/>
                <w:sz w:val="20"/>
                <w:szCs w:val="20"/>
              </w:rPr>
              <w:t>3. Thanh toán phí và chi phí phát sinh khác từ khoản vay: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1F7E0D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cộng: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7E0D" w:rsidRPr="00A3474A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1F7E0D" w:rsidRPr="00A3474A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D13C50">
        <w:rPr>
          <w:rFonts w:ascii="Candara" w:hAnsi="Candara" w:cs="Candara"/>
          <w:i/>
          <w:iCs/>
          <w:sz w:val="20"/>
          <w:szCs w:val="20"/>
        </w:rPr>
        <w:t>Tổng số tiền ghi bằng chữ: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………………………………………………………………………………..</w:t>
      </w:r>
    </w:p>
    <w:p w:rsidR="001F7E0D" w:rsidRPr="00A3474A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1F7E0D" w:rsidRPr="00A3474A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8"/>
        <w:gridCol w:w="1687"/>
        <w:gridCol w:w="1337"/>
        <w:gridCol w:w="2243"/>
        <w:gridCol w:w="2535"/>
      </w:tblGrid>
      <w:tr w:rsidR="001F7E0D" w:rsidRPr="0018131E" w:rsidTr="000B2F4F">
        <w:tc>
          <w:tcPr>
            <w:tcW w:w="2448" w:type="pct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552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CƠ QUAN TÀI CHÍNH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…...</w:t>
            </w:r>
          </w:p>
        </w:tc>
      </w:tr>
      <w:tr w:rsidR="001F7E0D" w:rsidRPr="0018131E" w:rsidTr="000B2F4F">
        <w:tc>
          <w:tcPr>
            <w:tcW w:w="833" w:type="pct"/>
            <w:tcBorders>
              <w:right w:val="nil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901" w:type="pct"/>
            <w:tcBorders>
              <w:left w:val="nil"/>
              <w:right w:val="nil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14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1198" w:type="pct"/>
            <w:tcBorders>
              <w:left w:val="single" w:sz="4" w:space="0" w:color="auto"/>
              <w:right w:val="nil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354" w:type="pct"/>
            <w:tcBorders>
              <w:left w:val="nil"/>
            </w:tcBorders>
            <w:shd w:val="clear" w:color="auto" w:fill="auto"/>
          </w:tcPr>
          <w:p w:rsidR="001F7E0D" w:rsidRPr="0018131E" w:rsidRDefault="001F7E0D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1F7E0D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1F7E0D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1F7E0D" w:rsidRDefault="001F7E0D" w:rsidP="001F7E0D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1F7E0D">
      <w:r w:rsidRPr="0018131E">
        <w:rPr>
          <w:rFonts w:ascii="Candara" w:hAnsi="Candara" w:cs="Candara"/>
          <w:sz w:val="20"/>
          <w:szCs w:val="20"/>
          <w:lang w:val="en-US"/>
        </w:rPr>
        <w:br/>
      </w:r>
    </w:p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0D"/>
    <w:rsid w:val="00041721"/>
    <w:rsid w:val="001F7E0D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0FB1B7"/>
  <w15:chartTrackingRefBased/>
  <w15:docId w15:val="{C6062334-5A94-4208-A431-13F27C9D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E0D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7E0D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E0D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E0D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E0D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E0D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E0D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E0D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E0D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E0D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E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E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E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E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E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7E0D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F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7E0D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F7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7E0D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F7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7E0D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F7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E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7E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2025-01-06T07:00:00Z</dcterms:created>
  <dcterms:modified xsi:type="dcterms:W3CDTF">2025-01-06T07:01:00Z</dcterms:modified>
</cp:coreProperties>
</file>