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35" w:tblpY="1806"/>
        <w:tblOverlap w:val="never"/>
        <w:tblW w:w="0" w:type="auto"/>
        <w:tblLayout w:type="fixed"/>
        <w:tblCellMar>
          <w:left w:w="0" w:type="dxa"/>
          <w:right w:w="0" w:type="dxa"/>
        </w:tblCellMar>
        <w:tblLook w:val="0000"/>
      </w:tblPr>
      <w:tblGrid>
        <w:gridCol w:w="3911"/>
        <w:gridCol w:w="5963"/>
      </w:tblGrid>
      <w:tr w:rsidR="003767E5" w:rsidTr="00AA779D">
        <w:trPr>
          <w:trHeight w:val="2082"/>
        </w:trPr>
        <w:tc>
          <w:tcPr>
            <w:tcW w:w="3911" w:type="dxa"/>
          </w:tcPr>
          <w:p w:rsidR="003767E5" w:rsidRDefault="003767E5" w:rsidP="00AA779D">
            <w:pPr>
              <w:pStyle w:val="TableParagraph"/>
              <w:spacing w:line="284" w:lineRule="exact"/>
              <w:ind w:left="179" w:right="301"/>
              <w:jc w:val="center"/>
              <w:rPr>
                <w:sz w:val="26"/>
              </w:rPr>
            </w:pPr>
            <w:r>
              <w:rPr>
                <w:sz w:val="26"/>
              </w:rPr>
              <w:t>TRƯỜNG ……….</w:t>
            </w:r>
          </w:p>
          <w:p w:rsidR="003767E5" w:rsidRDefault="003767E5" w:rsidP="00AA779D">
            <w:pPr>
              <w:pStyle w:val="TableParagraph"/>
              <w:spacing w:before="157"/>
              <w:ind w:left="179" w:right="304"/>
              <w:jc w:val="center"/>
              <w:rPr>
                <w:b/>
                <w:sz w:val="26"/>
              </w:rPr>
            </w:pPr>
            <w:r>
              <w:rPr>
                <w:b/>
                <w:sz w:val="26"/>
              </w:rPr>
              <w:t>TỔ: ……………………………</w:t>
            </w:r>
          </w:p>
        </w:tc>
        <w:tc>
          <w:tcPr>
            <w:tcW w:w="5963" w:type="dxa"/>
          </w:tcPr>
          <w:p w:rsidR="003767E5" w:rsidRDefault="003767E5" w:rsidP="00AA779D">
            <w:pPr>
              <w:pStyle w:val="TableParagraph"/>
              <w:spacing w:line="291" w:lineRule="exact"/>
              <w:ind w:left="305" w:right="192"/>
              <w:jc w:val="center"/>
              <w:rPr>
                <w:b/>
                <w:sz w:val="26"/>
              </w:rPr>
            </w:pPr>
            <w:r>
              <w:rPr>
                <w:b/>
                <w:sz w:val="26"/>
              </w:rPr>
              <w:t>CỘNG HOÀ XÃ HỘI CHỦ NGHĨA VIỆT NAM</w:t>
            </w:r>
          </w:p>
          <w:p w:rsidR="003767E5" w:rsidRDefault="003767E5" w:rsidP="00AA779D">
            <w:pPr>
              <w:pStyle w:val="TableParagraph"/>
              <w:spacing w:before="150"/>
              <w:ind w:left="305" w:right="188"/>
              <w:jc w:val="center"/>
              <w:rPr>
                <w:b/>
                <w:sz w:val="26"/>
              </w:rPr>
            </w:pPr>
            <w:r>
              <w:rPr>
                <w:b/>
                <w:sz w:val="26"/>
              </w:rPr>
              <w:t>Độc lập – Tự do – Hạnh phúc</w:t>
            </w:r>
          </w:p>
          <w:p w:rsidR="003767E5" w:rsidRDefault="003767E5" w:rsidP="00AA779D">
            <w:pPr>
              <w:pStyle w:val="TableParagraph"/>
              <w:spacing w:before="150"/>
              <w:ind w:left="305" w:right="189"/>
              <w:jc w:val="center"/>
              <w:rPr>
                <w:sz w:val="28"/>
              </w:rPr>
            </w:pPr>
            <w:r>
              <w:rPr>
                <w:b/>
                <w:sz w:val="26"/>
              </w:rPr>
              <w:t>-------o0o------</w:t>
            </w:r>
          </w:p>
          <w:p w:rsidR="003767E5" w:rsidRDefault="003767E5" w:rsidP="00AA779D">
            <w:pPr>
              <w:pStyle w:val="TableParagraph"/>
              <w:spacing w:before="5"/>
              <w:rPr>
                <w:sz w:val="23"/>
              </w:rPr>
            </w:pPr>
          </w:p>
          <w:p w:rsidR="003767E5" w:rsidRDefault="003767E5" w:rsidP="00AA779D">
            <w:pPr>
              <w:pStyle w:val="TableParagraph"/>
              <w:spacing w:line="282" w:lineRule="exact"/>
              <w:ind w:left="1989"/>
              <w:rPr>
                <w:i/>
                <w:sz w:val="26"/>
              </w:rPr>
            </w:pPr>
            <w:r>
              <w:rPr>
                <w:i/>
                <w:sz w:val="26"/>
              </w:rPr>
              <w:t>………, ngày…..tháng……năm 20....</w:t>
            </w:r>
          </w:p>
        </w:tc>
      </w:tr>
    </w:tbl>
    <w:p w:rsidR="003767E5" w:rsidRPr="003767E5" w:rsidRDefault="003767E5" w:rsidP="003767E5">
      <w:pPr>
        <w:pStyle w:val="Heading3"/>
        <w:shd w:val="clear" w:color="auto" w:fill="FFFFFF"/>
        <w:spacing w:before="0" w:beforeAutospacing="0" w:after="0" w:afterAutospacing="0" w:line="360" w:lineRule="auto"/>
        <w:jc w:val="center"/>
        <w:rPr>
          <w:rStyle w:val="Strong"/>
          <w:color w:val="000000" w:themeColor="text1"/>
          <w:sz w:val="26"/>
          <w:szCs w:val="26"/>
          <w:lang w:val="vi-VN"/>
        </w:rPr>
      </w:pPr>
      <w:r w:rsidRPr="003767E5">
        <w:rPr>
          <w:rStyle w:val="Strong"/>
          <w:color w:val="000000" w:themeColor="text1"/>
          <w:sz w:val="26"/>
          <w:szCs w:val="26"/>
        </w:rPr>
        <w:t>Kế hoạch giảng d</w:t>
      </w:r>
      <w:r>
        <w:rPr>
          <w:rStyle w:val="Strong"/>
          <w:color w:val="000000" w:themeColor="text1"/>
          <w:sz w:val="26"/>
          <w:szCs w:val="26"/>
        </w:rPr>
        <w:t xml:space="preserve">ạy của giáo viên Tiểu học </w:t>
      </w:r>
    </w:p>
    <w:p w:rsidR="003767E5" w:rsidRDefault="003767E5" w:rsidP="003767E5">
      <w:pPr>
        <w:pStyle w:val="BodyText"/>
        <w:rPr>
          <w:sz w:val="20"/>
        </w:rPr>
      </w:pPr>
    </w:p>
    <w:p w:rsidR="003767E5" w:rsidRDefault="003767E5" w:rsidP="003767E5">
      <w:pPr>
        <w:pStyle w:val="Heading3"/>
        <w:shd w:val="clear" w:color="auto" w:fill="FFFFFF"/>
        <w:tabs>
          <w:tab w:val="left" w:pos="709"/>
        </w:tabs>
        <w:spacing w:before="0" w:beforeAutospacing="0" w:after="0" w:afterAutospacing="0" w:line="360" w:lineRule="auto"/>
        <w:jc w:val="center"/>
        <w:rPr>
          <w:rStyle w:val="Strong"/>
          <w:sz w:val="26"/>
          <w:szCs w:val="26"/>
        </w:rPr>
      </w:pPr>
    </w:p>
    <w:p w:rsidR="003767E5" w:rsidRDefault="003767E5" w:rsidP="003767E5">
      <w:pPr>
        <w:pStyle w:val="Heading3"/>
        <w:shd w:val="clear" w:color="auto" w:fill="FFFFFF"/>
        <w:tabs>
          <w:tab w:val="left" w:pos="709"/>
        </w:tabs>
        <w:spacing w:before="0" w:beforeAutospacing="0" w:after="0" w:afterAutospacing="0" w:line="360" w:lineRule="auto"/>
        <w:jc w:val="center"/>
        <w:rPr>
          <w:sz w:val="26"/>
          <w:szCs w:val="26"/>
        </w:rPr>
      </w:pPr>
      <w:r>
        <w:rPr>
          <w:rStyle w:val="Strong"/>
          <w:sz w:val="26"/>
          <w:szCs w:val="26"/>
        </w:rPr>
        <w:t>KẾ HOẠCH CÁ NHÂN</w:t>
      </w:r>
      <w:r>
        <w:rPr>
          <w:sz w:val="26"/>
          <w:szCs w:val="26"/>
        </w:rPr>
        <w:br/>
      </w:r>
      <w:r>
        <w:rPr>
          <w:rStyle w:val="Strong"/>
          <w:sz w:val="26"/>
          <w:szCs w:val="26"/>
        </w:rPr>
        <w:t>Năm học 20... – 20...</w:t>
      </w:r>
    </w:p>
    <w:p w:rsidR="003767E5" w:rsidRDefault="003767E5" w:rsidP="003767E5">
      <w:pPr>
        <w:pStyle w:val="NormalWeb"/>
        <w:shd w:val="clear" w:color="auto" w:fill="FFFFFF"/>
        <w:spacing w:before="0" w:beforeAutospacing="0" w:after="0" w:afterAutospacing="0" w:line="360" w:lineRule="auto"/>
        <w:ind w:firstLine="720"/>
        <w:jc w:val="both"/>
        <w:rPr>
          <w:i/>
          <w:color w:val="000000"/>
          <w:sz w:val="26"/>
          <w:szCs w:val="26"/>
        </w:rPr>
      </w:pPr>
      <w:r>
        <w:rPr>
          <w:rStyle w:val="Emphasis"/>
          <w:color w:val="000000"/>
          <w:sz w:val="26"/>
          <w:szCs w:val="26"/>
        </w:rPr>
        <w:t>- Căn cứ vào Kế hoạch hoạt động chuyên môn của nhà trường ngày</w:t>
      </w:r>
      <w:r>
        <w:rPr>
          <w:rStyle w:val="Emphasis"/>
          <w:color w:val="000000"/>
          <w:sz w:val="26"/>
          <w:szCs w:val="26"/>
          <w:lang w:val="vi-VN"/>
        </w:rPr>
        <w:t>....</w:t>
      </w:r>
      <w:r>
        <w:rPr>
          <w:rStyle w:val="Emphasis"/>
          <w:color w:val="000000"/>
          <w:sz w:val="26"/>
          <w:szCs w:val="26"/>
        </w:rPr>
        <w:t>tháng</w:t>
      </w:r>
      <w:r>
        <w:rPr>
          <w:rStyle w:val="Emphasis"/>
          <w:color w:val="000000"/>
          <w:sz w:val="26"/>
          <w:szCs w:val="26"/>
          <w:lang w:val="vi-VN"/>
        </w:rPr>
        <w:t>....</w:t>
      </w:r>
      <w:r>
        <w:rPr>
          <w:rStyle w:val="Emphasis"/>
          <w:color w:val="000000"/>
          <w:sz w:val="26"/>
          <w:szCs w:val="26"/>
        </w:rPr>
        <w:t>năm 20....</w:t>
      </w:r>
    </w:p>
    <w:p w:rsidR="003767E5" w:rsidRDefault="003767E5" w:rsidP="003767E5">
      <w:pPr>
        <w:pStyle w:val="NormalWeb"/>
        <w:shd w:val="clear" w:color="auto" w:fill="FFFFFF"/>
        <w:spacing w:before="0" w:beforeAutospacing="0" w:after="0" w:afterAutospacing="0" w:line="360" w:lineRule="auto"/>
        <w:ind w:firstLine="720"/>
        <w:jc w:val="both"/>
        <w:rPr>
          <w:i/>
          <w:color w:val="000000"/>
          <w:sz w:val="26"/>
          <w:szCs w:val="26"/>
        </w:rPr>
      </w:pPr>
      <w:r>
        <w:rPr>
          <w:rStyle w:val="Emphasis"/>
          <w:color w:val="000000"/>
          <w:sz w:val="26"/>
          <w:szCs w:val="26"/>
        </w:rPr>
        <w:t xml:space="preserve">- Căn cứ vào kế hoạch hoạt động của tổ chuyên môn ngày </w:t>
      </w:r>
      <w:r>
        <w:rPr>
          <w:rStyle w:val="Emphasis"/>
          <w:color w:val="000000"/>
          <w:sz w:val="26"/>
          <w:szCs w:val="26"/>
          <w:lang w:val="vi-VN"/>
        </w:rPr>
        <w:t>.....</w:t>
      </w:r>
      <w:r>
        <w:rPr>
          <w:rStyle w:val="Emphasis"/>
          <w:color w:val="000000"/>
          <w:sz w:val="26"/>
          <w:szCs w:val="26"/>
        </w:rPr>
        <w:t>tháng</w:t>
      </w:r>
      <w:r>
        <w:rPr>
          <w:rStyle w:val="Emphasis"/>
          <w:color w:val="000000"/>
          <w:sz w:val="26"/>
          <w:szCs w:val="26"/>
          <w:lang w:val="vi-VN"/>
        </w:rPr>
        <w:t>.......</w:t>
      </w:r>
      <w:r>
        <w:rPr>
          <w:rStyle w:val="Emphasis"/>
          <w:color w:val="000000"/>
          <w:sz w:val="26"/>
          <w:szCs w:val="26"/>
        </w:rPr>
        <w:t xml:space="preserve"> năm 20....</w:t>
      </w:r>
    </w:p>
    <w:p w:rsidR="003767E5" w:rsidRDefault="003767E5" w:rsidP="003767E5">
      <w:pPr>
        <w:pStyle w:val="NormalWeb"/>
        <w:shd w:val="clear" w:color="auto" w:fill="FFFFFF"/>
        <w:spacing w:before="0" w:beforeAutospacing="0" w:after="0" w:afterAutospacing="0" w:line="360" w:lineRule="auto"/>
        <w:ind w:firstLine="720"/>
        <w:jc w:val="both"/>
        <w:rPr>
          <w:i/>
          <w:color w:val="000000"/>
          <w:sz w:val="26"/>
          <w:szCs w:val="26"/>
        </w:rPr>
      </w:pPr>
      <w:r>
        <w:rPr>
          <w:rStyle w:val="Emphasis"/>
          <w:color w:val="000000"/>
          <w:sz w:val="26"/>
          <w:szCs w:val="26"/>
        </w:rPr>
        <w:t>- Căn cứ vào công việc cụ thể của bản thân;</w:t>
      </w:r>
    </w:p>
    <w:p w:rsidR="003767E5" w:rsidRDefault="003767E5" w:rsidP="003767E5">
      <w:pPr>
        <w:pStyle w:val="NormalWeb"/>
        <w:shd w:val="clear" w:color="auto" w:fill="FFFFFF"/>
        <w:spacing w:before="0" w:beforeAutospacing="0" w:after="0" w:afterAutospacing="0" w:line="360" w:lineRule="auto"/>
        <w:ind w:firstLine="720"/>
        <w:jc w:val="both"/>
        <w:rPr>
          <w:i/>
          <w:color w:val="000000"/>
          <w:sz w:val="26"/>
          <w:szCs w:val="26"/>
        </w:rPr>
      </w:pPr>
      <w:r>
        <w:rPr>
          <w:rStyle w:val="Emphasis"/>
          <w:color w:val="000000"/>
          <w:sz w:val="26"/>
          <w:szCs w:val="26"/>
        </w:rPr>
        <w:t>- Tôi xây dựng kế hoạch hoạt động năm học 20... - 20...của mình như sau:</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rStyle w:val="Strong"/>
          <w:color w:val="000000"/>
          <w:sz w:val="26"/>
          <w:szCs w:val="26"/>
        </w:rPr>
        <w:t>I. SƠ LƯỢC BẢN THÂN</w:t>
      </w:r>
    </w:p>
    <w:p w:rsidR="003767E5" w:rsidRDefault="003767E5" w:rsidP="003767E5">
      <w:pPr>
        <w:pStyle w:val="NormalWeb"/>
        <w:shd w:val="clear" w:color="auto" w:fill="FFFFFF"/>
        <w:spacing w:before="0" w:beforeAutospacing="0" w:after="0" w:afterAutospacing="0" w:line="360" w:lineRule="auto"/>
        <w:ind w:left="720"/>
        <w:jc w:val="both"/>
        <w:rPr>
          <w:color w:val="000000"/>
          <w:sz w:val="26"/>
          <w:szCs w:val="26"/>
        </w:rPr>
      </w:pPr>
      <w:r>
        <w:rPr>
          <w:color w:val="000000"/>
          <w:sz w:val="26"/>
          <w:szCs w:val="26"/>
        </w:rPr>
        <w:t>- Họ và tên:………………………………………………   Giới tính: ……….</w:t>
      </w:r>
    </w:p>
    <w:p w:rsidR="003767E5" w:rsidRDefault="003767E5" w:rsidP="003767E5">
      <w:pPr>
        <w:pStyle w:val="NormalWeb"/>
        <w:shd w:val="clear" w:color="auto" w:fill="FFFFFF"/>
        <w:spacing w:before="0" w:beforeAutospacing="0" w:after="0" w:afterAutospacing="0" w:line="360" w:lineRule="auto"/>
        <w:ind w:left="720"/>
        <w:jc w:val="both"/>
        <w:rPr>
          <w:color w:val="000000"/>
          <w:sz w:val="26"/>
          <w:szCs w:val="26"/>
        </w:rPr>
      </w:pPr>
      <w:r>
        <w:rPr>
          <w:color w:val="000000"/>
          <w:sz w:val="26"/>
          <w:szCs w:val="26"/>
        </w:rPr>
        <w:t>.- Chức vụ: ……………………………………………………………………</w:t>
      </w:r>
    </w:p>
    <w:p w:rsidR="003767E5" w:rsidRDefault="003767E5" w:rsidP="003767E5">
      <w:pPr>
        <w:pStyle w:val="NormalWeb"/>
        <w:shd w:val="clear" w:color="auto" w:fill="FFFFFF"/>
        <w:spacing w:before="0" w:beforeAutospacing="0" w:after="0" w:afterAutospacing="0" w:line="360" w:lineRule="auto"/>
        <w:ind w:left="720"/>
        <w:jc w:val="both"/>
        <w:rPr>
          <w:color w:val="000000"/>
          <w:sz w:val="26"/>
          <w:szCs w:val="26"/>
        </w:rPr>
      </w:pPr>
      <w:r>
        <w:rPr>
          <w:color w:val="000000"/>
          <w:sz w:val="26"/>
          <w:szCs w:val="26"/>
        </w:rPr>
        <w:t>- Sinh ngày:……………………………………………………………………</w:t>
      </w:r>
    </w:p>
    <w:p w:rsidR="003767E5" w:rsidRDefault="003767E5" w:rsidP="003767E5">
      <w:pPr>
        <w:pStyle w:val="NormalWeb"/>
        <w:shd w:val="clear" w:color="auto" w:fill="FFFFFF"/>
        <w:spacing w:before="0" w:beforeAutospacing="0" w:after="0" w:afterAutospacing="0" w:line="360" w:lineRule="auto"/>
        <w:ind w:left="720"/>
        <w:jc w:val="both"/>
        <w:rPr>
          <w:color w:val="000000"/>
          <w:sz w:val="26"/>
          <w:szCs w:val="26"/>
        </w:rPr>
      </w:pPr>
      <w:r>
        <w:rPr>
          <w:color w:val="000000"/>
          <w:sz w:val="26"/>
          <w:szCs w:val="26"/>
        </w:rPr>
        <w:t>- Nơi sinh: ……………………………………………………………………</w:t>
      </w:r>
    </w:p>
    <w:p w:rsidR="003767E5" w:rsidRDefault="003767E5" w:rsidP="003767E5">
      <w:pPr>
        <w:pStyle w:val="NormalWeb"/>
        <w:shd w:val="clear" w:color="auto" w:fill="FFFFFF"/>
        <w:spacing w:before="0" w:beforeAutospacing="0" w:after="0" w:afterAutospacing="0" w:line="360" w:lineRule="auto"/>
        <w:ind w:left="720"/>
        <w:jc w:val="both"/>
        <w:rPr>
          <w:color w:val="000000"/>
          <w:sz w:val="26"/>
          <w:szCs w:val="26"/>
        </w:rPr>
      </w:pPr>
      <w:r>
        <w:rPr>
          <w:color w:val="000000"/>
          <w:sz w:val="26"/>
          <w:szCs w:val="26"/>
        </w:rPr>
        <w:t>- Trình độ chuyên môn: ………………………………………………………</w:t>
      </w:r>
    </w:p>
    <w:p w:rsidR="003767E5" w:rsidRDefault="003767E5" w:rsidP="003767E5">
      <w:pPr>
        <w:pStyle w:val="NormalWeb"/>
        <w:shd w:val="clear" w:color="auto" w:fill="FFFFFF"/>
        <w:spacing w:before="0" w:beforeAutospacing="0" w:after="0" w:afterAutospacing="0" w:line="360" w:lineRule="auto"/>
        <w:ind w:left="720"/>
        <w:jc w:val="both"/>
        <w:rPr>
          <w:color w:val="000000"/>
          <w:sz w:val="26"/>
          <w:szCs w:val="26"/>
        </w:rPr>
      </w:pPr>
      <w:r>
        <w:rPr>
          <w:color w:val="000000"/>
          <w:sz w:val="26"/>
          <w:szCs w:val="26"/>
        </w:rPr>
        <w:t>- Nhiệm vụ giảng dạy: ……………………………………………………….</w:t>
      </w:r>
    </w:p>
    <w:p w:rsidR="003767E5" w:rsidRDefault="003767E5" w:rsidP="003767E5">
      <w:pPr>
        <w:pStyle w:val="NormalWeb"/>
        <w:shd w:val="clear" w:color="auto" w:fill="FFFFFF"/>
        <w:spacing w:before="0" w:beforeAutospacing="0" w:after="0" w:afterAutospacing="0" w:line="360" w:lineRule="auto"/>
        <w:ind w:left="720"/>
        <w:jc w:val="both"/>
        <w:rPr>
          <w:color w:val="000000"/>
          <w:sz w:val="26"/>
          <w:szCs w:val="26"/>
        </w:rPr>
      </w:pPr>
      <w:r>
        <w:rPr>
          <w:color w:val="000000"/>
          <w:sz w:val="26"/>
          <w:szCs w:val="26"/>
        </w:rPr>
        <w:t>- Nhiệm vụ kiêm nghiệm: …………………………………………………….</w:t>
      </w:r>
    </w:p>
    <w:p w:rsidR="003767E5" w:rsidRDefault="003767E5" w:rsidP="003767E5">
      <w:pPr>
        <w:pStyle w:val="NormalWeb"/>
        <w:shd w:val="clear" w:color="auto" w:fill="FFFFFF"/>
        <w:spacing w:before="0" w:beforeAutospacing="0" w:after="0" w:afterAutospacing="0" w:line="360" w:lineRule="auto"/>
        <w:ind w:left="720"/>
        <w:jc w:val="both"/>
        <w:rPr>
          <w:color w:val="000000"/>
          <w:sz w:val="26"/>
          <w:szCs w:val="26"/>
        </w:rPr>
      </w:pPr>
      <w:r>
        <w:rPr>
          <w:color w:val="000000"/>
          <w:sz w:val="26"/>
          <w:szCs w:val="26"/>
        </w:rPr>
        <w:t xml:space="preserve">- Thành tích năm học 20...-20….: </w:t>
      </w:r>
    </w:p>
    <w:p w:rsidR="003767E5" w:rsidRDefault="003767E5" w:rsidP="003767E5">
      <w:pPr>
        <w:pStyle w:val="NormalWeb"/>
        <w:shd w:val="clear" w:color="auto" w:fill="FFFFFF"/>
        <w:spacing w:before="0" w:beforeAutospacing="0" w:after="0" w:afterAutospacing="0" w:line="360" w:lineRule="auto"/>
        <w:ind w:firstLine="720"/>
        <w:jc w:val="both"/>
        <w:rPr>
          <w:rStyle w:val="Strong"/>
          <w:color w:val="000000"/>
          <w:sz w:val="26"/>
          <w:szCs w:val="26"/>
        </w:rPr>
      </w:pPr>
      <w:r>
        <w:rPr>
          <w:rStyle w:val="Strong"/>
          <w:color w:val="000000"/>
          <w:sz w:val="26"/>
          <w:szCs w:val="26"/>
        </w:rPr>
        <w:t>II. CÔNG VIỆC ĐƯỢC GIAO TRONG NĂM</w:t>
      </w:r>
    </w:p>
    <w:p w:rsidR="003767E5" w:rsidRDefault="003767E5" w:rsidP="003767E5">
      <w:pPr>
        <w:pStyle w:val="NormalWeb"/>
        <w:shd w:val="clear" w:color="auto" w:fill="FFFFFF"/>
        <w:spacing w:before="0" w:beforeAutospacing="0" w:after="0" w:afterAutospacing="0" w:line="360" w:lineRule="auto"/>
        <w:ind w:left="720"/>
        <w:jc w:val="both"/>
        <w:rPr>
          <w:rStyle w:val="Strong"/>
          <w:color w:val="000000"/>
          <w:sz w:val="26"/>
          <w:szCs w:val="26"/>
        </w:rPr>
      </w:pPr>
      <w:r>
        <w:rPr>
          <w:rStyle w:val="Strong"/>
          <w:color w:val="000000"/>
          <w:sz w:val="26"/>
          <w:szCs w:val="26"/>
        </w:rPr>
        <w:t>- Tổ trưởng chuyên môn</w:t>
      </w:r>
    </w:p>
    <w:p w:rsidR="003767E5" w:rsidRDefault="003767E5" w:rsidP="003767E5">
      <w:pPr>
        <w:pStyle w:val="NormalWeb"/>
        <w:shd w:val="clear" w:color="auto" w:fill="FFFFFF"/>
        <w:spacing w:before="0" w:beforeAutospacing="0" w:after="0" w:afterAutospacing="0" w:line="360" w:lineRule="auto"/>
        <w:ind w:left="720"/>
        <w:jc w:val="both"/>
        <w:rPr>
          <w:rStyle w:val="Strong"/>
          <w:color w:val="000000"/>
          <w:sz w:val="26"/>
          <w:szCs w:val="26"/>
        </w:rPr>
      </w:pPr>
      <w:r>
        <w:rPr>
          <w:rStyle w:val="Strong"/>
          <w:color w:val="000000"/>
          <w:sz w:val="26"/>
          <w:szCs w:val="26"/>
        </w:rPr>
        <w:t>- Dạy ………………………………………………………………………….</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rStyle w:val="Strong"/>
          <w:color w:val="000000"/>
          <w:sz w:val="26"/>
          <w:szCs w:val="26"/>
        </w:rPr>
        <w:t>III. THUẬN LỢI VÀ KHÓ KHĂN</w:t>
      </w:r>
    </w:p>
    <w:p w:rsidR="003767E5" w:rsidRDefault="003767E5" w:rsidP="003767E5">
      <w:pPr>
        <w:spacing w:line="360" w:lineRule="auto"/>
        <w:ind w:firstLine="567"/>
        <w:jc w:val="both"/>
        <w:rPr>
          <w:b/>
          <w:bCs/>
          <w:sz w:val="26"/>
          <w:szCs w:val="26"/>
        </w:rPr>
      </w:pPr>
      <w:r>
        <w:rPr>
          <w:rStyle w:val="Strong"/>
          <w:color w:val="000000"/>
          <w:sz w:val="26"/>
          <w:szCs w:val="26"/>
        </w:rPr>
        <w:t xml:space="preserve">  </w:t>
      </w:r>
      <w:r>
        <w:rPr>
          <w:rStyle w:val="Strong"/>
          <w:color w:val="000000"/>
          <w:sz w:val="26"/>
          <w:szCs w:val="26"/>
        </w:rPr>
        <w:tab/>
      </w:r>
      <w:r>
        <w:rPr>
          <w:b/>
          <w:bCs/>
          <w:sz w:val="26"/>
          <w:szCs w:val="26"/>
        </w:rPr>
        <w:t>3.1. Thuận lợi</w:t>
      </w:r>
    </w:p>
    <w:p w:rsidR="003767E5" w:rsidRDefault="003767E5" w:rsidP="003767E5">
      <w:pPr>
        <w:spacing w:line="360" w:lineRule="auto"/>
        <w:ind w:firstLine="709"/>
        <w:jc w:val="both"/>
        <w:rPr>
          <w:b/>
          <w:i/>
          <w:sz w:val="26"/>
          <w:szCs w:val="26"/>
        </w:rPr>
      </w:pPr>
      <w:r>
        <w:rPr>
          <w:b/>
          <w:i/>
          <w:sz w:val="26"/>
          <w:szCs w:val="26"/>
        </w:rPr>
        <w:lastRenderedPageBreak/>
        <w:t xml:space="preserve">3.1.1. Giáo viên </w:t>
      </w:r>
    </w:p>
    <w:p w:rsidR="003767E5" w:rsidRDefault="003767E5" w:rsidP="003767E5">
      <w:pPr>
        <w:spacing w:line="360" w:lineRule="auto"/>
        <w:ind w:firstLine="567"/>
        <w:jc w:val="both"/>
        <w:rPr>
          <w:sz w:val="26"/>
          <w:szCs w:val="26"/>
        </w:rPr>
      </w:pPr>
      <w:r>
        <w:rPr>
          <w:sz w:val="26"/>
          <w:szCs w:val="26"/>
        </w:rPr>
        <w:t xml:space="preserve">  - Nhiệt tình, trách nhiệm trong công việc, được BGH quan tâm về mọi mặt.</w:t>
      </w:r>
    </w:p>
    <w:p w:rsidR="003767E5" w:rsidRDefault="003767E5" w:rsidP="003767E5">
      <w:pPr>
        <w:spacing w:line="360" w:lineRule="auto"/>
        <w:ind w:firstLine="567"/>
        <w:jc w:val="both"/>
        <w:rPr>
          <w:sz w:val="26"/>
          <w:szCs w:val="26"/>
        </w:rPr>
      </w:pPr>
      <w:r>
        <w:rPr>
          <w:sz w:val="26"/>
          <w:szCs w:val="26"/>
        </w:rPr>
        <w:t xml:space="preserve">  - Nhà trường đã trang bị kịp thời SGK, SGV và mọi cơ sở vật chất khác để phục vụ cho việc dạy và học.</w:t>
      </w:r>
    </w:p>
    <w:p w:rsidR="003767E5" w:rsidRDefault="003767E5" w:rsidP="003767E5">
      <w:pPr>
        <w:spacing w:line="360" w:lineRule="auto"/>
        <w:ind w:firstLine="567"/>
        <w:jc w:val="both"/>
        <w:rPr>
          <w:sz w:val="26"/>
          <w:szCs w:val="26"/>
        </w:rPr>
      </w:pPr>
      <w:r>
        <w:rPr>
          <w:sz w:val="26"/>
          <w:szCs w:val="26"/>
        </w:rPr>
        <w:t xml:space="preserve">  - Được tham gia tập huấn, bồi dưỡng chuyên môn.</w:t>
      </w:r>
    </w:p>
    <w:p w:rsidR="003767E5" w:rsidRDefault="003767E5" w:rsidP="003767E5">
      <w:pPr>
        <w:spacing w:line="360" w:lineRule="auto"/>
        <w:ind w:firstLine="567"/>
        <w:jc w:val="both"/>
        <w:rPr>
          <w:sz w:val="26"/>
          <w:szCs w:val="26"/>
        </w:rPr>
      </w:pPr>
      <w:r>
        <w:rPr>
          <w:sz w:val="26"/>
          <w:szCs w:val="26"/>
        </w:rPr>
        <w:t xml:space="preserve">  - Được nhà trường và chính quyền địa phương quan tâm.</w:t>
      </w:r>
    </w:p>
    <w:p w:rsidR="003767E5" w:rsidRDefault="003767E5" w:rsidP="003767E5">
      <w:pPr>
        <w:spacing w:line="360" w:lineRule="auto"/>
        <w:ind w:firstLine="567"/>
        <w:jc w:val="both"/>
        <w:rPr>
          <w:sz w:val="26"/>
          <w:szCs w:val="26"/>
        </w:rPr>
      </w:pPr>
      <w:r>
        <w:rPr>
          <w:sz w:val="26"/>
          <w:szCs w:val="26"/>
        </w:rPr>
        <w:t xml:space="preserve">  - Nhà trường có sự chỉ đạo về chuyên môn, sẵn sàng giải đáp những vướng mắc, tạo điều kiện dự giờ, thăm lớp, rút kinh nghiệm nhằm nâng cao nghiệp vụ chuyên môn.</w:t>
      </w:r>
    </w:p>
    <w:p w:rsidR="003767E5" w:rsidRDefault="003767E5" w:rsidP="003767E5">
      <w:pPr>
        <w:spacing w:line="360" w:lineRule="auto"/>
        <w:ind w:firstLine="709"/>
        <w:jc w:val="both"/>
        <w:rPr>
          <w:sz w:val="26"/>
          <w:szCs w:val="26"/>
        </w:rPr>
      </w:pPr>
      <w:r>
        <w:rPr>
          <w:b/>
          <w:i/>
          <w:sz w:val="26"/>
          <w:szCs w:val="26"/>
        </w:rPr>
        <w:t>3.1.2. Học sinh</w:t>
      </w:r>
      <w:r>
        <w:rPr>
          <w:sz w:val="26"/>
          <w:szCs w:val="26"/>
        </w:rPr>
        <w:t xml:space="preserve"> </w:t>
      </w:r>
    </w:p>
    <w:p w:rsidR="003767E5" w:rsidRDefault="003767E5" w:rsidP="003767E5">
      <w:pPr>
        <w:spacing w:line="360" w:lineRule="auto"/>
        <w:ind w:firstLine="709"/>
        <w:jc w:val="both"/>
        <w:rPr>
          <w:sz w:val="26"/>
          <w:szCs w:val="26"/>
        </w:rPr>
      </w:pPr>
      <w:r>
        <w:rPr>
          <w:sz w:val="26"/>
          <w:szCs w:val="26"/>
        </w:rPr>
        <w:t>- Học sinh có nền nếp từ lớp dưới.</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 Học sinh chăm ngoan, ham học, sách, vở, dụng cụ học tập tương đối đầy đủ.</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 Phụ huynh học sinh nhiệt tình, cùng chung tay góp sức nâng cao chất lượng dạy học.</w:t>
      </w:r>
    </w:p>
    <w:p w:rsidR="003767E5" w:rsidRDefault="003767E5" w:rsidP="003767E5">
      <w:pPr>
        <w:pStyle w:val="NormalWeb"/>
        <w:shd w:val="clear" w:color="auto" w:fill="FFFFFF"/>
        <w:tabs>
          <w:tab w:val="left" w:pos="709"/>
        </w:tabs>
        <w:spacing w:before="0" w:beforeAutospacing="0" w:after="0" w:afterAutospacing="0" w:line="360" w:lineRule="auto"/>
        <w:jc w:val="both"/>
        <w:rPr>
          <w:color w:val="000000"/>
          <w:sz w:val="26"/>
          <w:szCs w:val="26"/>
        </w:rPr>
      </w:pPr>
      <w:r>
        <w:rPr>
          <w:rStyle w:val="Strong"/>
          <w:i/>
          <w:color w:val="000000"/>
          <w:sz w:val="26"/>
          <w:szCs w:val="26"/>
        </w:rPr>
        <w:tab/>
      </w:r>
      <w:r>
        <w:rPr>
          <w:rStyle w:val="Strong"/>
          <w:color w:val="000000"/>
          <w:sz w:val="26"/>
          <w:szCs w:val="26"/>
        </w:rPr>
        <w:t>3.2. Khó khăn</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 Đường xá đi lại khó khăn, số học sinh xa trường chiếm 50%</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 Nhiều gia đình còn khó khăn về kinh tế, nhiều phụ huynh đi làm ăn xa tại các tỉnh bạn nên việc giúp đỡ con em học hành còn hạn chế.</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 Giáo viên ở xa trường, ngoài giảng dạy giáo viên còn phải kiêm nghiệm nhiều công khác.</w:t>
      </w:r>
    </w:p>
    <w:p w:rsidR="003767E5" w:rsidRDefault="003767E5" w:rsidP="003767E5">
      <w:pPr>
        <w:spacing w:line="360" w:lineRule="auto"/>
        <w:ind w:firstLine="567"/>
        <w:jc w:val="both"/>
        <w:rPr>
          <w:sz w:val="26"/>
          <w:szCs w:val="26"/>
        </w:rPr>
      </w:pPr>
      <w:r>
        <w:rPr>
          <w:b/>
          <w:sz w:val="26"/>
          <w:szCs w:val="26"/>
        </w:rPr>
        <w:t>IV</w:t>
      </w:r>
      <w:r>
        <w:rPr>
          <w:sz w:val="26"/>
          <w:szCs w:val="26"/>
        </w:rPr>
        <w:t xml:space="preserve">. </w:t>
      </w:r>
      <w:r>
        <w:rPr>
          <w:b/>
          <w:sz w:val="26"/>
          <w:szCs w:val="26"/>
        </w:rPr>
        <w:t>MỤC TIÊU, NHIỆM VỤ, CHỈ TIÊU, BIỆN PHÁP THỰC HIỆN</w:t>
      </w:r>
    </w:p>
    <w:p w:rsidR="003767E5" w:rsidRDefault="003767E5" w:rsidP="003767E5">
      <w:pPr>
        <w:spacing w:line="360" w:lineRule="auto"/>
        <w:ind w:firstLine="567"/>
        <w:jc w:val="both"/>
        <w:rPr>
          <w:b/>
          <w:sz w:val="26"/>
          <w:szCs w:val="26"/>
        </w:rPr>
      </w:pPr>
      <w:r>
        <w:rPr>
          <w:b/>
          <w:sz w:val="26"/>
          <w:szCs w:val="26"/>
        </w:rPr>
        <w:t>1. Mục tiêu, nhiệm vụ 1:  Nâng cao phẩm chất, đạo đức, lối sống.</w:t>
      </w:r>
    </w:p>
    <w:p w:rsidR="003767E5" w:rsidRDefault="003767E5" w:rsidP="003767E5">
      <w:pPr>
        <w:spacing w:line="360" w:lineRule="auto"/>
        <w:ind w:firstLine="567"/>
        <w:jc w:val="both"/>
        <w:rPr>
          <w:b/>
          <w:i/>
          <w:sz w:val="26"/>
          <w:szCs w:val="26"/>
        </w:rPr>
      </w:pPr>
      <w:r>
        <w:rPr>
          <w:b/>
          <w:i/>
          <w:sz w:val="26"/>
          <w:szCs w:val="26"/>
        </w:rPr>
        <w:t>1.1. Chỉ tiêu phấn đấu.</w:t>
      </w:r>
    </w:p>
    <w:p w:rsidR="003767E5" w:rsidRDefault="003767E5" w:rsidP="003767E5">
      <w:pPr>
        <w:spacing w:line="360" w:lineRule="auto"/>
        <w:ind w:firstLine="540"/>
        <w:jc w:val="both"/>
        <w:rPr>
          <w:sz w:val="26"/>
          <w:szCs w:val="26"/>
          <w:lang w:val="es-ES"/>
        </w:rPr>
      </w:pPr>
      <w:r>
        <w:rPr>
          <w:sz w:val="26"/>
          <w:szCs w:val="26"/>
          <w:lang w:val="es-ES"/>
        </w:rPr>
        <w:t xml:space="preserve">- Nhận thức tư tưởng chính trị với trách nhiệm của một công dân, một nhà giáo đối với nhiệm vụ xây dựng và bảo vệ Tổ quốc. </w:t>
      </w:r>
    </w:p>
    <w:p w:rsidR="003767E5" w:rsidRDefault="003767E5" w:rsidP="003767E5">
      <w:pPr>
        <w:spacing w:line="360" w:lineRule="auto"/>
        <w:ind w:firstLine="540"/>
        <w:jc w:val="both"/>
        <w:rPr>
          <w:b/>
          <w:bCs/>
          <w:sz w:val="26"/>
          <w:szCs w:val="26"/>
          <w:lang w:val="es-ES"/>
        </w:rPr>
      </w:pPr>
      <w:r>
        <w:rPr>
          <w:sz w:val="26"/>
          <w:szCs w:val="26"/>
          <w:lang w:val="es-ES"/>
        </w:rPr>
        <w:t>- Chấp hành tốt chủ trương</w:t>
      </w:r>
      <w:r>
        <w:rPr>
          <w:color w:val="0000FF"/>
          <w:sz w:val="26"/>
          <w:szCs w:val="26"/>
          <w:lang w:val="es-ES"/>
        </w:rPr>
        <w:t xml:space="preserve"> </w:t>
      </w:r>
      <w:r>
        <w:rPr>
          <w:sz w:val="26"/>
          <w:szCs w:val="26"/>
          <w:lang w:val="es-ES"/>
        </w:rPr>
        <w:t>của Đảng, chính sách pháp luật của Nhà nước.</w:t>
      </w:r>
      <w:r>
        <w:rPr>
          <w:b/>
          <w:bCs/>
          <w:sz w:val="26"/>
          <w:szCs w:val="26"/>
          <w:lang w:val="es-ES"/>
        </w:rPr>
        <w:t xml:space="preserve"> </w:t>
      </w:r>
    </w:p>
    <w:p w:rsidR="003767E5" w:rsidRDefault="003767E5" w:rsidP="003767E5">
      <w:pPr>
        <w:spacing w:line="360" w:lineRule="auto"/>
        <w:ind w:firstLine="540"/>
        <w:jc w:val="both"/>
        <w:rPr>
          <w:sz w:val="26"/>
          <w:szCs w:val="26"/>
          <w:lang w:val="es-ES"/>
        </w:rPr>
      </w:pPr>
      <w:r>
        <w:rPr>
          <w:sz w:val="26"/>
          <w:szCs w:val="26"/>
          <w:lang w:val="es-ES"/>
        </w:rPr>
        <w:t>- Chấp hành quy chế của ngành, quy định của nhà trường, kỷ luật lao động.</w:t>
      </w:r>
      <w:r>
        <w:rPr>
          <w:b/>
          <w:bCs/>
          <w:sz w:val="26"/>
          <w:szCs w:val="26"/>
          <w:lang w:val="es-ES"/>
        </w:rPr>
        <w:t xml:space="preserve"> </w:t>
      </w:r>
    </w:p>
    <w:p w:rsidR="003767E5" w:rsidRDefault="003767E5" w:rsidP="003767E5">
      <w:pPr>
        <w:spacing w:line="360" w:lineRule="auto"/>
        <w:ind w:firstLine="539"/>
        <w:jc w:val="both"/>
        <w:rPr>
          <w:sz w:val="26"/>
          <w:szCs w:val="26"/>
          <w:lang w:val="es-ES"/>
        </w:rPr>
      </w:pPr>
      <w:r>
        <w:rPr>
          <w:sz w:val="26"/>
          <w:szCs w:val="26"/>
          <w:lang w:val="es-ES"/>
        </w:rPr>
        <w:t xml:space="preserve">- Đạo đức, nhân cách và lối sống lành mạnh, trong sáng. </w:t>
      </w:r>
    </w:p>
    <w:p w:rsidR="003767E5" w:rsidRDefault="003767E5" w:rsidP="003767E5">
      <w:pPr>
        <w:spacing w:line="360" w:lineRule="auto"/>
        <w:ind w:firstLine="539"/>
        <w:jc w:val="both"/>
        <w:rPr>
          <w:sz w:val="26"/>
          <w:szCs w:val="26"/>
          <w:lang w:val="es-ES"/>
        </w:rPr>
      </w:pPr>
      <w:r>
        <w:rPr>
          <w:sz w:val="26"/>
          <w:szCs w:val="26"/>
          <w:lang w:val="es-ES"/>
        </w:rPr>
        <w:t>- Trung thực trong công tác; đoàn kết trong quan hệ đồng nghiệp; phục vụ nhân dân và học sinh.</w:t>
      </w:r>
      <w:r>
        <w:rPr>
          <w:b/>
          <w:bCs/>
          <w:sz w:val="26"/>
          <w:szCs w:val="26"/>
          <w:lang w:val="es-ES"/>
        </w:rPr>
        <w:t xml:space="preserve"> </w:t>
      </w:r>
    </w:p>
    <w:p w:rsidR="003767E5" w:rsidRDefault="003767E5" w:rsidP="003767E5">
      <w:pPr>
        <w:spacing w:line="360" w:lineRule="auto"/>
        <w:ind w:firstLine="567"/>
        <w:jc w:val="both"/>
        <w:rPr>
          <w:sz w:val="26"/>
          <w:szCs w:val="26"/>
          <w:lang w:val="es-ES"/>
        </w:rPr>
      </w:pPr>
      <w:r>
        <w:rPr>
          <w:b/>
          <w:i/>
          <w:sz w:val="26"/>
          <w:szCs w:val="26"/>
          <w:lang w:val="es-ES"/>
        </w:rPr>
        <w:lastRenderedPageBreak/>
        <w:t>1.2. Biện pháp thực hiện</w:t>
      </w:r>
      <w:r>
        <w:rPr>
          <w:sz w:val="26"/>
          <w:szCs w:val="26"/>
          <w:lang w:val="es-ES"/>
        </w:rPr>
        <w:t>.</w:t>
      </w:r>
    </w:p>
    <w:p w:rsidR="003767E5" w:rsidRDefault="003767E5" w:rsidP="003767E5">
      <w:pPr>
        <w:spacing w:line="360" w:lineRule="auto"/>
        <w:ind w:firstLine="567"/>
        <w:jc w:val="both"/>
        <w:rPr>
          <w:b/>
          <w:sz w:val="26"/>
          <w:szCs w:val="26"/>
          <w:u w:val="single"/>
          <w:lang w:val="nl-NL"/>
        </w:rPr>
      </w:pPr>
      <w:r>
        <w:rPr>
          <w:sz w:val="26"/>
          <w:szCs w:val="26"/>
          <w:lang w:val="es-ES"/>
        </w:rPr>
        <w:t xml:space="preserve">- </w:t>
      </w:r>
      <w:r>
        <w:rPr>
          <w:sz w:val="26"/>
          <w:szCs w:val="26"/>
        </w:rPr>
        <w:t>Luôn trau dồi đường lối chính trị của Đảng, pháp luật của Nhà nước, tuyệt đối trung thành với Đảng.</w:t>
      </w:r>
      <w:r>
        <w:rPr>
          <w:sz w:val="26"/>
          <w:szCs w:val="26"/>
          <w:lang w:val="es-ES"/>
        </w:rPr>
        <w:t xml:space="preserve"> </w:t>
      </w:r>
      <w:r>
        <w:rPr>
          <w:sz w:val="26"/>
          <w:szCs w:val="26"/>
        </w:rPr>
        <w:t>Tham gia đầy đủ các lớp bồi dưỡng chính trị.</w:t>
      </w:r>
    </w:p>
    <w:p w:rsidR="003767E5" w:rsidRDefault="003767E5" w:rsidP="003767E5">
      <w:pPr>
        <w:spacing w:line="360" w:lineRule="auto"/>
        <w:ind w:firstLine="567"/>
        <w:jc w:val="both"/>
        <w:rPr>
          <w:b/>
          <w:sz w:val="26"/>
          <w:szCs w:val="26"/>
          <w:u w:val="single"/>
          <w:lang w:val="nl-NL"/>
        </w:rPr>
      </w:pPr>
      <w:r>
        <w:rPr>
          <w:sz w:val="26"/>
          <w:szCs w:val="26"/>
          <w:lang w:val="nl-NL"/>
        </w:rPr>
        <w:t xml:space="preserve">- </w:t>
      </w:r>
      <w:r>
        <w:rPr>
          <w:sz w:val="26"/>
          <w:szCs w:val="26"/>
        </w:rPr>
        <w:t>Tích cực tham gia phong trào tự học, tự nâng cao kiến thức,</w:t>
      </w:r>
      <w:r>
        <w:rPr>
          <w:sz w:val="26"/>
          <w:szCs w:val="26"/>
          <w:lang w:val="nl-NL"/>
        </w:rPr>
        <w:t xml:space="preserve"> </w:t>
      </w:r>
      <w:r>
        <w:rPr>
          <w:sz w:val="26"/>
          <w:szCs w:val="26"/>
        </w:rPr>
        <w:t>viết sáng kiến kinh nghiệm. Thường xuyên rèn luyện, tu dưỡng đạo đức nhà giáo.</w:t>
      </w:r>
    </w:p>
    <w:p w:rsidR="003767E5" w:rsidRDefault="003767E5" w:rsidP="003767E5">
      <w:pPr>
        <w:spacing w:line="360" w:lineRule="auto"/>
        <w:ind w:firstLine="567"/>
        <w:jc w:val="both"/>
        <w:rPr>
          <w:b/>
          <w:sz w:val="26"/>
          <w:szCs w:val="26"/>
          <w:u w:val="single"/>
          <w:lang w:val="nl-NL"/>
        </w:rPr>
      </w:pPr>
      <w:r>
        <w:rPr>
          <w:sz w:val="26"/>
          <w:szCs w:val="26"/>
          <w:lang w:val="nl-NL"/>
        </w:rPr>
        <w:t xml:space="preserve">- Thực hiện tốt </w:t>
      </w:r>
      <w:r>
        <w:rPr>
          <w:sz w:val="26"/>
          <w:szCs w:val="26"/>
        </w:rPr>
        <w:t>Nghị quyết số 29-NQ/TW ngày 04/11/2013 Hội nghị lần thứ 8 Ban Chấp hành Trung ương khóa XI về đổi mới căn bản, toàn diện giáo dục và đào tạo</w:t>
      </w:r>
      <w:r>
        <w:rPr>
          <w:sz w:val="26"/>
          <w:szCs w:val="26"/>
          <w:lang w:val="nl-NL"/>
        </w:rPr>
        <w:t>.</w:t>
      </w:r>
    </w:p>
    <w:p w:rsidR="003767E5" w:rsidRDefault="003767E5" w:rsidP="003767E5">
      <w:pPr>
        <w:spacing w:line="360" w:lineRule="auto"/>
        <w:ind w:firstLine="567"/>
        <w:jc w:val="both"/>
        <w:rPr>
          <w:b/>
          <w:sz w:val="26"/>
          <w:szCs w:val="26"/>
          <w:u w:val="single"/>
          <w:lang w:val="nl-NL"/>
        </w:rPr>
      </w:pPr>
      <w:r>
        <w:rPr>
          <w:b/>
          <w:sz w:val="26"/>
          <w:szCs w:val="26"/>
          <w:lang w:val="nl-NL"/>
        </w:rPr>
        <w:t>2. Mục tiêu, nhiệm vụ 2:  Phát triển chuyên môn nghiệp vụ.</w:t>
      </w:r>
    </w:p>
    <w:p w:rsidR="003767E5" w:rsidRDefault="003767E5" w:rsidP="003767E5">
      <w:pPr>
        <w:spacing w:line="360" w:lineRule="auto"/>
        <w:ind w:firstLine="567"/>
        <w:jc w:val="both"/>
        <w:rPr>
          <w:b/>
          <w:i/>
          <w:sz w:val="26"/>
          <w:szCs w:val="26"/>
          <w:lang w:val="nl-NL"/>
        </w:rPr>
      </w:pPr>
      <w:r>
        <w:rPr>
          <w:b/>
          <w:i/>
          <w:sz w:val="26"/>
          <w:szCs w:val="26"/>
          <w:lang w:val="nl-NL"/>
        </w:rPr>
        <w:t>2.1. Chỉ tiêu phấn đấu.</w:t>
      </w:r>
    </w:p>
    <w:p w:rsidR="003767E5" w:rsidRDefault="003767E5" w:rsidP="003767E5">
      <w:pPr>
        <w:spacing w:line="360" w:lineRule="auto"/>
        <w:ind w:firstLine="567"/>
        <w:jc w:val="both"/>
        <w:rPr>
          <w:sz w:val="26"/>
          <w:szCs w:val="26"/>
          <w:lang w:val="nl-NL"/>
        </w:rPr>
      </w:pPr>
      <w:r>
        <w:rPr>
          <w:sz w:val="26"/>
          <w:szCs w:val="26"/>
          <w:lang w:val="nl-NL"/>
        </w:rPr>
        <w:t>- Đạt giáo viên dạy giỏi cấp trường.</w:t>
      </w:r>
    </w:p>
    <w:p w:rsidR="003767E5" w:rsidRDefault="003767E5" w:rsidP="003767E5">
      <w:pPr>
        <w:spacing w:line="360" w:lineRule="auto"/>
        <w:ind w:firstLine="567"/>
        <w:jc w:val="both"/>
        <w:rPr>
          <w:sz w:val="26"/>
          <w:szCs w:val="26"/>
          <w:lang w:val="nl-NL"/>
        </w:rPr>
      </w:pPr>
      <w:r>
        <w:rPr>
          <w:sz w:val="26"/>
          <w:szCs w:val="26"/>
          <w:lang w:val="nl-NL"/>
        </w:rPr>
        <w:t>- Đạt loại giỏi trong công tác tự bồi dưỡng thường xuyên.</w:t>
      </w:r>
    </w:p>
    <w:p w:rsidR="003767E5" w:rsidRDefault="003767E5" w:rsidP="003767E5">
      <w:pPr>
        <w:spacing w:line="360" w:lineRule="auto"/>
        <w:ind w:firstLine="567"/>
        <w:jc w:val="both"/>
        <w:rPr>
          <w:sz w:val="26"/>
          <w:szCs w:val="26"/>
          <w:lang w:val="nl-NL"/>
        </w:rPr>
      </w:pPr>
      <w:r>
        <w:rPr>
          <w:sz w:val="26"/>
          <w:szCs w:val="26"/>
          <w:lang w:val="nl-NL"/>
        </w:rPr>
        <w:t xml:space="preserve">- Đạt Danh hiệu LĐTT </w:t>
      </w:r>
    </w:p>
    <w:p w:rsidR="003767E5" w:rsidRDefault="003767E5" w:rsidP="003767E5">
      <w:pPr>
        <w:spacing w:line="360" w:lineRule="auto"/>
        <w:ind w:firstLine="567"/>
        <w:jc w:val="both"/>
        <w:rPr>
          <w:sz w:val="26"/>
          <w:szCs w:val="26"/>
        </w:rPr>
      </w:pPr>
      <w:r>
        <w:rPr>
          <w:sz w:val="26"/>
          <w:szCs w:val="26"/>
        </w:rPr>
        <w:t>- Ứng dụng CNTT trong dạy học. (2 tiết/ tháng)</w:t>
      </w:r>
    </w:p>
    <w:p w:rsidR="003767E5" w:rsidRDefault="003767E5" w:rsidP="003767E5">
      <w:pPr>
        <w:spacing w:line="360" w:lineRule="auto"/>
        <w:ind w:firstLine="567"/>
        <w:jc w:val="both"/>
        <w:rPr>
          <w:b/>
          <w:i/>
          <w:sz w:val="26"/>
          <w:szCs w:val="26"/>
        </w:rPr>
      </w:pPr>
      <w:r>
        <w:rPr>
          <w:b/>
          <w:i/>
          <w:sz w:val="26"/>
          <w:szCs w:val="26"/>
        </w:rPr>
        <w:t>2.2. Biện pháp thực hiện.</w:t>
      </w:r>
    </w:p>
    <w:p w:rsidR="003767E5" w:rsidRDefault="003767E5" w:rsidP="003767E5">
      <w:pPr>
        <w:spacing w:line="360" w:lineRule="auto"/>
        <w:ind w:firstLine="567"/>
        <w:jc w:val="both"/>
        <w:rPr>
          <w:sz w:val="26"/>
          <w:szCs w:val="26"/>
        </w:rPr>
      </w:pPr>
      <w:r>
        <w:rPr>
          <w:sz w:val="26"/>
          <w:szCs w:val="26"/>
        </w:rPr>
        <w:t>- Tích cực tự nghiên cứu tài liệu chuyên môn, dự giờ học hỏi đồng nghiệp.</w:t>
      </w:r>
    </w:p>
    <w:p w:rsidR="003767E5" w:rsidRDefault="003767E5" w:rsidP="003767E5">
      <w:pPr>
        <w:spacing w:line="360" w:lineRule="auto"/>
        <w:ind w:firstLine="567"/>
        <w:jc w:val="both"/>
        <w:rPr>
          <w:sz w:val="26"/>
          <w:szCs w:val="26"/>
        </w:rPr>
      </w:pPr>
      <w:r>
        <w:rPr>
          <w:sz w:val="26"/>
          <w:szCs w:val="26"/>
        </w:rPr>
        <w:t>- Vận dụng linh hoạt các phương pháp và kỹ thuật dạy học tích cực.</w:t>
      </w:r>
    </w:p>
    <w:p w:rsidR="003767E5" w:rsidRDefault="003767E5" w:rsidP="003767E5">
      <w:pPr>
        <w:spacing w:line="360" w:lineRule="auto"/>
        <w:ind w:firstLine="567"/>
        <w:jc w:val="both"/>
        <w:rPr>
          <w:sz w:val="26"/>
          <w:szCs w:val="26"/>
        </w:rPr>
      </w:pPr>
      <w:r>
        <w:rPr>
          <w:sz w:val="26"/>
          <w:szCs w:val="26"/>
        </w:rPr>
        <w:t>- Tham gia đầy đủ các buổi sinh hoạt chuyên môn của tổ, trường, những đợt tập huấn do cấp trên cử.</w:t>
      </w:r>
    </w:p>
    <w:p w:rsidR="003767E5" w:rsidRDefault="003767E5" w:rsidP="003767E5">
      <w:pPr>
        <w:spacing w:line="360" w:lineRule="auto"/>
        <w:ind w:firstLine="567"/>
        <w:jc w:val="both"/>
        <w:rPr>
          <w:b/>
          <w:sz w:val="26"/>
          <w:szCs w:val="26"/>
        </w:rPr>
      </w:pPr>
      <w:r>
        <w:rPr>
          <w:b/>
          <w:sz w:val="26"/>
          <w:szCs w:val="26"/>
          <w:lang w:val="nl-NL"/>
        </w:rPr>
        <w:t>3</w:t>
      </w:r>
      <w:r>
        <w:rPr>
          <w:b/>
          <w:sz w:val="26"/>
          <w:szCs w:val="26"/>
        </w:rPr>
        <w:t>. Mục tiêu, nhiệm vụ 3: Nâng cao chất lượng giáo dục môn dạy.</w:t>
      </w:r>
    </w:p>
    <w:p w:rsidR="003767E5" w:rsidRDefault="003767E5" w:rsidP="003767E5">
      <w:pPr>
        <w:spacing w:line="360" w:lineRule="auto"/>
        <w:ind w:firstLine="567"/>
        <w:jc w:val="both"/>
        <w:rPr>
          <w:b/>
          <w:i/>
          <w:sz w:val="26"/>
          <w:szCs w:val="26"/>
          <w:lang w:val="nl-NL"/>
        </w:rPr>
      </w:pPr>
      <w:r>
        <w:rPr>
          <w:b/>
          <w:i/>
          <w:sz w:val="26"/>
          <w:szCs w:val="26"/>
          <w:lang w:val="nl-NL"/>
        </w:rPr>
        <w:t>3.1. Chỉ tiêu phấn đấu.</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111"/>
      </w:tblGrid>
      <w:tr w:rsidR="003767E5" w:rsidTr="00AA779D">
        <w:trPr>
          <w:trHeight w:val="353"/>
        </w:trPr>
        <w:tc>
          <w:tcPr>
            <w:tcW w:w="4678" w:type="dxa"/>
          </w:tcPr>
          <w:p w:rsidR="003767E5" w:rsidRDefault="003767E5" w:rsidP="00AA779D">
            <w:pPr>
              <w:pStyle w:val="NormalWeb"/>
              <w:spacing w:before="0" w:beforeAutospacing="0" w:after="0" w:afterAutospacing="0" w:line="360" w:lineRule="auto"/>
              <w:jc w:val="center"/>
              <w:rPr>
                <w:b/>
                <w:color w:val="000000"/>
                <w:sz w:val="26"/>
                <w:szCs w:val="26"/>
              </w:rPr>
            </w:pPr>
            <w:r>
              <w:rPr>
                <w:b/>
                <w:color w:val="000000"/>
                <w:sz w:val="26"/>
                <w:szCs w:val="26"/>
              </w:rPr>
              <w:t>Môn Toán</w:t>
            </w:r>
          </w:p>
        </w:tc>
        <w:tc>
          <w:tcPr>
            <w:tcW w:w="4111" w:type="dxa"/>
          </w:tcPr>
          <w:p w:rsidR="003767E5" w:rsidRDefault="003767E5" w:rsidP="00AA779D">
            <w:pPr>
              <w:pStyle w:val="NormalWeb"/>
              <w:spacing w:before="0" w:beforeAutospacing="0" w:after="0" w:afterAutospacing="0" w:line="360" w:lineRule="auto"/>
              <w:jc w:val="center"/>
              <w:rPr>
                <w:b/>
                <w:color w:val="000000"/>
                <w:sz w:val="26"/>
                <w:szCs w:val="26"/>
              </w:rPr>
            </w:pPr>
            <w:r>
              <w:rPr>
                <w:b/>
                <w:color w:val="000000"/>
                <w:sz w:val="26"/>
                <w:szCs w:val="26"/>
              </w:rPr>
              <w:t>Môn Âm nhạc</w:t>
            </w:r>
          </w:p>
        </w:tc>
      </w:tr>
      <w:tr w:rsidR="003767E5" w:rsidTr="00AA779D">
        <w:trPr>
          <w:trHeight w:val="376"/>
        </w:trPr>
        <w:tc>
          <w:tcPr>
            <w:tcW w:w="4678" w:type="dxa"/>
          </w:tcPr>
          <w:p w:rsidR="003767E5" w:rsidRDefault="003767E5" w:rsidP="00AA779D">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TSHS: 50 </w:t>
            </w:r>
            <w:r>
              <w:rPr>
                <w:color w:val="000000"/>
                <w:sz w:val="26"/>
                <w:szCs w:val="26"/>
              </w:rPr>
              <w:tab/>
            </w:r>
            <w:r>
              <w:rPr>
                <w:color w:val="000000"/>
                <w:sz w:val="26"/>
                <w:szCs w:val="26"/>
              </w:rPr>
              <w:tab/>
            </w:r>
          </w:p>
          <w:p w:rsidR="003767E5" w:rsidRDefault="003767E5" w:rsidP="00AA779D">
            <w:pPr>
              <w:pStyle w:val="NormalWeb"/>
              <w:shd w:val="clear" w:color="auto" w:fill="FFFFFF"/>
              <w:spacing w:before="0" w:beforeAutospacing="0" w:after="0" w:afterAutospacing="0" w:line="360" w:lineRule="auto"/>
              <w:jc w:val="both"/>
              <w:rPr>
                <w:b/>
                <w:i/>
                <w:color w:val="000000"/>
                <w:sz w:val="26"/>
                <w:szCs w:val="26"/>
              </w:rPr>
            </w:pPr>
            <w:r>
              <w:rPr>
                <w:b/>
                <w:i/>
                <w:color w:val="000000"/>
                <w:sz w:val="26"/>
                <w:szCs w:val="26"/>
              </w:rPr>
              <w:t xml:space="preserve">Về kết quả học tập:  </w:t>
            </w:r>
            <w:r>
              <w:rPr>
                <w:b/>
                <w:i/>
                <w:color w:val="000000"/>
                <w:sz w:val="26"/>
                <w:szCs w:val="26"/>
              </w:rPr>
              <w:tab/>
            </w:r>
            <w:r>
              <w:rPr>
                <w:b/>
                <w:i/>
                <w:color w:val="000000"/>
                <w:sz w:val="26"/>
                <w:szCs w:val="26"/>
              </w:rPr>
              <w:tab/>
            </w:r>
          </w:p>
          <w:p w:rsidR="003767E5" w:rsidRDefault="003767E5" w:rsidP="00AA779D">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        HTT: 15/ 50</w:t>
            </w:r>
            <w:r>
              <w:rPr>
                <w:color w:val="000000"/>
                <w:sz w:val="26"/>
                <w:szCs w:val="26"/>
              </w:rPr>
              <w:tab/>
            </w:r>
            <w:r>
              <w:rPr>
                <w:color w:val="000000"/>
                <w:sz w:val="26"/>
                <w:szCs w:val="26"/>
              </w:rPr>
              <w:tab/>
              <w:t xml:space="preserve">                   </w:t>
            </w:r>
            <w:r>
              <w:rPr>
                <w:color w:val="000000"/>
                <w:sz w:val="26"/>
                <w:szCs w:val="26"/>
              </w:rPr>
              <w:tab/>
            </w:r>
          </w:p>
          <w:p w:rsidR="003767E5" w:rsidRDefault="003767E5" w:rsidP="00AA779D">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        HT: 35/ 350</w:t>
            </w:r>
            <w:r>
              <w:rPr>
                <w:color w:val="000000"/>
                <w:sz w:val="26"/>
                <w:szCs w:val="26"/>
              </w:rPr>
              <w:tab/>
            </w:r>
          </w:p>
          <w:p w:rsidR="003767E5" w:rsidRDefault="003767E5" w:rsidP="00AA779D">
            <w:pPr>
              <w:pStyle w:val="NormalWeb"/>
              <w:shd w:val="clear" w:color="auto" w:fill="FFFFFF"/>
              <w:spacing w:before="0" w:beforeAutospacing="0" w:after="0" w:afterAutospacing="0" w:line="360" w:lineRule="auto"/>
              <w:jc w:val="both"/>
              <w:rPr>
                <w:i/>
                <w:color w:val="000000"/>
                <w:sz w:val="26"/>
                <w:szCs w:val="26"/>
              </w:rPr>
            </w:pPr>
            <w:r>
              <w:rPr>
                <w:b/>
                <w:i/>
                <w:color w:val="000000"/>
                <w:sz w:val="26"/>
                <w:szCs w:val="26"/>
              </w:rPr>
              <w:t>Về năng lực, phẩm chất:</w:t>
            </w:r>
          </w:p>
          <w:p w:rsidR="003767E5" w:rsidRDefault="003767E5" w:rsidP="00AA779D">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         Đ: 50/ 50</w:t>
            </w:r>
          </w:p>
          <w:p w:rsidR="003767E5" w:rsidRDefault="003767E5" w:rsidP="00AA779D">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        CĐ: 0/50</w:t>
            </w:r>
          </w:p>
        </w:tc>
        <w:tc>
          <w:tcPr>
            <w:tcW w:w="4111" w:type="dxa"/>
          </w:tcPr>
          <w:p w:rsidR="003767E5" w:rsidRDefault="003767E5" w:rsidP="00AA779D">
            <w:pPr>
              <w:pStyle w:val="NormalWeb"/>
              <w:spacing w:before="0" w:beforeAutospacing="0" w:after="0" w:afterAutospacing="0" w:line="360" w:lineRule="auto"/>
              <w:jc w:val="both"/>
              <w:rPr>
                <w:color w:val="000000"/>
                <w:sz w:val="26"/>
                <w:szCs w:val="26"/>
              </w:rPr>
            </w:pPr>
            <w:r>
              <w:rPr>
                <w:color w:val="000000"/>
                <w:sz w:val="26"/>
                <w:szCs w:val="26"/>
              </w:rPr>
              <w:t>TSHS: 59</w:t>
            </w:r>
          </w:p>
          <w:p w:rsidR="003767E5" w:rsidRDefault="003767E5" w:rsidP="00AA779D">
            <w:pPr>
              <w:pStyle w:val="NormalWeb"/>
              <w:shd w:val="clear" w:color="auto" w:fill="FFFFFF"/>
              <w:spacing w:before="0" w:beforeAutospacing="0" w:after="0" w:afterAutospacing="0" w:line="360" w:lineRule="auto"/>
              <w:jc w:val="both"/>
              <w:rPr>
                <w:b/>
                <w:i/>
                <w:color w:val="000000"/>
                <w:sz w:val="26"/>
                <w:szCs w:val="26"/>
              </w:rPr>
            </w:pPr>
            <w:r>
              <w:rPr>
                <w:b/>
                <w:i/>
                <w:color w:val="000000"/>
                <w:sz w:val="26"/>
                <w:szCs w:val="26"/>
              </w:rPr>
              <w:t xml:space="preserve">Về kết quả học tập:  </w:t>
            </w:r>
            <w:r>
              <w:rPr>
                <w:b/>
                <w:i/>
                <w:color w:val="000000"/>
                <w:sz w:val="26"/>
                <w:szCs w:val="26"/>
              </w:rPr>
              <w:tab/>
            </w:r>
            <w:r>
              <w:rPr>
                <w:b/>
                <w:i/>
                <w:color w:val="000000"/>
                <w:sz w:val="26"/>
                <w:szCs w:val="26"/>
              </w:rPr>
              <w:tab/>
            </w:r>
          </w:p>
          <w:p w:rsidR="003767E5" w:rsidRDefault="003767E5" w:rsidP="00AA779D">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        HTT: 35/ 59</w:t>
            </w:r>
            <w:r>
              <w:rPr>
                <w:color w:val="000000"/>
                <w:sz w:val="26"/>
                <w:szCs w:val="26"/>
              </w:rPr>
              <w:tab/>
            </w:r>
            <w:r>
              <w:rPr>
                <w:color w:val="000000"/>
                <w:sz w:val="26"/>
                <w:szCs w:val="26"/>
              </w:rPr>
              <w:tab/>
              <w:t xml:space="preserve">                   </w:t>
            </w:r>
          </w:p>
          <w:p w:rsidR="003767E5" w:rsidRDefault="003767E5" w:rsidP="00AA779D">
            <w:pPr>
              <w:pStyle w:val="NormalWeb"/>
              <w:spacing w:before="0" w:beforeAutospacing="0" w:after="0" w:afterAutospacing="0" w:line="360" w:lineRule="auto"/>
              <w:jc w:val="both"/>
              <w:rPr>
                <w:color w:val="000000"/>
                <w:sz w:val="26"/>
                <w:szCs w:val="26"/>
              </w:rPr>
            </w:pPr>
            <w:r>
              <w:rPr>
                <w:color w:val="000000"/>
                <w:sz w:val="26"/>
                <w:szCs w:val="26"/>
              </w:rPr>
              <w:t xml:space="preserve">         HT: 24/ 59</w:t>
            </w:r>
          </w:p>
          <w:p w:rsidR="003767E5" w:rsidRDefault="003767E5" w:rsidP="00AA779D">
            <w:pPr>
              <w:spacing w:line="360" w:lineRule="auto"/>
              <w:rPr>
                <w:b/>
                <w:i/>
                <w:color w:val="000000"/>
                <w:sz w:val="26"/>
                <w:szCs w:val="26"/>
              </w:rPr>
            </w:pPr>
            <w:r>
              <w:rPr>
                <w:b/>
                <w:i/>
                <w:color w:val="000000"/>
                <w:sz w:val="26"/>
                <w:szCs w:val="26"/>
              </w:rPr>
              <w:t>Về năng lực, phẩm chất:</w:t>
            </w:r>
          </w:p>
          <w:p w:rsidR="003767E5" w:rsidRDefault="003767E5" w:rsidP="00AA779D">
            <w:pPr>
              <w:spacing w:line="360" w:lineRule="auto"/>
              <w:rPr>
                <w:sz w:val="26"/>
                <w:szCs w:val="26"/>
              </w:rPr>
            </w:pPr>
            <w:r>
              <w:rPr>
                <w:b/>
                <w:color w:val="000000"/>
                <w:sz w:val="26"/>
                <w:szCs w:val="26"/>
              </w:rPr>
              <w:t xml:space="preserve">     </w:t>
            </w:r>
            <w:r>
              <w:rPr>
                <w:color w:val="000000"/>
                <w:sz w:val="26"/>
                <w:szCs w:val="26"/>
              </w:rPr>
              <w:t xml:space="preserve">     Đ: 59/ 59</w:t>
            </w:r>
          </w:p>
          <w:p w:rsidR="003767E5" w:rsidRDefault="003767E5" w:rsidP="00AA779D">
            <w:pPr>
              <w:spacing w:line="360" w:lineRule="auto"/>
              <w:rPr>
                <w:sz w:val="26"/>
                <w:szCs w:val="26"/>
              </w:rPr>
            </w:pPr>
            <w:r>
              <w:rPr>
                <w:sz w:val="26"/>
                <w:szCs w:val="26"/>
              </w:rPr>
              <w:t xml:space="preserve">         </w:t>
            </w:r>
            <w:r>
              <w:rPr>
                <w:color w:val="000000"/>
                <w:sz w:val="26"/>
                <w:szCs w:val="26"/>
              </w:rPr>
              <w:t>CĐ 0/59</w:t>
            </w:r>
          </w:p>
        </w:tc>
      </w:tr>
    </w:tbl>
    <w:p w:rsidR="003767E5" w:rsidRDefault="003767E5" w:rsidP="003767E5">
      <w:pPr>
        <w:spacing w:line="360" w:lineRule="auto"/>
        <w:jc w:val="both"/>
        <w:rPr>
          <w:sz w:val="26"/>
          <w:szCs w:val="26"/>
          <w:lang w:val="nl-NL"/>
        </w:rPr>
      </w:pPr>
    </w:p>
    <w:p w:rsidR="003767E5" w:rsidRDefault="003767E5" w:rsidP="003767E5">
      <w:pPr>
        <w:spacing w:line="360" w:lineRule="auto"/>
        <w:ind w:firstLine="567"/>
        <w:jc w:val="both"/>
        <w:rPr>
          <w:b/>
          <w:i/>
          <w:sz w:val="26"/>
          <w:szCs w:val="26"/>
          <w:lang w:val="nl-NL"/>
        </w:rPr>
      </w:pPr>
      <w:r>
        <w:rPr>
          <w:b/>
          <w:i/>
          <w:sz w:val="26"/>
          <w:szCs w:val="26"/>
          <w:lang w:val="nl-NL"/>
        </w:rPr>
        <w:lastRenderedPageBreak/>
        <w:t>3.2. Biện pháp thực hiện.</w:t>
      </w:r>
    </w:p>
    <w:p w:rsidR="003767E5" w:rsidRDefault="003767E5" w:rsidP="003767E5">
      <w:pPr>
        <w:spacing w:line="360" w:lineRule="auto"/>
        <w:ind w:firstLine="567"/>
        <w:jc w:val="both"/>
        <w:rPr>
          <w:b/>
          <w:i/>
          <w:sz w:val="26"/>
          <w:szCs w:val="26"/>
          <w:lang w:val="nl-NL"/>
        </w:rPr>
      </w:pPr>
      <w:r>
        <w:rPr>
          <w:b/>
          <w:i/>
          <w:sz w:val="26"/>
          <w:szCs w:val="26"/>
          <w:lang w:val="nl-NL"/>
        </w:rPr>
        <w:t>-</w:t>
      </w:r>
      <w:r>
        <w:rPr>
          <w:sz w:val="26"/>
          <w:szCs w:val="26"/>
          <w:lang w:val="nl-NL"/>
        </w:rPr>
        <w:t xml:space="preserve"> Thực hiện tốt nội dung chương trình, tích cực đổi mới phương pháp giáo dục. Tiếp tục nâng cao chất lượng giáo dục toàn diện.</w:t>
      </w:r>
    </w:p>
    <w:p w:rsidR="003767E5" w:rsidRDefault="003767E5" w:rsidP="003767E5">
      <w:pPr>
        <w:spacing w:line="360" w:lineRule="auto"/>
        <w:ind w:firstLine="567"/>
        <w:jc w:val="both"/>
        <w:rPr>
          <w:sz w:val="26"/>
          <w:szCs w:val="26"/>
          <w:lang w:val="nl-NL"/>
        </w:rPr>
      </w:pPr>
      <w:r>
        <w:rPr>
          <w:sz w:val="26"/>
          <w:szCs w:val="26"/>
          <w:lang w:val="nl-NL"/>
        </w:rPr>
        <w:t>- Đẩy mạnh viêc bồi dưỡng học sinh có năng khiếu môn học. Tăng cường chất lượng mũi nhọn, quan tâm phụ đạo cho học sinh yếu kém.</w:t>
      </w:r>
    </w:p>
    <w:p w:rsidR="003767E5" w:rsidRDefault="003767E5" w:rsidP="003767E5">
      <w:pPr>
        <w:spacing w:line="360" w:lineRule="auto"/>
        <w:ind w:firstLine="567"/>
        <w:jc w:val="both"/>
        <w:rPr>
          <w:sz w:val="26"/>
          <w:szCs w:val="26"/>
          <w:lang w:val="nl-NL"/>
        </w:rPr>
      </w:pPr>
      <w:r>
        <w:rPr>
          <w:sz w:val="26"/>
          <w:szCs w:val="26"/>
          <w:lang w:val="nl-NL"/>
        </w:rPr>
        <w:t>- Xây dựng tốt nền nếp của Hội đồng tự quản học sinh.</w:t>
      </w:r>
    </w:p>
    <w:p w:rsidR="003767E5" w:rsidRDefault="003767E5" w:rsidP="003767E5">
      <w:pPr>
        <w:spacing w:line="360" w:lineRule="auto"/>
        <w:ind w:firstLine="567"/>
        <w:jc w:val="both"/>
        <w:rPr>
          <w:sz w:val="26"/>
          <w:szCs w:val="26"/>
          <w:lang w:val="nl-NL"/>
        </w:rPr>
      </w:pPr>
      <w:r>
        <w:rPr>
          <w:sz w:val="26"/>
          <w:szCs w:val="26"/>
          <w:lang w:val="nl-NL"/>
        </w:rPr>
        <w:t xml:space="preserve">- Tiếp tục thực hiện tốt phong trào “Xây dựng trường học thân thiện, học sinh tích cực” để nâng cao chất lượng giáo dục toàn diện, đặc biệt là giáo dục đạo đức, nhân cách học sinh. </w:t>
      </w:r>
    </w:p>
    <w:p w:rsidR="003767E5" w:rsidRDefault="003767E5" w:rsidP="003767E5">
      <w:pPr>
        <w:spacing w:line="360" w:lineRule="auto"/>
        <w:ind w:firstLine="567"/>
        <w:jc w:val="both"/>
        <w:rPr>
          <w:sz w:val="26"/>
          <w:szCs w:val="26"/>
          <w:lang w:val="nl-NL"/>
        </w:rPr>
      </w:pPr>
      <w:r>
        <w:rPr>
          <w:sz w:val="26"/>
          <w:szCs w:val="26"/>
          <w:lang w:val="nl-NL"/>
        </w:rPr>
        <w:t>- Tăng cường sự phối hợp giữa nhà trường với các đoàn thể, xã hội, giữa giáo viên với học sinh và phụ huynh học sinh.</w:t>
      </w:r>
    </w:p>
    <w:p w:rsidR="003767E5" w:rsidRDefault="003767E5" w:rsidP="003767E5">
      <w:pPr>
        <w:adjustRightInd w:val="0"/>
        <w:spacing w:line="360" w:lineRule="auto"/>
        <w:ind w:firstLine="567"/>
        <w:jc w:val="both"/>
        <w:rPr>
          <w:color w:val="000000"/>
          <w:spacing w:val="-2"/>
          <w:sz w:val="26"/>
          <w:szCs w:val="26"/>
          <w:lang w:val="nl-NL"/>
        </w:rPr>
      </w:pPr>
      <w:r>
        <w:rPr>
          <w:color w:val="000000"/>
          <w:spacing w:val="-2"/>
          <w:sz w:val="26"/>
          <w:szCs w:val="26"/>
          <w:lang w:val="nl-NL"/>
        </w:rPr>
        <w:t>- Đ</w:t>
      </w:r>
      <w:r>
        <w:rPr>
          <w:color w:val="000000"/>
          <w:spacing w:val="-2"/>
          <w:sz w:val="26"/>
          <w:szCs w:val="26"/>
        </w:rPr>
        <w:t xml:space="preserve">ổi mới nội dung, phương thức đánh giá học sinh phù hợp với các phương pháp và kĩ thuật dạy học tích cực nhằm phát huy tính tích cực, chủ động, sáng tạo và rèn </w:t>
      </w:r>
      <w:r>
        <w:rPr>
          <w:color w:val="000000"/>
          <w:sz w:val="26"/>
          <w:szCs w:val="26"/>
        </w:rPr>
        <w:t xml:space="preserve">luyện phương pháp tự học của học sinh; tăng cường kĩ năng thực hành, vận dụng kiến </w:t>
      </w:r>
      <w:r>
        <w:rPr>
          <w:color w:val="000000"/>
          <w:spacing w:val="-3"/>
          <w:sz w:val="26"/>
          <w:szCs w:val="26"/>
        </w:rPr>
        <w:t>thức, kĩ năng vào giải quyết các vấn đề thực tiễn; đa dạng hóa các hình thức học tập</w:t>
      </w:r>
      <w:r>
        <w:rPr>
          <w:color w:val="000000"/>
          <w:sz w:val="26"/>
          <w:szCs w:val="26"/>
          <w:lang w:val="nl-NL"/>
        </w:rPr>
        <w:t>.</w:t>
      </w:r>
    </w:p>
    <w:p w:rsidR="003767E5" w:rsidRDefault="003767E5" w:rsidP="003767E5">
      <w:pPr>
        <w:adjustRightInd w:val="0"/>
        <w:spacing w:line="360" w:lineRule="auto"/>
        <w:ind w:firstLine="567"/>
        <w:jc w:val="both"/>
        <w:rPr>
          <w:color w:val="000000"/>
          <w:sz w:val="26"/>
          <w:szCs w:val="26"/>
        </w:rPr>
      </w:pPr>
      <w:r>
        <w:rPr>
          <w:spacing w:val="-2"/>
          <w:sz w:val="26"/>
          <w:szCs w:val="26"/>
        </w:rPr>
        <w:t xml:space="preserve">Đưa các nội dung </w:t>
      </w:r>
      <w:r>
        <w:rPr>
          <w:color w:val="000000"/>
          <w:sz w:val="26"/>
          <w:szCs w:val="26"/>
        </w:rPr>
        <w:t xml:space="preserve">giáo dục đạo đức, học tập và làm theo tấm gương </w:t>
      </w:r>
      <w:r>
        <w:rPr>
          <w:color w:val="000000"/>
          <w:spacing w:val="-2"/>
          <w:sz w:val="26"/>
          <w:szCs w:val="26"/>
        </w:rPr>
        <w:t xml:space="preserve">đạo đức Hồ Chí Minh; </w:t>
      </w:r>
      <w:r>
        <w:rPr>
          <w:color w:val="000000"/>
          <w:spacing w:val="-4"/>
          <w:sz w:val="26"/>
          <w:szCs w:val="26"/>
        </w:rPr>
        <w:t xml:space="preserve">giáo dục chủ quyền quốc gia về biên giới, biển đảo; sử dụng năng lượng tiết </w:t>
      </w:r>
      <w:r>
        <w:rPr>
          <w:color w:val="000000"/>
          <w:spacing w:val="-1"/>
          <w:sz w:val="26"/>
          <w:szCs w:val="26"/>
        </w:rPr>
        <w:t>kiệm và hiệu quả; bảo vệ môi trường; ứng phó với biến đổi khí hậu, phòng tránh và giảm nhẹ thiên tai; giáo dục an toàn giao thông,…</w:t>
      </w:r>
      <w:r>
        <w:rPr>
          <w:spacing w:val="-2"/>
          <w:sz w:val="26"/>
          <w:szCs w:val="26"/>
        </w:rPr>
        <w:t xml:space="preserve">  lồng ghép</w:t>
      </w:r>
      <w:r>
        <w:rPr>
          <w:color w:val="000000"/>
          <w:sz w:val="26"/>
          <w:szCs w:val="26"/>
        </w:rPr>
        <w:t xml:space="preserve"> vào dạy học bộ môn và các hoạt động giáo dục.</w:t>
      </w:r>
    </w:p>
    <w:p w:rsidR="003767E5" w:rsidRDefault="003767E5" w:rsidP="003767E5">
      <w:pPr>
        <w:adjustRightInd w:val="0"/>
        <w:spacing w:line="360" w:lineRule="auto"/>
        <w:ind w:firstLine="567"/>
        <w:jc w:val="both"/>
        <w:rPr>
          <w:color w:val="000000"/>
          <w:sz w:val="26"/>
          <w:szCs w:val="26"/>
        </w:rPr>
      </w:pPr>
      <w:r>
        <w:rPr>
          <w:b/>
          <w:sz w:val="26"/>
          <w:szCs w:val="26"/>
          <w:lang w:val="nl-NL"/>
        </w:rPr>
        <w:t>4</w:t>
      </w:r>
      <w:r>
        <w:rPr>
          <w:b/>
          <w:sz w:val="26"/>
          <w:szCs w:val="26"/>
        </w:rPr>
        <w:t>. Mục tiêu, nhiệm vụ 4:  Thực hiện có hiệu quả công tác tổ chuyên môn.</w:t>
      </w:r>
    </w:p>
    <w:p w:rsidR="003767E5" w:rsidRDefault="003767E5" w:rsidP="003767E5">
      <w:pPr>
        <w:spacing w:line="360" w:lineRule="auto"/>
        <w:ind w:firstLine="567"/>
        <w:jc w:val="both"/>
        <w:rPr>
          <w:b/>
          <w:i/>
          <w:sz w:val="26"/>
          <w:szCs w:val="26"/>
        </w:rPr>
      </w:pPr>
      <w:r>
        <w:rPr>
          <w:b/>
          <w:i/>
          <w:sz w:val="26"/>
          <w:szCs w:val="26"/>
        </w:rPr>
        <w:t>4.1. Chỉ tiêu phấn đấu.</w:t>
      </w:r>
    </w:p>
    <w:p w:rsidR="003767E5" w:rsidRDefault="003767E5" w:rsidP="003767E5">
      <w:pPr>
        <w:spacing w:line="360" w:lineRule="auto"/>
        <w:ind w:firstLine="567"/>
        <w:jc w:val="both"/>
        <w:rPr>
          <w:sz w:val="26"/>
          <w:szCs w:val="26"/>
        </w:rPr>
      </w:pPr>
      <w:r>
        <w:rPr>
          <w:sz w:val="26"/>
          <w:szCs w:val="26"/>
        </w:rPr>
        <w:t>4.1.1 Giáo viên</w:t>
      </w:r>
    </w:p>
    <w:p w:rsidR="003767E5" w:rsidRDefault="003767E5" w:rsidP="003767E5">
      <w:pPr>
        <w:spacing w:line="360" w:lineRule="auto"/>
        <w:ind w:firstLine="567"/>
        <w:jc w:val="both"/>
        <w:rPr>
          <w:sz w:val="26"/>
          <w:szCs w:val="26"/>
        </w:rPr>
      </w:pPr>
      <w:r>
        <w:rPr>
          <w:sz w:val="26"/>
          <w:szCs w:val="26"/>
        </w:rPr>
        <w:t xml:space="preserve">- Đạt GVDG cấp trường: 8/ 9= 89%. </w:t>
      </w:r>
    </w:p>
    <w:p w:rsidR="003767E5" w:rsidRDefault="003767E5" w:rsidP="003767E5">
      <w:pPr>
        <w:spacing w:line="360" w:lineRule="auto"/>
        <w:ind w:firstLine="567"/>
        <w:jc w:val="both"/>
        <w:rPr>
          <w:sz w:val="26"/>
          <w:szCs w:val="26"/>
        </w:rPr>
      </w:pPr>
      <w:r>
        <w:rPr>
          <w:sz w:val="26"/>
          <w:szCs w:val="26"/>
        </w:rPr>
        <w:t>- Đạt GVCNG cấp trường: 5/ 5 = 100 %</w:t>
      </w:r>
    </w:p>
    <w:p w:rsidR="003767E5" w:rsidRDefault="003767E5" w:rsidP="003767E5">
      <w:pPr>
        <w:spacing w:line="360" w:lineRule="auto"/>
        <w:ind w:firstLine="567"/>
        <w:jc w:val="both"/>
        <w:rPr>
          <w:sz w:val="26"/>
          <w:szCs w:val="26"/>
        </w:rPr>
      </w:pPr>
      <w:r>
        <w:rPr>
          <w:sz w:val="26"/>
          <w:szCs w:val="26"/>
        </w:rPr>
        <w:t xml:space="preserve">- Tham gia thi GVCNG cấp huyện: 01 GV trở lên. </w:t>
      </w:r>
    </w:p>
    <w:p w:rsidR="003767E5" w:rsidRDefault="003767E5" w:rsidP="003767E5">
      <w:pPr>
        <w:spacing w:line="360" w:lineRule="auto"/>
        <w:ind w:firstLine="567"/>
        <w:jc w:val="both"/>
        <w:rPr>
          <w:sz w:val="26"/>
          <w:szCs w:val="26"/>
        </w:rPr>
      </w:pPr>
      <w:r>
        <w:rPr>
          <w:sz w:val="26"/>
          <w:szCs w:val="26"/>
        </w:rPr>
        <w:t>- Bồi dưỡng thường xuyên đạt 100% khá, giỏi trong đó ít nhất 25% đạt loại giỏi.</w:t>
      </w:r>
    </w:p>
    <w:p w:rsidR="003767E5" w:rsidRDefault="003767E5" w:rsidP="003767E5">
      <w:pPr>
        <w:spacing w:line="360" w:lineRule="auto"/>
        <w:ind w:firstLine="567"/>
        <w:jc w:val="both"/>
        <w:rPr>
          <w:sz w:val="26"/>
          <w:szCs w:val="26"/>
        </w:rPr>
      </w:pPr>
      <w:r>
        <w:rPr>
          <w:sz w:val="26"/>
          <w:szCs w:val="26"/>
        </w:rPr>
        <w:t>4.1.2. Học sinh (Tổng số 105; Khuyết tật 4)</w:t>
      </w:r>
    </w:p>
    <w:p w:rsidR="003767E5" w:rsidRDefault="003767E5" w:rsidP="003767E5">
      <w:pPr>
        <w:spacing w:line="360" w:lineRule="auto"/>
        <w:ind w:firstLine="567"/>
        <w:jc w:val="both"/>
        <w:rPr>
          <w:sz w:val="26"/>
          <w:szCs w:val="26"/>
        </w:rPr>
      </w:pPr>
      <w:r>
        <w:rPr>
          <w:sz w:val="26"/>
          <w:szCs w:val="26"/>
        </w:rPr>
        <w:t>-  Hoàn thành chương trình cấp tiểu học 9/ 9 = 100%</w:t>
      </w:r>
    </w:p>
    <w:p w:rsidR="003767E5" w:rsidRDefault="003767E5" w:rsidP="003767E5">
      <w:pPr>
        <w:spacing w:line="360" w:lineRule="auto"/>
        <w:ind w:firstLine="567"/>
        <w:jc w:val="both"/>
        <w:rPr>
          <w:sz w:val="26"/>
          <w:szCs w:val="26"/>
        </w:rPr>
      </w:pPr>
      <w:r>
        <w:rPr>
          <w:sz w:val="26"/>
          <w:szCs w:val="26"/>
        </w:rPr>
        <w:lastRenderedPageBreak/>
        <w:t>-  Hoàn thành lớp học 101/ 101 = 100%</w:t>
      </w:r>
    </w:p>
    <w:p w:rsidR="003767E5" w:rsidRDefault="003767E5" w:rsidP="003767E5">
      <w:pPr>
        <w:spacing w:line="360" w:lineRule="auto"/>
        <w:ind w:firstLine="567"/>
        <w:jc w:val="both"/>
        <w:rPr>
          <w:sz w:val="26"/>
          <w:szCs w:val="26"/>
        </w:rPr>
      </w:pPr>
      <w:r>
        <w:rPr>
          <w:sz w:val="26"/>
          <w:szCs w:val="26"/>
        </w:rPr>
        <w:t xml:space="preserve">Trong đó: </w:t>
      </w:r>
    </w:p>
    <w:p w:rsidR="003767E5" w:rsidRDefault="003767E5" w:rsidP="003767E5">
      <w:pPr>
        <w:spacing w:line="360" w:lineRule="auto"/>
        <w:ind w:firstLine="1276"/>
        <w:jc w:val="both"/>
        <w:rPr>
          <w:sz w:val="26"/>
          <w:szCs w:val="26"/>
        </w:rPr>
      </w:pPr>
      <w:r>
        <w:rPr>
          <w:sz w:val="26"/>
          <w:szCs w:val="26"/>
        </w:rPr>
        <w:t>Về kết quả học tập: HTT: 31/ 101 = 30,7%</w:t>
      </w:r>
    </w:p>
    <w:p w:rsidR="003767E5" w:rsidRDefault="003767E5" w:rsidP="003767E5">
      <w:pPr>
        <w:spacing w:line="360" w:lineRule="auto"/>
        <w:ind w:firstLine="1276"/>
        <w:jc w:val="both"/>
        <w:rPr>
          <w:sz w:val="26"/>
          <w:szCs w:val="26"/>
        </w:rPr>
      </w:pPr>
      <w:r>
        <w:rPr>
          <w:sz w:val="26"/>
          <w:szCs w:val="26"/>
        </w:rPr>
        <w:t xml:space="preserve">                                HT: 70/ 101 = 69,3%</w:t>
      </w:r>
    </w:p>
    <w:p w:rsidR="003767E5" w:rsidRDefault="003767E5" w:rsidP="003767E5">
      <w:pPr>
        <w:spacing w:line="360" w:lineRule="auto"/>
        <w:ind w:firstLine="1276"/>
        <w:jc w:val="both"/>
        <w:rPr>
          <w:sz w:val="26"/>
          <w:szCs w:val="26"/>
        </w:rPr>
      </w:pPr>
      <w:r>
        <w:rPr>
          <w:sz w:val="26"/>
          <w:szCs w:val="26"/>
        </w:rPr>
        <w:t>Về năng lực, phẩm chất: Đạt: 105/105 =100%</w:t>
      </w:r>
    </w:p>
    <w:p w:rsidR="003767E5" w:rsidRDefault="003767E5" w:rsidP="003767E5">
      <w:pPr>
        <w:spacing w:line="360" w:lineRule="auto"/>
        <w:ind w:firstLine="567"/>
        <w:jc w:val="both"/>
        <w:rPr>
          <w:sz w:val="26"/>
          <w:szCs w:val="26"/>
        </w:rPr>
      </w:pPr>
      <w:r>
        <w:rPr>
          <w:sz w:val="26"/>
          <w:szCs w:val="26"/>
        </w:rPr>
        <w:t>- Tham gia đầy đủ các phong trào của trường, của ngành có chất lượng.</w:t>
      </w:r>
    </w:p>
    <w:p w:rsidR="003767E5" w:rsidRDefault="003767E5" w:rsidP="003767E5">
      <w:pPr>
        <w:spacing w:line="360" w:lineRule="auto"/>
        <w:ind w:firstLine="567"/>
        <w:jc w:val="both"/>
        <w:rPr>
          <w:sz w:val="26"/>
          <w:szCs w:val="26"/>
        </w:rPr>
      </w:pPr>
      <w:r>
        <w:rPr>
          <w:sz w:val="26"/>
          <w:szCs w:val="26"/>
        </w:rPr>
        <w:t>- Nền nếp: Tổ chức sinh hoạt tổ đảm bảo số lần theo quy định.</w:t>
      </w:r>
    </w:p>
    <w:p w:rsidR="003767E5" w:rsidRDefault="003767E5" w:rsidP="003767E5">
      <w:pPr>
        <w:spacing w:line="360" w:lineRule="auto"/>
        <w:ind w:firstLine="567"/>
        <w:jc w:val="both"/>
        <w:rPr>
          <w:b/>
          <w:i/>
          <w:sz w:val="26"/>
          <w:szCs w:val="26"/>
        </w:rPr>
      </w:pPr>
      <w:r>
        <w:rPr>
          <w:b/>
          <w:i/>
          <w:sz w:val="26"/>
          <w:szCs w:val="26"/>
        </w:rPr>
        <w:t>4.2. Biện pháp thực hiện.</w:t>
      </w:r>
    </w:p>
    <w:p w:rsidR="003767E5" w:rsidRDefault="003767E5" w:rsidP="003767E5">
      <w:pPr>
        <w:spacing w:line="360" w:lineRule="auto"/>
        <w:ind w:firstLine="567"/>
        <w:jc w:val="both"/>
        <w:rPr>
          <w:sz w:val="26"/>
          <w:szCs w:val="26"/>
        </w:rPr>
      </w:pPr>
      <w:r>
        <w:rPr>
          <w:sz w:val="26"/>
          <w:szCs w:val="26"/>
        </w:rPr>
        <w:t>- Xây dựng kế hoạch hoạt động tổ chuyên môn đảm bảo phù hợp với tình hình thực tế, thực hiện có hiệu quả.</w:t>
      </w:r>
    </w:p>
    <w:p w:rsidR="003767E5" w:rsidRDefault="003767E5" w:rsidP="003767E5">
      <w:pPr>
        <w:spacing w:line="360" w:lineRule="auto"/>
        <w:ind w:firstLine="567"/>
        <w:jc w:val="both"/>
        <w:rPr>
          <w:b/>
          <w:i/>
          <w:sz w:val="26"/>
          <w:szCs w:val="26"/>
        </w:rPr>
      </w:pPr>
      <w:r>
        <w:rPr>
          <w:b/>
          <w:i/>
          <w:sz w:val="26"/>
          <w:szCs w:val="26"/>
        </w:rPr>
        <w:t>-</w:t>
      </w:r>
      <w:r>
        <w:rPr>
          <w:sz w:val="26"/>
          <w:szCs w:val="26"/>
          <w:lang w:val="nl-NL"/>
        </w:rPr>
        <w:t xml:space="preserve"> T</w:t>
      </w:r>
      <w:r>
        <w:rPr>
          <w:sz w:val="26"/>
          <w:szCs w:val="26"/>
        </w:rPr>
        <w:t>ổ chức các chuyên đề đổi mới nhằm nâng cao tay nghề cho giáo viên.</w:t>
      </w:r>
    </w:p>
    <w:p w:rsidR="003767E5" w:rsidRDefault="003767E5" w:rsidP="003767E5">
      <w:pPr>
        <w:adjustRightInd w:val="0"/>
        <w:spacing w:line="360" w:lineRule="auto"/>
        <w:ind w:firstLine="567"/>
        <w:jc w:val="both"/>
        <w:rPr>
          <w:color w:val="000000"/>
          <w:sz w:val="26"/>
          <w:szCs w:val="26"/>
        </w:rPr>
      </w:pPr>
      <w:r>
        <w:rPr>
          <w:sz w:val="26"/>
          <w:szCs w:val="26"/>
          <w:lang w:val="nl-NL"/>
        </w:rPr>
        <w:t>- Th</w:t>
      </w:r>
      <w:r>
        <w:rPr>
          <w:sz w:val="26"/>
          <w:szCs w:val="26"/>
        </w:rPr>
        <w:t>ực hiện tốt công tác kiểm tra để giúp đỡ giáo viên khắc phục những hạn chế.</w:t>
      </w:r>
    </w:p>
    <w:p w:rsidR="003767E5" w:rsidRDefault="003767E5" w:rsidP="003767E5">
      <w:pPr>
        <w:pStyle w:val="NormalWeb"/>
        <w:shd w:val="clear" w:color="auto" w:fill="FFFFFF"/>
        <w:spacing w:before="0" w:beforeAutospacing="0" w:after="0" w:afterAutospacing="0" w:line="360" w:lineRule="auto"/>
        <w:ind w:firstLine="720"/>
        <w:jc w:val="both"/>
        <w:rPr>
          <w:b/>
          <w:color w:val="000000"/>
          <w:sz w:val="26"/>
          <w:szCs w:val="26"/>
        </w:rPr>
      </w:pPr>
      <w:r>
        <w:rPr>
          <w:b/>
          <w:color w:val="000000"/>
          <w:sz w:val="26"/>
          <w:szCs w:val="26"/>
        </w:rPr>
        <w:t xml:space="preserve">V. LỊCH TRÌNH THỰC HIỆN </w:t>
      </w:r>
      <w:r>
        <w:rPr>
          <w:i/>
          <w:color w:val="000000"/>
          <w:sz w:val="26"/>
          <w:szCs w:val="26"/>
        </w:rPr>
        <w:t>(Theo biểu mẫu gửi kèm)</w:t>
      </w:r>
    </w:p>
    <w:p w:rsidR="003767E5" w:rsidRDefault="003767E5" w:rsidP="003767E5">
      <w:pPr>
        <w:pStyle w:val="NormalWeb"/>
        <w:shd w:val="clear" w:color="auto" w:fill="FFFFFF"/>
        <w:spacing w:before="0" w:beforeAutospacing="0" w:after="0" w:afterAutospacing="0" w:line="360" w:lineRule="auto"/>
        <w:ind w:firstLine="709"/>
        <w:jc w:val="both"/>
        <w:rPr>
          <w:color w:val="000000"/>
          <w:sz w:val="26"/>
          <w:szCs w:val="26"/>
        </w:rPr>
      </w:pPr>
      <w:r>
        <w:rPr>
          <w:b/>
          <w:color w:val="000000"/>
          <w:sz w:val="26"/>
          <w:szCs w:val="26"/>
        </w:rPr>
        <w:t>VI. KẾ HOẠCH PHỤ ĐẠO, BỒI DƯỠNG HỌC SINH</w:t>
      </w:r>
      <w:r>
        <w:rPr>
          <w:color w:val="000000"/>
          <w:sz w:val="26"/>
          <w:szCs w:val="26"/>
        </w:rPr>
        <w:t xml:space="preserve"> </w:t>
      </w:r>
    </w:p>
    <w:p w:rsidR="003767E5" w:rsidRDefault="003767E5" w:rsidP="003767E5">
      <w:pPr>
        <w:pStyle w:val="NormalWeb"/>
        <w:shd w:val="clear" w:color="auto" w:fill="FFFFFF"/>
        <w:spacing w:before="0" w:beforeAutospacing="0" w:after="0" w:afterAutospacing="0" w:line="360" w:lineRule="auto"/>
        <w:ind w:firstLine="709"/>
        <w:jc w:val="both"/>
        <w:rPr>
          <w:color w:val="000000"/>
          <w:sz w:val="26"/>
          <w:szCs w:val="26"/>
        </w:rPr>
      </w:pPr>
      <w:r>
        <w:rPr>
          <w:b/>
          <w:color w:val="000000"/>
          <w:sz w:val="26"/>
          <w:szCs w:val="26"/>
        </w:rPr>
        <w:t>1.</w:t>
      </w:r>
      <w:r>
        <w:rPr>
          <w:color w:val="000000"/>
          <w:sz w:val="26"/>
          <w:szCs w:val="26"/>
        </w:rPr>
        <w:t xml:space="preserve"> </w:t>
      </w:r>
      <w:r>
        <w:rPr>
          <w:b/>
          <w:color w:val="000000"/>
          <w:sz w:val="26"/>
          <w:szCs w:val="26"/>
        </w:rPr>
        <w:t xml:space="preserve">Chất lượng học sinh: </w:t>
      </w:r>
      <w:r>
        <w:rPr>
          <w:i/>
          <w:color w:val="000000"/>
          <w:sz w:val="26"/>
          <w:szCs w:val="26"/>
        </w:rPr>
        <w:t>(Biểu đính kèm)</w:t>
      </w:r>
      <w:r>
        <w:rPr>
          <w:color w:val="000000"/>
          <w:sz w:val="26"/>
          <w:szCs w:val="26"/>
        </w:rPr>
        <w:t xml:space="preserve"> </w:t>
      </w:r>
    </w:p>
    <w:p w:rsidR="003767E5" w:rsidRDefault="003767E5" w:rsidP="003767E5">
      <w:pPr>
        <w:pStyle w:val="NormalWeb"/>
        <w:shd w:val="clear" w:color="auto" w:fill="FFFFFF"/>
        <w:spacing w:before="0" w:beforeAutospacing="0" w:after="0" w:afterAutospacing="0" w:line="360" w:lineRule="auto"/>
        <w:ind w:firstLine="709"/>
        <w:jc w:val="both"/>
        <w:rPr>
          <w:color w:val="000000"/>
          <w:sz w:val="26"/>
          <w:szCs w:val="26"/>
        </w:rPr>
      </w:pPr>
      <w:r>
        <w:rPr>
          <w:color w:val="000000"/>
          <w:sz w:val="26"/>
          <w:szCs w:val="26"/>
        </w:rPr>
        <w:t xml:space="preserve">1. </w:t>
      </w:r>
      <w:r>
        <w:rPr>
          <w:b/>
          <w:color w:val="000000"/>
          <w:sz w:val="26"/>
          <w:szCs w:val="26"/>
        </w:rPr>
        <w:t>Chỉ tiêu phấn đấu</w:t>
      </w:r>
    </w:p>
    <w:p w:rsidR="003767E5" w:rsidRDefault="003767E5" w:rsidP="003767E5">
      <w:pPr>
        <w:pStyle w:val="NormalWeb"/>
        <w:shd w:val="clear" w:color="auto" w:fill="FFFFFF"/>
        <w:tabs>
          <w:tab w:val="left" w:pos="709"/>
        </w:tabs>
        <w:spacing w:before="0" w:beforeAutospacing="0" w:after="0" w:afterAutospacing="0" w:line="360" w:lineRule="auto"/>
        <w:jc w:val="both"/>
        <w:rPr>
          <w:color w:val="000000"/>
          <w:sz w:val="26"/>
          <w:szCs w:val="26"/>
        </w:rPr>
      </w:pPr>
      <w:r>
        <w:rPr>
          <w:color w:val="000000"/>
          <w:sz w:val="26"/>
          <w:szCs w:val="26"/>
        </w:rPr>
        <w:tab/>
        <w:t>- Phụ đạo học sinh còn yếu về môn mình dạy.</w:t>
      </w:r>
    </w:p>
    <w:p w:rsidR="003767E5" w:rsidRDefault="003767E5" w:rsidP="003767E5">
      <w:pPr>
        <w:pStyle w:val="NormalWeb"/>
        <w:shd w:val="clear" w:color="auto" w:fill="FFFFFF"/>
        <w:tabs>
          <w:tab w:val="left" w:pos="709"/>
        </w:tabs>
        <w:spacing w:before="0" w:beforeAutospacing="0" w:after="0" w:afterAutospacing="0" w:line="360" w:lineRule="auto"/>
        <w:jc w:val="both"/>
        <w:rPr>
          <w:color w:val="000000"/>
          <w:sz w:val="26"/>
          <w:szCs w:val="26"/>
        </w:rPr>
      </w:pPr>
      <w:r>
        <w:rPr>
          <w:color w:val="000000"/>
          <w:sz w:val="26"/>
          <w:szCs w:val="26"/>
        </w:rPr>
        <w:tab/>
        <w:t>- Bồi dưỡng học sinh hoc HTT làm mũi nhọn cho các năm tới.</w:t>
      </w:r>
    </w:p>
    <w:p w:rsidR="003767E5" w:rsidRDefault="003767E5" w:rsidP="003767E5">
      <w:pPr>
        <w:pStyle w:val="NormalWeb"/>
        <w:shd w:val="clear" w:color="auto" w:fill="FFFFFF"/>
        <w:tabs>
          <w:tab w:val="left" w:pos="709"/>
        </w:tabs>
        <w:spacing w:before="0" w:beforeAutospacing="0" w:after="0" w:afterAutospacing="0" w:line="360" w:lineRule="auto"/>
        <w:jc w:val="both"/>
        <w:rPr>
          <w:color w:val="000000"/>
          <w:sz w:val="26"/>
          <w:szCs w:val="26"/>
        </w:rPr>
      </w:pPr>
      <w:r>
        <w:rPr>
          <w:color w:val="000000"/>
          <w:sz w:val="26"/>
          <w:szCs w:val="26"/>
        </w:rPr>
        <w:tab/>
        <w:t xml:space="preserve">2. </w:t>
      </w:r>
      <w:r>
        <w:rPr>
          <w:b/>
          <w:color w:val="000000"/>
          <w:sz w:val="26"/>
          <w:szCs w:val="26"/>
        </w:rPr>
        <w:t xml:space="preserve">Biện pháp thực hiện </w:t>
      </w:r>
    </w:p>
    <w:p w:rsidR="003767E5" w:rsidRDefault="003767E5" w:rsidP="003767E5">
      <w:pPr>
        <w:pStyle w:val="NormalWeb"/>
        <w:shd w:val="clear" w:color="auto" w:fill="FFFFFF"/>
        <w:spacing w:before="0" w:beforeAutospacing="0" w:after="0" w:afterAutospacing="0" w:line="360" w:lineRule="auto"/>
        <w:ind w:firstLine="709"/>
        <w:jc w:val="both"/>
        <w:rPr>
          <w:i/>
          <w:color w:val="000000"/>
          <w:sz w:val="26"/>
          <w:szCs w:val="26"/>
        </w:rPr>
      </w:pPr>
      <w:r>
        <w:rPr>
          <w:color w:val="000000"/>
          <w:sz w:val="26"/>
          <w:szCs w:val="26"/>
        </w:rPr>
        <w:t>Đọc nhiều hơn, viết nhiều hơn, giao các bài khó hơn đối với các HS hoàn thành tốt, bồi dưỡng vào buổi chiều, buổi trưa, giao bài về nhà…..... kiểm tra hàng ngày, cuối mỗi  tuần làm 1 bài kiểm tra để theo dõi chất lượng học sinh.</w:t>
      </w:r>
    </w:p>
    <w:p w:rsidR="003767E5" w:rsidRDefault="003767E5" w:rsidP="003767E5">
      <w:pPr>
        <w:pStyle w:val="NormalWeb"/>
        <w:shd w:val="clear" w:color="auto" w:fill="FFFFFF"/>
        <w:spacing w:before="0" w:beforeAutospacing="0" w:after="0" w:afterAutospacing="0" w:line="360" w:lineRule="auto"/>
        <w:ind w:firstLine="567"/>
        <w:jc w:val="both"/>
        <w:rPr>
          <w:b/>
          <w:color w:val="000000"/>
          <w:sz w:val="26"/>
          <w:szCs w:val="26"/>
        </w:rPr>
      </w:pPr>
      <w:r>
        <w:rPr>
          <w:b/>
          <w:color w:val="000000"/>
          <w:sz w:val="26"/>
          <w:szCs w:val="26"/>
        </w:rPr>
        <w:t xml:space="preserve">VII. KẾ HOẠCH TỰ BỒI DƯỠNG </w:t>
      </w:r>
    </w:p>
    <w:p w:rsidR="003767E5" w:rsidRDefault="003767E5" w:rsidP="003767E5">
      <w:pPr>
        <w:pStyle w:val="NormalWeb"/>
        <w:numPr>
          <w:ilvl w:val="0"/>
          <w:numId w:val="1"/>
        </w:numPr>
        <w:shd w:val="clear" w:color="auto" w:fill="FFFFFF"/>
        <w:spacing w:before="0" w:beforeAutospacing="0" w:after="0" w:afterAutospacing="0" w:line="360" w:lineRule="auto"/>
        <w:jc w:val="both"/>
        <w:rPr>
          <w:b/>
          <w:color w:val="000000"/>
          <w:sz w:val="26"/>
          <w:szCs w:val="26"/>
        </w:rPr>
      </w:pPr>
      <w:r>
        <w:rPr>
          <w:b/>
          <w:color w:val="000000"/>
          <w:sz w:val="26"/>
          <w:szCs w:val="26"/>
        </w:rPr>
        <w:t>Chỉ tiêu phấn đấu</w:t>
      </w:r>
    </w:p>
    <w:p w:rsidR="003767E5" w:rsidRDefault="003767E5" w:rsidP="003767E5">
      <w:pPr>
        <w:pStyle w:val="NormalWeb"/>
        <w:shd w:val="clear" w:color="auto" w:fill="FFFFFF"/>
        <w:spacing w:before="0" w:beforeAutospacing="0" w:after="0" w:afterAutospacing="0" w:line="360" w:lineRule="auto"/>
        <w:ind w:firstLine="709"/>
        <w:jc w:val="both"/>
        <w:rPr>
          <w:b/>
          <w:color w:val="000000"/>
          <w:sz w:val="26"/>
          <w:szCs w:val="26"/>
        </w:rPr>
      </w:pPr>
      <w:r>
        <w:rPr>
          <w:b/>
          <w:color w:val="000000"/>
          <w:sz w:val="26"/>
          <w:szCs w:val="26"/>
        </w:rPr>
        <w:t xml:space="preserve">- </w:t>
      </w:r>
      <w:r>
        <w:rPr>
          <w:sz w:val="26"/>
          <w:szCs w:val="26"/>
        </w:rPr>
        <w:t>Bồi dưỡng chuyên môn Toán + Tiếng Việt toàn cấp học;</w:t>
      </w:r>
    </w:p>
    <w:p w:rsidR="003767E5" w:rsidRDefault="003767E5" w:rsidP="003767E5">
      <w:pPr>
        <w:pStyle w:val="NormalWeb"/>
        <w:shd w:val="clear" w:color="auto" w:fill="FFFFFF"/>
        <w:tabs>
          <w:tab w:val="left" w:pos="709"/>
        </w:tabs>
        <w:spacing w:before="0" w:beforeAutospacing="0" w:after="0" w:afterAutospacing="0" w:line="360" w:lineRule="auto"/>
        <w:ind w:left="709"/>
        <w:jc w:val="both"/>
        <w:rPr>
          <w:i/>
          <w:sz w:val="26"/>
          <w:szCs w:val="26"/>
        </w:rPr>
      </w:pPr>
      <w:r>
        <w:rPr>
          <w:sz w:val="26"/>
          <w:szCs w:val="26"/>
        </w:rPr>
        <w:t>- Bồi dưỡng trình độ ngoại ngữ ( Tiếng Anh);</w:t>
      </w:r>
    </w:p>
    <w:p w:rsidR="003767E5" w:rsidRDefault="003767E5" w:rsidP="003767E5">
      <w:pPr>
        <w:pStyle w:val="NormalWeb"/>
        <w:shd w:val="clear" w:color="auto" w:fill="FFFFFF"/>
        <w:tabs>
          <w:tab w:val="left" w:pos="709"/>
        </w:tabs>
        <w:spacing w:before="0" w:beforeAutospacing="0" w:after="0" w:afterAutospacing="0" w:line="360" w:lineRule="auto"/>
        <w:ind w:left="709"/>
        <w:jc w:val="both"/>
        <w:rPr>
          <w:i/>
          <w:sz w:val="26"/>
          <w:szCs w:val="26"/>
        </w:rPr>
      </w:pPr>
      <w:r>
        <w:rPr>
          <w:sz w:val="26"/>
          <w:szCs w:val="26"/>
        </w:rPr>
        <w:t>- Bồi dưỡng rèn chữ viết đẹp.</w:t>
      </w:r>
    </w:p>
    <w:p w:rsidR="003767E5" w:rsidRDefault="003767E5" w:rsidP="003767E5">
      <w:pPr>
        <w:tabs>
          <w:tab w:val="left" w:pos="709"/>
        </w:tabs>
        <w:spacing w:line="360" w:lineRule="auto"/>
        <w:ind w:left="709"/>
        <w:rPr>
          <w:sz w:val="26"/>
          <w:szCs w:val="26"/>
        </w:rPr>
      </w:pPr>
      <w:r>
        <w:rPr>
          <w:sz w:val="26"/>
          <w:szCs w:val="26"/>
        </w:rPr>
        <w:t>- Bồi dưỡng Modunle TH 24: Đánh giá kết quả học tập ở tiểu học;</w:t>
      </w:r>
    </w:p>
    <w:p w:rsidR="003767E5" w:rsidRDefault="003767E5" w:rsidP="003767E5">
      <w:pPr>
        <w:tabs>
          <w:tab w:val="left" w:pos="709"/>
        </w:tabs>
        <w:spacing w:line="360" w:lineRule="auto"/>
        <w:ind w:left="709"/>
        <w:rPr>
          <w:sz w:val="26"/>
          <w:szCs w:val="26"/>
        </w:rPr>
      </w:pPr>
      <w:r>
        <w:rPr>
          <w:sz w:val="26"/>
          <w:szCs w:val="26"/>
        </w:rPr>
        <w:t xml:space="preserve">- Bồi dưỡng Modunle TH 34: Công tác chủ nhiệm ở trường Tiểu học; </w:t>
      </w:r>
    </w:p>
    <w:p w:rsidR="003767E5" w:rsidRDefault="003767E5" w:rsidP="003767E5">
      <w:pPr>
        <w:tabs>
          <w:tab w:val="left" w:pos="709"/>
        </w:tabs>
        <w:spacing w:line="360" w:lineRule="auto"/>
        <w:rPr>
          <w:sz w:val="26"/>
          <w:szCs w:val="26"/>
        </w:rPr>
      </w:pPr>
      <w:r>
        <w:rPr>
          <w:sz w:val="26"/>
          <w:szCs w:val="26"/>
        </w:rPr>
        <w:lastRenderedPageBreak/>
        <w:tab/>
        <w:t xml:space="preserve">- Bồi dưỡng Modunle TH 35: Giáo viên chủ nhiệm trog các hoạt động ở trường Tiểu học; </w:t>
      </w:r>
    </w:p>
    <w:p w:rsidR="003767E5" w:rsidRDefault="003767E5" w:rsidP="003767E5">
      <w:pPr>
        <w:tabs>
          <w:tab w:val="left" w:pos="709"/>
        </w:tabs>
        <w:spacing w:line="360" w:lineRule="auto"/>
        <w:rPr>
          <w:sz w:val="26"/>
          <w:szCs w:val="26"/>
        </w:rPr>
      </w:pPr>
      <w:r>
        <w:rPr>
          <w:sz w:val="26"/>
          <w:szCs w:val="26"/>
        </w:rPr>
        <w:tab/>
        <w:t>- Bồi dưỡng  Modunle TH 37: Những vấn đề chung về tổ chức hooạt động giáo dục ngoài giờ lên lớp.</w:t>
      </w:r>
    </w:p>
    <w:p w:rsidR="003767E5" w:rsidRDefault="003767E5" w:rsidP="003767E5">
      <w:pPr>
        <w:tabs>
          <w:tab w:val="left" w:pos="709"/>
        </w:tabs>
        <w:spacing w:line="360" w:lineRule="auto"/>
        <w:rPr>
          <w:sz w:val="26"/>
          <w:szCs w:val="26"/>
        </w:rPr>
      </w:pPr>
      <w:r>
        <w:rPr>
          <w:sz w:val="26"/>
          <w:szCs w:val="26"/>
        </w:rPr>
        <w:tab/>
        <w:t xml:space="preserve">2. </w:t>
      </w:r>
      <w:r>
        <w:rPr>
          <w:b/>
          <w:color w:val="000000"/>
          <w:sz w:val="26"/>
          <w:szCs w:val="26"/>
        </w:rPr>
        <w:t>Biện pháp thực hiện</w:t>
      </w:r>
    </w:p>
    <w:p w:rsidR="003767E5" w:rsidRDefault="003767E5" w:rsidP="003767E5">
      <w:pPr>
        <w:spacing w:line="360" w:lineRule="auto"/>
        <w:ind w:firstLine="720"/>
        <w:jc w:val="both"/>
        <w:rPr>
          <w:color w:val="000000"/>
          <w:sz w:val="26"/>
          <w:szCs w:val="26"/>
        </w:rPr>
      </w:pPr>
      <w:r>
        <w:rPr>
          <w:color w:val="000000"/>
          <w:sz w:val="26"/>
          <w:szCs w:val="26"/>
        </w:rPr>
        <w:t>2.1. Bồi dưỡng thường xuyên bằng tự học (tự bồi dưỡng) của giáo viên kết hợp với các sinh hoạt tập thể về chuyên môn, nghiệp vụ tại tổ bộ môn của nhà trường, liên trường hoặc cụm trường.</w:t>
      </w:r>
    </w:p>
    <w:p w:rsidR="003767E5" w:rsidRDefault="003767E5" w:rsidP="003767E5">
      <w:pPr>
        <w:spacing w:line="360" w:lineRule="auto"/>
        <w:ind w:firstLine="720"/>
        <w:jc w:val="both"/>
        <w:rPr>
          <w:color w:val="000000"/>
          <w:sz w:val="26"/>
          <w:szCs w:val="26"/>
        </w:rPr>
      </w:pPr>
      <w:r>
        <w:rPr>
          <w:color w:val="000000"/>
          <w:sz w:val="26"/>
          <w:szCs w:val="26"/>
        </w:rPr>
        <w:t>2.2. Bồi dưỡng thường xuyên tập trung nhằm hướng dẫn tự học, thực hành, hệ thống hóa kiến thức, giải đáp thắc mắc, hướng dẫn những nội dung bồi dưỡng thường xuyên khó đối với giáo viên; đáp ứng nhu cầu của giáo viên trong học tập bồi dưỡng thường xuyên; tạo điều kiện cho giáo viên có cơ hội được trao đổi về chuyên môn, nghiệp vụ và luyện tập kỹ năng.</w:t>
      </w:r>
    </w:p>
    <w:p w:rsidR="003767E5" w:rsidRDefault="003767E5" w:rsidP="003767E5">
      <w:pPr>
        <w:spacing w:line="360" w:lineRule="auto"/>
        <w:ind w:firstLine="720"/>
        <w:jc w:val="both"/>
        <w:rPr>
          <w:color w:val="000000"/>
          <w:spacing w:val="-8"/>
          <w:sz w:val="26"/>
          <w:szCs w:val="26"/>
        </w:rPr>
      </w:pPr>
      <w:r>
        <w:rPr>
          <w:color w:val="000000"/>
          <w:spacing w:val="-8"/>
          <w:sz w:val="26"/>
          <w:szCs w:val="26"/>
        </w:rPr>
        <w:t>2.3. Bồi dưỡng thường xuyên theo hình thức học tập từ xa (qua mạng Internet).</w:t>
      </w:r>
    </w:p>
    <w:p w:rsidR="003767E5" w:rsidRDefault="003767E5" w:rsidP="003767E5">
      <w:pPr>
        <w:spacing w:line="360" w:lineRule="auto"/>
        <w:ind w:firstLine="720"/>
        <w:jc w:val="both"/>
        <w:rPr>
          <w:color w:val="000000"/>
          <w:sz w:val="26"/>
          <w:szCs w:val="26"/>
        </w:rPr>
      </w:pPr>
      <w:r>
        <w:rPr>
          <w:color w:val="000000"/>
          <w:sz w:val="26"/>
          <w:szCs w:val="26"/>
        </w:rPr>
        <w:t>2.4. Bồi dưỡng theo hình thức tổ chức chuyên đề, hội thảo, tổ chức lớp bồi dưỡng ngắn hạn cho CBQL và GV tùy theo nội dung bồi dưỡng của bậc học.</w:t>
      </w:r>
    </w:p>
    <w:p w:rsidR="003767E5" w:rsidRDefault="003767E5" w:rsidP="003767E5">
      <w:pPr>
        <w:spacing w:line="360" w:lineRule="auto"/>
        <w:ind w:firstLine="720"/>
        <w:jc w:val="both"/>
        <w:rPr>
          <w:rStyle w:val="Strong"/>
          <w:color w:val="000000"/>
          <w:sz w:val="26"/>
          <w:szCs w:val="26"/>
        </w:rPr>
      </w:pPr>
      <w:r>
        <w:rPr>
          <w:b/>
          <w:color w:val="000000"/>
          <w:sz w:val="26"/>
          <w:szCs w:val="26"/>
        </w:rPr>
        <w:t>4</w:t>
      </w:r>
      <w:r>
        <w:rPr>
          <w:color w:val="000000"/>
          <w:sz w:val="26"/>
          <w:szCs w:val="26"/>
        </w:rPr>
        <w:t xml:space="preserve">. </w:t>
      </w:r>
      <w:r>
        <w:rPr>
          <w:b/>
          <w:color w:val="000000"/>
          <w:sz w:val="26"/>
          <w:szCs w:val="26"/>
        </w:rPr>
        <w:t>Kế hoạch cụ thể:</w:t>
      </w:r>
      <w:r>
        <w:rPr>
          <w:color w:val="000000"/>
          <w:sz w:val="26"/>
          <w:szCs w:val="26"/>
        </w:rPr>
        <w:t xml:space="preserve"> </w:t>
      </w:r>
      <w:r>
        <w:rPr>
          <w:i/>
          <w:color w:val="000000"/>
          <w:sz w:val="26"/>
          <w:szCs w:val="26"/>
        </w:rPr>
        <w:t>(Theo biểu mẫu gửi kèm)</w:t>
      </w:r>
    </w:p>
    <w:p w:rsidR="003767E5" w:rsidRDefault="003767E5" w:rsidP="003767E5">
      <w:pPr>
        <w:pStyle w:val="NormalWeb"/>
        <w:shd w:val="clear" w:color="auto" w:fill="FFFFFF"/>
        <w:spacing w:before="0" w:beforeAutospacing="0" w:after="0" w:afterAutospacing="0" w:line="360" w:lineRule="auto"/>
        <w:jc w:val="both"/>
        <w:rPr>
          <w:color w:val="000000"/>
          <w:sz w:val="26"/>
          <w:szCs w:val="26"/>
        </w:rPr>
      </w:pPr>
      <w:r>
        <w:rPr>
          <w:rStyle w:val="Strong"/>
          <w:color w:val="000000"/>
          <w:sz w:val="26"/>
          <w:szCs w:val="26"/>
        </w:rPr>
        <w:t>VIII. NHỮNG KIẾN NGHỊ ĐỀ XUẤT</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 Đề nghị BGH, Tổ chuyên môn cần tạo điều kiện thuận lợi để bản thân có thể thực hiện và hoàn thành tốt nhiệm vụ.</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 Cần tổ chức các lớp tập huấn, hội thảo, góp ý theo chuyên đề, phương pháp giảng dạy, các công tác khác để các giáo viên có cơ hội tiếp xúc, học hỏi, trao đổi kinh nghiệm trong công tác.</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 Cần tổ chức cho HS tham gia ngoại khóa thường xuyên.</w:t>
      </w:r>
    </w:p>
    <w:p w:rsidR="003767E5" w:rsidRDefault="003767E5" w:rsidP="003767E5">
      <w:pPr>
        <w:pStyle w:val="NormalWeb"/>
        <w:shd w:val="clear" w:color="auto" w:fill="FFFFFF"/>
        <w:spacing w:before="0" w:beforeAutospacing="0" w:after="0" w:afterAutospacing="0" w:line="360" w:lineRule="auto"/>
        <w:ind w:firstLine="720"/>
        <w:jc w:val="both"/>
        <w:rPr>
          <w:color w:val="000000"/>
          <w:sz w:val="26"/>
          <w:szCs w:val="26"/>
        </w:rPr>
      </w:pPr>
      <w:r>
        <w:rPr>
          <w:color w:val="000000"/>
          <w:sz w:val="26"/>
          <w:szCs w:val="26"/>
        </w:rPr>
        <w:t>Trên đây là kế hoạch cá nhân của bản thân tôi trong năm học 20...-20.... Có thể thay đổi để phù hợp và sát với kế hoạch hoạt động của cấp trên.</w:t>
      </w:r>
    </w:p>
    <w:p w:rsidR="003767E5" w:rsidRDefault="003767E5" w:rsidP="003767E5">
      <w:pPr>
        <w:pStyle w:val="NormalWeb"/>
        <w:shd w:val="clear" w:color="auto" w:fill="FFFFFF"/>
        <w:spacing w:before="0" w:beforeAutospacing="0" w:after="0" w:afterAutospacing="0" w:line="360" w:lineRule="auto"/>
        <w:jc w:val="right"/>
        <w:rPr>
          <w:b/>
          <w:color w:val="000000"/>
          <w:sz w:val="26"/>
          <w:szCs w:val="26"/>
        </w:rPr>
      </w:pPr>
      <w:r>
        <w:rPr>
          <w:b/>
          <w:color w:val="000000"/>
          <w:sz w:val="26"/>
          <w:szCs w:val="26"/>
        </w:rPr>
        <w:t>NGƯỜI VIẾT KẾ HOẠCH</w:t>
      </w:r>
      <w:r>
        <w:rPr>
          <w:b/>
          <w:color w:val="000000"/>
          <w:sz w:val="26"/>
          <w:szCs w:val="26"/>
        </w:rPr>
        <w:br/>
        <w:t>(Ký và ghi rõ họ tên)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C1D35"/>
    <w:multiLevelType w:val="multilevel"/>
    <w:tmpl w:val="2C4C1D3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3767E5"/>
    <w:rsid w:val="000F172E"/>
    <w:rsid w:val="003767E5"/>
    <w:rsid w:val="005309D8"/>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67E5"/>
    <w:pPr>
      <w:widowControl w:val="0"/>
      <w:autoSpaceDE w:val="0"/>
      <w:autoSpaceDN w:val="0"/>
      <w:spacing w:before="0" w:after="0" w:line="240" w:lineRule="auto"/>
      <w:jc w:val="left"/>
    </w:pPr>
    <w:rPr>
      <w:rFonts w:eastAsia="Times New Roman"/>
      <w:sz w:val="22"/>
      <w:szCs w:val="22"/>
      <w:lang w:bidi="en-US"/>
    </w:rPr>
  </w:style>
  <w:style w:type="paragraph" w:styleId="Heading3">
    <w:name w:val="heading 3"/>
    <w:basedOn w:val="Normal"/>
    <w:next w:val="Normal"/>
    <w:link w:val="Heading3Char"/>
    <w:qFormat/>
    <w:rsid w:val="003767E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67E5"/>
    <w:rPr>
      <w:rFonts w:eastAsia="Times New Roman"/>
      <w:b/>
      <w:bCs/>
      <w:sz w:val="27"/>
      <w:szCs w:val="27"/>
      <w:lang w:bidi="en-US"/>
    </w:rPr>
  </w:style>
  <w:style w:type="paragraph" w:styleId="BodyText">
    <w:name w:val="Body Text"/>
    <w:basedOn w:val="Normal"/>
    <w:link w:val="BodyTextChar"/>
    <w:uiPriority w:val="1"/>
    <w:qFormat/>
    <w:rsid w:val="003767E5"/>
    <w:rPr>
      <w:sz w:val="26"/>
      <w:szCs w:val="26"/>
    </w:rPr>
  </w:style>
  <w:style w:type="character" w:customStyle="1" w:styleId="BodyTextChar">
    <w:name w:val="Body Text Char"/>
    <w:basedOn w:val="DefaultParagraphFont"/>
    <w:link w:val="BodyText"/>
    <w:uiPriority w:val="1"/>
    <w:rsid w:val="003767E5"/>
    <w:rPr>
      <w:rFonts w:eastAsia="Times New Roman"/>
      <w:lang w:bidi="en-US"/>
    </w:rPr>
  </w:style>
  <w:style w:type="character" w:styleId="Emphasis">
    <w:name w:val="Emphasis"/>
    <w:qFormat/>
    <w:rsid w:val="003767E5"/>
    <w:rPr>
      <w:i/>
      <w:iCs/>
    </w:rPr>
  </w:style>
  <w:style w:type="paragraph" w:styleId="NormalWeb">
    <w:name w:val="Normal (Web)"/>
    <w:basedOn w:val="Normal"/>
    <w:qFormat/>
    <w:rsid w:val="003767E5"/>
    <w:pPr>
      <w:spacing w:before="100" w:beforeAutospacing="1" w:after="100" w:afterAutospacing="1"/>
    </w:pPr>
  </w:style>
  <w:style w:type="character" w:styleId="Strong">
    <w:name w:val="Strong"/>
    <w:qFormat/>
    <w:rsid w:val="003767E5"/>
    <w:rPr>
      <w:b/>
      <w:bCs/>
    </w:rPr>
  </w:style>
  <w:style w:type="paragraph" w:customStyle="1" w:styleId="TableParagraph">
    <w:name w:val="Table Paragraph"/>
    <w:basedOn w:val="Normal"/>
    <w:uiPriority w:val="1"/>
    <w:qFormat/>
    <w:rsid w:val="003767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7403</Characters>
  <Application>Microsoft Office Word</Application>
  <DocSecurity>0</DocSecurity>
  <Lines>61</Lines>
  <Paragraphs>17</Paragraphs>
  <ScaleCrop>false</ScaleCrop>
  <Company>Grizli777</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2024-10-02T09:07:00Z</dcterms:created>
  <dcterms:modified xsi:type="dcterms:W3CDTF">2024-10-02T09:08:00Z</dcterms:modified>
</cp:coreProperties>
</file>