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F0F" w:rsidRDefault="005F0F0F" w:rsidP="005F0F0F">
      <w:pPr>
        <w:pStyle w:val="Heading2"/>
        <w:spacing w:line="360" w:lineRule="auto"/>
        <w:jc w:val="center"/>
        <w:rPr>
          <w:rFonts w:ascii="Times New Roman" w:hAnsi="Times New Roman" w:hint="default"/>
          <w:sz w:val="26"/>
          <w:szCs w:val="26"/>
        </w:rPr>
      </w:pPr>
      <w:r>
        <w:rPr>
          <w:rFonts w:ascii="Times New Roman" w:hAnsi="Times New Roman" w:hint="default"/>
          <w:sz w:val="26"/>
          <w:szCs w:val="26"/>
        </w:rPr>
        <w:t>Tham luận về đổi mới phương pháp dạy học</w:t>
      </w:r>
    </w:p>
    <w:tbl>
      <w:tblPr>
        <w:tblW w:w="5000" w:type="pct"/>
        <w:tblCellMar>
          <w:top w:w="15" w:type="dxa"/>
          <w:left w:w="15" w:type="dxa"/>
          <w:bottom w:w="15" w:type="dxa"/>
          <w:right w:w="15" w:type="dxa"/>
        </w:tblCellMar>
        <w:tblLook w:val="0000"/>
      </w:tblPr>
      <w:tblGrid>
        <w:gridCol w:w="4695"/>
        <w:gridCol w:w="4695"/>
      </w:tblGrid>
      <w:tr w:rsidR="005F0F0F" w:rsidTr="009F476C">
        <w:tc>
          <w:tcPr>
            <w:tcW w:w="2500" w:type="pct"/>
            <w:vAlign w:val="center"/>
          </w:tcPr>
          <w:p w:rsidR="005F0F0F" w:rsidRDefault="005F0F0F" w:rsidP="009F476C">
            <w:pPr>
              <w:pStyle w:val="NormalWeb"/>
              <w:spacing w:line="360" w:lineRule="auto"/>
              <w:rPr>
                <w:sz w:val="26"/>
                <w:szCs w:val="26"/>
              </w:rPr>
            </w:pPr>
            <w:r>
              <w:rPr>
                <w:sz w:val="26"/>
                <w:szCs w:val="26"/>
              </w:rPr>
              <w:t>Sở GD&amp;ĐT............</w:t>
            </w:r>
          </w:p>
          <w:p w:rsidR="005F0F0F" w:rsidRDefault="005F0F0F" w:rsidP="009F476C">
            <w:pPr>
              <w:pStyle w:val="NormalWeb"/>
              <w:spacing w:line="360" w:lineRule="auto"/>
              <w:rPr>
                <w:sz w:val="26"/>
                <w:szCs w:val="26"/>
              </w:rPr>
            </w:pPr>
            <w:r>
              <w:rPr>
                <w:sz w:val="26"/>
                <w:szCs w:val="26"/>
              </w:rPr>
              <w:t>TRƯỜNG...............</w:t>
            </w:r>
          </w:p>
        </w:tc>
        <w:tc>
          <w:tcPr>
            <w:tcW w:w="2500" w:type="pct"/>
            <w:vAlign w:val="center"/>
          </w:tcPr>
          <w:p w:rsidR="005F0F0F" w:rsidRDefault="005F0F0F" w:rsidP="009F476C">
            <w:pPr>
              <w:pStyle w:val="NormalWeb"/>
              <w:spacing w:line="360" w:lineRule="auto"/>
              <w:jc w:val="center"/>
              <w:rPr>
                <w:sz w:val="26"/>
                <w:szCs w:val="26"/>
              </w:rPr>
            </w:pPr>
            <w:r>
              <w:rPr>
                <w:rStyle w:val="Strong"/>
                <w:sz w:val="26"/>
                <w:szCs w:val="26"/>
              </w:rPr>
              <w:t>CỘNG HOÀ XÃ HỘI CHỦ NGHĨA VIỆT NAM</w:t>
            </w:r>
            <w:r>
              <w:rPr>
                <w:sz w:val="26"/>
                <w:szCs w:val="26"/>
              </w:rPr>
              <w:br/>
            </w:r>
            <w:r>
              <w:rPr>
                <w:rStyle w:val="Strong"/>
                <w:sz w:val="26"/>
                <w:szCs w:val="26"/>
              </w:rPr>
              <w:t>Độc lập - Tự do - Hạnh phúc</w:t>
            </w:r>
          </w:p>
          <w:p w:rsidR="005F0F0F" w:rsidRDefault="005F0F0F" w:rsidP="009F476C">
            <w:pPr>
              <w:pStyle w:val="NormalWeb"/>
              <w:spacing w:line="360" w:lineRule="auto"/>
              <w:jc w:val="right"/>
              <w:rPr>
                <w:sz w:val="26"/>
                <w:szCs w:val="26"/>
              </w:rPr>
            </w:pPr>
            <w:r>
              <w:rPr>
                <w:rStyle w:val="Emphasis"/>
                <w:sz w:val="26"/>
                <w:szCs w:val="26"/>
              </w:rPr>
              <w:t>........, ngày.... tháng... năm.......</w:t>
            </w:r>
          </w:p>
        </w:tc>
      </w:tr>
    </w:tbl>
    <w:p w:rsidR="005F0F0F" w:rsidRPr="005F0F0F" w:rsidRDefault="005F0F0F" w:rsidP="005F0F0F">
      <w:pPr>
        <w:pStyle w:val="NormalWeb"/>
        <w:spacing w:line="360" w:lineRule="auto"/>
        <w:jc w:val="center"/>
        <w:rPr>
          <w:sz w:val="26"/>
          <w:szCs w:val="26"/>
          <w:lang w:val="vi-VN"/>
        </w:rPr>
      </w:pPr>
      <w:r>
        <w:rPr>
          <w:rStyle w:val="Strong"/>
          <w:sz w:val="26"/>
          <w:szCs w:val="26"/>
        </w:rPr>
        <w:t>BÀI THAM LUẬN TẠI HỘI NGHỊ CÁN BỘ CÔNG CHỨC</w:t>
      </w:r>
      <w:r>
        <w:rPr>
          <w:sz w:val="26"/>
          <w:szCs w:val="26"/>
        </w:rPr>
        <w:br/>
      </w:r>
      <w:r>
        <w:rPr>
          <w:rStyle w:val="Strong"/>
          <w:sz w:val="26"/>
          <w:szCs w:val="26"/>
        </w:rPr>
        <w:t>VỀ VIỆC ĐỔI MỚI PHƯƠNG PHÁP DẠY HỌC, KIỂM TRA ĐÁNH GIÁ – NHỮNG THUẬN LỢI VÀ KHÓ KHĂN NĂM HỌC 20.... - 20</w:t>
      </w:r>
    </w:p>
    <w:p w:rsidR="005F0F0F" w:rsidRDefault="005F0F0F" w:rsidP="005F0F0F">
      <w:pPr>
        <w:pStyle w:val="NormalWeb"/>
        <w:spacing w:line="360" w:lineRule="auto"/>
        <w:rPr>
          <w:sz w:val="26"/>
          <w:szCs w:val="26"/>
        </w:rPr>
      </w:pPr>
      <w:r>
        <w:rPr>
          <w:sz w:val="26"/>
          <w:szCs w:val="26"/>
        </w:rPr>
        <w:t>Kính thưa tất cả các đồng chí cán bộ giáo viên, nhân viên trong hội đồng sư phạm nhà trường.</w:t>
      </w:r>
    </w:p>
    <w:p w:rsidR="005F0F0F" w:rsidRDefault="005F0F0F" w:rsidP="005F0F0F">
      <w:pPr>
        <w:pStyle w:val="NormalWeb"/>
        <w:spacing w:line="360" w:lineRule="auto"/>
        <w:rPr>
          <w:sz w:val="26"/>
          <w:szCs w:val="26"/>
        </w:rPr>
      </w:pPr>
      <w:r>
        <w:rPr>
          <w:sz w:val="26"/>
          <w:szCs w:val="26"/>
        </w:rPr>
        <w:t>Lời đầu tiên cho phép tôi xin gửi tới các đồng chí lời chúc sức khỏe, thành đạt, chúc cho năm học 20.... - 20 gặt hái được nhiều thành công.</w:t>
      </w:r>
    </w:p>
    <w:p w:rsidR="005F0F0F" w:rsidRDefault="005F0F0F" w:rsidP="005F0F0F">
      <w:pPr>
        <w:pStyle w:val="NormalWeb"/>
        <w:spacing w:line="360" w:lineRule="auto"/>
        <w:rPr>
          <w:sz w:val="26"/>
          <w:szCs w:val="26"/>
        </w:rPr>
      </w:pPr>
      <w:r>
        <w:rPr>
          <w:sz w:val="26"/>
          <w:szCs w:val="26"/>
        </w:rPr>
        <w:t>Qua nghe bản báo cáo tổng kết năm học 20.... - 20.... và dự thảo báo cáo phương hướng. nhiệm vụ năm học 20.... - 20 mà đồng chí hiệu trưởng vừa thông qua, bản thân tôi hoàn toàn đồng tình và nhất trí cao.</w:t>
      </w:r>
    </w:p>
    <w:p w:rsidR="005F0F0F" w:rsidRDefault="005F0F0F" w:rsidP="005F0F0F">
      <w:pPr>
        <w:pStyle w:val="NormalWeb"/>
        <w:spacing w:line="360" w:lineRule="auto"/>
        <w:rPr>
          <w:sz w:val="26"/>
          <w:szCs w:val="26"/>
        </w:rPr>
      </w:pPr>
      <w:r>
        <w:rPr>
          <w:sz w:val="26"/>
          <w:szCs w:val="26"/>
        </w:rPr>
        <w:t>Với cá nhân tôi, xin có một số ý kiến tham luận về việc đổi mới phương pháp dạy học và kiểm tra, đánh giá trong nhà trường hiện nay.</w:t>
      </w:r>
    </w:p>
    <w:p w:rsidR="005F0F0F" w:rsidRDefault="005F0F0F" w:rsidP="005F0F0F">
      <w:pPr>
        <w:pStyle w:val="NormalWeb"/>
        <w:spacing w:line="360" w:lineRule="auto"/>
        <w:rPr>
          <w:sz w:val="26"/>
          <w:szCs w:val="26"/>
        </w:rPr>
      </w:pPr>
      <w:r>
        <w:rPr>
          <w:sz w:val="26"/>
          <w:szCs w:val="26"/>
        </w:rPr>
        <w:t>Đổi mới phương pháp dạy học trong nhà trường hiện nay là vấn đề hết sức cần thiết để chúng ta có thể phát huy được tính chủ động sáng tạo của học sinh và theo kịp với xu thế của thời đại. Đây là yêu cầu thiết yếu đối với mỗi giáo viên trong thời đại mới.</w:t>
      </w:r>
    </w:p>
    <w:p w:rsidR="005F0F0F" w:rsidRDefault="005F0F0F" w:rsidP="005F0F0F">
      <w:pPr>
        <w:pStyle w:val="NormalWeb"/>
        <w:spacing w:line="360" w:lineRule="auto"/>
        <w:rPr>
          <w:sz w:val="26"/>
          <w:szCs w:val="26"/>
        </w:rPr>
      </w:pPr>
      <w:r>
        <w:rPr>
          <w:sz w:val="26"/>
          <w:szCs w:val="26"/>
        </w:rPr>
        <w:t xml:space="preserve">Bản thân tôi là một giáo viên giảng dạy đã hơn </w:t>
      </w:r>
      <w:r>
        <w:rPr>
          <w:sz w:val="26"/>
          <w:szCs w:val="26"/>
          <w:lang w:val="vi-VN"/>
        </w:rPr>
        <w:t>..............</w:t>
      </w:r>
      <w:r>
        <w:rPr>
          <w:sz w:val="26"/>
          <w:szCs w:val="26"/>
        </w:rPr>
        <w:t xml:space="preserve">năm. Có thể nói phương pháp dạy học cũ đã ăn sâu vào trong suy nghĩ, trong từng trang giáo án và cả những nét chữ trên bảng đen khi tôi lên lớp. Vì vậy khi nói đến đổi mới phương pháp dạy học, tôi rất </w:t>
      </w:r>
      <w:r>
        <w:rPr>
          <w:sz w:val="26"/>
          <w:szCs w:val="26"/>
        </w:rPr>
        <w:lastRenderedPageBreak/>
        <w:t>ngại, rất bối rối và băn khoăn không biết sẽ làm thế nào và bắt đầu từ đâu. Đối với tôi thay đổi phương pháp dạy học thật khó, lượng kiến thức lớn của mỗi bài học mà tôi muốn nhồi nhét vào đầu học trò luôn đè nặng trong suy nghĩ của tôi.</w:t>
      </w:r>
    </w:p>
    <w:p w:rsidR="005F0F0F" w:rsidRDefault="005F0F0F" w:rsidP="005F0F0F">
      <w:pPr>
        <w:pStyle w:val="NormalWeb"/>
        <w:spacing w:line="360" w:lineRule="auto"/>
        <w:rPr>
          <w:sz w:val="26"/>
          <w:szCs w:val="26"/>
        </w:rPr>
      </w:pPr>
      <w:r>
        <w:rPr>
          <w:sz w:val="26"/>
          <w:szCs w:val="26"/>
        </w:rPr>
        <w:t>Những ngày đầu đi tìm sự đổi mới trong giờ dạy của mình, tôi đã tìm đọc nhiều tài liệu trên mạng xã hội và trao đổi với đồng nghiệp về những phương pháp có thể áp dụng có hiệu quả trong các giờ dạy ở trường phổ thông và tôi đã nhận được những lời chia sẻ chân thành từ những người có kinh nghiệm về vấn đề này. Nhưng giữa lí thuyết và thực tế từng bài học trong chương trình lại là cả một vấn đề khiến tôi đau đầu. Làm thế nào để vận dụng các phương pháp có hiệu quả không mang tính hình thức, làm thế nào để học sinh vừa hứng thú học tập vừa nắm được nội dung của bài học là điều tôi luôn trăn trở.</w:t>
      </w:r>
    </w:p>
    <w:p w:rsidR="005F0F0F" w:rsidRDefault="005F0F0F" w:rsidP="005F0F0F">
      <w:pPr>
        <w:pStyle w:val="NormalWeb"/>
        <w:spacing w:line="360" w:lineRule="auto"/>
        <w:rPr>
          <w:sz w:val="26"/>
          <w:szCs w:val="26"/>
        </w:rPr>
      </w:pPr>
      <w:r>
        <w:rPr>
          <w:sz w:val="26"/>
          <w:szCs w:val="26"/>
        </w:rPr>
        <w:t>Để có một tiết học sử dụng phương pháp mới thành công thì vai trò của học sinh cũng rất quan trọng, các em chính là trung tâm, là linh hồn của giờ học. Chính vì vậy mà tôi đã tìm hiểu để nắm được tâm lí và sở thích của các em. Trong mỗi bài học, học sinh là người chủ động tìm hiểu và trình bày ý kiến và tiếp thu kiến thức nên giáo viên cũng học hỏi ở các em nhiều điều. Khi tôi dạy bài Bài ca ngất ngưởng ở lớp 11D5, tôi hướng dẫn học sinh tìm hiểu về tác giả bằng trò chơi hỏi đáp nhanh giữa các tổ, cuối phần hỏi đáp có một học sinh đã hỏi cả lớp một câu hỏi vui Hãy cho biết Nguyễn Công Trứ lấy vợ năm bao nhiêu tuổi. Nghe câu hỏi đó, học sinh trong lớp rất thích thú và dự đoán còn tôi thì bất ngờ và lo lắng bởi thông tin đó tôi chưa biết. Chỉ một câu hỏi nhỏ nhưng các em đã kết thúc phần tìm hiểu về tác giả thật vui, tạo được tâm thế tốt cho phần tìm hiểu nội dung của bài thơ. Từ một câu hỏi vui như vậy nhưng đã khơi gợi cho tôi được những ý tưởng mới, giúp tôi hiểu được rằng các em đã chủ động đi tìm kiến thức cho chính mình. Và còn nhiều những câu chuyện khác nữa về hành trình đổi mới của mình mà tôi không thể nói hết…</w:t>
      </w:r>
    </w:p>
    <w:p w:rsidR="005F0F0F" w:rsidRDefault="005F0F0F" w:rsidP="005F0F0F">
      <w:pPr>
        <w:pStyle w:val="NormalWeb"/>
        <w:spacing w:line="360" w:lineRule="auto"/>
        <w:rPr>
          <w:sz w:val="26"/>
          <w:szCs w:val="26"/>
          <w:lang w:val="vi-VN"/>
        </w:rPr>
      </w:pPr>
      <w:r>
        <w:rPr>
          <w:sz w:val="26"/>
          <w:szCs w:val="26"/>
        </w:rPr>
        <w:t xml:space="preserve">Trong quá trình đổi mới, tôi còn học hỏi được nhiều từ đồng nghiệp, đặc biệt là trong tổ, nhóm chuyên môn. Trong nhóm chuyên môn, chúng tôi thường xuyên trao đổi về phương </w:t>
      </w:r>
      <w:r>
        <w:rPr>
          <w:sz w:val="26"/>
          <w:szCs w:val="26"/>
        </w:rPr>
        <w:lastRenderedPageBreak/>
        <w:t xml:space="preserve">pháp dạy học mới, đặc biệt là trong các buổi họp cùng nhau nghiên cứu bài học. Mỗi người một ý kiến, một phát hiện mới mẻ đã làm cho giờ dạy thành công hơn. </w:t>
      </w:r>
    </w:p>
    <w:p w:rsidR="005F0F0F" w:rsidRDefault="005F0F0F" w:rsidP="005F0F0F">
      <w:pPr>
        <w:pStyle w:val="NormalWeb"/>
        <w:spacing w:line="360" w:lineRule="auto"/>
        <w:rPr>
          <w:sz w:val="26"/>
          <w:szCs w:val="26"/>
        </w:rPr>
      </w:pPr>
      <w:r>
        <w:rPr>
          <w:sz w:val="26"/>
          <w:szCs w:val="26"/>
        </w:rPr>
        <w:t>Gắn với việc đổi mới phương pháp dạy học, tôi cũng thay đổi cả cách kiểm tra, đánh giá kết quả học tập của học sinh ở những bài kiểm tra thường xuyên. Để kiểm tra, giám sát việc hoàn thành phiếu chuẩn bị bài của học sinh, tôi thường thu phiếu của cả lớp hoặc một nhóm và chấm lấy điểm 15 phút. Trong giờ học, những học sinh có ý thức chuẩn bị bài tốt, tích cực trao đổi và có những câu hỏi hay tôi thường chấm điểm để lấy điểm miệng cho các em. Khi học sinh làm việc theo nhóm, tôi cũng có thể dựa vào kết quả làm việc nhóm và thái độ hoạt động của các em để chấm điểm cho cả nhóm. Cách kiểm tra đánh giá như vậy, tôi nghĩ sẽ khuyến khích được các em học tập, sáng tạo và cũng giảm được phần nào áp lực học tập cho các em.</w:t>
      </w:r>
    </w:p>
    <w:p w:rsidR="005F0F0F" w:rsidRDefault="005F0F0F" w:rsidP="005F0F0F">
      <w:pPr>
        <w:pStyle w:val="NormalWeb"/>
        <w:spacing w:line="360" w:lineRule="auto"/>
        <w:rPr>
          <w:sz w:val="26"/>
          <w:szCs w:val="26"/>
        </w:rPr>
      </w:pPr>
      <w:r>
        <w:rPr>
          <w:sz w:val="26"/>
          <w:szCs w:val="26"/>
        </w:rPr>
        <w:t>Sau hơn một năm tích cực thay đổi phương pháp dạy học, tôi nhận thấy: thay đổi phương pháp pháp dạy học có khó nhưng không phải không làm được, điều quan trọng là mình muốn thay đổi hay không mà thôi. Khi quyết tâm thay đổi phương pháp thì người giáo viên phải biết chấp nhận những vất vả, thiệt thòi và thất bại.</w:t>
      </w:r>
    </w:p>
    <w:p w:rsidR="005F0F0F" w:rsidRDefault="005F0F0F" w:rsidP="005F0F0F">
      <w:pPr>
        <w:pStyle w:val="NormalWeb"/>
        <w:spacing w:line="360" w:lineRule="auto"/>
        <w:rPr>
          <w:sz w:val="26"/>
          <w:szCs w:val="26"/>
        </w:rPr>
      </w:pPr>
      <w:r>
        <w:rPr>
          <w:sz w:val="26"/>
          <w:szCs w:val="26"/>
        </w:rPr>
        <w:t>Từ khi thay đổi suy nghĩ và cách tổ chức học tập cho học sinh, tôi đã nhìn thấy những ánh mắt háo hức của học trò khi được tôi giao việc về nhà, tôi đã thấy học trò trong lớp phân việc cho nhau để làm tốt công việc cô giao, những cánh tay đã giơ cao để tham gia thảo luận. Tôi đã được nghe những ý kiến tranh luận về một vấn đề trong bài học và những tràng pháo tay của học trò khi ý kiến của nhóm mình được nhiều người đồng tình. Đối với tôi, một giáo viên đang dò dẫm đi tìm con đường đổi mới thì như vậy đã là thành công.</w:t>
      </w:r>
    </w:p>
    <w:p w:rsidR="005F0F0F" w:rsidRDefault="005F0F0F" w:rsidP="005F0F0F">
      <w:pPr>
        <w:pStyle w:val="NormalWeb"/>
        <w:spacing w:line="360" w:lineRule="auto"/>
        <w:rPr>
          <w:sz w:val="26"/>
          <w:szCs w:val="26"/>
        </w:rPr>
      </w:pPr>
      <w:r>
        <w:rPr>
          <w:sz w:val="26"/>
          <w:szCs w:val="26"/>
        </w:rPr>
        <w:t xml:space="preserve">Từ các tiết học áp dụng phương pháp dạy học mới, tôi thấy có những điều thật đơn giản mà sao trước đây tôi chưa nghĩ ra. Đó là: để có được phương pháp mới áp dụng vào các bài học người giáo viên phải chủ động, tích cực học tập và sáng tạo. Không phải phương pháp, kĩ thuật dạy học nào cũng là tối ưu, cũng có thể sử dụng cho các bài dạy. Vì vậy </w:t>
      </w:r>
      <w:r>
        <w:rPr>
          <w:sz w:val="26"/>
          <w:szCs w:val="26"/>
        </w:rPr>
        <w:lastRenderedPageBreak/>
        <w:t>người giáo viên phải luôn suy nghĩ, lựa chọn để có những phương pháp, kĩ thuật dạy học phù hợp cho từng bài cụ thể. Luôn tin tưởng ở học sinh, giao cho các em tìm hiểu trước các bài học ở nhà và tổ chức cho các em tự trình bày và thảo luận trước lớp. GV cần linh hoạt, khéo léo trong cách tổ chức giờ học, tạo ra tình huống có vấn đề. Tìm hiểu, lắng nghe học sinh nói để thay đổi sao cho phù hợp. Luôn thay đổi cách thức để tránh sự nhàm chán.</w:t>
      </w:r>
    </w:p>
    <w:p w:rsidR="005F0F0F" w:rsidRDefault="005F0F0F" w:rsidP="005F0F0F">
      <w:pPr>
        <w:pStyle w:val="NormalWeb"/>
        <w:spacing w:line="360" w:lineRule="auto"/>
        <w:rPr>
          <w:sz w:val="26"/>
          <w:szCs w:val="26"/>
        </w:rPr>
      </w:pPr>
      <w:r>
        <w:rPr>
          <w:sz w:val="26"/>
          <w:szCs w:val="26"/>
        </w:rPr>
        <w:t>Trong quá trình thực hiện đổi mới phương pháp, tôi thấy có những thuận lợi và khó khăn:</w:t>
      </w:r>
    </w:p>
    <w:p w:rsidR="005F0F0F" w:rsidRDefault="005F0F0F" w:rsidP="005F0F0F">
      <w:pPr>
        <w:pStyle w:val="NormalWeb"/>
        <w:spacing w:line="360" w:lineRule="auto"/>
        <w:rPr>
          <w:sz w:val="26"/>
          <w:szCs w:val="26"/>
        </w:rPr>
      </w:pPr>
      <w:r>
        <w:rPr>
          <w:rStyle w:val="Strong"/>
          <w:sz w:val="26"/>
          <w:szCs w:val="26"/>
        </w:rPr>
        <w:t>* Những thuận lợi khi thay đổi phương pháp dạy học</w:t>
      </w:r>
    </w:p>
    <w:p w:rsidR="005F0F0F" w:rsidRDefault="005F0F0F" w:rsidP="005F0F0F">
      <w:pPr>
        <w:pStyle w:val="NormalWeb"/>
        <w:spacing w:line="360" w:lineRule="auto"/>
        <w:rPr>
          <w:sz w:val="26"/>
          <w:szCs w:val="26"/>
        </w:rPr>
      </w:pPr>
      <w:r>
        <w:rPr>
          <w:sz w:val="26"/>
          <w:szCs w:val="26"/>
        </w:rPr>
        <w:t>- BGH nhà trường luôn quan tâm, khuyến khích, động viên kịp thời, tạo điều kiện tốt nhất về cơ sở vật chất cho việc dạy và học.</w:t>
      </w:r>
    </w:p>
    <w:p w:rsidR="005F0F0F" w:rsidRDefault="005F0F0F" w:rsidP="005F0F0F">
      <w:pPr>
        <w:pStyle w:val="NormalWeb"/>
        <w:spacing w:line="360" w:lineRule="auto"/>
        <w:rPr>
          <w:sz w:val="26"/>
          <w:szCs w:val="26"/>
        </w:rPr>
      </w:pPr>
      <w:r>
        <w:rPr>
          <w:sz w:val="26"/>
          <w:szCs w:val="26"/>
        </w:rPr>
        <w:t>- Các giáo viên giỏi về chuyên môn và phương pháp nhiệt tình trao đổi, chia sẻ kinh nghiệm của bản thân cho đồng nghiệp.</w:t>
      </w:r>
    </w:p>
    <w:p w:rsidR="005F0F0F" w:rsidRDefault="005F0F0F" w:rsidP="005F0F0F">
      <w:pPr>
        <w:pStyle w:val="NormalWeb"/>
        <w:spacing w:line="360" w:lineRule="auto"/>
        <w:rPr>
          <w:sz w:val="26"/>
          <w:szCs w:val="26"/>
        </w:rPr>
      </w:pPr>
      <w:r>
        <w:rPr>
          <w:sz w:val="26"/>
          <w:szCs w:val="26"/>
        </w:rPr>
        <w:t>- Các giáo viên chủ nhiệm đồng tình và kết hợp hài hòa với GVBM để khuyến khích các em học tập.</w:t>
      </w:r>
    </w:p>
    <w:p w:rsidR="005F0F0F" w:rsidRDefault="005F0F0F" w:rsidP="005F0F0F">
      <w:pPr>
        <w:pStyle w:val="NormalWeb"/>
        <w:spacing w:line="360" w:lineRule="auto"/>
        <w:rPr>
          <w:sz w:val="26"/>
          <w:szCs w:val="26"/>
        </w:rPr>
      </w:pPr>
      <w:r>
        <w:rPr>
          <w:sz w:val="26"/>
          <w:szCs w:val="26"/>
        </w:rPr>
        <w:t>- Nhiều học sinh ngoan, có ý thức hợp tác tốt với giáo viên trong các giờ học.</w:t>
      </w:r>
    </w:p>
    <w:p w:rsidR="005F0F0F" w:rsidRDefault="005F0F0F" w:rsidP="005F0F0F">
      <w:pPr>
        <w:pStyle w:val="NormalWeb"/>
        <w:spacing w:line="360" w:lineRule="auto"/>
        <w:rPr>
          <w:sz w:val="26"/>
          <w:szCs w:val="26"/>
        </w:rPr>
      </w:pPr>
      <w:r>
        <w:rPr>
          <w:rStyle w:val="Strong"/>
          <w:sz w:val="26"/>
          <w:szCs w:val="26"/>
        </w:rPr>
        <w:t>* Những khó khăn khi thay đổi phương pháp dạy học</w:t>
      </w:r>
    </w:p>
    <w:p w:rsidR="005F0F0F" w:rsidRDefault="005F0F0F" w:rsidP="005F0F0F">
      <w:pPr>
        <w:pStyle w:val="NormalWeb"/>
        <w:spacing w:line="360" w:lineRule="auto"/>
        <w:rPr>
          <w:sz w:val="26"/>
          <w:szCs w:val="26"/>
        </w:rPr>
      </w:pPr>
      <w:r>
        <w:rPr>
          <w:sz w:val="26"/>
          <w:szCs w:val="26"/>
        </w:rPr>
        <w:t>- Số học sinh trong một lớp đông khó thực hiện các kĩ thuật dạy học.</w:t>
      </w:r>
    </w:p>
    <w:p w:rsidR="005F0F0F" w:rsidRDefault="005F0F0F" w:rsidP="005F0F0F">
      <w:pPr>
        <w:pStyle w:val="NormalWeb"/>
        <w:spacing w:line="360" w:lineRule="auto"/>
        <w:rPr>
          <w:sz w:val="26"/>
          <w:szCs w:val="26"/>
        </w:rPr>
      </w:pPr>
      <w:r>
        <w:rPr>
          <w:sz w:val="26"/>
          <w:szCs w:val="26"/>
        </w:rPr>
        <w:t>- Nhiều học sinh còn ỷ lại, chưa chủ động học tập.</w:t>
      </w:r>
    </w:p>
    <w:p w:rsidR="005F0F0F" w:rsidRDefault="005F0F0F" w:rsidP="005F0F0F">
      <w:pPr>
        <w:pStyle w:val="NormalWeb"/>
        <w:spacing w:line="360" w:lineRule="auto"/>
        <w:rPr>
          <w:sz w:val="26"/>
          <w:szCs w:val="26"/>
        </w:rPr>
      </w:pPr>
      <w:r>
        <w:rPr>
          <w:sz w:val="26"/>
          <w:szCs w:val="26"/>
        </w:rPr>
        <w:t>- Áp lực về điểm số của học sinh trong các kì thi, nhất là các môn học có thi THPT quốc gia.</w:t>
      </w:r>
    </w:p>
    <w:p w:rsidR="005F0F0F" w:rsidRDefault="005F0F0F" w:rsidP="005F0F0F">
      <w:pPr>
        <w:pStyle w:val="NormalWeb"/>
        <w:spacing w:line="360" w:lineRule="auto"/>
        <w:rPr>
          <w:sz w:val="26"/>
          <w:szCs w:val="26"/>
        </w:rPr>
      </w:pPr>
      <w:r>
        <w:rPr>
          <w:sz w:val="26"/>
          <w:szCs w:val="26"/>
        </w:rPr>
        <w:t>- Việc tiếp cận với những phương pháp dạy học tích cực còn hạn chế.</w:t>
      </w:r>
    </w:p>
    <w:p w:rsidR="005F0F0F" w:rsidRDefault="005F0F0F" w:rsidP="005F0F0F">
      <w:pPr>
        <w:pStyle w:val="NormalWeb"/>
        <w:spacing w:line="360" w:lineRule="auto"/>
        <w:rPr>
          <w:sz w:val="26"/>
          <w:szCs w:val="26"/>
        </w:rPr>
      </w:pPr>
      <w:r>
        <w:rPr>
          <w:sz w:val="26"/>
          <w:szCs w:val="26"/>
        </w:rPr>
        <w:lastRenderedPageBreak/>
        <w:t>- Một số bài chưa tìm ra cách tổ chức cho học sinh học tập phù hợp.</w:t>
      </w:r>
    </w:p>
    <w:p w:rsidR="005F0F0F" w:rsidRDefault="005F0F0F" w:rsidP="005F0F0F">
      <w:pPr>
        <w:pStyle w:val="NormalWeb"/>
        <w:spacing w:line="360" w:lineRule="auto"/>
        <w:rPr>
          <w:sz w:val="26"/>
          <w:szCs w:val="26"/>
        </w:rPr>
      </w:pPr>
      <w:r>
        <w:rPr>
          <w:sz w:val="26"/>
          <w:szCs w:val="26"/>
        </w:rPr>
        <w:t>Trên đây là một số ý kiến tham luận của tôi về đổi mới phương pháp dạy học trong nhà trường hiện nay. Rất mong nhận được những ý kiến đóng góp của các đồng chí. Tôi tin rằng, nếu mỗi giáo viên chúng ta có mong muốn thay đổi, có nỗ lực và quyết tâm tìm ra con đường đổi mới cho chính mình thì nhất định sẽ thành công.</w:t>
      </w:r>
    </w:p>
    <w:p w:rsidR="00A71A13" w:rsidRPr="005F0F0F" w:rsidRDefault="005F0F0F" w:rsidP="005F0F0F">
      <w:pPr>
        <w:pStyle w:val="NormalWeb"/>
        <w:spacing w:line="360" w:lineRule="auto"/>
        <w:rPr>
          <w:sz w:val="26"/>
          <w:szCs w:val="26"/>
          <w:lang w:val="vi-VN"/>
        </w:rPr>
      </w:pPr>
      <w:r>
        <w:rPr>
          <w:rStyle w:val="Emphasis"/>
          <w:sz w:val="26"/>
          <w:szCs w:val="26"/>
        </w:rPr>
        <w:t>Trân trọng cảm ơn các đồng chí đã chú ý lắng nghe.</w:t>
      </w:r>
    </w:p>
    <w:sectPr w:rsidR="00A71A13" w:rsidRPr="005F0F0F"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5F0F0F"/>
    <w:rsid w:val="000F172E"/>
    <w:rsid w:val="005F0F0F"/>
    <w:rsid w:val="007A7E20"/>
    <w:rsid w:val="00A71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F0F"/>
    <w:pPr>
      <w:spacing w:before="0" w:after="0" w:line="240" w:lineRule="auto"/>
      <w:jc w:val="left"/>
    </w:pPr>
    <w:rPr>
      <w:rFonts w:eastAsia="SimSun"/>
      <w:sz w:val="24"/>
      <w:szCs w:val="24"/>
    </w:rPr>
  </w:style>
  <w:style w:type="paragraph" w:styleId="Heading2">
    <w:name w:val="heading 2"/>
    <w:next w:val="Normal"/>
    <w:link w:val="Heading2Char"/>
    <w:uiPriority w:val="99"/>
    <w:qFormat/>
    <w:rsid w:val="005F0F0F"/>
    <w:pPr>
      <w:spacing w:before="100" w:beforeAutospacing="1" w:after="100" w:afterAutospacing="1" w:line="240" w:lineRule="auto"/>
      <w:jc w:val="left"/>
      <w:outlineLvl w:val="1"/>
    </w:pPr>
    <w:rPr>
      <w:rFonts w:ascii="SimSun" w:eastAsia="SimSun" w:hAnsi="SimSun" w:hint="eastAsia"/>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F0F0F"/>
    <w:rPr>
      <w:rFonts w:ascii="SimSun" w:eastAsia="SimSun" w:hAnsi="SimSun"/>
      <w:b/>
      <w:bCs/>
      <w:sz w:val="36"/>
      <w:szCs w:val="36"/>
      <w:lang w:eastAsia="zh-CN"/>
    </w:rPr>
  </w:style>
  <w:style w:type="character" w:styleId="Emphasis">
    <w:name w:val="Emphasis"/>
    <w:basedOn w:val="DefaultParagraphFont"/>
    <w:uiPriority w:val="99"/>
    <w:qFormat/>
    <w:rsid w:val="005F0F0F"/>
    <w:rPr>
      <w:i/>
      <w:iCs/>
    </w:rPr>
  </w:style>
  <w:style w:type="paragraph" w:styleId="NormalWeb">
    <w:name w:val="Normal (Web)"/>
    <w:uiPriority w:val="99"/>
    <w:unhideWhenUsed/>
    <w:rsid w:val="005F0F0F"/>
    <w:pPr>
      <w:spacing w:before="100" w:beforeAutospacing="1" w:after="100" w:afterAutospacing="1" w:line="240" w:lineRule="auto"/>
      <w:jc w:val="left"/>
    </w:pPr>
    <w:rPr>
      <w:rFonts w:eastAsia="SimSun"/>
      <w:sz w:val="24"/>
      <w:szCs w:val="24"/>
      <w:lang w:eastAsia="zh-CN"/>
    </w:rPr>
  </w:style>
  <w:style w:type="character" w:styleId="Strong">
    <w:name w:val="Strong"/>
    <w:basedOn w:val="DefaultParagraphFont"/>
    <w:uiPriority w:val="99"/>
    <w:qFormat/>
    <w:rsid w:val="005F0F0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1106</Words>
  <Characters>6305</Characters>
  <Application>Microsoft Office Word</Application>
  <DocSecurity>0</DocSecurity>
  <Lines>52</Lines>
  <Paragraphs>14</Paragraphs>
  <ScaleCrop>false</ScaleCrop>
  <Company>Grizli777</Company>
  <LinksUpToDate>false</LinksUpToDate>
  <CharactersWithSpaces>7397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2024-10-03T04:41:00Z</dcterms:created>
  <dcterms:modified xsi:type="dcterms:W3CDTF">2024-10-03T04:46:00Z</dcterms:modified>
</cp:coreProperties>
</file>