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3281B" w:rsidRPr="0033281B" w:rsidRDefault="0033281B" w:rsidP="0033281B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bookmarkStart w:id="0" w:name="chuong_pl_1"/>
      <w:r w:rsidRPr="0033281B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PHỤ LỤC 01</w:t>
      </w:r>
      <w:bookmarkEnd w:id="0"/>
    </w:p>
    <w:p w:rsidR="0033281B" w:rsidRPr="0033281B" w:rsidRDefault="0033281B" w:rsidP="0033281B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bookmarkStart w:id="1" w:name="chuong_pl_1_name"/>
      <w:r w:rsidRPr="0033281B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KẾT QUẢ THỰC HIỆN VIỆC TẶNG QUÀ NHÂN DÂN NHÂN DỊP KỶ NIỆM 80 NĂM CÁCH MẠNG THÁNG 9 VÀ QUỐC KHÁNH 2/9</w:t>
      </w:r>
      <w:bookmarkEnd w:id="1"/>
      <w:r w:rsidRPr="0033281B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br/>
      </w:r>
      <w:r w:rsidRPr="0033281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(Kèm theo Văn bản số 14101/BTC-NSNN ngày 11 tháng 9 năm 2025 của Bộ Tài chính)</w:t>
      </w:r>
    </w:p>
    <w:p w:rsidR="0033281B" w:rsidRPr="0033281B" w:rsidRDefault="0033281B" w:rsidP="0033281B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33281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Đơn vị: Người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2010"/>
        <w:gridCol w:w="2397"/>
        <w:gridCol w:w="1339"/>
        <w:gridCol w:w="1531"/>
        <w:gridCol w:w="1531"/>
      </w:tblGrid>
      <w:tr w:rsidR="0033281B" w:rsidRPr="0033281B" w:rsidTr="0033281B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STT</w:t>
            </w:r>
          </w:p>
        </w:tc>
        <w:tc>
          <w:tcPr>
            <w:tcW w:w="10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TỈNH/THÀNH PHỐ</w:t>
            </w:r>
          </w:p>
        </w:tc>
        <w:tc>
          <w:tcPr>
            <w:tcW w:w="1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Số người dân do Bộ Công an kết xuất trên Cơ sở dữ liệu quốc gia về dân cư, gửi các tỉnh, thành phố để tặng quà</w:t>
            </w:r>
          </w:p>
        </w:tc>
        <w:tc>
          <w:tcPr>
            <w:tcW w:w="23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Kết quả tặng quà cho người dân</w:t>
            </w:r>
          </w:p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(Được cập nhật kết quả trên Ứng dụng VNeID)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Tổng số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Qua tài khoản ASXH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Bằng tiền mặt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TUYÊN QUANG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CAO BẰNG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LẠNG SƠN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4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LÀO CAI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5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THÁI NGUYÊN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PHÚ THỌ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SƠN LA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LAI CHÂU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9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ĐIỆN BIÊN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HÀ NỘI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11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HẢI PHÒNG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12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QUẢNG NINH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HƯNG YÊN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14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BẮC NINH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NINH BÌNH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16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THANH HÓA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17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NGHỆ AN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18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HÀ TĨNH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19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QUẢNG TRỊ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20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HUẾ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21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ĐÀ NẴNG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22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QUẢNG NGÃI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23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GIA LAI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24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ĐẮK LẮK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25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KHÁNH HÒA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26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LÂM ĐỒNG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27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ĐỒNG NAI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28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TP. HỒ CHÍ MINH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TÂY NINH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ĐỒNG THÁP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31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VĨNH LONG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32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CẦN THƠ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33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AN GIANG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33281B" w:rsidRPr="0033281B" w:rsidTr="0033281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34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CÀ MAU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3281B" w:rsidRPr="0033281B" w:rsidRDefault="0033281B" w:rsidP="0033281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3281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</w:tbl>
    <w:p w:rsidR="0033281B" w:rsidRPr="0033281B" w:rsidRDefault="0033281B" w:rsidP="0033281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33281B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</w:p>
    <w:p w:rsidR="00685E75" w:rsidRPr="0033281B" w:rsidRDefault="00685E75">
      <w:pPr>
        <w:rPr>
          <w:rFonts w:ascii="Times New Roman" w:hAnsi="Times New Roman" w:cs="Times New Roman"/>
          <w:sz w:val="26"/>
          <w:szCs w:val="26"/>
        </w:rPr>
      </w:pPr>
    </w:p>
    <w:sectPr w:rsidR="00685E75" w:rsidRPr="003328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81B"/>
    <w:rsid w:val="000E6586"/>
    <w:rsid w:val="0033281B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00BEA0-B3A7-4167-8FC2-ABC0C5727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32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172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Luyến Minh TV DAPL</dc:creator>
  <cp:keywords/>
  <dc:description/>
  <cp:lastModifiedBy>Luyến Minh TV DAPL</cp:lastModifiedBy>
  <cp:revision>1</cp:revision>
  <dcterms:created xsi:type="dcterms:W3CDTF">2025-09-16T04:32:00Z</dcterms:created>
  <dcterms:modified xsi:type="dcterms:W3CDTF">2025-09-16T04:33:00Z</dcterms:modified>
</cp:coreProperties>
</file>