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B33" w:rsidRPr="00786B33" w:rsidRDefault="00786B33" w:rsidP="00786B33">
      <w:pPr>
        <w:spacing w:line="259" w:lineRule="atLeast"/>
        <w:jc w:val="center"/>
        <w:rPr>
          <w:rFonts w:ascii="Times New Roman" w:eastAsia="Times New Roman" w:hAnsi="Times New Roman" w:cs="Times New Roman"/>
          <w:color w:val="000000"/>
          <w:sz w:val="26"/>
          <w:szCs w:val="26"/>
        </w:rPr>
      </w:pPr>
      <w:r w:rsidRPr="00786B33">
        <w:rPr>
          <w:rFonts w:ascii="Times New Roman" w:eastAsia="Times New Roman" w:hAnsi="Times New Roman" w:cs="Times New Roman"/>
          <w:b/>
          <w:bCs/>
          <w:color w:val="000000"/>
          <w:sz w:val="26"/>
          <w:szCs w:val="26"/>
        </w:rPr>
        <w:t>CỘNG HÒA XÃ HỘI CHỦ NGHĨA VIỆT NAM</w:t>
      </w:r>
      <w:r w:rsidRPr="00786B33">
        <w:rPr>
          <w:rFonts w:ascii="Times New Roman" w:eastAsia="Times New Roman" w:hAnsi="Times New Roman" w:cs="Times New Roman"/>
          <w:color w:val="000000"/>
          <w:sz w:val="26"/>
          <w:szCs w:val="26"/>
        </w:rPr>
        <w:br/>
        <w:t>Độc lập – Tự do – Hạnh phúc</w:t>
      </w:r>
      <w:r w:rsidRPr="00786B33">
        <w:rPr>
          <w:rFonts w:ascii="Times New Roman" w:eastAsia="Times New Roman" w:hAnsi="Times New Roman" w:cs="Times New Roman"/>
          <w:color w:val="000000"/>
          <w:sz w:val="26"/>
          <w:szCs w:val="26"/>
        </w:rPr>
        <w:br/>
        <w:t>————</w:t>
      </w:r>
    </w:p>
    <w:p w:rsidR="00786B33" w:rsidRPr="00786B33" w:rsidRDefault="00786B33" w:rsidP="00786B33">
      <w:pPr>
        <w:spacing w:line="259" w:lineRule="atLeast"/>
        <w:jc w:val="right"/>
        <w:rPr>
          <w:rFonts w:ascii="Times New Roman" w:eastAsia="Times New Roman" w:hAnsi="Times New Roman" w:cs="Times New Roman"/>
          <w:i/>
          <w:color w:val="000000"/>
          <w:sz w:val="26"/>
          <w:szCs w:val="26"/>
        </w:rPr>
      </w:pPr>
      <w:r w:rsidRPr="00786B33">
        <w:rPr>
          <w:rFonts w:ascii="Times New Roman" w:eastAsia="Times New Roman" w:hAnsi="Times New Roman" w:cs="Times New Roman"/>
          <w:i/>
          <w:color w:val="000000"/>
          <w:sz w:val="26"/>
          <w:szCs w:val="26"/>
        </w:rPr>
        <w:t>………., ngày …. tháng …. năm ….</w:t>
      </w:r>
    </w:p>
    <w:p w:rsidR="00786B33" w:rsidRPr="00786B33" w:rsidRDefault="00786B33" w:rsidP="00786B33">
      <w:pPr>
        <w:spacing w:line="259" w:lineRule="atLeast"/>
        <w:jc w:val="center"/>
        <w:rPr>
          <w:rFonts w:ascii="Times New Roman" w:eastAsia="Times New Roman" w:hAnsi="Times New Roman" w:cs="Times New Roman"/>
          <w:color w:val="000000"/>
          <w:sz w:val="26"/>
          <w:szCs w:val="26"/>
        </w:rPr>
      </w:pPr>
      <w:r w:rsidRPr="00786B33">
        <w:rPr>
          <w:rFonts w:ascii="Times New Roman" w:eastAsia="Times New Roman" w:hAnsi="Times New Roman" w:cs="Times New Roman"/>
          <w:b/>
          <w:bCs/>
          <w:color w:val="000000"/>
          <w:sz w:val="26"/>
          <w:szCs w:val="26"/>
        </w:rPr>
        <w:t>HỢP ĐỒNG THUÊ NHÀ KINH DOANH</w:t>
      </w:r>
    </w:p>
    <w:p w:rsidR="00786B33" w:rsidRPr="00786B33" w:rsidRDefault="00786B33" w:rsidP="00786B33">
      <w:pPr>
        <w:spacing w:line="259" w:lineRule="atLeast"/>
        <w:jc w:val="center"/>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Số: …../…../Hợp đồng thuê nhà</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Hôm nay, ngày ……… tháng …….. năm …….., Tại ………………………………..</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Chúng tôi gồm có:</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b/>
          <w:bCs/>
          <w:color w:val="000000"/>
          <w:sz w:val="26"/>
          <w:szCs w:val="26"/>
        </w:rPr>
        <w:t>BÊN CHO THUÊ (BÊN A)</w:t>
      </w:r>
      <w:r w:rsidRPr="00786B33">
        <w:rPr>
          <w:rFonts w:ascii="Times New Roman" w:eastAsia="Times New Roman" w:hAnsi="Times New Roman" w:cs="Times New Roman"/>
          <w:color w:val="000000"/>
          <w:sz w:val="26"/>
          <w:szCs w:val="26"/>
        </w:rPr>
        <w:t>:………………………………………………………………</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Ông/bà: ………………………………………………… Sinh ngày: ……………………..</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CMND/CCCD số: …………………. Ngày cấp: …………… Nơi cấp: …………..</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Địa chỉ thường trú: …………………………………………………………………………</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Điện thoại: …………………………………………………………………………………….</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Số tài khoản: …………………………………… mở tại ngân hàng:………………….</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Là chủ sở hữu nhà ở theo Giấy chứng nhận quyền sở hữu nhà số: …….</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b/>
          <w:bCs/>
          <w:color w:val="000000"/>
          <w:sz w:val="26"/>
          <w:szCs w:val="26"/>
        </w:rPr>
        <w:t>BÊN THUÊ (BÊN B):</w:t>
      </w:r>
      <w:r w:rsidRPr="00786B33">
        <w:rPr>
          <w:rFonts w:ascii="Times New Roman" w:eastAsia="Times New Roman" w:hAnsi="Times New Roman" w:cs="Times New Roman"/>
          <w:color w:val="000000"/>
          <w:sz w:val="26"/>
          <w:szCs w:val="26"/>
        </w:rPr>
        <w:t>………………………………………………………………………</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Địa chỉ trụ sở: ………………………………………………………………………………..</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Mã số doanh nghiệp: …………… cấp ngày: …………. nơi cấp:………………..</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Ông/bà: ………………………là đại diện theo pháp luật sinh ngày: …………..</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CMND/CCCD số: ……………… Ngày cấp: ………… Nơi cấp: ………………….</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Địa chỉ: ………………………………………………………………………………………..</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Điện thoại: …………………………………………. Fax: ………………………………..</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Hai bên cùng thỏa thuận ký hợp đồng thuê nhà kinh doanh với những nội dung sau:</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b/>
          <w:bCs/>
          <w:color w:val="000000"/>
          <w:sz w:val="26"/>
          <w:szCs w:val="26"/>
        </w:rPr>
        <w:t>ĐIỀU 1. ĐỐI TƯỢNG CỦA HỢP ĐỒNG</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1.1. Đối tượng của hợp đồng này là ngôi nhà số: ……………………….</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Địa chỉ: ………………………………………………………………………………..</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lastRenderedPageBreak/>
        <w:t>Tổng diện tích sử dụng: ……………………………………………………….. m2</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Trang thiết bị chủ yếu gắn liền với nhà (nếu có): ……………………….</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1.2. Các thực trạng khác bao gồm: ……………………………………………</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b/>
          <w:bCs/>
          <w:color w:val="000000"/>
          <w:sz w:val="26"/>
          <w:szCs w:val="26"/>
        </w:rPr>
        <w:t>ĐIỀU 2. GIÁ CHO THUÊ NHÀ Ở VÀ PHƯƠNG THỨC THANH TOÁN</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2.1. Giá cho thuê nhà ở là ……………… đồng/ tháng (Bằng chữ: ………………………….)</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Giá cho thuê này đã bao gồm các chi phí về quản lý, bảo trì và vận hành nhà ở.</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2.2. Các chi phí sử dụng nước, điện, điện thoại và các dịch vụ khác do bên B thanh toán cho bên cung cấp nước, điện, điện thoại và các cơ quan quản lý dịch vụ.</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2.3. Phương thức thanh toán: Tiền mặt hoặc chuyển khoản, trả tiền vào ngày ………. hàng tháng.</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b/>
          <w:bCs/>
          <w:color w:val="000000"/>
          <w:sz w:val="26"/>
          <w:szCs w:val="26"/>
        </w:rPr>
        <w:t>ĐIỀU 3. THỜI HẠN THUÊ VÀ THỜI ĐIỂM GIAO NHẬN NHÀ Ở</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3.1. Thời hạn thuê ngôi nhà nêu trên là ……………. Kể từ ngày …………. tháng ………. năm ………..</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3.2. Thời điểm giao nhận nhà ở là ngày …….. tháng …….. năm …………</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b/>
          <w:bCs/>
          <w:color w:val="000000"/>
          <w:sz w:val="26"/>
          <w:szCs w:val="26"/>
        </w:rPr>
        <w:t>ĐIỀU 4. NGHĨA VỤ VÀ QUYỀN CỦA BÊN A</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4.1. Nghĩa vụ của bên A:</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Giao nhà ở và trang thiết bị gắn liền với nhà ở (nếu có) cho bên B theo đúng hợp đồng;</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Tạo điều kiện cho bên B sử dụng thuận tiện diện tích thuê;</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Bảo dưỡng, sửa chữa nhà theo định kỳ hoặc theo thỏa thuận; nếu bên A không bảo dưỡng, sửa chữa nhà mà gây thiệt hại cho bên B, thì phải bồi thường;</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Nộp các khoản thuế về nhà và đất (nếu có);</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Xuất hoá đơn giá trị gia tăng theo yêu cầu của bên thuê (nếu có);</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Bảo đảm cho bên B sử dụng ổn định nhà trong thời hạn thuê;</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4.2. Quyền của bên A:</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Đơn phương chấm dứt thực hiện hợp đồng thuê nhà kinh doanh nhưng phải báo cho bên B biết trước ít nhất 30 ngày nếu không có thỏa thuận khác và yêu cầu bồi thường thiệt hại nếu bên B;</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Yêu cầu bên B trả đủ tiền thuê nhà đúng kỳ hạn như đã thỏa thuận;</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Sử dụng nhà không đúng mục đích thuê như đã thỏa thuận trong hợp đồng;</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Không trả tiền thuê nhà liên tiếp trong ba tháng trở lên mà không có lý do chính đáng;</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lastRenderedPageBreak/>
        <w:t>Bên B chuyển đổi, cho mượn, cho thuê lại nhà ở đang thuê mà không có sự đồng ý của bên A;</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Bên B tự ý đục phá, cơi nới, cải tạo, phá dỡ nhà ở đang thuê;</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Yêu cầu bên B có trách nhiệm trong việc sửa chữa phần hư hỏng, bồi thường thiệt hại do lỗi của bên B gây ra khi kết thúc hợp đồng.</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b/>
          <w:bCs/>
          <w:color w:val="000000"/>
          <w:sz w:val="26"/>
          <w:szCs w:val="26"/>
        </w:rPr>
        <w:t>ĐIỀU 5. NGHĨA VỤ VÀ QUYỀN CỦA BÊN B</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5.1. Nghĩa vụ của bên B:</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Trả tiền điện, nước, điện thoại, vệ sinh và các chi phí phát sinh khác trong thời gian thuê nhà;</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Giao lại nhà cho bên A trong các trường hợp chấm dứt hợp đồng quy định tại hợp đồng thuê nhà kinh doanh này;</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Sử dụng nhà đúng mục đích đã thỏa thuận, giữ gìn nhà ở và có trách nhiệm trong việc sửa chữa những hư hỏng do mình gây ra;</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Trả đủ tiền thuê nhà đúng kỳ hạn đã thỏa thuận;</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Không được chuyển nhượng hợp đồng thuê nhà hoặc cho người khác thuê lại trừ trường hợp được bên A đồng ý bằng văn bản;</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Chấp hành các quy định về giữ gìn vệ sinh môi trường và an ninh trật tự trong khu vực cư trú;</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Chấp hành đầy đủ những quy định về quản lý sử dụng;</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Trả nhà cho bên A theo đúng thỏa thuận.</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5.2. Quyền của bên B:</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Được cho thuê lại nhà đang thuê, nếu được bên cho thuê đồng ý bằng văn bản;</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Được tiếp tục thuê theo các điều kiện đã thỏa thuận với bên A trong trường hợp thay đổi chủ sở hữu nhà;</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Nhận nhà ở và trang thiết bị gắn liền (nếu có) theo đúng thoả thuận;</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Không sửa chữa nhà ở khi có hư hỏng nặng mặc dù bên B đã yêu cầu bằng văn bản;</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Được ưu tiên ký hợp đồng thuê nhà kinh doanh tiếp, nếu đã hết hạn thuê mà nhà vẫn dùng để cho thuê;</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Quyền sử dụng nhà ở bị hạn chế do lợi ích của người thứ ba;</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Yêu cầu bên A sửa chữa nhà đang cho thuê trong trường hợp nhà bị hư hỏng nặng;</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Tăng giá thuê nhà ở bất hợp lý hoặc tăng giá thuê mà không thông báo cho bên thuê nhà ở biết trước theo thỏa thuận.</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b/>
          <w:bCs/>
          <w:color w:val="000000"/>
          <w:sz w:val="26"/>
          <w:szCs w:val="26"/>
        </w:rPr>
        <w:lastRenderedPageBreak/>
        <w:t>ĐIỀU 6. QUYỀN TIẾP TỤC THUÊ NHÀ</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Trường hợp chủ sở hữu nhà ở chết mà thời hạn thuê nhà ở vẫn còn thì bên B được tiếp tục thuê đến hết hạn hợp đồng thuê nhà kinh doanh. Người thừa kế có trách nhiệm tiếp tục thực hiện hợp đồng thuê nhà ở đã ký kết trước đó. Trừ trường hợp các bên có thỏa thuận khác.</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Trường hợp chủ sở hữu không có người thừa kế hợp pháp theo quy định pháp luật thì nhà ở đó thuộc quyền sở hữu của Nhà nước và người đang thuê nhà ở sẽ tiếp tục được thuê theo quy định về quản lý, sử dụng nhà ở thuộc sở hữu nhà nước.</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Trường hợp chủ sở hữu nhà ở chuyển quyền sở hữu nhà ở đang cho thuê cho người khác mà thời hạn thuê nhà ở vẫn còn thì bên B vẫn tiếp tục thuê đến hết hạn hợp đồng; chủ sở hữu nhà ở mới có trách nhiệm tiếp tục thực hiện hợp đồng thuê nhà ở đã ký kết trước đó. Trừ trường hợp các bên có thỏa thuận khác.</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b/>
          <w:bCs/>
          <w:color w:val="000000"/>
          <w:sz w:val="26"/>
          <w:szCs w:val="26"/>
        </w:rPr>
        <w:t>ĐIỀU 7. TRÁCH NHIỆM DO VI PHẠM HỢP ĐỒNG</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Trong quá trình thực hiện hợp đồng thuê nhà kinh doanh mà có phát sinh tranh chấp, các bên cùng nhau thương lượng giải quyết. Trong trường hợp không tự giải quyết được, phải thực hiện bằng cách hòa giải. Nếu hòa giải không thành thì đưa ra Tòa án có thẩm quyền theo quy định của pháp luật.</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b/>
          <w:bCs/>
          <w:color w:val="000000"/>
          <w:sz w:val="26"/>
          <w:szCs w:val="26"/>
        </w:rPr>
        <w:t>ĐIỀU 8. CÁC THỎA THUẬN KHÁC</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8.1. Việc sửa đổi, bổ sung hoặc hủy bỏ hợp đồng này phải lập thành văn bản và có chữ ký của hai bên.</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8.2. Hợp đồng thuê nhà này sẽ chỉ chấm dứt trong những trường hợp sau:</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Khi hết thời hạn mà không có thoả thuận gia hạn hợp đồng thuê theo quy định tại Điều 3.1 hợp đồng này;</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Tài sản thuê bị phá huỷ và hoàn toàn không thể sử dụng được;</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Trong trường hợp Bên Thuê vi phạm hợp đồng theo khoản c điều 4.2 hợp đồng thuê nhà kinh doanh này;</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Bên thuê bị phá sản;</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Trong trường hợp bất khả kháng theo quy định của pháp luật.</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b/>
          <w:bCs/>
          <w:color w:val="000000"/>
          <w:sz w:val="26"/>
          <w:szCs w:val="26"/>
        </w:rPr>
        <w:t>ĐIỀU 9. CAM KẾT CỦA CÁC BÊN</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Bên A và bên B chịu trách nhiệm trước pháp luật về những lời cùng cam kết sau đây:</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1. Đã khai đúng sự thật và tự chịu trách nhiệm về tính chính xác của các thông tin về nhân thân đã ghi trong hợp đồng này.</w:t>
      </w:r>
      <w:bookmarkStart w:id="0" w:name="_GoBack"/>
      <w:bookmarkEnd w:id="0"/>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lastRenderedPageBreak/>
        <w:t>2. Thực hiện đúng và đầy đủ tất cả các thỏa thuận đã ghi trong hợp đồng này; nếu bên nào vi phạm mà gây thiệt hại, thì phải bồi thường cho bên kia hoặc cho người thứ ba (nếu có).</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3. Trong quá trình thực hiện nếu phát hiện thấy những vấn đề cần thoả thuận thì hai bên có thể lập thêm Phụ lục hợp đồng. Nội dung Phụ lục Hợp đồng có giá trị pháp lý như hợp đồng chính.</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4. Hợp đồng này có giá trị kể từ ngày hai bên ký kết (trường hợp là cá nhân cho thuê nhà ở từ 06 tháng trở lên thì Hợp đồng có hiệu lực kể từ ngày Hợp đồng thuê nhà kinh doanh được công chứng hoặc chứng thực)./.</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b/>
          <w:bCs/>
          <w:color w:val="000000"/>
          <w:sz w:val="26"/>
          <w:szCs w:val="26"/>
        </w:rPr>
        <w:t>ĐIỀU 10. ĐIỀU KHOẢN CUỐI CÙNG</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1. Hai bên đã hiểu rõ quyền, nghĩa vụ và lợi ích hợp pháp của mình, ý nghĩa và hậu quả pháp lý của việc công chứng (chứng thực) này, sau khi đã được nghe lời giải thích của người có thẩm quyền công chứng hoặc chứng thực dưới đây.</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2. Hai bên đã đọc, đã hiểu và đồng ý tất cả các điều khoản ghi trong hợp đồng này.</w:t>
      </w:r>
    </w:p>
    <w:p w:rsidR="00786B33" w:rsidRPr="00786B33" w:rsidRDefault="00786B33" w:rsidP="00786B33">
      <w:pPr>
        <w:spacing w:line="259" w:lineRule="atLeast"/>
        <w:rPr>
          <w:rFonts w:ascii="Times New Roman" w:eastAsia="Times New Roman" w:hAnsi="Times New Roman" w:cs="Times New Roman"/>
          <w:color w:val="000000"/>
          <w:sz w:val="26"/>
          <w:szCs w:val="26"/>
        </w:rPr>
      </w:pPr>
      <w:r w:rsidRPr="00786B33">
        <w:rPr>
          <w:rFonts w:ascii="Times New Roman" w:eastAsia="Times New Roman" w:hAnsi="Times New Roman" w:cs="Times New Roman"/>
          <w:color w:val="000000"/>
          <w:sz w:val="26"/>
          <w:szCs w:val="26"/>
        </w:rPr>
        <w:t>Hợp đồng thuê nhà kinh doanh được lập thành ………. (………..) bản, mỗi bên giữ một bản và có giá trị như nhau.</w:t>
      </w:r>
    </w:p>
    <w:p w:rsidR="00786B33" w:rsidRPr="00786B33" w:rsidRDefault="00786B33" w:rsidP="00786B33">
      <w:pPr>
        <w:spacing w:line="259" w:lineRule="atLeast"/>
        <w:rPr>
          <w:rFonts w:ascii="Times New Roman" w:eastAsia="Times New Roman" w:hAnsi="Times New Roman" w:cs="Times New Roman"/>
          <w:color w:val="000000"/>
          <w:sz w:val="26"/>
          <w:szCs w:val="26"/>
        </w:rPr>
      </w:pPr>
    </w:p>
    <w:tbl>
      <w:tblPr>
        <w:tblW w:w="9300" w:type="dxa"/>
        <w:jc w:val="center"/>
        <w:tblCellMar>
          <w:left w:w="0" w:type="dxa"/>
          <w:right w:w="0" w:type="dxa"/>
        </w:tblCellMar>
        <w:tblLook w:val="04A0" w:firstRow="1" w:lastRow="0" w:firstColumn="1" w:lastColumn="0" w:noHBand="0" w:noVBand="1"/>
      </w:tblPr>
      <w:tblGrid>
        <w:gridCol w:w="4650"/>
        <w:gridCol w:w="4650"/>
      </w:tblGrid>
      <w:tr w:rsidR="00786B33" w:rsidRPr="00786B33" w:rsidTr="00786B33">
        <w:trPr>
          <w:jc w:val="center"/>
        </w:trPr>
        <w:tc>
          <w:tcPr>
            <w:tcW w:w="0" w:type="auto"/>
            <w:shd w:val="clear" w:color="auto" w:fill="FFFFFF"/>
            <w:tcMar>
              <w:top w:w="75" w:type="dxa"/>
              <w:left w:w="150" w:type="dxa"/>
              <w:bottom w:w="75" w:type="dxa"/>
              <w:right w:w="150" w:type="dxa"/>
            </w:tcMar>
            <w:vAlign w:val="bottom"/>
            <w:hideMark/>
          </w:tcPr>
          <w:p w:rsidR="00786B33" w:rsidRPr="00786B33" w:rsidRDefault="00786B33" w:rsidP="00786B33">
            <w:pPr>
              <w:spacing w:line="259" w:lineRule="atLeast"/>
              <w:jc w:val="center"/>
              <w:rPr>
                <w:rFonts w:ascii="Times New Roman" w:eastAsia="Times New Roman" w:hAnsi="Times New Roman" w:cs="Times New Roman"/>
                <w:b/>
                <w:bCs/>
                <w:sz w:val="26"/>
                <w:szCs w:val="26"/>
              </w:rPr>
            </w:pPr>
            <w:r w:rsidRPr="00786B33">
              <w:rPr>
                <w:rFonts w:ascii="Times New Roman" w:eastAsia="Times New Roman" w:hAnsi="Times New Roman" w:cs="Times New Roman"/>
                <w:b/>
                <w:bCs/>
                <w:sz w:val="26"/>
                <w:szCs w:val="26"/>
              </w:rPr>
              <w:t>Bên thuê</w:t>
            </w:r>
          </w:p>
          <w:p w:rsidR="00786B33" w:rsidRPr="00786B33" w:rsidRDefault="00786B33" w:rsidP="00786B33">
            <w:pPr>
              <w:spacing w:line="259" w:lineRule="atLeast"/>
              <w:jc w:val="center"/>
              <w:rPr>
                <w:rFonts w:ascii="Times New Roman" w:eastAsia="Times New Roman" w:hAnsi="Times New Roman" w:cs="Times New Roman"/>
                <w:sz w:val="26"/>
                <w:szCs w:val="26"/>
              </w:rPr>
            </w:pPr>
          </w:p>
          <w:p w:rsidR="00786B33" w:rsidRPr="00786B33" w:rsidRDefault="00786B33" w:rsidP="00786B33">
            <w:pPr>
              <w:spacing w:line="259" w:lineRule="atLeast"/>
              <w:jc w:val="center"/>
              <w:rPr>
                <w:rFonts w:ascii="Times New Roman" w:eastAsia="Times New Roman" w:hAnsi="Times New Roman" w:cs="Times New Roman"/>
                <w:sz w:val="26"/>
                <w:szCs w:val="26"/>
              </w:rPr>
            </w:pPr>
            <w:r w:rsidRPr="00786B33">
              <w:rPr>
                <w:rFonts w:ascii="Times New Roman" w:eastAsia="Times New Roman" w:hAnsi="Times New Roman" w:cs="Times New Roman"/>
                <w:sz w:val="26"/>
                <w:szCs w:val="26"/>
              </w:rPr>
              <w:t>(Ký, ghi rõ họ tên)</w:t>
            </w:r>
          </w:p>
        </w:tc>
        <w:tc>
          <w:tcPr>
            <w:tcW w:w="0" w:type="auto"/>
            <w:shd w:val="clear" w:color="auto" w:fill="FFFFFF"/>
            <w:tcMar>
              <w:top w:w="75" w:type="dxa"/>
              <w:left w:w="150" w:type="dxa"/>
              <w:bottom w:w="75" w:type="dxa"/>
              <w:right w:w="150" w:type="dxa"/>
            </w:tcMar>
            <w:vAlign w:val="bottom"/>
            <w:hideMark/>
          </w:tcPr>
          <w:p w:rsidR="00786B33" w:rsidRPr="00786B33" w:rsidRDefault="00786B33" w:rsidP="00786B33">
            <w:pPr>
              <w:spacing w:line="259" w:lineRule="atLeast"/>
              <w:jc w:val="center"/>
              <w:rPr>
                <w:rFonts w:ascii="Times New Roman" w:eastAsia="Times New Roman" w:hAnsi="Times New Roman" w:cs="Times New Roman"/>
                <w:b/>
                <w:bCs/>
                <w:sz w:val="26"/>
                <w:szCs w:val="26"/>
              </w:rPr>
            </w:pPr>
            <w:r w:rsidRPr="00786B33">
              <w:rPr>
                <w:rFonts w:ascii="Times New Roman" w:eastAsia="Times New Roman" w:hAnsi="Times New Roman" w:cs="Times New Roman"/>
                <w:b/>
                <w:bCs/>
                <w:sz w:val="26"/>
                <w:szCs w:val="26"/>
              </w:rPr>
              <w:t>Bên cho thuê</w:t>
            </w:r>
          </w:p>
          <w:p w:rsidR="00786B33" w:rsidRPr="00786B33" w:rsidRDefault="00786B33" w:rsidP="00786B33">
            <w:pPr>
              <w:spacing w:line="259" w:lineRule="atLeast"/>
              <w:jc w:val="center"/>
              <w:rPr>
                <w:rFonts w:ascii="Times New Roman" w:eastAsia="Times New Roman" w:hAnsi="Times New Roman" w:cs="Times New Roman"/>
                <w:sz w:val="26"/>
                <w:szCs w:val="26"/>
              </w:rPr>
            </w:pPr>
          </w:p>
          <w:p w:rsidR="00786B33" w:rsidRPr="00786B33" w:rsidRDefault="00786B33" w:rsidP="00786B33">
            <w:pPr>
              <w:spacing w:line="259" w:lineRule="atLeast"/>
              <w:jc w:val="center"/>
              <w:rPr>
                <w:rFonts w:ascii="Times New Roman" w:eastAsia="Times New Roman" w:hAnsi="Times New Roman" w:cs="Times New Roman"/>
                <w:sz w:val="26"/>
                <w:szCs w:val="26"/>
              </w:rPr>
            </w:pPr>
            <w:r w:rsidRPr="00786B33">
              <w:rPr>
                <w:rFonts w:ascii="Times New Roman" w:eastAsia="Times New Roman" w:hAnsi="Times New Roman" w:cs="Times New Roman"/>
                <w:sz w:val="26"/>
                <w:szCs w:val="26"/>
              </w:rPr>
              <w:t>(Ký, ghi rõ họ tên)</w:t>
            </w:r>
          </w:p>
        </w:tc>
      </w:tr>
    </w:tbl>
    <w:p w:rsidR="0008287C" w:rsidRPr="00786B33" w:rsidRDefault="00786B33">
      <w:pPr>
        <w:rPr>
          <w:rFonts w:ascii="Times New Roman" w:hAnsi="Times New Roman" w:cs="Times New Roman"/>
          <w:sz w:val="26"/>
          <w:szCs w:val="26"/>
          <w:lang w:val="vi-VN"/>
        </w:rPr>
      </w:pPr>
    </w:p>
    <w:sectPr w:rsidR="0008287C" w:rsidRPr="00786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33"/>
    <w:rsid w:val="003B2280"/>
    <w:rsid w:val="00786B33"/>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59F5B-8E06-48D3-B691-02EC9C78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6B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09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2024-12-20T06:39:00Z</dcterms:created>
  <dcterms:modified xsi:type="dcterms:W3CDTF">2024-12-20T06:41:00Z</dcterms:modified>
</cp:coreProperties>
</file>