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p>
    <w:p w:rsidR="00E55B8C" w:rsidRPr="00B47825" w:rsidRDefault="00E55B8C" w:rsidP="00E55B8C">
      <w:pPr>
        <w:spacing w:before="100" w:beforeAutospacing="1" w:after="100" w:afterAutospacing="1" w:line="240" w:lineRule="auto"/>
        <w:rPr>
          <w:rFonts w:ascii="Times New Roman" w:eastAsia="Times New Roman" w:hAnsi="Times New Roman" w:cs="Times New Roman"/>
          <w:b/>
          <w:sz w:val="24"/>
          <w:szCs w:val="24"/>
        </w:rPr>
      </w:pPr>
      <w:r w:rsidRPr="00B47825">
        <w:rPr>
          <w:rFonts w:ascii="Times New Roman" w:eastAsia="Times New Roman" w:hAnsi="Times New Roman" w:cs="Times New Roman"/>
          <w:b/>
          <w:sz w:val="24"/>
          <w:szCs w:val="24"/>
        </w:rPr>
        <w:t>Chính sách đối với đối tượng tinh giản biên chế dôi dư do sắp xếp lại đơn vị hành chính cấp huyện, cấp xã nghỉ từ khi có quyết định sắp xếp của cấp có thẩm quyền đến trước thời điểm kết thúc lộ trình sắp xếp</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0" w:name="_GoBack"/>
      <w:bookmarkEnd w:id="0"/>
      <w:r w:rsidRPr="00B47825">
        <w:rPr>
          <w:rFonts w:ascii="Times New Roman" w:eastAsia="Times New Roman" w:hAnsi="Times New Roman" w:cs="Times New Roman"/>
          <w:sz w:val="24"/>
          <w:szCs w:val="24"/>
        </w:rPr>
        <w:t>) Đối tượng tinh giản biên chế là cán bộ, công chức, viên chức cấp huyện, cấp xã dôi dư do sắp xếp lại đơn vị hành chính nghỉ từ khi có quyết định sắp xếp của cấp có thẩm quyền đến trước thời điểm kết thúc lộ trình sắp xếp, ngoài hưởng một trong các chính sách quy định tại Điều 5, Điều 6, Điều 7, Điều 8 Nghị định 29/2023/NĐ-CP thì được hưởng thêm mức trợ cấp như sau:</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 Đối với cán bộ</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Nếu nghỉ trong thời gian 12 tháng kể từ khi có quyết định của cấp có thẩm quyền: Cứ mỗi tháng nghỉ trước so với thời điểm kết thúc nhiệm kỳ thì được hưởng trợ cấp bằng 1/2 tháng tiền lương hiện hưởng;</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Nếu nghỉ sau 12 tháng kể từ khi có quyết định sắp xếp của cấp có thẩm quyền đến trước thời điểm kết thúc nhiệm kỳ: Cứ mỗi tháng nghỉ trước so với thời điểm kết thúc nhiệm kỳ thì được hưởng trợ cấp bằng 1/4 tháng tiền lương hiện hưởng;</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Riêng đối tượng có thời điểm nghỉ hưu trước thời điểm kết thúc nhiệm kỳ thì số tháng được hưởng trợ cấp được tính bằng số tháng nghỉ trước so với thời điểm nghỉ hưu nêu trên.</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(ii) Đối với công chức, viên chức</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Nếu nghỉ trong thời gian 12 tháng kể từ khi có quyết định của cấp có thẩm quyền: Cứ mỗi tháng nghỉ trước so với thời điểm kết thúc lộ trình giải quyết cán bộ, công chức, viên chức dôi dư theo quyết định của cấp có thẩm quyền thì được hưởng trợ cấp bằng 1/2 tháng tiền lương hiện hưởng;</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Nếu nghỉ sau 12 tháng kể từ khi có quyết định sắp xếp của cấp có thẩm quyền đến trước thời điểm kết thúc lộ trình sắp xếp: Cứ mỗi tháng nghỉ trước so với thời điểm kết thúc lộ trình giải quyết cán bộ, công chức, viên chức dôi dư theo quyết định của cấp có thẩm quyền thì được hưởng mức trợ cấp bằng 1/4 tháng tiền lương hiện hưởng;</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Riêng đối tượng có thời điểm nghỉ hưu trước thời điểm kết thúc lộ trình sắp xếp thì số tháng được hưởng trợ cấp được tính bằng số tháng nghỉ trước so với thời điểm nghỉ hưu nêu trên.</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(2) Đối tượng tinh giản biên chế là người hoạt động không chuyên trách ở cấp xã, ở thôn, tổ dân phố dôi dư do sắp xếp đơn vị hành chính cấp xã nghỉ trong thời gian 12 tháng kể khi có quyết định sắp xếp của cấp có thẩm quyền thì được hưởng trợ cấp như sau:</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 xml:space="preserve">(i) Đối với những người hoạt động không chuyên trách ở cấp xã, ở thôn, tổ dân phố giữ các chức danh bầu cử: Cứ mỗi tháng nghỉ trước so với thời điểm kết thúc nhiệm kỳ thì được hưởng trợ cấp bằng 1/2 mức phụ cấp hàng tháng hiện hưởng. Riêng đối tượng có thời điểm nghỉ hưu trước thời </w:t>
      </w:r>
      <w:r w:rsidRPr="00B47825">
        <w:rPr>
          <w:rFonts w:ascii="Times New Roman" w:eastAsia="Times New Roman" w:hAnsi="Times New Roman" w:cs="Times New Roman"/>
          <w:sz w:val="24"/>
          <w:szCs w:val="24"/>
        </w:rPr>
        <w:lastRenderedPageBreak/>
        <w:t>điểm kết thúc lộ trình sắp xếp thì số tháng được hưởng trợ cấp được tính bằng số tháng nghỉ trước so với thời điểm nghỉ hưu nêu trên;</w:t>
      </w:r>
    </w:p>
    <w:p w:rsidR="00E55B8C" w:rsidRPr="00B47825" w:rsidRDefault="00E55B8C" w:rsidP="00E55B8C">
      <w:pPr>
        <w:spacing w:before="100" w:beforeAutospacing="1" w:after="100" w:afterAutospacing="1" w:line="240" w:lineRule="auto"/>
        <w:rPr>
          <w:rFonts w:ascii="Times New Roman" w:eastAsia="Times New Roman" w:hAnsi="Times New Roman" w:cs="Times New Roman"/>
          <w:sz w:val="24"/>
          <w:szCs w:val="24"/>
        </w:rPr>
      </w:pPr>
      <w:r w:rsidRPr="00B47825">
        <w:rPr>
          <w:rFonts w:ascii="Times New Roman" w:eastAsia="Times New Roman" w:hAnsi="Times New Roman" w:cs="Times New Roman"/>
          <w:sz w:val="24"/>
          <w:szCs w:val="24"/>
        </w:rPr>
        <w:t>(ii) Đối với những người hoạt động không chuyên trách ở cấp xã, ở thôn, tổ dân phố giữ các chức danh không do bầu cử: Cứ mỗi tháng nghỉ trước so với thời điểm kết thúc lộ trình sắp xếp được hưởng trợ cấp bằng 1/2 mức phụ cấp hàng tháng hiện hưởng. Riêng đối tượng có thời điểm nghỉ hưu trước thời điểm kết thúc lộ trình sắp xếp thì số tháng được hưởng trợ cấp được tính bằng số tháng nghỉ trước so với thời điểm nghỉ hưu nêu trên.</w:t>
      </w:r>
    </w:p>
    <w:p w:rsidR="00E55B8C" w:rsidRDefault="00E55B8C" w:rsidP="00E55B8C"/>
    <w:p w:rsidR="00C57DC9" w:rsidRDefault="00C57DC9"/>
    <w:sectPr w:rsidR="00C5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8C"/>
    <w:rsid w:val="00C57DC9"/>
    <w:rsid w:val="00E5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BDD3C-62F2-4579-946D-2F1A4FCE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2025-03-22T04:18:00Z</dcterms:created>
  <dcterms:modified xsi:type="dcterms:W3CDTF">2025-03-22T04:18:00Z</dcterms:modified>
</cp:coreProperties>
</file>