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0" w:type="dxa"/>
        <w:tblLayout w:type="fixed"/>
        <w:tblCellMar>
          <w:left w:w="0" w:type="dxa"/>
          <w:right w:w="0" w:type="dxa"/>
        </w:tblCellMar>
        <w:tblLook w:val="01E0" w:firstRow="1" w:lastRow="1" w:firstColumn="1" w:lastColumn="1" w:noHBand="0" w:noVBand="0"/>
      </w:tblPr>
      <w:tblGrid>
        <w:gridCol w:w="3967"/>
        <w:gridCol w:w="5667"/>
      </w:tblGrid>
      <w:tr w:rsidR="00621B73">
        <w:trPr>
          <w:trHeight w:val="1254"/>
        </w:trPr>
        <w:tc>
          <w:tcPr>
            <w:tcW w:w="3967" w:type="dxa"/>
          </w:tcPr>
          <w:p w:rsidR="00621B73" w:rsidRPr="00166F02" w:rsidRDefault="00166F02">
            <w:pPr>
              <w:pStyle w:val="TableParagraph"/>
              <w:spacing w:line="287" w:lineRule="exact"/>
              <w:ind w:left="0" w:right="144"/>
              <w:jc w:val="center"/>
              <w:rPr>
                <w:sz w:val="26"/>
                <w:lang w:val="vi-VN"/>
              </w:rPr>
            </w:pPr>
            <w:r>
              <w:rPr>
                <w:sz w:val="26"/>
              </w:rPr>
              <w:t>UBND</w:t>
            </w:r>
            <w:r>
              <w:rPr>
                <w:spacing w:val="-8"/>
                <w:sz w:val="26"/>
              </w:rPr>
              <w:t xml:space="preserve"> </w:t>
            </w:r>
            <w:r>
              <w:rPr>
                <w:sz w:val="26"/>
              </w:rPr>
              <w:t>HUYỆN</w:t>
            </w:r>
            <w:r>
              <w:rPr>
                <w:spacing w:val="-6"/>
                <w:sz w:val="26"/>
              </w:rPr>
              <w:t xml:space="preserve"> </w:t>
            </w:r>
            <w:r>
              <w:rPr>
                <w:sz w:val="26"/>
                <w:lang w:val="vi-VN"/>
              </w:rPr>
              <w:t>...</w:t>
            </w:r>
          </w:p>
          <w:p w:rsidR="00621B73" w:rsidRPr="00166F02" w:rsidRDefault="00166F02">
            <w:pPr>
              <w:pStyle w:val="TableParagraph"/>
              <w:spacing w:before="8" w:after="44"/>
              <w:ind w:left="2" w:right="144"/>
              <w:jc w:val="center"/>
              <w:rPr>
                <w:b/>
                <w:sz w:val="26"/>
                <w:lang w:val="vi-VN"/>
              </w:rPr>
            </w:pPr>
            <w:r>
              <w:rPr>
                <w:b/>
                <w:sz w:val="26"/>
              </w:rPr>
              <w:t>TRƯỜNG</w:t>
            </w:r>
            <w:r>
              <w:rPr>
                <w:b/>
                <w:spacing w:val="-7"/>
                <w:sz w:val="26"/>
              </w:rPr>
              <w:t xml:space="preserve"> </w:t>
            </w:r>
            <w:r>
              <w:rPr>
                <w:b/>
                <w:sz w:val="26"/>
                <w:lang w:val="vi-VN"/>
              </w:rPr>
              <w:t>.........</w:t>
            </w:r>
          </w:p>
          <w:p w:rsidR="00621B73" w:rsidRDefault="00166F02">
            <w:pPr>
              <w:pStyle w:val="TableParagraph"/>
              <w:spacing w:line="20" w:lineRule="exact"/>
              <w:ind w:left="1209"/>
              <w:rPr>
                <w:sz w:val="2"/>
              </w:rPr>
            </w:pPr>
            <w:r>
              <w:rPr>
                <w:noProof/>
                <w:sz w:val="2"/>
                <w:lang w:val="en-US"/>
              </w:rPr>
              <mc:AlternateContent>
                <mc:Choice Requires="wpg">
                  <w:drawing>
                    <wp:inline distT="0" distB="0" distL="0" distR="0">
                      <wp:extent cx="8858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9525"/>
                                <a:chOff x="0" y="0"/>
                                <a:chExt cx="885825" cy="9525"/>
                              </a:xfrm>
                            </wpg:grpSpPr>
                            <wps:wsp>
                              <wps:cNvPr id="2" name="Graphic 2"/>
                              <wps:cNvSpPr/>
                              <wps:spPr>
                                <a:xfrm>
                                  <a:off x="0" y="4762"/>
                                  <a:ext cx="885825" cy="1270"/>
                                </a:xfrm>
                                <a:custGeom>
                                  <a:avLst/>
                                  <a:gdLst/>
                                  <a:ahLst/>
                                  <a:cxnLst/>
                                  <a:rect l="l" t="t" r="r" b="b"/>
                                  <a:pathLst>
                                    <a:path w="885825">
                                      <a:moveTo>
                                        <a:pt x="0" y="0"/>
                                      </a:moveTo>
                                      <a:lnTo>
                                        <a:pt x="885825" y="0"/>
                                      </a:lnTo>
                                    </a:path>
                                  </a:pathLst>
                                </a:custGeom>
                                <a:ln w="9525">
                                  <a:solidFill>
                                    <a:srgbClr val="497DBA"/>
                                  </a:solidFill>
                                  <a:prstDash val="solid"/>
                                </a:ln>
                              </wps:spPr>
                              <wps:bodyPr wrap="square" lIns="0" tIns="0" rIns="0" bIns="0" rtlCol="0">
                                <a:prstTxWarp prst="textNoShape">
                                  <a:avLst/>
                                </a:prstTxWarp>
                                <a:noAutofit/>
                              </wps:bodyPr>
                            </wps:wsp>
                          </wpg:wgp>
                        </a:graphicData>
                      </a:graphic>
                    </wp:inline>
                  </w:drawing>
                </mc:Choice>
                <mc:Fallback>
                  <w:pict>
                    <v:group w14:anchorId="48A5FC46" id="Group 1" o:spid="_x0000_s1026" style="width:69.75pt;height:.75pt;mso-position-horizontal-relative:char;mso-position-vertical-relative:line" coordsize="88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XhdAIAAK0FAAAOAAAAZHJzL2Uyb0RvYy54bWykVE1PGzEQvVfqf7B8L5tEBMIqG0RJQZUQ&#10;RSJVz47X+6F6bXfsZMO/73g2uwkB9UAv1rNnPB/vjT2/3jWabRX42pqMj89GnCkjbV6bMuM/V3df&#10;Zpz5IEwutDUq4y/K8+vF50/z1qVqYiurcwUMgxifti7jVQguTRIvK9UIf2adMmgsLDQi4BbKJAfR&#10;YvRGJ5PR6CJpLeQOrFTe4+myM/IFxS8KJcOPovAqMJ1xrC3QCrSu45os5iItQbiqlvsyxAeqaERt&#10;MOkQaimCYBuo34RqagnW2yKcSdsktihqqagH7GY8OunmHuzGUS9l2pZuoAmpPeHpw2Hl4/YJWJ2j&#10;dpwZ0aBElJWNIzWtK1P0uAf37J6g6w/hg5W/PZqTU3vclwfnXQFNvIRtsh1x/jJwrnaBSTyczaaz&#10;yZQziaarKSJSRFYo25s7svr2j1uJSLuEVNZQRutwsvyBPP9/5D1XwinSxEdq9uRNDuR1ozTp6COf&#10;yB2R6VO/p/FdZs4vL+iaSN8jZzy5pHEd2hSp3PhwryxxLLYPPhB3Zd4jUfVI7kwPAd9EfA2aXkPg&#10;DF8DcIavYd1x70SI96JwEbJ2ECkeNXarVpaM4UQgrOxg1ebYq1e51x9dOwcEMQnOUgcoMeLj1rSJ&#10;NdBwxLze6jq/q7WmDZTrWw1sK7Cl86vL5deb2AVGeOXmwIel8FXnR6a9mzY0x700cVrWNn9BXVv8&#10;FTLu/2wEKM70d4OTE7+QHkAP1j2AoG8tfTTED+Zc7X4JcCymz3hAWR9tP0Ai7SWLrQ++8aaxN5tg&#10;izrqicPcV7Tf4DAToj8B0atP53hPXodfdvEXAAD//wMAUEsDBBQABgAIAAAAIQAF5n/l2wAAAAMB&#10;AAAPAAAAZHJzL2Rvd25yZXYueG1sTI/NasMwEITvhb6D2EJvjewGl8a1HEJoewqF/EDIbWNtbBNr&#10;ZSzFdt6+Si7tZZlllplvs/loGtFT52rLCuJJBIK4sLrmUsFu+/XyDsJ5ZI2NZVJwJQfz/PEhw1Tb&#10;gdfUb3wpQgi7FBVU3replK6oyKCb2JY4eCfbGfRh7UqpOxxCuGnkaxS9SYM1h4YKW1pWVJw3F6Pg&#10;e8BhMY0/+9X5tLwetsnPfhWTUs9P4+IDhKfR/x3DDT+gQx6YjvbC2olGQXjE3+fNm84SEMcgEpB5&#10;Jv+z578AAAD//wMAUEsBAi0AFAAGAAgAAAAhALaDOJL+AAAA4QEAABMAAAAAAAAAAAAAAAAAAAAA&#10;AFtDb250ZW50X1R5cGVzXS54bWxQSwECLQAUAAYACAAAACEAOP0h/9YAAACUAQAACwAAAAAAAAAA&#10;AAAAAAAvAQAAX3JlbHMvLnJlbHNQSwECLQAUAAYACAAAACEAdXcl4XQCAACtBQAADgAAAAAAAAAA&#10;AAAAAAAuAgAAZHJzL2Uyb0RvYy54bWxQSwECLQAUAAYACAAAACEABeZ/5dsAAAADAQAADwAAAAAA&#10;AAAAAAAAAADOBAAAZHJzL2Rvd25yZXYueG1sUEsFBgAAAAAEAAQA8wAAANYFAAAAAA==&#10;">
                      <v:shape id="Graphic 2" o:spid="_x0000_s1027" style="position:absolute;top:47;width:8858;height:13;visibility:visible;mso-wrap-style:square;v-text-anchor:top" coordsize="8858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2G8QA&#10;AADaAAAADwAAAGRycy9kb3ducmV2LnhtbESPQWvCQBSE7wX/w/IEb3VjDiLRVaogiOihVmmPj+xr&#10;Esy+jburJv76riD0OMzMN8xs0Zpa3Mj5yrKC0TABQZxbXXGh4Pi1fp+A8AFZY22ZFHTkYTHvvc0w&#10;0/bOn3Q7hEJECPsMFZQhNJmUPi/JoB/ahjh6v9YZDFG6QmqH9wg3tUyTZCwNVhwXSmxoVVJ+PlyN&#10;gsd5dHH7y2nSbewy3f18d/lpWyk16LcfUxCB2vAffrU3WkEKzyvxB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dhvEAAAA2gAAAA8AAAAAAAAAAAAAAAAAmAIAAGRycy9k&#10;b3ducmV2LnhtbFBLBQYAAAAABAAEAPUAAACJAwAAAAA=&#10;" path="m,l885825,e" filled="f" strokecolor="#497dba">
                        <v:path arrowok="t"/>
                      </v:shape>
                      <w10:anchorlock/>
                    </v:group>
                  </w:pict>
                </mc:Fallback>
              </mc:AlternateContent>
            </w:r>
          </w:p>
          <w:p w:rsidR="00621B73" w:rsidRPr="00166F02" w:rsidRDefault="00166F02" w:rsidP="00166F02">
            <w:pPr>
              <w:pStyle w:val="TableParagraph"/>
              <w:spacing w:before="252"/>
              <w:ind w:left="755"/>
              <w:rPr>
                <w:sz w:val="26"/>
                <w:lang w:val="vi-VN"/>
              </w:rPr>
            </w:pPr>
            <w:r>
              <w:rPr>
                <w:sz w:val="26"/>
              </w:rPr>
              <w:t>Số:</w:t>
            </w:r>
            <w:r>
              <w:rPr>
                <w:spacing w:val="-12"/>
                <w:sz w:val="26"/>
              </w:rPr>
              <w:t xml:space="preserve"> </w:t>
            </w:r>
            <w:r>
              <w:rPr>
                <w:sz w:val="26"/>
              </w:rPr>
              <w:t>...</w:t>
            </w:r>
            <w:r>
              <w:rPr>
                <w:sz w:val="26"/>
              </w:rPr>
              <w:t>/KH-</w:t>
            </w:r>
            <w:r>
              <w:rPr>
                <w:spacing w:val="-2"/>
                <w:sz w:val="26"/>
                <w:lang w:val="vi-VN"/>
              </w:rPr>
              <w:t>...</w:t>
            </w:r>
          </w:p>
        </w:tc>
        <w:tc>
          <w:tcPr>
            <w:tcW w:w="5667" w:type="dxa"/>
          </w:tcPr>
          <w:p w:rsidR="00621B73" w:rsidRDefault="00166F02">
            <w:pPr>
              <w:pStyle w:val="TableParagraph"/>
              <w:spacing w:line="294" w:lineRule="exact"/>
              <w:ind w:left="194"/>
              <w:rPr>
                <w:b/>
                <w:sz w:val="26"/>
              </w:rPr>
            </w:pPr>
            <w:r>
              <w:rPr>
                <w:b/>
                <w:sz w:val="26"/>
              </w:rPr>
              <w:t>C</w:t>
            </w:r>
            <w:r>
              <w:rPr>
                <w:b/>
                <w:sz w:val="26"/>
              </w:rPr>
              <w:t>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6"/>
                <w:sz w:val="26"/>
              </w:rPr>
              <w:t xml:space="preserve"> </w:t>
            </w:r>
            <w:r>
              <w:rPr>
                <w:b/>
                <w:sz w:val="26"/>
              </w:rPr>
              <w:t>NGHĨA</w:t>
            </w:r>
            <w:r>
              <w:rPr>
                <w:b/>
                <w:spacing w:val="-8"/>
                <w:sz w:val="26"/>
              </w:rPr>
              <w:t xml:space="preserve"> </w:t>
            </w:r>
            <w:r>
              <w:rPr>
                <w:b/>
                <w:sz w:val="26"/>
              </w:rPr>
              <w:t>VIỆT</w:t>
            </w:r>
            <w:r>
              <w:rPr>
                <w:b/>
                <w:spacing w:val="-5"/>
                <w:sz w:val="26"/>
              </w:rPr>
              <w:t xml:space="preserve"> NAM</w:t>
            </w:r>
          </w:p>
          <w:p w:rsidR="00621B73" w:rsidRDefault="00166F02">
            <w:pPr>
              <w:pStyle w:val="TableParagraph"/>
              <w:spacing w:after="29" w:line="322" w:lineRule="exact"/>
              <w:ind w:left="1320"/>
              <w:rPr>
                <w:b/>
                <w:sz w:val="28"/>
              </w:rPr>
            </w:pPr>
            <w:r>
              <w:rPr>
                <w:b/>
                <w:sz w:val="28"/>
              </w:rPr>
              <w:t>Độc</w:t>
            </w:r>
            <w:r>
              <w:rPr>
                <w:b/>
                <w:spacing w:val="-2"/>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2"/>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p w:rsidR="00621B73" w:rsidRDefault="00166F02">
            <w:pPr>
              <w:pStyle w:val="TableParagraph"/>
              <w:spacing w:line="20" w:lineRule="exact"/>
              <w:ind w:left="1232"/>
              <w:rPr>
                <w:sz w:val="2"/>
              </w:rPr>
            </w:pPr>
            <w:r>
              <w:rPr>
                <w:noProof/>
                <w:sz w:val="2"/>
                <w:lang w:val="en-US"/>
              </w:rPr>
              <mc:AlternateContent>
                <mc:Choice Requires="wpg">
                  <w:drawing>
                    <wp:inline distT="0" distB="0" distL="0" distR="0">
                      <wp:extent cx="23241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4100" cy="9525"/>
                                <a:chOff x="0" y="0"/>
                                <a:chExt cx="2324100" cy="9525"/>
                              </a:xfrm>
                            </wpg:grpSpPr>
                            <wps:wsp>
                              <wps:cNvPr id="4" name="Graphic 4"/>
                              <wps:cNvSpPr/>
                              <wps:spPr>
                                <a:xfrm>
                                  <a:off x="0" y="4762"/>
                                  <a:ext cx="2324100" cy="1270"/>
                                </a:xfrm>
                                <a:custGeom>
                                  <a:avLst/>
                                  <a:gdLst/>
                                  <a:ahLst/>
                                  <a:cxnLst/>
                                  <a:rect l="l" t="t" r="r" b="b"/>
                                  <a:pathLst>
                                    <a:path w="2324100">
                                      <a:moveTo>
                                        <a:pt x="0" y="0"/>
                                      </a:moveTo>
                                      <a:lnTo>
                                        <a:pt x="2324100" y="0"/>
                                      </a:lnTo>
                                    </a:path>
                                  </a:pathLst>
                                </a:custGeom>
                                <a:ln w="9525">
                                  <a:solidFill>
                                    <a:srgbClr val="497DBA"/>
                                  </a:solidFill>
                                  <a:prstDash val="solid"/>
                                </a:ln>
                              </wps:spPr>
                              <wps:bodyPr wrap="square" lIns="0" tIns="0" rIns="0" bIns="0" rtlCol="0">
                                <a:prstTxWarp prst="textNoShape">
                                  <a:avLst/>
                                </a:prstTxWarp>
                                <a:noAutofit/>
                              </wps:bodyPr>
                            </wps:wsp>
                          </wpg:wgp>
                        </a:graphicData>
                      </a:graphic>
                    </wp:inline>
                  </w:drawing>
                </mc:Choice>
                <mc:Fallback>
                  <w:pict>
                    <v:group w14:anchorId="666D4919" id="Group 3" o:spid="_x0000_s1026" style="width:183pt;height:.75pt;mso-position-horizontal-relative:char;mso-position-vertical-relative:line" coordsize="232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nIdgIAALIFAAAOAAAAZHJzL2Uyb0RvYy54bWykVE1PGzEQvVfqf7B8L5ssAcqKDaKkoEoI&#10;kEjVs+P1fqhe2x072fDvO57NbiCgHujFevaM5+O9sS8ut61mGwW+sSbn06MJZ8pIWzSmyvnP5c2X&#10;r5z5IEwhtDUq58/K88v5508XnctUamurCwUMgxifdS7ndQguSxIva9UKf2SdMmgsLbQi4BaqpADR&#10;YfRWJ+lkcpp0FgoHVirv8XTRG/mc4pelkuGhLL0KTOccawu0Aq2ruCbzC5FVIFzdyF0Z4gNVtKIx&#10;mHQMtRBBsDU0b0K1jQTrbRmOpG0TW5aNVNQDdjOdHHRzC3btqJcq6yo30oTUHvD04bDyfvMIrCly&#10;fsyZES1KRFnZcaSmc1WGHrfgntwj9P0hvLPyt0dzcmiP+2rvvC2hjZewTbYlzp9HztU2MImH6XE6&#10;m05QGom285P0pJdE1qjbm0uy/v6va4nI+pRU2FhI53C2/J4+/3/0PdXCKVLFR3J29M329PXDNOsJ&#10;JJ/IHtHpM78j8l1uZmenad//u/RM0zOa2LFPkcm1D7fKEs1ic+dDP9DFgEQ9ILk1AwR8FvFBaHoQ&#10;gTN8EMAZPohVn92JEO9F7SJk3V6neNbajVpasoYDjbC0vVWbl16j0sMQoG/vgSCmwYHqAaVG/LI5&#10;bWIVNCAxsbe6KW4arWkD1epaA9sIbGp2frb4dhX7wAiv3Bz4sBC+7v3ItHPThoZ5UCcOzMoWzyht&#10;h19Dzv2ftQDFmf5hcHjiPzIAGMBqABD0taXfhgjCnMvtLwGOxfQ5D6jsvR1mSGSDaLH10TfeNPZq&#10;HWzZREVxnoeKdhucZ0L0MSB69fO83JPX/qud/wUAAP//AwBQSwMEFAAGAAgAAAAhAGH9zPnaAAAA&#10;AwEAAA8AAABkcnMvZG93bnJldi54bWxMj0FLw0AQhe+C/2GZgje7iaVB0mxKKeqpCLaCeJsm0yQ0&#10;Oxuy2yT9945e7GXg8R5vvpetJ9uqgXrfODYQzyNQxIUrG64MfB5eH59B+YBcYuuYDFzJwzq/v8sw&#10;Ld3IHzTsQ6WkhH2KBuoQulRrX9Rk0c9dRyzeyfUWg8i+0mWPo5TbVj9FUaItNiwfauxoW1Nx3l+s&#10;gbcRx80ifhl259P2+n1Yvn/tYjLmYTZtVqACTeE/DL/4gg65MB3dhUuvWgMyJPxd8RZJIvIooSXo&#10;PNO37PkPAAAA//8DAFBLAQItABQABgAIAAAAIQC2gziS/gAAAOEBAAATAAAAAAAAAAAAAAAAAAAA&#10;AABbQ29udGVudF9UeXBlc10ueG1sUEsBAi0AFAAGAAgAAAAhADj9If/WAAAAlAEAAAsAAAAAAAAA&#10;AAAAAAAALwEAAF9yZWxzLy5yZWxzUEsBAi0AFAAGAAgAAAAhACLlSch2AgAAsgUAAA4AAAAAAAAA&#10;AAAAAAAALgIAAGRycy9lMm9Eb2MueG1sUEsBAi0AFAAGAAgAAAAhAGH9zPnaAAAAAwEAAA8AAAAA&#10;AAAAAAAAAAAA0AQAAGRycy9kb3ducmV2LnhtbFBLBQYAAAAABAAEAPMAAADXBQAAAAA=&#10;">
                      <v:shape id="Graphic 4" o:spid="_x0000_s1027" style="position:absolute;top:47;width:23241;height:13;visibility:visible;mso-wrap-style:square;v-text-anchor:top" coordsize="2324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vDaMMA&#10;AADaAAAADwAAAGRycy9kb3ducmV2LnhtbESPQWvCQBSE74X+h+UVvBTdKNJKdJUiCp4iag89PrPP&#10;TWz2bciuMfrrXaHQ4zAz3zCzRWcr0VLjS8cKhoMEBHHudMlGwfdh3Z+A8AFZY+WYFNzIw2L++jLD&#10;VLsr76jdByMihH2KCooQ6lRKnxdk0Q9cTRy9k2sshigbI3WD1wi3lRwlyYe0WHJcKLCmZUH57/5i&#10;FWylMfdDa/32/s7nz9Uyy44/mVK9t+5rCiJQF/7Df+2NVjCG55V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vDaMMAAADaAAAADwAAAAAAAAAAAAAAAACYAgAAZHJzL2Rv&#10;d25yZXYueG1sUEsFBgAAAAAEAAQA9QAAAIgDAAAAAA==&#10;" path="m,l2324100,e" filled="f" strokecolor="#497dba">
                        <v:path arrowok="t"/>
                      </v:shape>
                      <w10:anchorlock/>
                    </v:group>
                  </w:pict>
                </mc:Fallback>
              </mc:AlternateContent>
            </w:r>
          </w:p>
          <w:p w:rsidR="00621B73" w:rsidRDefault="00166F02">
            <w:pPr>
              <w:pStyle w:val="TableParagraph"/>
              <w:spacing w:before="267" w:line="302" w:lineRule="exact"/>
              <w:ind w:left="1162"/>
              <w:rPr>
                <w:i/>
                <w:sz w:val="28"/>
              </w:rPr>
            </w:pPr>
            <w:r>
              <w:rPr>
                <w:i/>
                <w:sz w:val="28"/>
                <w:lang w:val="vi-VN"/>
              </w:rPr>
              <w:t>...</w:t>
            </w:r>
            <w:r>
              <w:rPr>
                <w:i/>
                <w:sz w:val="28"/>
              </w:rPr>
              <w:t>,</w:t>
            </w:r>
            <w:r>
              <w:rPr>
                <w:i/>
                <w:spacing w:val="-5"/>
                <w:sz w:val="28"/>
              </w:rPr>
              <w:t xml:space="preserve"> </w:t>
            </w:r>
            <w:r>
              <w:rPr>
                <w:i/>
                <w:sz w:val="28"/>
              </w:rPr>
              <w:t>ngày</w:t>
            </w:r>
            <w:r>
              <w:rPr>
                <w:i/>
                <w:spacing w:val="-5"/>
                <w:sz w:val="28"/>
              </w:rPr>
              <w:t xml:space="preserve"> </w:t>
            </w:r>
            <w:r>
              <w:rPr>
                <w:i/>
                <w:sz w:val="28"/>
              </w:rPr>
              <w:t>...</w:t>
            </w:r>
            <w:r>
              <w:rPr>
                <w:i/>
                <w:sz w:val="28"/>
              </w:rPr>
              <w:t xml:space="preserve"> tháng</w:t>
            </w:r>
            <w:r>
              <w:rPr>
                <w:i/>
                <w:spacing w:val="-1"/>
                <w:sz w:val="28"/>
              </w:rPr>
              <w:t xml:space="preserve"> </w:t>
            </w:r>
            <w:r>
              <w:rPr>
                <w:i/>
                <w:sz w:val="28"/>
              </w:rPr>
              <w:t>4</w:t>
            </w:r>
            <w:r>
              <w:rPr>
                <w:i/>
                <w:spacing w:val="-3"/>
                <w:sz w:val="28"/>
              </w:rPr>
              <w:t xml:space="preserve"> </w:t>
            </w:r>
            <w:r>
              <w:rPr>
                <w:i/>
                <w:sz w:val="28"/>
              </w:rPr>
              <w:t>năm</w:t>
            </w:r>
            <w:r>
              <w:rPr>
                <w:i/>
                <w:spacing w:val="-6"/>
                <w:sz w:val="28"/>
              </w:rPr>
              <w:t xml:space="preserve"> </w:t>
            </w:r>
            <w:r>
              <w:rPr>
                <w:i/>
                <w:spacing w:val="-4"/>
                <w:sz w:val="28"/>
              </w:rPr>
              <w:t>2025</w:t>
            </w:r>
          </w:p>
        </w:tc>
      </w:tr>
    </w:tbl>
    <w:p w:rsidR="00621B73" w:rsidRDefault="00621B73">
      <w:pPr>
        <w:pStyle w:val="BodyText"/>
        <w:spacing w:before="23"/>
        <w:ind w:left="0" w:right="0" w:firstLine="0"/>
        <w:jc w:val="left"/>
      </w:pPr>
    </w:p>
    <w:p w:rsidR="00621B73" w:rsidRDefault="00166F02">
      <w:pPr>
        <w:pStyle w:val="Heading1"/>
        <w:spacing w:line="322" w:lineRule="exact"/>
        <w:ind w:left="2073" w:right="1647"/>
      </w:pPr>
      <w:r>
        <w:t>KẾ</w:t>
      </w:r>
      <w:r>
        <w:rPr>
          <w:spacing w:val="-2"/>
        </w:rPr>
        <w:t xml:space="preserve"> HOẠCH</w:t>
      </w:r>
    </w:p>
    <w:p w:rsidR="00621B73" w:rsidRDefault="00166F02">
      <w:pPr>
        <w:pStyle w:val="Heading2"/>
        <w:spacing w:before="0"/>
        <w:ind w:left="2073" w:right="1645"/>
        <w:jc w:val="center"/>
      </w:pPr>
      <w:r>
        <w:rPr>
          <w:noProof/>
          <w:lang w:val="en-US"/>
        </w:rPr>
        <mc:AlternateContent>
          <mc:Choice Requires="wps">
            <w:drawing>
              <wp:anchor distT="0" distB="0" distL="0" distR="0" simplePos="0" relativeHeight="487588864" behindDoc="1" locked="0" layoutInCell="1" allowOverlap="1">
                <wp:simplePos x="0" y="0"/>
                <wp:positionH relativeFrom="page">
                  <wp:posOffset>3371850</wp:posOffset>
                </wp:positionH>
                <wp:positionV relativeFrom="paragraph">
                  <wp:posOffset>444653</wp:posOffset>
                </wp:positionV>
                <wp:extent cx="13525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1270"/>
                        </a:xfrm>
                        <a:custGeom>
                          <a:avLst/>
                          <a:gdLst/>
                          <a:ahLst/>
                          <a:cxnLst/>
                          <a:rect l="l" t="t" r="r" b="b"/>
                          <a:pathLst>
                            <a:path w="1352550">
                              <a:moveTo>
                                <a:pt x="0" y="0"/>
                              </a:moveTo>
                              <a:lnTo>
                                <a:pt x="1352550"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7D6377C5" id="Graphic 5" o:spid="_x0000_s1026" style="position:absolute;margin-left:265.5pt;margin-top:35pt;width:10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352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oAJQIAAH8EAAAOAAAAZHJzL2Uyb0RvYy54bWysVMFu2zAMvQ/YPwi6L06yZV2NOEXXoMWA&#10;oivQDDsrshwLk0WNUmLn70fJdpJ2t2EX4Ul8Jvn4JC9vusawg0KvwRZ8NplypqyEUttdwX9s7j98&#10;4cwHYUthwKqCH5XnN6v375aty9UcajClQkZJrM9bV/A6BJdnmZe1aoSfgFOWghVgIwJtcZeVKFrK&#10;3phsPp1+zlrA0iFI5T2drvsgX6X8VaVk+F5VXgVmCk69hbRiWrdxzVZLke9QuFrLoQ3xD100Qlsq&#10;ekq1FkGwPeq/UjVaIniowkRCk0FVaamSBlIzm75R81ILp5IWGo53pzH5/5dWPh2ekemy4AvOrGjI&#10;oodhGos4nNb5nDgv7hmjPO8eQf7yFMheReLGD5yuwiZySRzr0qSPp0mrLjBJh7OPi/liQYZIis3m&#10;V8mITOTjt3Lvw4OClEccHn3ofSpHJOoRyc6OEMnt6LNJPgfOyGfkjHze9j47EeJ3sbkIWXtuJJ41&#10;cFAbSNHwpnNq7Rw19pJ1kjKqJG7PIBDL0Kx6kEoTvhRnbOzimqaRro8Ho8t7bUzswuNue2eQHQSJ&#10;+nR9tf56G3VQhlc0hz6sha97XgoNNGMHn3proklbKI9keEseF9z/3gtUnJlvlq5UfB4jwBFsR4DB&#10;3EF6RGlAVHPT/RToWCxf8EDOPsF4YUU+mhaln7jxSwu3+wCVjo6mO9R3NGzolieBw4uMz+hyn1jn&#10;/8bqDwAAAP//AwBQSwMEFAAGAAgAAAAhAPskZBDaAAAACQEAAA8AAABkcnMvZG93bnJldi54bWxM&#10;T01PwzAMvSPxHyIjcWPpRqFT13RiCM5oA4lr1nhNoXGqJFu7f493Yic/20/vo1pPrhcnDLHzpGA+&#10;y0AgNd501Cr4+nx/WIKISZPRvSdUcMYI6/r2ptKl8SNt8bRLrWARiqVWYFMaSiljY9HpOPMDEv8O&#10;PjideA2tNEGPLO56uciyZ+l0R+xg9YCvFpvf3dEpOPyM+DHkxeb77cw40GZru0mp+7vpZQUi4ZT+&#10;yXCJz9Gh5kx7fyQTRa/g6XHOXZKCIuPJhCLPGewvhwXIupLXDeo/AAAA//8DAFBLAQItABQABgAI&#10;AAAAIQC2gziS/gAAAOEBAAATAAAAAAAAAAAAAAAAAAAAAABbQ29udGVudF9UeXBlc10ueG1sUEsB&#10;Ai0AFAAGAAgAAAAhADj9If/WAAAAlAEAAAsAAAAAAAAAAAAAAAAALwEAAF9yZWxzLy5yZWxzUEsB&#10;Ai0AFAAGAAgAAAAhAHJiagAlAgAAfwQAAA4AAAAAAAAAAAAAAAAALgIAAGRycy9lMm9Eb2MueG1s&#10;UEsBAi0AFAAGAAgAAAAhAPskZBDaAAAACQEAAA8AAAAAAAAAAAAAAAAAfwQAAGRycy9kb3ducmV2&#10;LnhtbFBLBQYAAAAABAAEAPMAAACGBQAAAAA=&#10;" path="m,l1352550,e" filled="f" strokecolor="#497dba">
                <v:path arrowok="t"/>
                <w10:wrap type="topAndBottom" anchorx="page"/>
              </v:shape>
            </w:pict>
          </mc:Fallback>
        </mc:AlternateContent>
      </w:r>
      <w:r>
        <w:t>Tổ</w:t>
      </w:r>
      <w:r>
        <w:rPr>
          <w:spacing w:val="-4"/>
        </w:rPr>
        <w:t xml:space="preserve"> </w:t>
      </w:r>
      <w:r>
        <w:t>chức</w:t>
      </w:r>
      <w:r>
        <w:rPr>
          <w:spacing w:val="-4"/>
        </w:rPr>
        <w:t xml:space="preserve"> </w:t>
      </w:r>
      <w:r>
        <w:t>các</w:t>
      </w:r>
      <w:r>
        <w:rPr>
          <w:spacing w:val="-4"/>
        </w:rPr>
        <w:t xml:space="preserve"> </w:t>
      </w:r>
      <w:r>
        <w:t>hoạt</w:t>
      </w:r>
      <w:r>
        <w:rPr>
          <w:spacing w:val="-4"/>
        </w:rPr>
        <w:t xml:space="preserve"> </w:t>
      </w:r>
      <w:r>
        <w:t>động</w:t>
      </w:r>
      <w:r>
        <w:rPr>
          <w:spacing w:val="-3"/>
        </w:rPr>
        <w:t xml:space="preserve"> </w:t>
      </w:r>
      <w:r>
        <w:t>hưởng</w:t>
      </w:r>
      <w:r>
        <w:rPr>
          <w:spacing w:val="-4"/>
        </w:rPr>
        <w:t xml:space="preserve"> </w:t>
      </w:r>
      <w:r>
        <w:t>ứng</w:t>
      </w:r>
      <w:r>
        <w:rPr>
          <w:spacing w:val="-3"/>
        </w:rPr>
        <w:t xml:space="preserve"> </w:t>
      </w:r>
      <w:r>
        <w:t>ngày</w:t>
      </w:r>
      <w:r>
        <w:rPr>
          <w:spacing w:val="-6"/>
        </w:rPr>
        <w:t xml:space="preserve"> </w:t>
      </w:r>
      <w:r>
        <w:t>Sách</w:t>
      </w:r>
      <w:r>
        <w:rPr>
          <w:spacing w:val="-6"/>
        </w:rPr>
        <w:t xml:space="preserve"> </w:t>
      </w:r>
      <w:r>
        <w:t>và văn hóa đọc Việt Nam năm 2025</w:t>
      </w:r>
    </w:p>
    <w:p w:rsidR="00621B73" w:rsidRDefault="00621B73">
      <w:pPr>
        <w:pStyle w:val="BodyText"/>
        <w:spacing w:before="50"/>
        <w:ind w:left="0" w:right="0" w:firstLine="0"/>
        <w:jc w:val="left"/>
        <w:rPr>
          <w:b/>
        </w:rPr>
      </w:pPr>
    </w:p>
    <w:p w:rsidR="00621B73" w:rsidRDefault="00166F02">
      <w:pPr>
        <w:pStyle w:val="BodyText"/>
        <w:spacing w:before="0" w:line="264" w:lineRule="auto"/>
        <w:ind w:right="134" w:firstLine="719"/>
      </w:pPr>
      <w:r>
        <w:t xml:space="preserve">Thực hiện công văn </w:t>
      </w:r>
      <w:r>
        <w:rPr>
          <w:lang w:val="vi-VN"/>
        </w:rPr>
        <w:t>v</w:t>
      </w:r>
      <w:r>
        <w:t>ề việc</w:t>
      </w:r>
      <w:r>
        <w:rPr>
          <w:spacing w:val="-1"/>
        </w:rPr>
        <w:t xml:space="preserve"> </w:t>
      </w:r>
      <w:r>
        <w:t>tổ chức các hoạt động hưởng ứng ngày</w:t>
      </w:r>
      <w:r>
        <w:rPr>
          <w:spacing w:val="-3"/>
        </w:rPr>
        <w:t xml:space="preserve"> </w:t>
      </w:r>
      <w:r>
        <w:t>Sách và Văn hóa đọc Việt Nam năm 2025</w:t>
      </w:r>
      <w:r>
        <w:t>;</w:t>
      </w:r>
    </w:p>
    <w:p w:rsidR="00621B73" w:rsidRDefault="00166F02">
      <w:pPr>
        <w:pStyle w:val="BodyText"/>
        <w:spacing w:before="121" w:line="264" w:lineRule="auto"/>
        <w:ind w:right="134" w:firstLine="719"/>
      </w:pPr>
      <w:r>
        <w:t xml:space="preserve">Căn cứ vào tình hình thực tế tại trường, trường </w:t>
      </w:r>
      <w:r>
        <w:rPr>
          <w:lang w:val="vi-VN"/>
        </w:rPr>
        <w:t>... x</w:t>
      </w:r>
      <w:r>
        <w:t>ây dựng kế hoạch tổ chức các hoạt động hưởng ứng ngày Sách và Văn hóa đọc Việt Nam năm 2025</w:t>
      </w:r>
      <w:r>
        <w:t xml:space="preserve"> như sau:</w:t>
      </w:r>
    </w:p>
    <w:p w:rsidR="00621B73" w:rsidRDefault="00166F02">
      <w:pPr>
        <w:pStyle w:val="Heading2"/>
        <w:numPr>
          <w:ilvl w:val="0"/>
          <w:numId w:val="10"/>
        </w:numPr>
        <w:tabs>
          <w:tab w:val="left" w:pos="1537"/>
        </w:tabs>
        <w:spacing w:before="126"/>
        <w:ind w:left="1537" w:hanging="249"/>
        <w:jc w:val="both"/>
      </w:pPr>
      <w:r>
        <w:t>Mục</w:t>
      </w:r>
      <w:r>
        <w:rPr>
          <w:spacing w:val="-4"/>
        </w:rPr>
        <w:t xml:space="preserve"> </w:t>
      </w:r>
      <w:r>
        <w:t>đích</w:t>
      </w:r>
      <w:r>
        <w:rPr>
          <w:spacing w:val="-5"/>
        </w:rPr>
        <w:t xml:space="preserve"> </w:t>
      </w:r>
      <w:r>
        <w:t>và</w:t>
      </w:r>
      <w:r>
        <w:rPr>
          <w:spacing w:val="-5"/>
        </w:rPr>
        <w:t xml:space="preserve"> </w:t>
      </w:r>
      <w:r>
        <w:t>yêu</w:t>
      </w:r>
      <w:r>
        <w:rPr>
          <w:spacing w:val="-1"/>
        </w:rPr>
        <w:t xml:space="preserve"> </w:t>
      </w:r>
      <w:r>
        <w:rPr>
          <w:spacing w:val="-4"/>
        </w:rPr>
        <w:t>cầu:</w:t>
      </w:r>
    </w:p>
    <w:p w:rsidR="00621B73" w:rsidRDefault="00166F02">
      <w:pPr>
        <w:pStyle w:val="ListParagraph"/>
        <w:numPr>
          <w:ilvl w:val="1"/>
          <w:numId w:val="10"/>
        </w:numPr>
        <w:tabs>
          <w:tab w:val="left" w:pos="1465"/>
        </w:tabs>
        <w:spacing w:before="146" w:line="264" w:lineRule="auto"/>
        <w:ind w:right="134" w:firstLine="719"/>
        <w:rPr>
          <w:sz w:val="28"/>
        </w:rPr>
      </w:pPr>
      <w:r>
        <w:rPr>
          <w:sz w:val="28"/>
        </w:rPr>
        <w:t>Nhằm nâng cao nhận thức về văn hóa đọc, khơi dậy lòng yêu đọc sách, hình thành thói quen đọc sách, ý thức tự học, học tập suốt đời của cán bộ quản lý, giáo viên, nhân viên trong nhà trường.</w:t>
      </w:r>
    </w:p>
    <w:p w:rsidR="00621B73" w:rsidRDefault="00166F02">
      <w:pPr>
        <w:pStyle w:val="ListParagraph"/>
        <w:numPr>
          <w:ilvl w:val="1"/>
          <w:numId w:val="10"/>
        </w:numPr>
        <w:tabs>
          <w:tab w:val="left" w:pos="1472"/>
        </w:tabs>
        <w:spacing w:before="121" w:line="264" w:lineRule="auto"/>
        <w:ind w:right="134" w:firstLine="719"/>
        <w:rPr>
          <w:sz w:val="28"/>
        </w:rPr>
      </w:pPr>
      <w:r>
        <w:rPr>
          <w:sz w:val="28"/>
        </w:rPr>
        <w:t>Tôn vinh giá trị của sách, khẳng định vai trò, vị trí tầm quan trọ</w:t>
      </w:r>
      <w:r>
        <w:rPr>
          <w:sz w:val="28"/>
        </w:rPr>
        <w:t>ng của sách trong đời sống xã hội; xây dựng văn hóa đọc trong cộng đồng và tôn vinh những người tham gia sưu tầm, sáng tác, xuất bản, in, phát hành, lưu giữ, quảng bá sách.</w:t>
      </w:r>
    </w:p>
    <w:p w:rsidR="00621B73" w:rsidRDefault="00166F02">
      <w:pPr>
        <w:pStyle w:val="ListParagraph"/>
        <w:numPr>
          <w:ilvl w:val="1"/>
          <w:numId w:val="10"/>
        </w:numPr>
        <w:tabs>
          <w:tab w:val="left" w:pos="1460"/>
        </w:tabs>
        <w:spacing w:before="119"/>
        <w:ind w:right="142" w:firstLine="719"/>
        <w:rPr>
          <w:sz w:val="28"/>
        </w:rPr>
      </w:pPr>
      <w:r>
        <w:rPr>
          <w:sz w:val="28"/>
        </w:rPr>
        <w:t>Tạo hoạt động lành mạnh với các hoạt động văn hóa nhằm thu hút đông đảo giáo viên v</w:t>
      </w:r>
      <w:r>
        <w:rPr>
          <w:sz w:val="28"/>
        </w:rPr>
        <w:t>à phụ huynh học sinh tham gia qua đó tuyên truyền, giáo dục về đọc sách cũng như trân trọng, giữ gìn và bảo vệ sách.</w:t>
      </w:r>
    </w:p>
    <w:p w:rsidR="00621B73" w:rsidRDefault="00166F02">
      <w:pPr>
        <w:pStyle w:val="ListParagraph"/>
        <w:numPr>
          <w:ilvl w:val="1"/>
          <w:numId w:val="10"/>
        </w:numPr>
        <w:tabs>
          <w:tab w:val="left" w:pos="1469"/>
        </w:tabs>
        <w:spacing w:before="122" w:line="264" w:lineRule="auto"/>
        <w:ind w:right="131" w:firstLine="719"/>
        <w:rPr>
          <w:sz w:val="28"/>
        </w:rPr>
      </w:pPr>
      <w:r>
        <w:rPr>
          <w:sz w:val="28"/>
        </w:rPr>
        <w:t>Góp phần nâng cao trình độ, chất lượng giảng dạy của nhà trường, duy trì và phát triển văn hóa đọc qua đó góp phần thực hiện tốt phong trào</w:t>
      </w:r>
      <w:r>
        <w:rPr>
          <w:sz w:val="28"/>
        </w:rPr>
        <w:t xml:space="preserve"> “Trường học thân thiện - học sinh tích cực”.</w:t>
      </w:r>
    </w:p>
    <w:p w:rsidR="00621B73" w:rsidRDefault="00166F02">
      <w:pPr>
        <w:pStyle w:val="Heading2"/>
        <w:numPr>
          <w:ilvl w:val="0"/>
          <w:numId w:val="10"/>
        </w:numPr>
        <w:tabs>
          <w:tab w:val="left" w:pos="1647"/>
        </w:tabs>
        <w:ind w:left="1647" w:hanging="359"/>
        <w:jc w:val="both"/>
      </w:pPr>
      <w:r>
        <w:t>Thời</w:t>
      </w:r>
      <w:r>
        <w:rPr>
          <w:spacing w:val="-8"/>
        </w:rPr>
        <w:t xml:space="preserve"> </w:t>
      </w:r>
      <w:r>
        <w:t>gian</w:t>
      </w:r>
      <w:r>
        <w:rPr>
          <w:spacing w:val="-1"/>
        </w:rPr>
        <w:t xml:space="preserve"> </w:t>
      </w:r>
      <w:r>
        <w:t>thực</w:t>
      </w:r>
      <w:r>
        <w:rPr>
          <w:spacing w:val="-2"/>
        </w:rPr>
        <w:t xml:space="preserve"> </w:t>
      </w:r>
      <w:r>
        <w:rPr>
          <w:spacing w:val="-4"/>
        </w:rPr>
        <w:t>hiện:</w:t>
      </w:r>
    </w:p>
    <w:p w:rsidR="00621B73" w:rsidRDefault="00166F02">
      <w:pPr>
        <w:pStyle w:val="ListParagraph"/>
        <w:numPr>
          <w:ilvl w:val="1"/>
          <w:numId w:val="10"/>
        </w:numPr>
        <w:tabs>
          <w:tab w:val="left" w:pos="1427"/>
        </w:tabs>
        <w:spacing w:before="148"/>
        <w:ind w:right="134" w:firstLine="679"/>
        <w:rPr>
          <w:sz w:val="28"/>
        </w:rPr>
      </w:pPr>
      <w:r>
        <w:rPr>
          <w:sz w:val="28"/>
        </w:rPr>
        <w:t>Các hoạt động tổ chức Ngày Sách và Văn hóa đọc Việt Nam năm 2025</w:t>
      </w:r>
      <w:r>
        <w:rPr>
          <w:sz w:val="28"/>
        </w:rPr>
        <w:t xml:space="preserve"> được thực hiện thường xuyên trong năm 2025</w:t>
      </w:r>
      <w:r>
        <w:rPr>
          <w:sz w:val="28"/>
        </w:rPr>
        <w:t>, trọng tâm hoạt động được tổ</w:t>
      </w:r>
      <w:r>
        <w:rPr>
          <w:spacing w:val="80"/>
          <w:sz w:val="28"/>
        </w:rPr>
        <w:t xml:space="preserve"> </w:t>
      </w:r>
      <w:r>
        <w:rPr>
          <w:sz w:val="28"/>
        </w:rPr>
        <w:t>chức trong tháng 04/2025</w:t>
      </w:r>
      <w:r>
        <w:rPr>
          <w:sz w:val="28"/>
        </w:rPr>
        <w:t>, tập trung cao điểm trong tuần từ ngày .../4/2025 -&gt; ngày 19/4/2025</w:t>
      </w:r>
      <w:r>
        <w:rPr>
          <w:sz w:val="28"/>
        </w:rPr>
        <w:t>.</w:t>
      </w:r>
    </w:p>
    <w:p w:rsidR="00621B73" w:rsidRDefault="00166F02">
      <w:pPr>
        <w:pStyle w:val="ListParagraph"/>
        <w:numPr>
          <w:ilvl w:val="1"/>
          <w:numId w:val="10"/>
        </w:numPr>
        <w:tabs>
          <w:tab w:val="left" w:pos="1432"/>
        </w:tabs>
        <w:spacing w:before="153" w:line="237" w:lineRule="auto"/>
        <w:ind w:right="142" w:firstLine="679"/>
        <w:rPr>
          <w:sz w:val="28"/>
        </w:rPr>
      </w:pPr>
      <w:r>
        <w:rPr>
          <w:sz w:val="28"/>
        </w:rPr>
        <w:t>Thời gian tổ chức Ngày Sách và Văn hóa đọc Việt Nam, Ngày hội đọc sách:</w:t>
      </w:r>
      <w:r>
        <w:rPr>
          <w:color w:val="FF0000"/>
          <w:sz w:val="28"/>
          <w:lang w:val="vi-VN"/>
        </w:rPr>
        <w:t>...</w:t>
      </w:r>
      <w:r>
        <w:rPr>
          <w:sz w:val="28"/>
        </w:rPr>
        <w:t>.</w:t>
      </w:r>
    </w:p>
    <w:p w:rsidR="00621B73" w:rsidRDefault="00166F02" w:rsidP="00166F02">
      <w:pPr>
        <w:pStyle w:val="Heading2"/>
        <w:numPr>
          <w:ilvl w:val="0"/>
          <w:numId w:val="10"/>
        </w:numPr>
        <w:tabs>
          <w:tab w:val="left" w:pos="1751"/>
        </w:tabs>
        <w:spacing w:before="162" w:line="237" w:lineRule="auto"/>
        <w:ind w:left="569" w:right="144" w:firstLine="679"/>
        <w:sectPr w:rsidR="00621B73">
          <w:type w:val="continuous"/>
          <w:pgSz w:w="11910" w:h="16850"/>
          <w:pgMar w:top="1120" w:right="992" w:bottom="280" w:left="1133" w:header="720" w:footer="720" w:gutter="0"/>
          <w:cols w:space="720"/>
        </w:sectPr>
      </w:pPr>
      <w:r>
        <w:t>Nội</w:t>
      </w:r>
      <w:r>
        <w:rPr>
          <w:spacing w:val="33"/>
        </w:rPr>
        <w:t xml:space="preserve"> </w:t>
      </w:r>
      <w:r>
        <w:t>dung</w:t>
      </w:r>
      <w:r>
        <w:rPr>
          <w:spacing w:val="35"/>
        </w:rPr>
        <w:t xml:space="preserve"> </w:t>
      </w:r>
      <w:r>
        <w:t>hoạt</w:t>
      </w:r>
      <w:r>
        <w:rPr>
          <w:spacing w:val="32"/>
        </w:rPr>
        <w:t xml:space="preserve"> </w:t>
      </w:r>
      <w:r>
        <w:t>động</w:t>
      </w:r>
      <w:r>
        <w:rPr>
          <w:spacing w:val="35"/>
        </w:rPr>
        <w:t xml:space="preserve"> </w:t>
      </w:r>
      <w:r>
        <w:t>hưởng</w:t>
      </w:r>
      <w:r>
        <w:rPr>
          <w:spacing w:val="33"/>
        </w:rPr>
        <w:t xml:space="preserve"> </w:t>
      </w:r>
      <w:r>
        <w:t>ứng</w:t>
      </w:r>
      <w:r>
        <w:rPr>
          <w:spacing w:val="35"/>
        </w:rPr>
        <w:t xml:space="preserve"> </w:t>
      </w:r>
      <w:r>
        <w:t>ngày</w:t>
      </w:r>
      <w:r>
        <w:rPr>
          <w:spacing w:val="33"/>
        </w:rPr>
        <w:t xml:space="preserve"> </w:t>
      </w:r>
      <w:r>
        <w:t>Sách</w:t>
      </w:r>
      <w:r>
        <w:rPr>
          <w:spacing w:val="32"/>
        </w:rPr>
        <w:t xml:space="preserve"> </w:t>
      </w:r>
      <w:r>
        <w:t>và</w:t>
      </w:r>
      <w:r>
        <w:rPr>
          <w:spacing w:val="33"/>
        </w:rPr>
        <w:t xml:space="preserve"> </w:t>
      </w:r>
      <w:r>
        <w:t>văn</w:t>
      </w:r>
      <w:r>
        <w:rPr>
          <w:spacing w:val="34"/>
        </w:rPr>
        <w:t xml:space="preserve"> </w:t>
      </w:r>
      <w:r>
        <w:t>hóa</w:t>
      </w:r>
      <w:r>
        <w:rPr>
          <w:spacing w:val="33"/>
        </w:rPr>
        <w:t xml:space="preserve"> </w:t>
      </w:r>
      <w:r>
        <w:t>đọc</w:t>
      </w:r>
      <w:r>
        <w:rPr>
          <w:spacing w:val="32"/>
        </w:rPr>
        <w:t xml:space="preserve"> </w:t>
      </w:r>
      <w:r>
        <w:t>Việt Nam năm 202</w:t>
      </w:r>
      <w:r>
        <w:rPr>
          <w:lang w:val="vi-VN"/>
        </w:rPr>
        <w:t>5</w:t>
      </w:r>
    </w:p>
    <w:p w:rsidR="00621B73" w:rsidRDefault="00166F02">
      <w:pPr>
        <w:pStyle w:val="ListParagraph"/>
        <w:numPr>
          <w:ilvl w:val="1"/>
          <w:numId w:val="10"/>
        </w:numPr>
        <w:tabs>
          <w:tab w:val="left" w:pos="1453"/>
        </w:tabs>
        <w:spacing w:before="79"/>
        <w:ind w:right="141" w:firstLine="719"/>
        <w:rPr>
          <w:sz w:val="28"/>
        </w:rPr>
      </w:pPr>
      <w:r>
        <w:rPr>
          <w:sz w:val="28"/>
        </w:rPr>
        <w:lastRenderedPageBreak/>
        <w:t>Tổ chức</w:t>
      </w:r>
      <w:r>
        <w:rPr>
          <w:spacing w:val="-2"/>
          <w:sz w:val="28"/>
        </w:rPr>
        <w:t xml:space="preserve"> </w:t>
      </w:r>
      <w:r>
        <w:rPr>
          <w:sz w:val="28"/>
        </w:rPr>
        <w:t>tuyên</w:t>
      </w:r>
      <w:r>
        <w:rPr>
          <w:spacing w:val="-1"/>
          <w:sz w:val="28"/>
        </w:rPr>
        <w:t xml:space="preserve"> </w:t>
      </w:r>
      <w:r>
        <w:rPr>
          <w:sz w:val="28"/>
        </w:rPr>
        <w:t>truyền,</w:t>
      </w:r>
      <w:r>
        <w:rPr>
          <w:spacing w:val="-1"/>
          <w:sz w:val="28"/>
        </w:rPr>
        <w:t xml:space="preserve"> </w:t>
      </w:r>
      <w:r>
        <w:rPr>
          <w:sz w:val="28"/>
        </w:rPr>
        <w:t>quảng</w:t>
      </w:r>
      <w:r>
        <w:rPr>
          <w:spacing w:val="-1"/>
          <w:sz w:val="28"/>
        </w:rPr>
        <w:t xml:space="preserve"> </w:t>
      </w:r>
      <w:r>
        <w:rPr>
          <w:sz w:val="28"/>
        </w:rPr>
        <w:t>bá</w:t>
      </w:r>
      <w:r>
        <w:rPr>
          <w:spacing w:val="-2"/>
          <w:sz w:val="28"/>
        </w:rPr>
        <w:t xml:space="preserve"> </w:t>
      </w:r>
      <w:r>
        <w:rPr>
          <w:sz w:val="28"/>
        </w:rPr>
        <w:t>về</w:t>
      </w:r>
      <w:r>
        <w:rPr>
          <w:spacing w:val="-1"/>
          <w:sz w:val="28"/>
        </w:rPr>
        <w:t xml:space="preserve"> </w:t>
      </w:r>
      <w:r>
        <w:rPr>
          <w:sz w:val="28"/>
        </w:rPr>
        <w:t>Ngày</w:t>
      </w:r>
      <w:r>
        <w:rPr>
          <w:spacing w:val="-4"/>
          <w:sz w:val="28"/>
        </w:rPr>
        <w:t xml:space="preserve"> </w:t>
      </w:r>
      <w:r>
        <w:rPr>
          <w:sz w:val="28"/>
        </w:rPr>
        <w:t>Sách</w:t>
      </w:r>
      <w:r>
        <w:rPr>
          <w:spacing w:val="-1"/>
          <w:sz w:val="28"/>
        </w:rPr>
        <w:t xml:space="preserve"> </w:t>
      </w:r>
      <w:r>
        <w:rPr>
          <w:sz w:val="28"/>
        </w:rPr>
        <w:t>và</w:t>
      </w:r>
      <w:r>
        <w:rPr>
          <w:spacing w:val="-3"/>
          <w:sz w:val="28"/>
        </w:rPr>
        <w:t xml:space="preserve"> </w:t>
      </w:r>
      <w:r>
        <w:rPr>
          <w:sz w:val="28"/>
        </w:rPr>
        <w:t>Văn</w:t>
      </w:r>
      <w:r>
        <w:rPr>
          <w:spacing w:val="-1"/>
          <w:sz w:val="28"/>
        </w:rPr>
        <w:t xml:space="preserve"> </w:t>
      </w:r>
      <w:r>
        <w:rPr>
          <w:sz w:val="28"/>
        </w:rPr>
        <w:t>hóa</w:t>
      </w:r>
      <w:r>
        <w:rPr>
          <w:spacing w:val="-2"/>
          <w:sz w:val="28"/>
        </w:rPr>
        <w:t xml:space="preserve"> </w:t>
      </w:r>
      <w:r>
        <w:rPr>
          <w:sz w:val="28"/>
        </w:rPr>
        <w:t>đọc</w:t>
      </w:r>
      <w:r>
        <w:rPr>
          <w:spacing w:val="-2"/>
          <w:sz w:val="28"/>
        </w:rPr>
        <w:t xml:space="preserve"> </w:t>
      </w:r>
      <w:r>
        <w:rPr>
          <w:sz w:val="28"/>
        </w:rPr>
        <w:t>Việt Nam tới CBGV-NV và phụ huynh HS toàn nhà trường bằng các hình thức phù hợp với tình hình thực tế của đơn vị:</w:t>
      </w:r>
    </w:p>
    <w:p w:rsidR="00621B73" w:rsidRDefault="00166F02">
      <w:pPr>
        <w:pStyle w:val="BodyText"/>
        <w:ind w:firstLine="719"/>
      </w:pPr>
      <w:r>
        <w:t>+ Tuyên truyền trực tiếp: Qua hệ thống loa phát thanh của trường đến CBGVNV, học sinh và phụ huynh vào các giờ đón, trả trẻ (Sáng từ 7h15 đến 7h45; chiều 16h đến 16h30) thông qua bài viết, bài hát về ngày hội Sách và Văn hóa đọc.</w:t>
      </w:r>
    </w:p>
    <w:p w:rsidR="00621B73" w:rsidRDefault="00166F02">
      <w:pPr>
        <w:pStyle w:val="BodyText"/>
        <w:spacing w:before="152"/>
        <w:ind w:firstLine="719"/>
      </w:pPr>
      <w:r>
        <w:t xml:space="preserve">+ Tuyên truyền gián tiếp: </w:t>
      </w:r>
      <w:r>
        <w:t>Nhà trường đăng tải trên trang website, zalo để CBGVNV và phụ huynh học sinh hiểu rõ ý nghĩa và tầm quan trọng của Ngày Sách và văn hóa đọc Việt Nam.</w:t>
      </w:r>
    </w:p>
    <w:p w:rsidR="00621B73" w:rsidRDefault="00166F02">
      <w:pPr>
        <w:pStyle w:val="ListParagraph"/>
        <w:numPr>
          <w:ilvl w:val="0"/>
          <w:numId w:val="9"/>
        </w:numPr>
        <w:tabs>
          <w:tab w:val="left" w:pos="1386"/>
        </w:tabs>
        <w:ind w:right="135" w:firstLine="628"/>
        <w:rPr>
          <w:sz w:val="28"/>
        </w:rPr>
      </w:pPr>
      <w:r>
        <w:rPr>
          <w:sz w:val="28"/>
        </w:rPr>
        <w:t>Khuyến khích phụ huynh đọc sách cùng con ở nhà hoặc ở trường hàng ngày (đọc sách qua internet, qua sách giấy, khuyến khích học sinh tham gia các hoạt động như vẽ tranh theo sách, kể chuyện theo sách...</w:t>
      </w:r>
      <w:r>
        <w:rPr>
          <w:sz w:val="28"/>
        </w:rPr>
        <w:t>), quay lại video gửi tới giáo viên nhóm, lớp</w:t>
      </w:r>
    </w:p>
    <w:p w:rsidR="00621B73" w:rsidRDefault="00166F02">
      <w:pPr>
        <w:pStyle w:val="ListParagraph"/>
        <w:numPr>
          <w:ilvl w:val="0"/>
          <w:numId w:val="9"/>
        </w:numPr>
        <w:tabs>
          <w:tab w:val="left" w:pos="1393"/>
        </w:tabs>
        <w:ind w:right="134" w:firstLine="645"/>
        <w:rPr>
          <w:sz w:val="28"/>
        </w:rPr>
      </w:pPr>
      <w:r>
        <w:rPr>
          <w:sz w:val="28"/>
        </w:rPr>
        <w:t xml:space="preserve">Phát động phong trào đọc sách tới toàn thể cán bộ, giáo viên, nhân viên và phụ huynh học sinh. Tổ chức giới thiệu sách, hướng dẫn kỹ năng tìm kiếm thông tin và kỹ năng đọc, chọn sách cho phù hợp với tâm lý lứa </w:t>
      </w:r>
      <w:r>
        <w:rPr>
          <w:sz w:val="28"/>
        </w:rPr>
        <w:t>tuổi</w:t>
      </w:r>
      <w:r>
        <w:rPr>
          <w:spacing w:val="40"/>
          <w:sz w:val="28"/>
        </w:rPr>
        <w:t xml:space="preserve"> </w:t>
      </w:r>
      <w:r>
        <w:rPr>
          <w:sz w:val="28"/>
        </w:rPr>
        <w:t>nhà trẻ, mẫu giáo, phù hợp với mục tiêu Giáo dục mầm non.</w:t>
      </w:r>
    </w:p>
    <w:p w:rsidR="00621B73" w:rsidRDefault="00166F02">
      <w:pPr>
        <w:pStyle w:val="ListParagraph"/>
        <w:numPr>
          <w:ilvl w:val="0"/>
          <w:numId w:val="9"/>
        </w:numPr>
        <w:tabs>
          <w:tab w:val="left" w:pos="1434"/>
        </w:tabs>
        <w:ind w:right="135" w:firstLine="679"/>
        <w:rPr>
          <w:sz w:val="28"/>
        </w:rPr>
      </w:pPr>
      <w:r>
        <w:rPr>
          <w:sz w:val="28"/>
        </w:rPr>
        <w:t>Vận động, khuyến khích cán bộ giáo viên và phụ huynh học sinh tham gia các câu lạc bộ đọc sách với nhiều hình thức hoạt động đa dạng như sử dụng các mạng xã hội (Báo điện tử, Facebook, youtube.</w:t>
      </w:r>
      <w:r>
        <w:rPr>
          <w:sz w:val="28"/>
        </w:rPr>
        <w:t>..).</w:t>
      </w:r>
    </w:p>
    <w:p w:rsidR="00621B73" w:rsidRDefault="00166F02">
      <w:pPr>
        <w:pStyle w:val="ListParagraph"/>
        <w:numPr>
          <w:ilvl w:val="0"/>
          <w:numId w:val="9"/>
        </w:numPr>
        <w:tabs>
          <w:tab w:val="left" w:pos="1413"/>
        </w:tabs>
        <w:spacing w:before="152" w:line="237" w:lineRule="auto"/>
        <w:ind w:right="146" w:firstLine="679"/>
        <w:rPr>
          <w:sz w:val="28"/>
        </w:rPr>
      </w:pPr>
      <w:r>
        <w:rPr>
          <w:sz w:val="28"/>
        </w:rPr>
        <w:t>Tổ</w:t>
      </w:r>
      <w:r>
        <w:rPr>
          <w:spacing w:val="-1"/>
          <w:sz w:val="28"/>
        </w:rPr>
        <w:t xml:space="preserve"> </w:t>
      </w:r>
      <w:r>
        <w:rPr>
          <w:sz w:val="28"/>
        </w:rPr>
        <w:t>chức</w:t>
      </w:r>
      <w:r>
        <w:rPr>
          <w:spacing w:val="-3"/>
          <w:sz w:val="28"/>
        </w:rPr>
        <w:t xml:space="preserve"> </w:t>
      </w:r>
      <w:r>
        <w:rPr>
          <w:sz w:val="28"/>
        </w:rPr>
        <w:t>các</w:t>
      </w:r>
      <w:r>
        <w:rPr>
          <w:spacing w:val="-4"/>
          <w:sz w:val="28"/>
        </w:rPr>
        <w:t xml:space="preserve"> </w:t>
      </w:r>
      <w:r>
        <w:rPr>
          <w:sz w:val="28"/>
        </w:rPr>
        <w:t>hoạt</w:t>
      </w:r>
      <w:r>
        <w:rPr>
          <w:spacing w:val="-2"/>
          <w:sz w:val="28"/>
        </w:rPr>
        <w:t xml:space="preserve"> </w:t>
      </w:r>
      <w:r>
        <w:rPr>
          <w:sz w:val="28"/>
        </w:rPr>
        <w:t>động</w:t>
      </w:r>
      <w:r>
        <w:rPr>
          <w:spacing w:val="-2"/>
          <w:sz w:val="28"/>
        </w:rPr>
        <w:t xml:space="preserve"> </w:t>
      </w:r>
      <w:r>
        <w:rPr>
          <w:sz w:val="28"/>
        </w:rPr>
        <w:t>tư</w:t>
      </w:r>
      <w:r>
        <w:rPr>
          <w:spacing w:val="-4"/>
          <w:sz w:val="28"/>
        </w:rPr>
        <w:t xml:space="preserve"> </w:t>
      </w:r>
      <w:r>
        <w:rPr>
          <w:sz w:val="28"/>
        </w:rPr>
        <w:t>vấn,</w:t>
      </w:r>
      <w:r>
        <w:rPr>
          <w:spacing w:val="-3"/>
          <w:sz w:val="28"/>
        </w:rPr>
        <w:t xml:space="preserve"> </w:t>
      </w:r>
      <w:r>
        <w:rPr>
          <w:sz w:val="28"/>
        </w:rPr>
        <w:t>hướng</w:t>
      </w:r>
      <w:r>
        <w:rPr>
          <w:spacing w:val="-1"/>
          <w:sz w:val="28"/>
        </w:rPr>
        <w:t xml:space="preserve"> </w:t>
      </w:r>
      <w:r>
        <w:rPr>
          <w:sz w:val="28"/>
        </w:rPr>
        <w:t>dẫn</w:t>
      </w:r>
      <w:r>
        <w:rPr>
          <w:spacing w:val="-2"/>
          <w:sz w:val="28"/>
        </w:rPr>
        <w:t xml:space="preserve"> </w:t>
      </w:r>
      <w:r>
        <w:rPr>
          <w:sz w:val="28"/>
        </w:rPr>
        <w:t>các</w:t>
      </w:r>
      <w:r>
        <w:rPr>
          <w:spacing w:val="-3"/>
          <w:sz w:val="28"/>
        </w:rPr>
        <w:t xml:space="preserve"> </w:t>
      </w:r>
      <w:r>
        <w:rPr>
          <w:sz w:val="28"/>
        </w:rPr>
        <w:t>kỹ</w:t>
      </w:r>
      <w:r>
        <w:rPr>
          <w:spacing w:val="-5"/>
          <w:sz w:val="28"/>
        </w:rPr>
        <w:t xml:space="preserve"> </w:t>
      </w:r>
      <w:r>
        <w:rPr>
          <w:sz w:val="28"/>
        </w:rPr>
        <w:t>năng</w:t>
      </w:r>
      <w:r>
        <w:rPr>
          <w:spacing w:val="-1"/>
          <w:sz w:val="28"/>
        </w:rPr>
        <w:t xml:space="preserve"> </w:t>
      </w:r>
      <w:r>
        <w:rPr>
          <w:sz w:val="28"/>
        </w:rPr>
        <w:t>tìm</w:t>
      </w:r>
      <w:r>
        <w:rPr>
          <w:spacing w:val="-6"/>
          <w:sz w:val="28"/>
        </w:rPr>
        <w:t xml:space="preserve"> </w:t>
      </w:r>
      <w:r>
        <w:rPr>
          <w:sz w:val="28"/>
        </w:rPr>
        <w:t>hiểu,</w:t>
      </w:r>
      <w:r>
        <w:rPr>
          <w:spacing w:val="-1"/>
          <w:sz w:val="28"/>
        </w:rPr>
        <w:t xml:space="preserve"> </w:t>
      </w:r>
      <w:r>
        <w:rPr>
          <w:sz w:val="28"/>
        </w:rPr>
        <w:t>khai</w:t>
      </w:r>
      <w:r>
        <w:rPr>
          <w:spacing w:val="-2"/>
          <w:sz w:val="28"/>
        </w:rPr>
        <w:t xml:space="preserve"> </w:t>
      </w:r>
      <w:r>
        <w:rPr>
          <w:sz w:val="28"/>
        </w:rPr>
        <w:t>thác và sử dụng thông tin trên mạng Internet, Websize của trường.</w:t>
      </w:r>
    </w:p>
    <w:p w:rsidR="00621B73" w:rsidRDefault="00166F02">
      <w:pPr>
        <w:pStyle w:val="ListParagraph"/>
        <w:numPr>
          <w:ilvl w:val="0"/>
          <w:numId w:val="9"/>
        </w:numPr>
        <w:tabs>
          <w:tab w:val="left" w:pos="1420"/>
        </w:tabs>
        <w:spacing w:before="155"/>
        <w:ind w:right="134" w:firstLine="679"/>
        <w:rPr>
          <w:sz w:val="28"/>
        </w:rPr>
      </w:pPr>
      <w:r>
        <w:rPr>
          <w:sz w:val="28"/>
        </w:rPr>
        <w:t>Tiếp tục xây dựng góc thư viện sách (góc thư viện) tại các nhóm, lớp để học sinh tham gia đọc sách vào các ngày thứ tr</w:t>
      </w:r>
      <w:r>
        <w:rPr>
          <w:sz w:val="28"/>
        </w:rPr>
        <w:t>ong tuần. Xây dựng tủ sách dành cho CBGVNV tại văn phòng trường</w:t>
      </w:r>
    </w:p>
    <w:p w:rsidR="00621B73" w:rsidRDefault="00166F02">
      <w:pPr>
        <w:pStyle w:val="Heading2"/>
        <w:spacing w:before="154"/>
        <w:ind w:left="1248"/>
      </w:pPr>
      <w:r>
        <w:t>V.</w:t>
      </w:r>
      <w:r>
        <w:rPr>
          <w:spacing w:val="-6"/>
        </w:rPr>
        <w:t xml:space="preserve"> </w:t>
      </w:r>
      <w:r>
        <w:t>Tổ</w:t>
      </w:r>
      <w:r>
        <w:rPr>
          <w:spacing w:val="-1"/>
        </w:rPr>
        <w:t xml:space="preserve"> </w:t>
      </w:r>
      <w:r>
        <w:t>chức</w:t>
      </w:r>
      <w:r>
        <w:rPr>
          <w:spacing w:val="-3"/>
        </w:rPr>
        <w:t xml:space="preserve"> </w:t>
      </w:r>
      <w:r>
        <w:t>thực</w:t>
      </w:r>
      <w:r>
        <w:rPr>
          <w:spacing w:val="-2"/>
        </w:rPr>
        <w:t xml:space="preserve"> </w:t>
      </w:r>
      <w:r>
        <w:rPr>
          <w:spacing w:val="-4"/>
        </w:rPr>
        <w:t>hiện</w:t>
      </w:r>
    </w:p>
    <w:p w:rsidR="00621B73" w:rsidRDefault="00166F02">
      <w:pPr>
        <w:pStyle w:val="ListParagraph"/>
        <w:numPr>
          <w:ilvl w:val="0"/>
          <w:numId w:val="8"/>
        </w:numPr>
        <w:tabs>
          <w:tab w:val="left" w:pos="1546"/>
        </w:tabs>
        <w:spacing w:before="151"/>
        <w:ind w:left="1546" w:hanging="279"/>
        <w:jc w:val="both"/>
        <w:rPr>
          <w:b/>
          <w:sz w:val="28"/>
        </w:rPr>
      </w:pPr>
      <w:r>
        <w:rPr>
          <w:b/>
          <w:sz w:val="28"/>
        </w:rPr>
        <w:t>Đối</w:t>
      </w:r>
      <w:r>
        <w:rPr>
          <w:b/>
          <w:spacing w:val="-1"/>
          <w:sz w:val="28"/>
        </w:rPr>
        <w:t xml:space="preserve"> </w:t>
      </w:r>
      <w:r>
        <w:rPr>
          <w:b/>
          <w:sz w:val="28"/>
        </w:rPr>
        <w:t>với</w:t>
      </w:r>
      <w:r>
        <w:rPr>
          <w:b/>
          <w:spacing w:val="-1"/>
          <w:sz w:val="28"/>
        </w:rPr>
        <w:t xml:space="preserve"> </w:t>
      </w:r>
      <w:r>
        <w:rPr>
          <w:b/>
          <w:sz w:val="28"/>
        </w:rPr>
        <w:t>Ban</w:t>
      </w:r>
      <w:r>
        <w:rPr>
          <w:b/>
          <w:spacing w:val="-5"/>
          <w:sz w:val="28"/>
        </w:rPr>
        <w:t xml:space="preserve"> </w:t>
      </w:r>
      <w:r>
        <w:rPr>
          <w:b/>
          <w:sz w:val="28"/>
        </w:rPr>
        <w:t>giám</w:t>
      </w:r>
      <w:r>
        <w:rPr>
          <w:b/>
          <w:spacing w:val="-5"/>
          <w:sz w:val="28"/>
        </w:rPr>
        <w:t xml:space="preserve"> </w:t>
      </w:r>
      <w:r>
        <w:rPr>
          <w:b/>
          <w:sz w:val="28"/>
        </w:rPr>
        <w:t>hiệu</w:t>
      </w:r>
      <w:r>
        <w:rPr>
          <w:b/>
          <w:spacing w:val="-2"/>
          <w:sz w:val="28"/>
        </w:rPr>
        <w:t xml:space="preserve"> </w:t>
      </w:r>
      <w:r>
        <w:rPr>
          <w:b/>
          <w:sz w:val="28"/>
        </w:rPr>
        <w:t>nhà</w:t>
      </w:r>
      <w:r>
        <w:rPr>
          <w:b/>
          <w:spacing w:val="-1"/>
          <w:sz w:val="28"/>
        </w:rPr>
        <w:t xml:space="preserve"> </w:t>
      </w:r>
      <w:r>
        <w:rPr>
          <w:b/>
          <w:spacing w:val="-2"/>
          <w:sz w:val="28"/>
        </w:rPr>
        <w:t>trường</w:t>
      </w:r>
    </w:p>
    <w:p w:rsidR="00621B73" w:rsidRDefault="00166F02">
      <w:pPr>
        <w:pStyle w:val="ListParagraph"/>
        <w:numPr>
          <w:ilvl w:val="1"/>
          <w:numId w:val="8"/>
        </w:numPr>
        <w:tabs>
          <w:tab w:val="left" w:pos="1534"/>
        </w:tabs>
        <w:spacing w:before="148"/>
        <w:ind w:right="135" w:firstLine="784"/>
        <w:rPr>
          <w:sz w:val="28"/>
        </w:rPr>
      </w:pPr>
      <w:r>
        <w:rPr>
          <w:sz w:val="28"/>
        </w:rPr>
        <w:t>Xây dựng kế hoạch tổ chức Ngày sách và Văn hóa đọc Việt Nam năm 2025</w:t>
      </w:r>
      <w:r>
        <w:rPr>
          <w:sz w:val="28"/>
        </w:rPr>
        <w:t>; tổ chức tuyên truyền, quán triệt tới CBGVNV và phụ huynh HS về mục đích, ý nghĩa của việc tổ chức Ngày Sách và Văn hóa đọc Việt Nam năm 2025</w:t>
      </w:r>
      <w:r>
        <w:rPr>
          <w:sz w:val="28"/>
        </w:rPr>
        <w:t>; chỉ đạo giáo viên, nhân viên thực hiện có hi</w:t>
      </w:r>
      <w:r>
        <w:rPr>
          <w:sz w:val="28"/>
        </w:rPr>
        <w:t>ệu quả các hoạt động hưởng ứng Ngày Sách và Văn hóa đọc Việt Nam năm 2025</w:t>
      </w:r>
      <w:r>
        <w:rPr>
          <w:sz w:val="28"/>
        </w:rPr>
        <w:t>.</w:t>
      </w:r>
    </w:p>
    <w:p w:rsidR="00621B73" w:rsidRDefault="00621B73">
      <w:pPr>
        <w:pStyle w:val="ListParagraph"/>
        <w:rPr>
          <w:sz w:val="28"/>
        </w:rPr>
        <w:sectPr w:rsidR="00621B73">
          <w:headerReference w:type="default" r:id="rId7"/>
          <w:pgSz w:w="11910" w:h="16850"/>
          <w:pgMar w:top="1040" w:right="992" w:bottom="280" w:left="1133" w:header="724" w:footer="0" w:gutter="0"/>
          <w:pgNumType w:start="2"/>
          <w:cols w:space="720"/>
        </w:sectPr>
      </w:pPr>
    </w:p>
    <w:p w:rsidR="00621B73" w:rsidRDefault="00166F02">
      <w:pPr>
        <w:pStyle w:val="ListParagraph"/>
        <w:numPr>
          <w:ilvl w:val="1"/>
          <w:numId w:val="8"/>
        </w:numPr>
        <w:tabs>
          <w:tab w:val="left" w:pos="1453"/>
        </w:tabs>
        <w:spacing w:before="79"/>
        <w:ind w:right="136" w:firstLine="710"/>
        <w:rPr>
          <w:sz w:val="28"/>
        </w:rPr>
      </w:pPr>
      <w:r>
        <w:rPr>
          <w:sz w:val="28"/>
        </w:rPr>
        <w:lastRenderedPageBreak/>
        <w:t>Phát động CBGVNV và phụ huynh học sinh tham gia phong trào quyên góp sách, ủng hộ sách và xây</w:t>
      </w:r>
      <w:r>
        <w:rPr>
          <w:spacing w:val="-1"/>
          <w:sz w:val="28"/>
        </w:rPr>
        <w:t xml:space="preserve"> </w:t>
      </w:r>
      <w:r>
        <w:rPr>
          <w:sz w:val="28"/>
        </w:rPr>
        <w:t>dựng góc thư viện sách cho học sinh tại các nhóm, lớp, xây dựng tủ sách dành cho CBGVNV tại nhà trường.</w:t>
      </w:r>
    </w:p>
    <w:p w:rsidR="00621B73" w:rsidRDefault="00166F02">
      <w:pPr>
        <w:pStyle w:val="ListParagraph"/>
        <w:numPr>
          <w:ilvl w:val="1"/>
          <w:numId w:val="8"/>
        </w:numPr>
        <w:tabs>
          <w:tab w:val="left" w:pos="1420"/>
        </w:tabs>
        <w:ind w:right="146" w:firstLine="679"/>
        <w:rPr>
          <w:sz w:val="28"/>
        </w:rPr>
      </w:pPr>
      <w:r>
        <w:rPr>
          <w:sz w:val="28"/>
        </w:rPr>
        <w:t>Quán triệt CBGV-NV toàn trường tham gia đọc sách, nghiên c</w:t>
      </w:r>
      <w:r>
        <w:rPr>
          <w:sz w:val="28"/>
        </w:rPr>
        <w:t>ứu các tài liệu chương trình giáo dục mầm non.</w:t>
      </w:r>
    </w:p>
    <w:p w:rsidR="00621B73" w:rsidRDefault="00166F02">
      <w:pPr>
        <w:pStyle w:val="ListParagraph"/>
        <w:numPr>
          <w:ilvl w:val="1"/>
          <w:numId w:val="8"/>
        </w:numPr>
        <w:tabs>
          <w:tab w:val="left" w:pos="1427"/>
        </w:tabs>
        <w:ind w:right="137" w:firstLine="662"/>
        <w:rPr>
          <w:sz w:val="28"/>
        </w:rPr>
      </w:pPr>
      <w:r>
        <w:rPr>
          <w:sz w:val="28"/>
        </w:rPr>
        <w:t>Xây dựng nội dung chương trình Ngày hội đọc sách, phân công Đoàn Thanh niên chuẩn bị cơ sở vật chất, nội dung tuyên truyền và tổ chức ngày hội đọc sách cho CBGVNV và học sinh.</w:t>
      </w:r>
    </w:p>
    <w:p w:rsidR="00621B73" w:rsidRDefault="00166F02">
      <w:pPr>
        <w:pStyle w:val="ListParagraph"/>
        <w:numPr>
          <w:ilvl w:val="1"/>
          <w:numId w:val="8"/>
        </w:numPr>
        <w:tabs>
          <w:tab w:val="left" w:pos="1425"/>
        </w:tabs>
        <w:spacing w:before="153" w:line="237" w:lineRule="auto"/>
        <w:ind w:right="135" w:firstLine="679"/>
        <w:rPr>
          <w:sz w:val="28"/>
        </w:rPr>
      </w:pPr>
      <w:r>
        <w:rPr>
          <w:sz w:val="28"/>
        </w:rPr>
        <w:t>Đăng tải các hình ảnh hưởng ứng N</w:t>
      </w:r>
      <w:r>
        <w:rPr>
          <w:sz w:val="28"/>
        </w:rPr>
        <w:t>gày Sách và Văn hóa đọc Việt Nam năm 2025</w:t>
      </w:r>
      <w:r>
        <w:rPr>
          <w:sz w:val="28"/>
        </w:rPr>
        <w:t xml:space="preserve"> của CBGVNV và học sinh trên trang Website của nhà trường.</w:t>
      </w:r>
    </w:p>
    <w:p w:rsidR="00621B73" w:rsidRDefault="00166F02">
      <w:pPr>
        <w:pStyle w:val="ListParagraph"/>
        <w:numPr>
          <w:ilvl w:val="1"/>
          <w:numId w:val="8"/>
        </w:numPr>
        <w:tabs>
          <w:tab w:val="left" w:pos="1415"/>
        </w:tabs>
        <w:spacing w:before="158" w:line="237" w:lineRule="auto"/>
        <w:ind w:right="139" w:firstLine="679"/>
        <w:rPr>
          <w:sz w:val="28"/>
        </w:rPr>
      </w:pPr>
      <w:r>
        <w:rPr>
          <w:sz w:val="28"/>
        </w:rPr>
        <w:t>Trích một phần kinh phí từ nguồn ngân sách để tổ chức ngày hội sách và văn hóa đọc và bổ sung sách tại nhà trường</w:t>
      </w:r>
    </w:p>
    <w:p w:rsidR="00621B73" w:rsidRDefault="00166F02">
      <w:pPr>
        <w:pStyle w:val="Heading2"/>
        <w:numPr>
          <w:ilvl w:val="0"/>
          <w:numId w:val="7"/>
        </w:numPr>
        <w:tabs>
          <w:tab w:val="left" w:pos="1477"/>
        </w:tabs>
        <w:spacing w:before="156"/>
        <w:ind w:left="1477" w:hanging="280"/>
        <w:jc w:val="both"/>
      </w:pPr>
      <w:r>
        <w:t>Đối</w:t>
      </w:r>
      <w:r>
        <w:rPr>
          <w:spacing w:val="-3"/>
        </w:rPr>
        <w:t xml:space="preserve"> </w:t>
      </w:r>
      <w:r>
        <w:t>với</w:t>
      </w:r>
      <w:r>
        <w:rPr>
          <w:spacing w:val="-4"/>
        </w:rPr>
        <w:t xml:space="preserve"> </w:t>
      </w:r>
      <w:r>
        <w:t>giáo viên,</w:t>
      </w:r>
      <w:r>
        <w:rPr>
          <w:spacing w:val="-3"/>
        </w:rPr>
        <w:t xml:space="preserve"> </w:t>
      </w:r>
      <w:r>
        <w:t>nhân</w:t>
      </w:r>
      <w:r>
        <w:rPr>
          <w:spacing w:val="-4"/>
        </w:rPr>
        <w:t xml:space="preserve"> </w:t>
      </w:r>
      <w:r>
        <w:rPr>
          <w:spacing w:val="-2"/>
        </w:rPr>
        <w:t>viên.</w:t>
      </w:r>
    </w:p>
    <w:p w:rsidR="00621B73" w:rsidRDefault="00166F02">
      <w:pPr>
        <w:pStyle w:val="ListParagraph"/>
        <w:numPr>
          <w:ilvl w:val="1"/>
          <w:numId w:val="7"/>
        </w:numPr>
        <w:tabs>
          <w:tab w:val="left" w:pos="1467"/>
        </w:tabs>
        <w:spacing w:before="149"/>
        <w:ind w:right="135" w:firstLine="719"/>
        <w:rPr>
          <w:b/>
          <w:sz w:val="28"/>
        </w:rPr>
      </w:pPr>
      <w:r>
        <w:rPr>
          <w:sz w:val="28"/>
        </w:rPr>
        <w:t>Phát động tớ</w:t>
      </w:r>
      <w:r>
        <w:rPr>
          <w:sz w:val="28"/>
        </w:rPr>
        <w:t>i phụ huynh học sinh tham gia phong trào quyên góp sách, ủng hộ sách nhằm giúp giáo viên xây dựng góc thư viện sách cho học sinh tại nhóm, lớp mình phụ trách,</w:t>
      </w:r>
    </w:p>
    <w:p w:rsidR="00621B73" w:rsidRDefault="00166F02">
      <w:pPr>
        <w:pStyle w:val="ListParagraph"/>
        <w:numPr>
          <w:ilvl w:val="1"/>
          <w:numId w:val="7"/>
        </w:numPr>
        <w:tabs>
          <w:tab w:val="left" w:pos="1470"/>
        </w:tabs>
        <w:spacing w:before="147"/>
        <w:ind w:right="140" w:firstLine="679"/>
        <w:rPr>
          <w:sz w:val="28"/>
        </w:rPr>
      </w:pPr>
      <w:r>
        <w:rPr>
          <w:sz w:val="28"/>
        </w:rPr>
        <w:t xml:space="preserve">Giáo viên tuyên truyền qua trang zalo nhóm lớp, khuyến khích phụ huynh đọc sách cùng con tại nhà </w:t>
      </w:r>
      <w:r>
        <w:rPr>
          <w:sz w:val="28"/>
        </w:rPr>
        <w:t>(đọc sách giấy, sách điện tử..); hướng dẫn cho phụ huynh tìm đọc những cuốn sách hay, phù hợp với lứa tuổi mầm non.</w:t>
      </w:r>
    </w:p>
    <w:p w:rsidR="00621B73" w:rsidRDefault="00166F02">
      <w:pPr>
        <w:pStyle w:val="ListParagraph"/>
        <w:numPr>
          <w:ilvl w:val="1"/>
          <w:numId w:val="7"/>
        </w:numPr>
        <w:tabs>
          <w:tab w:val="left" w:pos="1417"/>
        </w:tabs>
        <w:spacing w:before="151"/>
        <w:ind w:right="143" w:firstLine="679"/>
        <w:rPr>
          <w:sz w:val="28"/>
        </w:rPr>
      </w:pPr>
      <w:r>
        <w:rPr>
          <w:sz w:val="28"/>
        </w:rPr>
        <w:t>Tích cực tham gia quyên góp, ủng hộ sách và tham gia ngày hội Sách và Văn hóa đọc năm 2025</w:t>
      </w:r>
      <w:r>
        <w:rPr>
          <w:sz w:val="28"/>
        </w:rPr>
        <w:t xml:space="preserve"> của trường</w:t>
      </w:r>
    </w:p>
    <w:p w:rsidR="00621B73" w:rsidRDefault="00166F02">
      <w:pPr>
        <w:pStyle w:val="BodyText"/>
        <w:ind w:firstLine="875"/>
      </w:pPr>
      <w:r>
        <w:t>Trên đây là kế hoạch tổ chức</w:t>
      </w:r>
      <w:r>
        <w:rPr>
          <w:spacing w:val="-1"/>
        </w:rPr>
        <w:t xml:space="preserve"> </w:t>
      </w:r>
      <w:r>
        <w:t>ngày Sách và văn hóa đọc Việt Nam năm 2025</w:t>
      </w:r>
      <w:r>
        <w:t xml:space="preserve"> của trường</w:t>
      </w:r>
      <w:r>
        <w:rPr>
          <w:lang w:val="vi-VN"/>
        </w:rPr>
        <w:t>...</w:t>
      </w:r>
      <w:bookmarkStart w:id="0" w:name="_GoBack"/>
      <w:bookmarkEnd w:id="0"/>
      <w:r>
        <w:t>.</w:t>
      </w:r>
      <w:r>
        <w:rPr>
          <w:spacing w:val="-2"/>
        </w:rPr>
        <w:t xml:space="preserve"> </w:t>
      </w:r>
      <w:r>
        <w:t xml:space="preserve">Nhà trường yêu cầu toàn thể các CBGVNV thực hiện nghiêm túc. Các đoàn thể phối hợp với tổ chuyên môn chỉ đạo cán bộ, giáo viên, nhân viên phối hợp thực hiện để ngày hội đọc </w:t>
      </w:r>
      <w:r>
        <w:t>Sách diễn ra hiệu quả, ý nghĩa.</w:t>
      </w:r>
    </w:p>
    <w:p w:rsidR="00621B73" w:rsidRDefault="00166F02">
      <w:pPr>
        <w:tabs>
          <w:tab w:val="left" w:pos="6406"/>
        </w:tabs>
        <w:spacing w:before="158" w:line="320" w:lineRule="exact"/>
        <w:ind w:left="1248"/>
        <w:rPr>
          <w:b/>
          <w:sz w:val="28"/>
        </w:rPr>
      </w:pPr>
      <w:r>
        <w:rPr>
          <w:b/>
          <w:i/>
          <w:sz w:val="24"/>
        </w:rPr>
        <w:t xml:space="preserve">Nơi </w:t>
      </w:r>
      <w:r>
        <w:rPr>
          <w:b/>
          <w:i/>
          <w:spacing w:val="-2"/>
          <w:sz w:val="24"/>
        </w:rPr>
        <w:t>nhận:</w:t>
      </w:r>
      <w:r>
        <w:rPr>
          <w:b/>
          <w:i/>
          <w:sz w:val="24"/>
        </w:rPr>
        <w:tab/>
      </w:r>
      <w:r>
        <w:rPr>
          <w:b/>
          <w:sz w:val="28"/>
        </w:rPr>
        <w:t>HIỆU</w:t>
      </w:r>
      <w:r>
        <w:rPr>
          <w:b/>
          <w:spacing w:val="-5"/>
          <w:sz w:val="28"/>
        </w:rPr>
        <w:t xml:space="preserve"> </w:t>
      </w:r>
      <w:r>
        <w:rPr>
          <w:b/>
          <w:spacing w:val="-2"/>
          <w:sz w:val="28"/>
        </w:rPr>
        <w:t>TRƯỞNG</w:t>
      </w:r>
    </w:p>
    <w:p w:rsidR="00621B73" w:rsidRDefault="00166F02">
      <w:pPr>
        <w:pStyle w:val="ListParagraph"/>
        <w:numPr>
          <w:ilvl w:val="1"/>
          <w:numId w:val="7"/>
        </w:numPr>
        <w:tabs>
          <w:tab w:val="left" w:pos="1372"/>
        </w:tabs>
        <w:spacing w:before="0" w:line="250" w:lineRule="exact"/>
        <w:ind w:left="1372" w:hanging="124"/>
        <w:jc w:val="left"/>
      </w:pPr>
      <w:r>
        <w:t>Phòng</w:t>
      </w:r>
      <w:r>
        <w:rPr>
          <w:spacing w:val="-4"/>
        </w:rPr>
        <w:t xml:space="preserve"> </w:t>
      </w:r>
      <w:r>
        <w:t>GD&amp;ĐT</w:t>
      </w:r>
      <w:r>
        <w:rPr>
          <w:spacing w:val="1"/>
        </w:rPr>
        <w:t xml:space="preserve"> </w:t>
      </w:r>
      <w:r>
        <w:t>(</w:t>
      </w:r>
      <w:r>
        <w:rPr>
          <w:spacing w:val="-1"/>
        </w:rPr>
        <w:t xml:space="preserve"> </w:t>
      </w:r>
      <w:r>
        <w:t>để</w:t>
      </w:r>
      <w:r>
        <w:rPr>
          <w:spacing w:val="-3"/>
        </w:rPr>
        <w:t xml:space="preserve"> </w:t>
      </w:r>
      <w:r>
        <w:t>báo</w:t>
      </w:r>
      <w:r>
        <w:rPr>
          <w:spacing w:val="-2"/>
        </w:rPr>
        <w:t xml:space="preserve"> cáo);</w:t>
      </w:r>
    </w:p>
    <w:p w:rsidR="00621B73" w:rsidRDefault="00166F02">
      <w:pPr>
        <w:pStyle w:val="ListParagraph"/>
        <w:numPr>
          <w:ilvl w:val="1"/>
          <w:numId w:val="7"/>
        </w:numPr>
        <w:tabs>
          <w:tab w:val="left" w:pos="1374"/>
        </w:tabs>
        <w:spacing w:before="0" w:line="252" w:lineRule="exact"/>
        <w:ind w:left="1374" w:hanging="126"/>
        <w:jc w:val="left"/>
      </w:pPr>
      <w:r>
        <w:rPr>
          <w:spacing w:val="-2"/>
        </w:rPr>
        <w:t>CBGV-</w:t>
      </w:r>
      <w:r>
        <w:rPr>
          <w:spacing w:val="-5"/>
        </w:rPr>
        <w:t>NV;</w:t>
      </w:r>
    </w:p>
    <w:p w:rsidR="00621B73" w:rsidRDefault="00166F02">
      <w:pPr>
        <w:pStyle w:val="ListParagraph"/>
        <w:numPr>
          <w:ilvl w:val="1"/>
          <w:numId w:val="7"/>
        </w:numPr>
        <w:tabs>
          <w:tab w:val="left" w:pos="1372"/>
        </w:tabs>
        <w:spacing w:before="1" w:line="252" w:lineRule="exact"/>
        <w:ind w:left="1372" w:hanging="124"/>
        <w:jc w:val="left"/>
      </w:pPr>
      <w:r>
        <w:t>Phụ</w:t>
      </w:r>
      <w:r>
        <w:rPr>
          <w:spacing w:val="-1"/>
        </w:rPr>
        <w:t xml:space="preserve"> </w:t>
      </w:r>
      <w:r>
        <w:t>huynh</w:t>
      </w:r>
      <w:r>
        <w:rPr>
          <w:spacing w:val="-1"/>
        </w:rPr>
        <w:t xml:space="preserve"> </w:t>
      </w:r>
      <w:r>
        <w:t xml:space="preserve">học </w:t>
      </w:r>
      <w:r>
        <w:rPr>
          <w:spacing w:val="-4"/>
        </w:rPr>
        <w:t>sinh;</w:t>
      </w:r>
    </w:p>
    <w:p w:rsidR="00621B73" w:rsidRDefault="00166F02">
      <w:pPr>
        <w:pStyle w:val="ListParagraph"/>
        <w:numPr>
          <w:ilvl w:val="1"/>
          <w:numId w:val="7"/>
        </w:numPr>
        <w:tabs>
          <w:tab w:val="left" w:pos="1372"/>
        </w:tabs>
        <w:spacing w:before="0" w:line="252" w:lineRule="exact"/>
        <w:ind w:left="1372" w:hanging="124"/>
        <w:jc w:val="left"/>
      </w:pPr>
      <w:r>
        <w:t xml:space="preserve">Lưu: </w:t>
      </w:r>
      <w:r>
        <w:rPr>
          <w:spacing w:val="-5"/>
        </w:rPr>
        <w:t>VT.</w:t>
      </w:r>
    </w:p>
    <w:p w:rsidR="00000000" w:rsidRDefault="00166F02" w:rsidP="00166F02">
      <w:pPr>
        <w:pStyle w:val="Heading1"/>
        <w:spacing w:before="83"/>
        <w:ind w:left="0"/>
        <w:jc w:val="left"/>
      </w:pPr>
    </w:p>
    <w:sectPr w:rsidR="00000000">
      <w:pgSz w:w="11910" w:h="16850"/>
      <w:pgMar w:top="1040" w:right="992" w:bottom="280" w:left="1133" w:header="7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6F02">
      <w:r>
        <w:separator/>
      </w:r>
    </w:p>
  </w:endnote>
  <w:endnote w:type="continuationSeparator" w:id="0">
    <w:p w:rsidR="00000000" w:rsidRDefault="0016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6F02">
      <w:r>
        <w:separator/>
      </w:r>
    </w:p>
  </w:footnote>
  <w:footnote w:type="continuationSeparator" w:id="0">
    <w:p w:rsidR="00000000" w:rsidRDefault="00166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73" w:rsidRDefault="00166F02">
    <w:pPr>
      <w:pStyle w:val="BodyText"/>
      <w:spacing w:before="0" w:line="14" w:lineRule="auto"/>
      <w:ind w:left="0" w:right="0" w:firstLine="0"/>
      <w:jc w:val="left"/>
      <w:rPr>
        <w:sz w:val="20"/>
      </w:rPr>
    </w:pPr>
    <w:r>
      <w:rPr>
        <w:noProof/>
        <w:sz w:val="20"/>
        <w:lang w:val="en-US"/>
      </w:rPr>
      <mc:AlternateContent>
        <mc:Choice Requires="wps">
          <w:drawing>
            <wp:anchor distT="0" distB="0" distL="0" distR="0" simplePos="0" relativeHeight="487446016" behindDoc="1" locked="0" layoutInCell="1" allowOverlap="1">
              <wp:simplePos x="0" y="0"/>
              <wp:positionH relativeFrom="page">
                <wp:posOffset>4111116</wp:posOffset>
              </wp:positionH>
              <wp:positionV relativeFrom="page">
                <wp:posOffset>447181</wp:posOffset>
              </wp:positionV>
              <wp:extent cx="17145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621B73" w:rsidRDefault="00621B73" w:rsidP="00166F02">
                          <w:pPr>
                            <w:spacing w:before="8"/>
                            <w:rPr>
                              <w:sz w:val="2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23.7pt;margin-top:35.2pt;width:13.5pt;height:16.4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CKpwEAAD4DAAAOAAAAZHJzL2Uyb0RvYy54bWysUsFu2zAMvQ/oPwi6N3aCLW2NOMW2YsOA&#10;YivQ7gNkWYqFWaImKrHz96NkJy26W9GLTJlPj3yP3NyOtmcHFdCAq/lyUXKmnITWuF3Nfz99u7zm&#10;DKNwrejBqZofFfLb7cWHzeArtYIO+lYFRiQOq8HXvIvRV0WBslNW4AK8cpTUEKyIdA27og1iIHbb&#10;F6uyXBcDhNYHkAqR/t5NSb7N/ForGX9pjSqyvubUW8xnyGeTzmK7EdUuCN8ZObch3tCFFcZR0TPV&#10;nYiC7YP5j8oaGQBBx4UEW4DWRqqsgdQsy1dqHjvhVdZC5qA/24TvRyt/Hh4CM23N15w5YWlET2qM&#10;DYxsncwZPFaEefSEiuMXGGnIWSj6e5B/kCDFC8z0AAmdzBh1sOlLMhk9JP+PZ8+pCJOJ7Wr58RNl&#10;JKVW5fXq6iaVLZ4f+4DxuwLLUlDzQCPNDYjDPcYJeoLMvUzlU1dxbMZZRAPtkTQMNOqa49+9CIqz&#10;/ocjL9NenIJwCppTEGL/FfL2JCkOPu8jaJMrpxIT71yZhpR7nxcqbcHLe0Y9r/32HwAAAP//AwBQ&#10;SwMEFAAGAAgAAAAhAGMk5TffAAAACgEAAA8AAABkcnMvZG93bnJldi54bWxMj8FOwzAMhu9IvENk&#10;JG4soZR2Kk0nNDRxQBw2QNoxa0xT0SRVknXd22NO42Rb/vT7c72a7cAmDLH3TsL9QgBD13rdu07C&#10;58fmbgksJuW0GrxDCWeMsGqur2pVaX9yW5x2qWMU4mKlJJiUxorz2Bq0Ki78iI523z5YlWgMHddB&#10;nSjcDjwTouBW9Y4uGDXi2mD7sztaCV/rcfM27416nx7160tWbs+hnaW8vZmfn4AlnNMFhj99UoeG&#10;nA7+6HRkg4QiL3NCJZSCKgFFmVNzIFI8ZMCbmv9/ofkFAAD//wMAUEsBAi0AFAAGAAgAAAAhALaD&#10;OJL+AAAA4QEAABMAAAAAAAAAAAAAAAAAAAAAAFtDb250ZW50X1R5cGVzXS54bWxQSwECLQAUAAYA&#10;CAAAACEAOP0h/9YAAACUAQAACwAAAAAAAAAAAAAAAAAvAQAAX3JlbHMvLnJlbHNQSwECLQAUAAYA&#10;CAAAACEAVUIAiqcBAAA+AwAADgAAAAAAAAAAAAAAAAAuAgAAZHJzL2Uyb0RvYy54bWxQSwECLQAU&#10;AAYACAAAACEAYyTlN98AAAAKAQAADwAAAAAAAAAAAAAAAAABBAAAZHJzL2Rvd25yZXYueG1sUEsF&#10;BgAAAAAEAAQA8wAAAA0FAAAAAA==&#10;" filled="f" stroked="f">
              <v:path arrowok="t"/>
              <v:textbox inset="0,0,0,0">
                <w:txbxContent>
                  <w:p w:rsidR="00621B73" w:rsidRDefault="00621B73" w:rsidP="00166F02">
                    <w:pPr>
                      <w:spacing w:before="8"/>
                      <w:rPr>
                        <w:sz w:val="2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0962"/>
    <w:multiLevelType w:val="hybridMultilevel"/>
    <w:tmpl w:val="271CB4E2"/>
    <w:lvl w:ilvl="0" w:tplc="B87261B6">
      <w:numFmt w:val="bullet"/>
      <w:lvlText w:val="-"/>
      <w:lvlJc w:val="left"/>
      <w:pPr>
        <w:ind w:left="107" w:hanging="193"/>
      </w:pPr>
      <w:rPr>
        <w:rFonts w:ascii="Times New Roman" w:eastAsia="Times New Roman" w:hAnsi="Times New Roman" w:cs="Times New Roman" w:hint="default"/>
        <w:b w:val="0"/>
        <w:bCs w:val="0"/>
        <w:i w:val="0"/>
        <w:iCs w:val="0"/>
        <w:spacing w:val="0"/>
        <w:w w:val="100"/>
        <w:sz w:val="28"/>
        <w:szCs w:val="28"/>
        <w:lang w:val="vi" w:eastAsia="en-US" w:bidi="ar-SA"/>
      </w:rPr>
    </w:lvl>
    <w:lvl w:ilvl="1" w:tplc="211C789C">
      <w:numFmt w:val="bullet"/>
      <w:lvlText w:val="•"/>
      <w:lvlJc w:val="left"/>
      <w:pPr>
        <w:ind w:left="641" w:hanging="193"/>
      </w:pPr>
      <w:rPr>
        <w:rFonts w:hint="default"/>
        <w:lang w:val="vi" w:eastAsia="en-US" w:bidi="ar-SA"/>
      </w:rPr>
    </w:lvl>
    <w:lvl w:ilvl="2" w:tplc="600898E4">
      <w:numFmt w:val="bullet"/>
      <w:lvlText w:val="•"/>
      <w:lvlJc w:val="left"/>
      <w:pPr>
        <w:ind w:left="1183" w:hanging="193"/>
      </w:pPr>
      <w:rPr>
        <w:rFonts w:hint="default"/>
        <w:lang w:val="vi" w:eastAsia="en-US" w:bidi="ar-SA"/>
      </w:rPr>
    </w:lvl>
    <w:lvl w:ilvl="3" w:tplc="DF242C94">
      <w:numFmt w:val="bullet"/>
      <w:lvlText w:val="•"/>
      <w:lvlJc w:val="left"/>
      <w:pPr>
        <w:ind w:left="1725" w:hanging="193"/>
      </w:pPr>
      <w:rPr>
        <w:rFonts w:hint="default"/>
        <w:lang w:val="vi" w:eastAsia="en-US" w:bidi="ar-SA"/>
      </w:rPr>
    </w:lvl>
    <w:lvl w:ilvl="4" w:tplc="B74A05B6">
      <w:numFmt w:val="bullet"/>
      <w:lvlText w:val="•"/>
      <w:lvlJc w:val="left"/>
      <w:pPr>
        <w:ind w:left="2267" w:hanging="193"/>
      </w:pPr>
      <w:rPr>
        <w:rFonts w:hint="default"/>
        <w:lang w:val="vi" w:eastAsia="en-US" w:bidi="ar-SA"/>
      </w:rPr>
    </w:lvl>
    <w:lvl w:ilvl="5" w:tplc="670C9904">
      <w:numFmt w:val="bullet"/>
      <w:lvlText w:val="•"/>
      <w:lvlJc w:val="left"/>
      <w:pPr>
        <w:ind w:left="2809" w:hanging="193"/>
      </w:pPr>
      <w:rPr>
        <w:rFonts w:hint="default"/>
        <w:lang w:val="vi" w:eastAsia="en-US" w:bidi="ar-SA"/>
      </w:rPr>
    </w:lvl>
    <w:lvl w:ilvl="6" w:tplc="C3DEC590">
      <w:numFmt w:val="bullet"/>
      <w:lvlText w:val="•"/>
      <w:lvlJc w:val="left"/>
      <w:pPr>
        <w:ind w:left="3351" w:hanging="193"/>
      </w:pPr>
      <w:rPr>
        <w:rFonts w:hint="default"/>
        <w:lang w:val="vi" w:eastAsia="en-US" w:bidi="ar-SA"/>
      </w:rPr>
    </w:lvl>
    <w:lvl w:ilvl="7" w:tplc="A7561116">
      <w:numFmt w:val="bullet"/>
      <w:lvlText w:val="•"/>
      <w:lvlJc w:val="left"/>
      <w:pPr>
        <w:ind w:left="3893" w:hanging="193"/>
      </w:pPr>
      <w:rPr>
        <w:rFonts w:hint="default"/>
        <w:lang w:val="vi" w:eastAsia="en-US" w:bidi="ar-SA"/>
      </w:rPr>
    </w:lvl>
    <w:lvl w:ilvl="8" w:tplc="D870D534">
      <w:numFmt w:val="bullet"/>
      <w:lvlText w:val="•"/>
      <w:lvlJc w:val="left"/>
      <w:pPr>
        <w:ind w:left="4435" w:hanging="193"/>
      </w:pPr>
      <w:rPr>
        <w:rFonts w:hint="default"/>
        <w:lang w:val="vi" w:eastAsia="en-US" w:bidi="ar-SA"/>
      </w:rPr>
    </w:lvl>
  </w:abstractNum>
  <w:abstractNum w:abstractNumId="1">
    <w:nsid w:val="0DB46163"/>
    <w:multiLevelType w:val="hybridMultilevel"/>
    <w:tmpl w:val="B7B89156"/>
    <w:lvl w:ilvl="0" w:tplc="0BA8861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4C2C3FE">
      <w:numFmt w:val="bullet"/>
      <w:lvlText w:val="•"/>
      <w:lvlJc w:val="left"/>
      <w:pPr>
        <w:ind w:left="803" w:hanging="164"/>
      </w:pPr>
      <w:rPr>
        <w:rFonts w:hint="default"/>
        <w:lang w:val="vi" w:eastAsia="en-US" w:bidi="ar-SA"/>
      </w:rPr>
    </w:lvl>
    <w:lvl w:ilvl="2" w:tplc="8706847A">
      <w:numFmt w:val="bullet"/>
      <w:lvlText w:val="•"/>
      <w:lvlJc w:val="left"/>
      <w:pPr>
        <w:ind w:left="1327" w:hanging="164"/>
      </w:pPr>
      <w:rPr>
        <w:rFonts w:hint="default"/>
        <w:lang w:val="vi" w:eastAsia="en-US" w:bidi="ar-SA"/>
      </w:rPr>
    </w:lvl>
    <w:lvl w:ilvl="3" w:tplc="A2E01486">
      <w:numFmt w:val="bullet"/>
      <w:lvlText w:val="•"/>
      <w:lvlJc w:val="left"/>
      <w:pPr>
        <w:ind w:left="1851" w:hanging="164"/>
      </w:pPr>
      <w:rPr>
        <w:rFonts w:hint="default"/>
        <w:lang w:val="vi" w:eastAsia="en-US" w:bidi="ar-SA"/>
      </w:rPr>
    </w:lvl>
    <w:lvl w:ilvl="4" w:tplc="D3F61494">
      <w:numFmt w:val="bullet"/>
      <w:lvlText w:val="•"/>
      <w:lvlJc w:val="left"/>
      <w:pPr>
        <w:ind w:left="2375" w:hanging="164"/>
      </w:pPr>
      <w:rPr>
        <w:rFonts w:hint="default"/>
        <w:lang w:val="vi" w:eastAsia="en-US" w:bidi="ar-SA"/>
      </w:rPr>
    </w:lvl>
    <w:lvl w:ilvl="5" w:tplc="B328B6AC">
      <w:numFmt w:val="bullet"/>
      <w:lvlText w:val="•"/>
      <w:lvlJc w:val="left"/>
      <w:pPr>
        <w:ind w:left="2899" w:hanging="164"/>
      </w:pPr>
      <w:rPr>
        <w:rFonts w:hint="default"/>
        <w:lang w:val="vi" w:eastAsia="en-US" w:bidi="ar-SA"/>
      </w:rPr>
    </w:lvl>
    <w:lvl w:ilvl="6" w:tplc="568E16DE">
      <w:numFmt w:val="bullet"/>
      <w:lvlText w:val="•"/>
      <w:lvlJc w:val="left"/>
      <w:pPr>
        <w:ind w:left="3423" w:hanging="164"/>
      </w:pPr>
      <w:rPr>
        <w:rFonts w:hint="default"/>
        <w:lang w:val="vi" w:eastAsia="en-US" w:bidi="ar-SA"/>
      </w:rPr>
    </w:lvl>
    <w:lvl w:ilvl="7" w:tplc="A49A23DC">
      <w:numFmt w:val="bullet"/>
      <w:lvlText w:val="•"/>
      <w:lvlJc w:val="left"/>
      <w:pPr>
        <w:ind w:left="3947" w:hanging="164"/>
      </w:pPr>
      <w:rPr>
        <w:rFonts w:hint="default"/>
        <w:lang w:val="vi" w:eastAsia="en-US" w:bidi="ar-SA"/>
      </w:rPr>
    </w:lvl>
    <w:lvl w:ilvl="8" w:tplc="0DBC348C">
      <w:numFmt w:val="bullet"/>
      <w:lvlText w:val="•"/>
      <w:lvlJc w:val="left"/>
      <w:pPr>
        <w:ind w:left="4471" w:hanging="164"/>
      </w:pPr>
      <w:rPr>
        <w:rFonts w:hint="default"/>
        <w:lang w:val="vi" w:eastAsia="en-US" w:bidi="ar-SA"/>
      </w:rPr>
    </w:lvl>
  </w:abstractNum>
  <w:abstractNum w:abstractNumId="2">
    <w:nsid w:val="30A73980"/>
    <w:multiLevelType w:val="hybridMultilevel"/>
    <w:tmpl w:val="25385256"/>
    <w:lvl w:ilvl="0" w:tplc="029455C4">
      <w:start w:val="1"/>
      <w:numFmt w:val="decimal"/>
      <w:lvlText w:val="%1."/>
      <w:lvlJc w:val="left"/>
      <w:pPr>
        <w:ind w:left="154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BF42016E">
      <w:numFmt w:val="bullet"/>
      <w:lvlText w:val="-"/>
      <w:lvlJc w:val="left"/>
      <w:pPr>
        <w:ind w:left="569" w:hanging="183"/>
      </w:pPr>
      <w:rPr>
        <w:rFonts w:ascii="Times New Roman" w:eastAsia="Times New Roman" w:hAnsi="Times New Roman" w:cs="Times New Roman" w:hint="default"/>
        <w:b w:val="0"/>
        <w:bCs w:val="0"/>
        <w:i w:val="0"/>
        <w:iCs w:val="0"/>
        <w:spacing w:val="0"/>
        <w:w w:val="100"/>
        <w:sz w:val="28"/>
        <w:szCs w:val="28"/>
        <w:lang w:val="vi" w:eastAsia="en-US" w:bidi="ar-SA"/>
      </w:rPr>
    </w:lvl>
    <w:lvl w:ilvl="2" w:tplc="1F44CE30">
      <w:numFmt w:val="bullet"/>
      <w:lvlText w:val="•"/>
      <w:lvlJc w:val="left"/>
      <w:pPr>
        <w:ind w:left="2455" w:hanging="183"/>
      </w:pPr>
      <w:rPr>
        <w:rFonts w:hint="default"/>
        <w:lang w:val="vi" w:eastAsia="en-US" w:bidi="ar-SA"/>
      </w:rPr>
    </w:lvl>
    <w:lvl w:ilvl="3" w:tplc="99FCD13A">
      <w:numFmt w:val="bullet"/>
      <w:lvlText w:val="•"/>
      <w:lvlJc w:val="left"/>
      <w:pPr>
        <w:ind w:left="3371" w:hanging="183"/>
      </w:pPr>
      <w:rPr>
        <w:rFonts w:hint="default"/>
        <w:lang w:val="vi" w:eastAsia="en-US" w:bidi="ar-SA"/>
      </w:rPr>
    </w:lvl>
    <w:lvl w:ilvl="4" w:tplc="4EE87A2C">
      <w:numFmt w:val="bullet"/>
      <w:lvlText w:val="•"/>
      <w:lvlJc w:val="left"/>
      <w:pPr>
        <w:ind w:left="4287" w:hanging="183"/>
      </w:pPr>
      <w:rPr>
        <w:rFonts w:hint="default"/>
        <w:lang w:val="vi" w:eastAsia="en-US" w:bidi="ar-SA"/>
      </w:rPr>
    </w:lvl>
    <w:lvl w:ilvl="5" w:tplc="6F9644D6">
      <w:numFmt w:val="bullet"/>
      <w:lvlText w:val="•"/>
      <w:lvlJc w:val="left"/>
      <w:pPr>
        <w:ind w:left="5202" w:hanging="183"/>
      </w:pPr>
      <w:rPr>
        <w:rFonts w:hint="default"/>
        <w:lang w:val="vi" w:eastAsia="en-US" w:bidi="ar-SA"/>
      </w:rPr>
    </w:lvl>
    <w:lvl w:ilvl="6" w:tplc="422E3118">
      <w:numFmt w:val="bullet"/>
      <w:lvlText w:val="•"/>
      <w:lvlJc w:val="left"/>
      <w:pPr>
        <w:ind w:left="6118" w:hanging="183"/>
      </w:pPr>
      <w:rPr>
        <w:rFonts w:hint="default"/>
        <w:lang w:val="vi" w:eastAsia="en-US" w:bidi="ar-SA"/>
      </w:rPr>
    </w:lvl>
    <w:lvl w:ilvl="7" w:tplc="EF7E5E24">
      <w:numFmt w:val="bullet"/>
      <w:lvlText w:val="•"/>
      <w:lvlJc w:val="left"/>
      <w:pPr>
        <w:ind w:left="7034" w:hanging="183"/>
      </w:pPr>
      <w:rPr>
        <w:rFonts w:hint="default"/>
        <w:lang w:val="vi" w:eastAsia="en-US" w:bidi="ar-SA"/>
      </w:rPr>
    </w:lvl>
    <w:lvl w:ilvl="8" w:tplc="EFF8C130">
      <w:numFmt w:val="bullet"/>
      <w:lvlText w:val="•"/>
      <w:lvlJc w:val="left"/>
      <w:pPr>
        <w:ind w:left="7949" w:hanging="183"/>
      </w:pPr>
      <w:rPr>
        <w:rFonts w:hint="default"/>
        <w:lang w:val="vi" w:eastAsia="en-US" w:bidi="ar-SA"/>
      </w:rPr>
    </w:lvl>
  </w:abstractNum>
  <w:abstractNum w:abstractNumId="3">
    <w:nsid w:val="36092764"/>
    <w:multiLevelType w:val="hybridMultilevel"/>
    <w:tmpl w:val="C37013DC"/>
    <w:lvl w:ilvl="0" w:tplc="2C82CE1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1461FB8">
      <w:numFmt w:val="bullet"/>
      <w:lvlText w:val="•"/>
      <w:lvlJc w:val="left"/>
      <w:pPr>
        <w:ind w:left="803" w:hanging="164"/>
      </w:pPr>
      <w:rPr>
        <w:rFonts w:hint="default"/>
        <w:lang w:val="vi" w:eastAsia="en-US" w:bidi="ar-SA"/>
      </w:rPr>
    </w:lvl>
    <w:lvl w:ilvl="2" w:tplc="2C3ECEEA">
      <w:numFmt w:val="bullet"/>
      <w:lvlText w:val="•"/>
      <w:lvlJc w:val="left"/>
      <w:pPr>
        <w:ind w:left="1327" w:hanging="164"/>
      </w:pPr>
      <w:rPr>
        <w:rFonts w:hint="default"/>
        <w:lang w:val="vi" w:eastAsia="en-US" w:bidi="ar-SA"/>
      </w:rPr>
    </w:lvl>
    <w:lvl w:ilvl="3" w:tplc="8FF4F2F0">
      <w:numFmt w:val="bullet"/>
      <w:lvlText w:val="•"/>
      <w:lvlJc w:val="left"/>
      <w:pPr>
        <w:ind w:left="1851" w:hanging="164"/>
      </w:pPr>
      <w:rPr>
        <w:rFonts w:hint="default"/>
        <w:lang w:val="vi" w:eastAsia="en-US" w:bidi="ar-SA"/>
      </w:rPr>
    </w:lvl>
    <w:lvl w:ilvl="4" w:tplc="AC7E1022">
      <w:numFmt w:val="bullet"/>
      <w:lvlText w:val="•"/>
      <w:lvlJc w:val="left"/>
      <w:pPr>
        <w:ind w:left="2375" w:hanging="164"/>
      </w:pPr>
      <w:rPr>
        <w:rFonts w:hint="default"/>
        <w:lang w:val="vi" w:eastAsia="en-US" w:bidi="ar-SA"/>
      </w:rPr>
    </w:lvl>
    <w:lvl w:ilvl="5" w:tplc="325AECE0">
      <w:numFmt w:val="bullet"/>
      <w:lvlText w:val="•"/>
      <w:lvlJc w:val="left"/>
      <w:pPr>
        <w:ind w:left="2899" w:hanging="164"/>
      </w:pPr>
      <w:rPr>
        <w:rFonts w:hint="default"/>
        <w:lang w:val="vi" w:eastAsia="en-US" w:bidi="ar-SA"/>
      </w:rPr>
    </w:lvl>
    <w:lvl w:ilvl="6" w:tplc="0AF6C616">
      <w:numFmt w:val="bullet"/>
      <w:lvlText w:val="•"/>
      <w:lvlJc w:val="left"/>
      <w:pPr>
        <w:ind w:left="3423" w:hanging="164"/>
      </w:pPr>
      <w:rPr>
        <w:rFonts w:hint="default"/>
        <w:lang w:val="vi" w:eastAsia="en-US" w:bidi="ar-SA"/>
      </w:rPr>
    </w:lvl>
    <w:lvl w:ilvl="7" w:tplc="DBBC646A">
      <w:numFmt w:val="bullet"/>
      <w:lvlText w:val="•"/>
      <w:lvlJc w:val="left"/>
      <w:pPr>
        <w:ind w:left="3947" w:hanging="164"/>
      </w:pPr>
      <w:rPr>
        <w:rFonts w:hint="default"/>
        <w:lang w:val="vi" w:eastAsia="en-US" w:bidi="ar-SA"/>
      </w:rPr>
    </w:lvl>
    <w:lvl w:ilvl="8" w:tplc="D70206AA">
      <w:numFmt w:val="bullet"/>
      <w:lvlText w:val="•"/>
      <w:lvlJc w:val="left"/>
      <w:pPr>
        <w:ind w:left="4471" w:hanging="164"/>
      </w:pPr>
      <w:rPr>
        <w:rFonts w:hint="default"/>
        <w:lang w:val="vi" w:eastAsia="en-US" w:bidi="ar-SA"/>
      </w:rPr>
    </w:lvl>
  </w:abstractNum>
  <w:abstractNum w:abstractNumId="4">
    <w:nsid w:val="466026F5"/>
    <w:multiLevelType w:val="hybridMultilevel"/>
    <w:tmpl w:val="7668021E"/>
    <w:lvl w:ilvl="0" w:tplc="9BEADFDA">
      <w:start w:val="1"/>
      <w:numFmt w:val="decimal"/>
      <w:lvlText w:val="%1."/>
      <w:lvlJc w:val="left"/>
      <w:pPr>
        <w:ind w:left="1289" w:hanging="360"/>
        <w:jc w:val="left"/>
      </w:pPr>
      <w:rPr>
        <w:rFonts w:ascii="Times New Roman" w:eastAsia="Times New Roman" w:hAnsi="Times New Roman" w:cs="Times New Roman" w:hint="default"/>
        <w:b/>
        <w:bCs/>
        <w:i w:val="0"/>
        <w:iCs w:val="0"/>
        <w:spacing w:val="0"/>
        <w:w w:val="100"/>
        <w:sz w:val="28"/>
        <w:szCs w:val="28"/>
        <w:lang w:val="vi" w:eastAsia="en-US" w:bidi="ar-SA"/>
      </w:rPr>
    </w:lvl>
    <w:lvl w:ilvl="1" w:tplc="5DA6198E">
      <w:numFmt w:val="bullet"/>
      <w:lvlText w:val="•"/>
      <w:lvlJc w:val="left"/>
      <w:pPr>
        <w:ind w:left="2130" w:hanging="360"/>
      </w:pPr>
      <w:rPr>
        <w:rFonts w:hint="default"/>
        <w:lang w:val="vi" w:eastAsia="en-US" w:bidi="ar-SA"/>
      </w:rPr>
    </w:lvl>
    <w:lvl w:ilvl="2" w:tplc="B2E448B4">
      <w:numFmt w:val="bullet"/>
      <w:lvlText w:val="•"/>
      <w:lvlJc w:val="left"/>
      <w:pPr>
        <w:ind w:left="2980" w:hanging="360"/>
      </w:pPr>
      <w:rPr>
        <w:rFonts w:hint="default"/>
        <w:lang w:val="vi" w:eastAsia="en-US" w:bidi="ar-SA"/>
      </w:rPr>
    </w:lvl>
    <w:lvl w:ilvl="3" w:tplc="9484123A">
      <w:numFmt w:val="bullet"/>
      <w:lvlText w:val="•"/>
      <w:lvlJc w:val="left"/>
      <w:pPr>
        <w:ind w:left="3830" w:hanging="360"/>
      </w:pPr>
      <w:rPr>
        <w:rFonts w:hint="default"/>
        <w:lang w:val="vi" w:eastAsia="en-US" w:bidi="ar-SA"/>
      </w:rPr>
    </w:lvl>
    <w:lvl w:ilvl="4" w:tplc="B8E47906">
      <w:numFmt w:val="bullet"/>
      <w:lvlText w:val="•"/>
      <w:lvlJc w:val="left"/>
      <w:pPr>
        <w:ind w:left="4680" w:hanging="360"/>
      </w:pPr>
      <w:rPr>
        <w:rFonts w:hint="default"/>
        <w:lang w:val="vi" w:eastAsia="en-US" w:bidi="ar-SA"/>
      </w:rPr>
    </w:lvl>
    <w:lvl w:ilvl="5" w:tplc="6A304D0E">
      <w:numFmt w:val="bullet"/>
      <w:lvlText w:val="•"/>
      <w:lvlJc w:val="left"/>
      <w:pPr>
        <w:ind w:left="5530" w:hanging="360"/>
      </w:pPr>
      <w:rPr>
        <w:rFonts w:hint="default"/>
        <w:lang w:val="vi" w:eastAsia="en-US" w:bidi="ar-SA"/>
      </w:rPr>
    </w:lvl>
    <w:lvl w:ilvl="6" w:tplc="8EF4998A">
      <w:numFmt w:val="bullet"/>
      <w:lvlText w:val="•"/>
      <w:lvlJc w:val="left"/>
      <w:pPr>
        <w:ind w:left="6380" w:hanging="360"/>
      </w:pPr>
      <w:rPr>
        <w:rFonts w:hint="default"/>
        <w:lang w:val="vi" w:eastAsia="en-US" w:bidi="ar-SA"/>
      </w:rPr>
    </w:lvl>
    <w:lvl w:ilvl="7" w:tplc="DD50C26E">
      <w:numFmt w:val="bullet"/>
      <w:lvlText w:val="•"/>
      <w:lvlJc w:val="left"/>
      <w:pPr>
        <w:ind w:left="7230" w:hanging="360"/>
      </w:pPr>
      <w:rPr>
        <w:rFonts w:hint="default"/>
        <w:lang w:val="vi" w:eastAsia="en-US" w:bidi="ar-SA"/>
      </w:rPr>
    </w:lvl>
    <w:lvl w:ilvl="8" w:tplc="71A89252">
      <w:numFmt w:val="bullet"/>
      <w:lvlText w:val="•"/>
      <w:lvlJc w:val="left"/>
      <w:pPr>
        <w:ind w:left="8081" w:hanging="360"/>
      </w:pPr>
      <w:rPr>
        <w:rFonts w:hint="default"/>
        <w:lang w:val="vi" w:eastAsia="en-US" w:bidi="ar-SA"/>
      </w:rPr>
    </w:lvl>
  </w:abstractNum>
  <w:abstractNum w:abstractNumId="5">
    <w:nsid w:val="5CFB4044"/>
    <w:multiLevelType w:val="hybridMultilevel"/>
    <w:tmpl w:val="5C1E7D36"/>
    <w:lvl w:ilvl="0" w:tplc="F7BCAB82">
      <w:numFmt w:val="bullet"/>
      <w:lvlText w:val="-"/>
      <w:lvlJc w:val="left"/>
      <w:pPr>
        <w:ind w:left="107"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3E42D2B6">
      <w:numFmt w:val="bullet"/>
      <w:lvlText w:val="•"/>
      <w:lvlJc w:val="left"/>
      <w:pPr>
        <w:ind w:left="641" w:hanging="195"/>
      </w:pPr>
      <w:rPr>
        <w:rFonts w:hint="default"/>
        <w:lang w:val="vi" w:eastAsia="en-US" w:bidi="ar-SA"/>
      </w:rPr>
    </w:lvl>
    <w:lvl w:ilvl="2" w:tplc="38CEB876">
      <w:numFmt w:val="bullet"/>
      <w:lvlText w:val="•"/>
      <w:lvlJc w:val="left"/>
      <w:pPr>
        <w:ind w:left="1183" w:hanging="195"/>
      </w:pPr>
      <w:rPr>
        <w:rFonts w:hint="default"/>
        <w:lang w:val="vi" w:eastAsia="en-US" w:bidi="ar-SA"/>
      </w:rPr>
    </w:lvl>
    <w:lvl w:ilvl="3" w:tplc="08F62816">
      <w:numFmt w:val="bullet"/>
      <w:lvlText w:val="•"/>
      <w:lvlJc w:val="left"/>
      <w:pPr>
        <w:ind w:left="1725" w:hanging="195"/>
      </w:pPr>
      <w:rPr>
        <w:rFonts w:hint="default"/>
        <w:lang w:val="vi" w:eastAsia="en-US" w:bidi="ar-SA"/>
      </w:rPr>
    </w:lvl>
    <w:lvl w:ilvl="4" w:tplc="4B821EE6">
      <w:numFmt w:val="bullet"/>
      <w:lvlText w:val="•"/>
      <w:lvlJc w:val="left"/>
      <w:pPr>
        <w:ind w:left="2267" w:hanging="195"/>
      </w:pPr>
      <w:rPr>
        <w:rFonts w:hint="default"/>
        <w:lang w:val="vi" w:eastAsia="en-US" w:bidi="ar-SA"/>
      </w:rPr>
    </w:lvl>
    <w:lvl w:ilvl="5" w:tplc="BE56886A">
      <w:numFmt w:val="bullet"/>
      <w:lvlText w:val="•"/>
      <w:lvlJc w:val="left"/>
      <w:pPr>
        <w:ind w:left="2809" w:hanging="195"/>
      </w:pPr>
      <w:rPr>
        <w:rFonts w:hint="default"/>
        <w:lang w:val="vi" w:eastAsia="en-US" w:bidi="ar-SA"/>
      </w:rPr>
    </w:lvl>
    <w:lvl w:ilvl="6" w:tplc="B17669CE">
      <w:numFmt w:val="bullet"/>
      <w:lvlText w:val="•"/>
      <w:lvlJc w:val="left"/>
      <w:pPr>
        <w:ind w:left="3351" w:hanging="195"/>
      </w:pPr>
      <w:rPr>
        <w:rFonts w:hint="default"/>
        <w:lang w:val="vi" w:eastAsia="en-US" w:bidi="ar-SA"/>
      </w:rPr>
    </w:lvl>
    <w:lvl w:ilvl="7" w:tplc="836EA0FA">
      <w:numFmt w:val="bullet"/>
      <w:lvlText w:val="•"/>
      <w:lvlJc w:val="left"/>
      <w:pPr>
        <w:ind w:left="3893" w:hanging="195"/>
      </w:pPr>
      <w:rPr>
        <w:rFonts w:hint="default"/>
        <w:lang w:val="vi" w:eastAsia="en-US" w:bidi="ar-SA"/>
      </w:rPr>
    </w:lvl>
    <w:lvl w:ilvl="8" w:tplc="28C4473A">
      <w:numFmt w:val="bullet"/>
      <w:lvlText w:val="•"/>
      <w:lvlJc w:val="left"/>
      <w:pPr>
        <w:ind w:left="4435" w:hanging="195"/>
      </w:pPr>
      <w:rPr>
        <w:rFonts w:hint="default"/>
        <w:lang w:val="vi" w:eastAsia="en-US" w:bidi="ar-SA"/>
      </w:rPr>
    </w:lvl>
  </w:abstractNum>
  <w:abstractNum w:abstractNumId="6">
    <w:nsid w:val="660B7BB1"/>
    <w:multiLevelType w:val="hybridMultilevel"/>
    <w:tmpl w:val="35764BA2"/>
    <w:lvl w:ilvl="0" w:tplc="FC5029EC">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92AC6AC4">
      <w:numFmt w:val="bullet"/>
      <w:lvlText w:val="•"/>
      <w:lvlJc w:val="left"/>
      <w:pPr>
        <w:ind w:left="1482" w:hanging="190"/>
      </w:pPr>
      <w:rPr>
        <w:rFonts w:hint="default"/>
        <w:lang w:val="vi" w:eastAsia="en-US" w:bidi="ar-SA"/>
      </w:rPr>
    </w:lvl>
    <w:lvl w:ilvl="2" w:tplc="637608FA">
      <w:numFmt w:val="bullet"/>
      <w:lvlText w:val="•"/>
      <w:lvlJc w:val="left"/>
      <w:pPr>
        <w:ind w:left="2404" w:hanging="190"/>
      </w:pPr>
      <w:rPr>
        <w:rFonts w:hint="default"/>
        <w:lang w:val="vi" w:eastAsia="en-US" w:bidi="ar-SA"/>
      </w:rPr>
    </w:lvl>
    <w:lvl w:ilvl="3" w:tplc="D5F8394C">
      <w:numFmt w:val="bullet"/>
      <w:lvlText w:val="•"/>
      <w:lvlJc w:val="left"/>
      <w:pPr>
        <w:ind w:left="3326" w:hanging="190"/>
      </w:pPr>
      <w:rPr>
        <w:rFonts w:hint="default"/>
        <w:lang w:val="vi" w:eastAsia="en-US" w:bidi="ar-SA"/>
      </w:rPr>
    </w:lvl>
    <w:lvl w:ilvl="4" w:tplc="63BCA924">
      <w:numFmt w:val="bullet"/>
      <w:lvlText w:val="•"/>
      <w:lvlJc w:val="left"/>
      <w:pPr>
        <w:ind w:left="4248" w:hanging="190"/>
      </w:pPr>
      <w:rPr>
        <w:rFonts w:hint="default"/>
        <w:lang w:val="vi" w:eastAsia="en-US" w:bidi="ar-SA"/>
      </w:rPr>
    </w:lvl>
    <w:lvl w:ilvl="5" w:tplc="333E22DC">
      <w:numFmt w:val="bullet"/>
      <w:lvlText w:val="•"/>
      <w:lvlJc w:val="left"/>
      <w:pPr>
        <w:ind w:left="5170" w:hanging="190"/>
      </w:pPr>
      <w:rPr>
        <w:rFonts w:hint="default"/>
        <w:lang w:val="vi" w:eastAsia="en-US" w:bidi="ar-SA"/>
      </w:rPr>
    </w:lvl>
    <w:lvl w:ilvl="6" w:tplc="9320D588">
      <w:numFmt w:val="bullet"/>
      <w:lvlText w:val="•"/>
      <w:lvlJc w:val="left"/>
      <w:pPr>
        <w:ind w:left="6092" w:hanging="190"/>
      </w:pPr>
      <w:rPr>
        <w:rFonts w:hint="default"/>
        <w:lang w:val="vi" w:eastAsia="en-US" w:bidi="ar-SA"/>
      </w:rPr>
    </w:lvl>
    <w:lvl w:ilvl="7" w:tplc="6D9096A6">
      <w:numFmt w:val="bullet"/>
      <w:lvlText w:val="•"/>
      <w:lvlJc w:val="left"/>
      <w:pPr>
        <w:ind w:left="7014" w:hanging="190"/>
      </w:pPr>
      <w:rPr>
        <w:rFonts w:hint="default"/>
        <w:lang w:val="vi" w:eastAsia="en-US" w:bidi="ar-SA"/>
      </w:rPr>
    </w:lvl>
    <w:lvl w:ilvl="8" w:tplc="C42C8558">
      <w:numFmt w:val="bullet"/>
      <w:lvlText w:val="•"/>
      <w:lvlJc w:val="left"/>
      <w:pPr>
        <w:ind w:left="7937" w:hanging="190"/>
      </w:pPr>
      <w:rPr>
        <w:rFonts w:hint="default"/>
        <w:lang w:val="vi" w:eastAsia="en-US" w:bidi="ar-SA"/>
      </w:rPr>
    </w:lvl>
  </w:abstractNum>
  <w:abstractNum w:abstractNumId="7">
    <w:nsid w:val="70D2727B"/>
    <w:multiLevelType w:val="hybridMultilevel"/>
    <w:tmpl w:val="74F44A30"/>
    <w:lvl w:ilvl="0" w:tplc="7E88CBAA">
      <w:numFmt w:val="bullet"/>
      <w:lvlText w:val="-"/>
      <w:lvlJc w:val="left"/>
      <w:pPr>
        <w:ind w:left="204" w:hanging="164"/>
      </w:pPr>
      <w:rPr>
        <w:rFonts w:ascii="Times New Roman" w:eastAsia="Times New Roman" w:hAnsi="Times New Roman" w:cs="Times New Roman" w:hint="default"/>
        <w:spacing w:val="0"/>
        <w:w w:val="100"/>
        <w:lang w:val="vi" w:eastAsia="en-US" w:bidi="ar-SA"/>
      </w:rPr>
    </w:lvl>
    <w:lvl w:ilvl="1" w:tplc="AECE8F3E">
      <w:numFmt w:val="bullet"/>
      <w:lvlText w:val="•"/>
      <w:lvlJc w:val="left"/>
      <w:pPr>
        <w:ind w:left="1033" w:hanging="164"/>
      </w:pPr>
      <w:rPr>
        <w:rFonts w:hint="default"/>
        <w:lang w:val="vi" w:eastAsia="en-US" w:bidi="ar-SA"/>
      </w:rPr>
    </w:lvl>
    <w:lvl w:ilvl="2" w:tplc="A7C24520">
      <w:numFmt w:val="bullet"/>
      <w:lvlText w:val="•"/>
      <w:lvlJc w:val="left"/>
      <w:pPr>
        <w:ind w:left="1866" w:hanging="164"/>
      </w:pPr>
      <w:rPr>
        <w:rFonts w:hint="default"/>
        <w:lang w:val="vi" w:eastAsia="en-US" w:bidi="ar-SA"/>
      </w:rPr>
    </w:lvl>
    <w:lvl w:ilvl="3" w:tplc="52E80F90">
      <w:numFmt w:val="bullet"/>
      <w:lvlText w:val="•"/>
      <w:lvlJc w:val="left"/>
      <w:pPr>
        <w:ind w:left="2699" w:hanging="164"/>
      </w:pPr>
      <w:rPr>
        <w:rFonts w:hint="default"/>
        <w:lang w:val="vi" w:eastAsia="en-US" w:bidi="ar-SA"/>
      </w:rPr>
    </w:lvl>
    <w:lvl w:ilvl="4" w:tplc="5038CBF4">
      <w:numFmt w:val="bullet"/>
      <w:lvlText w:val="•"/>
      <w:lvlJc w:val="left"/>
      <w:pPr>
        <w:ind w:left="3533" w:hanging="164"/>
      </w:pPr>
      <w:rPr>
        <w:rFonts w:hint="default"/>
        <w:lang w:val="vi" w:eastAsia="en-US" w:bidi="ar-SA"/>
      </w:rPr>
    </w:lvl>
    <w:lvl w:ilvl="5" w:tplc="F9D4DFEC">
      <w:numFmt w:val="bullet"/>
      <w:lvlText w:val="•"/>
      <w:lvlJc w:val="left"/>
      <w:pPr>
        <w:ind w:left="4366" w:hanging="164"/>
      </w:pPr>
      <w:rPr>
        <w:rFonts w:hint="default"/>
        <w:lang w:val="vi" w:eastAsia="en-US" w:bidi="ar-SA"/>
      </w:rPr>
    </w:lvl>
    <w:lvl w:ilvl="6" w:tplc="02E0A50C">
      <w:numFmt w:val="bullet"/>
      <w:lvlText w:val="•"/>
      <w:lvlJc w:val="left"/>
      <w:pPr>
        <w:ind w:left="5199" w:hanging="164"/>
      </w:pPr>
      <w:rPr>
        <w:rFonts w:hint="default"/>
        <w:lang w:val="vi" w:eastAsia="en-US" w:bidi="ar-SA"/>
      </w:rPr>
    </w:lvl>
    <w:lvl w:ilvl="7" w:tplc="685AA332">
      <w:numFmt w:val="bullet"/>
      <w:lvlText w:val="•"/>
      <w:lvlJc w:val="left"/>
      <w:pPr>
        <w:ind w:left="6033" w:hanging="164"/>
      </w:pPr>
      <w:rPr>
        <w:rFonts w:hint="default"/>
        <w:lang w:val="vi" w:eastAsia="en-US" w:bidi="ar-SA"/>
      </w:rPr>
    </w:lvl>
    <w:lvl w:ilvl="8" w:tplc="3A6EDDC6">
      <w:numFmt w:val="bullet"/>
      <w:lvlText w:val="•"/>
      <w:lvlJc w:val="left"/>
      <w:pPr>
        <w:ind w:left="6866" w:hanging="164"/>
      </w:pPr>
      <w:rPr>
        <w:rFonts w:hint="default"/>
        <w:lang w:val="vi" w:eastAsia="en-US" w:bidi="ar-SA"/>
      </w:rPr>
    </w:lvl>
  </w:abstractNum>
  <w:abstractNum w:abstractNumId="8">
    <w:nsid w:val="721B5400"/>
    <w:multiLevelType w:val="hybridMultilevel"/>
    <w:tmpl w:val="B9A0C912"/>
    <w:lvl w:ilvl="0" w:tplc="6C9645BC">
      <w:start w:val="3"/>
      <w:numFmt w:val="decimal"/>
      <w:lvlText w:val="%1."/>
      <w:lvlJc w:val="left"/>
      <w:pPr>
        <w:ind w:left="147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A600E372">
      <w:numFmt w:val="bullet"/>
      <w:lvlText w:val="-"/>
      <w:lvlJc w:val="left"/>
      <w:pPr>
        <w:ind w:left="569" w:hanging="180"/>
      </w:pPr>
      <w:rPr>
        <w:rFonts w:ascii="Times New Roman" w:eastAsia="Times New Roman" w:hAnsi="Times New Roman" w:cs="Times New Roman" w:hint="default"/>
        <w:spacing w:val="0"/>
        <w:w w:val="100"/>
        <w:lang w:val="vi" w:eastAsia="en-US" w:bidi="ar-SA"/>
      </w:rPr>
    </w:lvl>
    <w:lvl w:ilvl="2" w:tplc="44A604FC">
      <w:numFmt w:val="bullet"/>
      <w:lvlText w:val="•"/>
      <w:lvlJc w:val="left"/>
      <w:pPr>
        <w:ind w:left="2402" w:hanging="180"/>
      </w:pPr>
      <w:rPr>
        <w:rFonts w:hint="default"/>
        <w:lang w:val="vi" w:eastAsia="en-US" w:bidi="ar-SA"/>
      </w:rPr>
    </w:lvl>
    <w:lvl w:ilvl="3" w:tplc="9EDA804C">
      <w:numFmt w:val="bullet"/>
      <w:lvlText w:val="•"/>
      <w:lvlJc w:val="left"/>
      <w:pPr>
        <w:ind w:left="3324" w:hanging="180"/>
      </w:pPr>
      <w:rPr>
        <w:rFonts w:hint="default"/>
        <w:lang w:val="vi" w:eastAsia="en-US" w:bidi="ar-SA"/>
      </w:rPr>
    </w:lvl>
    <w:lvl w:ilvl="4" w:tplc="841EF1A8">
      <w:numFmt w:val="bullet"/>
      <w:lvlText w:val="•"/>
      <w:lvlJc w:val="left"/>
      <w:pPr>
        <w:ind w:left="4247" w:hanging="180"/>
      </w:pPr>
      <w:rPr>
        <w:rFonts w:hint="default"/>
        <w:lang w:val="vi" w:eastAsia="en-US" w:bidi="ar-SA"/>
      </w:rPr>
    </w:lvl>
    <w:lvl w:ilvl="5" w:tplc="7068E31E">
      <w:numFmt w:val="bullet"/>
      <w:lvlText w:val="•"/>
      <w:lvlJc w:val="left"/>
      <w:pPr>
        <w:ind w:left="5169" w:hanging="180"/>
      </w:pPr>
      <w:rPr>
        <w:rFonts w:hint="default"/>
        <w:lang w:val="vi" w:eastAsia="en-US" w:bidi="ar-SA"/>
      </w:rPr>
    </w:lvl>
    <w:lvl w:ilvl="6" w:tplc="AC641B8E">
      <w:numFmt w:val="bullet"/>
      <w:lvlText w:val="•"/>
      <w:lvlJc w:val="left"/>
      <w:pPr>
        <w:ind w:left="6091" w:hanging="180"/>
      </w:pPr>
      <w:rPr>
        <w:rFonts w:hint="default"/>
        <w:lang w:val="vi" w:eastAsia="en-US" w:bidi="ar-SA"/>
      </w:rPr>
    </w:lvl>
    <w:lvl w:ilvl="7" w:tplc="8842D42C">
      <w:numFmt w:val="bullet"/>
      <w:lvlText w:val="•"/>
      <w:lvlJc w:val="left"/>
      <w:pPr>
        <w:ind w:left="7014" w:hanging="180"/>
      </w:pPr>
      <w:rPr>
        <w:rFonts w:hint="default"/>
        <w:lang w:val="vi" w:eastAsia="en-US" w:bidi="ar-SA"/>
      </w:rPr>
    </w:lvl>
    <w:lvl w:ilvl="8" w:tplc="2C5C4DDC">
      <w:numFmt w:val="bullet"/>
      <w:lvlText w:val="•"/>
      <w:lvlJc w:val="left"/>
      <w:pPr>
        <w:ind w:left="7936" w:hanging="180"/>
      </w:pPr>
      <w:rPr>
        <w:rFonts w:hint="default"/>
        <w:lang w:val="vi" w:eastAsia="en-US" w:bidi="ar-SA"/>
      </w:rPr>
    </w:lvl>
  </w:abstractNum>
  <w:abstractNum w:abstractNumId="9">
    <w:nsid w:val="7A3522CB"/>
    <w:multiLevelType w:val="hybridMultilevel"/>
    <w:tmpl w:val="F2C882AE"/>
    <w:lvl w:ilvl="0" w:tplc="B260AD32">
      <w:start w:val="1"/>
      <w:numFmt w:val="upperRoman"/>
      <w:lvlText w:val="%1."/>
      <w:lvlJc w:val="left"/>
      <w:pPr>
        <w:ind w:left="153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CC0722C">
      <w:numFmt w:val="bullet"/>
      <w:lvlText w:val="-"/>
      <w:lvlJc w:val="left"/>
      <w:pPr>
        <w:ind w:left="569"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tplc="7C986684">
      <w:numFmt w:val="bullet"/>
      <w:lvlText w:val="•"/>
      <w:lvlJc w:val="left"/>
      <w:pPr>
        <w:ind w:left="2455" w:hanging="178"/>
      </w:pPr>
      <w:rPr>
        <w:rFonts w:hint="default"/>
        <w:lang w:val="vi" w:eastAsia="en-US" w:bidi="ar-SA"/>
      </w:rPr>
    </w:lvl>
    <w:lvl w:ilvl="3" w:tplc="469E9FEC">
      <w:numFmt w:val="bullet"/>
      <w:lvlText w:val="•"/>
      <w:lvlJc w:val="left"/>
      <w:pPr>
        <w:ind w:left="3371" w:hanging="178"/>
      </w:pPr>
      <w:rPr>
        <w:rFonts w:hint="default"/>
        <w:lang w:val="vi" w:eastAsia="en-US" w:bidi="ar-SA"/>
      </w:rPr>
    </w:lvl>
    <w:lvl w:ilvl="4" w:tplc="A672F230">
      <w:numFmt w:val="bullet"/>
      <w:lvlText w:val="•"/>
      <w:lvlJc w:val="left"/>
      <w:pPr>
        <w:ind w:left="4287" w:hanging="178"/>
      </w:pPr>
      <w:rPr>
        <w:rFonts w:hint="default"/>
        <w:lang w:val="vi" w:eastAsia="en-US" w:bidi="ar-SA"/>
      </w:rPr>
    </w:lvl>
    <w:lvl w:ilvl="5" w:tplc="D5EE9E98">
      <w:numFmt w:val="bullet"/>
      <w:lvlText w:val="•"/>
      <w:lvlJc w:val="left"/>
      <w:pPr>
        <w:ind w:left="5202" w:hanging="178"/>
      </w:pPr>
      <w:rPr>
        <w:rFonts w:hint="default"/>
        <w:lang w:val="vi" w:eastAsia="en-US" w:bidi="ar-SA"/>
      </w:rPr>
    </w:lvl>
    <w:lvl w:ilvl="6" w:tplc="DA823252">
      <w:numFmt w:val="bullet"/>
      <w:lvlText w:val="•"/>
      <w:lvlJc w:val="left"/>
      <w:pPr>
        <w:ind w:left="6118" w:hanging="178"/>
      </w:pPr>
      <w:rPr>
        <w:rFonts w:hint="default"/>
        <w:lang w:val="vi" w:eastAsia="en-US" w:bidi="ar-SA"/>
      </w:rPr>
    </w:lvl>
    <w:lvl w:ilvl="7" w:tplc="E75C3C54">
      <w:numFmt w:val="bullet"/>
      <w:lvlText w:val="•"/>
      <w:lvlJc w:val="left"/>
      <w:pPr>
        <w:ind w:left="7034" w:hanging="178"/>
      </w:pPr>
      <w:rPr>
        <w:rFonts w:hint="default"/>
        <w:lang w:val="vi" w:eastAsia="en-US" w:bidi="ar-SA"/>
      </w:rPr>
    </w:lvl>
    <w:lvl w:ilvl="8" w:tplc="F02C8DAE">
      <w:numFmt w:val="bullet"/>
      <w:lvlText w:val="•"/>
      <w:lvlJc w:val="left"/>
      <w:pPr>
        <w:ind w:left="7949" w:hanging="178"/>
      </w:pPr>
      <w:rPr>
        <w:rFonts w:hint="default"/>
        <w:lang w:val="vi" w:eastAsia="en-US" w:bidi="ar-SA"/>
      </w:rPr>
    </w:lvl>
  </w:abstractNum>
  <w:num w:numId="1">
    <w:abstractNumId w:val="1"/>
  </w:num>
  <w:num w:numId="2">
    <w:abstractNumId w:val="3"/>
  </w:num>
  <w:num w:numId="3">
    <w:abstractNumId w:val="0"/>
  </w:num>
  <w:num w:numId="4">
    <w:abstractNumId w:val="5"/>
  </w:num>
  <w:num w:numId="5">
    <w:abstractNumId w:val="7"/>
  </w:num>
  <w:num w:numId="6">
    <w:abstractNumId w:val="4"/>
  </w:num>
  <w:num w:numId="7">
    <w:abstractNumId w:val="8"/>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73"/>
    <w:rsid w:val="00166F02"/>
    <w:rsid w:val="0062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125E4E2-7079-46AA-8F57-87DEA510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429"/>
      <w:jc w:val="center"/>
      <w:outlineLvl w:val="0"/>
    </w:pPr>
    <w:rPr>
      <w:b/>
      <w:bCs/>
      <w:sz w:val="28"/>
      <w:szCs w:val="28"/>
    </w:rPr>
  </w:style>
  <w:style w:type="paragraph" w:styleId="Heading2">
    <w:name w:val="heading 2"/>
    <w:basedOn w:val="Normal"/>
    <w:uiPriority w:val="1"/>
    <w:qFormat/>
    <w:pPr>
      <w:spacing w:before="123"/>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569" w:right="135" w:firstLine="679"/>
      <w:jc w:val="both"/>
    </w:pPr>
    <w:rPr>
      <w:sz w:val="28"/>
      <w:szCs w:val="28"/>
    </w:rPr>
  </w:style>
  <w:style w:type="paragraph" w:styleId="ListParagraph">
    <w:name w:val="List Paragraph"/>
    <w:basedOn w:val="Normal"/>
    <w:uiPriority w:val="1"/>
    <w:qFormat/>
    <w:pPr>
      <w:spacing w:before="150"/>
      <w:ind w:left="569" w:firstLine="679"/>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66F02"/>
    <w:pPr>
      <w:tabs>
        <w:tab w:val="center" w:pos="4680"/>
        <w:tab w:val="right" w:pos="9360"/>
      </w:tabs>
    </w:pPr>
  </w:style>
  <w:style w:type="character" w:customStyle="1" w:styleId="HeaderChar">
    <w:name w:val="Header Char"/>
    <w:basedOn w:val="DefaultParagraphFont"/>
    <w:link w:val="Header"/>
    <w:uiPriority w:val="99"/>
    <w:rsid w:val="00166F02"/>
    <w:rPr>
      <w:rFonts w:ascii="Times New Roman" w:eastAsia="Times New Roman" w:hAnsi="Times New Roman" w:cs="Times New Roman"/>
      <w:lang w:val="vi"/>
    </w:rPr>
  </w:style>
  <w:style w:type="paragraph" w:styleId="Footer">
    <w:name w:val="footer"/>
    <w:basedOn w:val="Normal"/>
    <w:link w:val="FooterChar"/>
    <w:uiPriority w:val="99"/>
    <w:unhideWhenUsed/>
    <w:rsid w:val="00166F02"/>
    <w:pPr>
      <w:tabs>
        <w:tab w:val="center" w:pos="4680"/>
        <w:tab w:val="right" w:pos="9360"/>
      </w:tabs>
    </w:pPr>
  </w:style>
  <w:style w:type="character" w:customStyle="1" w:styleId="FooterChar">
    <w:name w:val="Footer Char"/>
    <w:basedOn w:val="DefaultParagraphFont"/>
    <w:link w:val="Footer"/>
    <w:uiPriority w:val="99"/>
    <w:rsid w:val="00166F0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adminpc</cp:lastModifiedBy>
  <cp:revision>2</cp:revision>
  <dcterms:created xsi:type="dcterms:W3CDTF">2025-03-25T05:00:00Z</dcterms:created>
  <dcterms:modified xsi:type="dcterms:W3CDTF">2025-03-25T05:00:00Z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2010</vt:lpwstr>
  </property>
  <property fmtid="{D5CDD505-2E9C-101B-9397-08002B2CF9AE}" pid="4" name="LastSaved">
    <vt:filetime>2025-03-25T00:00:00Z</vt:filetime>
  </property>
  <property fmtid="{D5CDD505-2E9C-101B-9397-08002B2CF9AE}" pid="5" name="Producer">
    <vt:lpwstr>3-Heights(TM) PDF Security Shell 4.8.25.2 (http://www.pdf-tools.com)</vt:lpwstr>
  </property>
</Properties>
</file>