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25C7" w:rsidRPr="00E325C7" w:rsidTr="00E325C7">
        <w:trPr>
          <w:tblCellSpacing w:w="0" w:type="dxa"/>
        </w:trPr>
        <w:tc>
          <w:tcPr>
            <w:tcW w:w="3348" w:type="dxa"/>
            <w:shd w:val="clear" w:color="auto" w:fill="FFFFFF"/>
            <w:tcMar>
              <w:top w:w="0" w:type="dxa"/>
              <w:left w:w="108" w:type="dxa"/>
              <w:bottom w:w="0" w:type="dxa"/>
              <w:right w:w="108" w:type="dxa"/>
            </w:tcMa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TÊN ĐƠN VỊ</w:t>
            </w:r>
            <w:r w:rsidRPr="00E325C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CỘNG HÒA XÃ HỘI CHỦ NGHĨA VIỆT NAM</w:t>
            </w:r>
            <w:r w:rsidRPr="00E325C7">
              <w:rPr>
                <w:rFonts w:ascii="Arial" w:eastAsia="Times New Roman" w:hAnsi="Arial" w:cs="Arial"/>
                <w:b/>
                <w:bCs/>
                <w:color w:val="000000"/>
                <w:sz w:val="18"/>
                <w:szCs w:val="18"/>
              </w:rPr>
              <w:br/>
              <w:t>Độc lập - Tự do - Hạnh phúc</w:t>
            </w:r>
            <w:r w:rsidRPr="00E325C7">
              <w:rPr>
                <w:rFonts w:ascii="Arial" w:eastAsia="Times New Roman" w:hAnsi="Arial" w:cs="Arial"/>
                <w:b/>
                <w:bCs/>
                <w:color w:val="000000"/>
                <w:sz w:val="18"/>
                <w:szCs w:val="18"/>
              </w:rPr>
              <w:br/>
              <w:t>---------------</w:t>
            </w:r>
          </w:p>
        </w:tc>
      </w:tr>
      <w:tr w:rsidR="00E325C7" w:rsidRPr="00E325C7" w:rsidTr="00E325C7">
        <w:trPr>
          <w:tblCellSpacing w:w="0" w:type="dxa"/>
        </w:trPr>
        <w:tc>
          <w:tcPr>
            <w:tcW w:w="3348" w:type="dxa"/>
            <w:shd w:val="clear" w:color="auto" w:fill="FFFFFF"/>
            <w:tcMar>
              <w:top w:w="0" w:type="dxa"/>
              <w:left w:w="108" w:type="dxa"/>
              <w:bottom w:w="0" w:type="dxa"/>
              <w:right w:w="108" w:type="dxa"/>
            </w:tcMa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E325C7" w:rsidRPr="00E325C7" w:rsidRDefault="00E325C7" w:rsidP="00E325C7">
            <w:pPr>
              <w:spacing w:before="120" w:after="120" w:line="234" w:lineRule="atLeast"/>
              <w:jc w:val="right"/>
              <w:rPr>
                <w:rFonts w:ascii="Arial" w:eastAsia="Times New Roman" w:hAnsi="Arial" w:cs="Arial"/>
                <w:color w:val="000000"/>
                <w:sz w:val="18"/>
                <w:szCs w:val="18"/>
              </w:rPr>
            </w:pPr>
            <w:r w:rsidRPr="00E325C7">
              <w:rPr>
                <w:rFonts w:ascii="Arial" w:eastAsia="Times New Roman" w:hAnsi="Arial" w:cs="Arial"/>
                <w:i/>
                <w:iCs/>
                <w:color w:val="000000"/>
                <w:sz w:val="18"/>
                <w:szCs w:val="18"/>
              </w:rPr>
              <w:t>…….., ngày…. tháng..... năm ….</w:t>
            </w:r>
          </w:p>
        </w:tc>
      </w:tr>
    </w:tbl>
    <w:p w:rsidR="00E325C7" w:rsidRPr="00E325C7" w:rsidRDefault="00E325C7" w:rsidP="00E325C7">
      <w:pPr>
        <w:shd w:val="clear" w:color="auto" w:fill="FFFFFF"/>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 </w:t>
      </w:r>
    </w:p>
    <w:p w:rsidR="00E325C7" w:rsidRPr="00E325C7" w:rsidRDefault="00E325C7" w:rsidP="00E325C7">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E325C7">
        <w:rPr>
          <w:rFonts w:ascii="Arial" w:eastAsia="Times New Roman" w:hAnsi="Arial" w:cs="Arial"/>
          <w:b/>
          <w:bCs/>
          <w:color w:val="000000"/>
          <w:sz w:val="18"/>
          <w:szCs w:val="18"/>
        </w:rPr>
        <w:t>BIỂU ĐÁNH GIÁ, CHẤM ĐIỂM THÀNH TÍCH CÔNG TÁC ĐỘT XUẤT CỦA CÁ NHÂN</w:t>
      </w:r>
      <w:bookmarkEnd w:id="0"/>
    </w:p>
    <w:p w:rsidR="00E325C7" w:rsidRPr="00E325C7" w:rsidRDefault="00E325C7" w:rsidP="00E325C7">
      <w:pPr>
        <w:shd w:val="clear" w:color="auto" w:fill="FFFFFF"/>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 Họ và tên cá nhân đề nghị xét thưởng: ……………………………………………………</w:t>
      </w:r>
    </w:p>
    <w:p w:rsidR="00E325C7" w:rsidRPr="00E325C7" w:rsidRDefault="00E325C7" w:rsidP="00E325C7">
      <w:pPr>
        <w:shd w:val="clear" w:color="auto" w:fill="FFFFFF"/>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 Chức vụ, đơn vị công tác: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9"/>
        <w:gridCol w:w="4861"/>
        <w:gridCol w:w="661"/>
        <w:gridCol w:w="755"/>
        <w:gridCol w:w="2264"/>
      </w:tblGrid>
      <w:tr w:rsidR="00E325C7" w:rsidRPr="00E325C7" w:rsidTr="00E325C7">
        <w:trPr>
          <w:tblCellSpacing w:w="0" w:type="dxa"/>
        </w:trPr>
        <w:tc>
          <w:tcPr>
            <w:tcW w:w="42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STT</w:t>
            </w:r>
          </w:p>
        </w:tc>
        <w:tc>
          <w:tcPr>
            <w:tcW w:w="2602" w:type="pct"/>
            <w:tcBorders>
              <w:top w:val="single" w:sz="8" w:space="0" w:color="auto"/>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Tiêu chí đánh giá</w:t>
            </w:r>
          </w:p>
        </w:tc>
        <w:tc>
          <w:tcPr>
            <w:tcW w:w="758" w:type="pct"/>
            <w:gridSpan w:val="2"/>
            <w:tcBorders>
              <w:top w:val="single" w:sz="8" w:space="0" w:color="auto"/>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Thang điểm (điểm)</w:t>
            </w:r>
          </w:p>
        </w:tc>
        <w:tc>
          <w:tcPr>
            <w:tcW w:w="1212" w:type="pct"/>
            <w:tcBorders>
              <w:top w:val="single" w:sz="8" w:space="0" w:color="auto"/>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Kết quả đánh giá, chấm điểm của người đứng đầu đơn vị sử dụng lao động</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1</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b/>
                <w:bCs/>
                <w:color w:val="000000"/>
                <w:sz w:val="18"/>
                <w:szCs w:val="18"/>
              </w:rPr>
              <w:t>Mức độ khó khăn, phức tạp, yêu cầu về trình độ chuyên môn của nhiệm vụ được giao</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1.1</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Nhiệm vụ khó khăn, phức tạp, yêu cầu cao về trình độ chuyên môn, nghiệp vụ (xây dựng dự thảo Luật, Pháp lệnh, Nghị định, Nghị quyết của Quốc hội, Nghị quyết của Ủy ban Thường vụ Quốc hội, Nghị quyết liên tịch giữa Chính phủ với Đoàn Chủ tịch UBTW MTTQ Việt Nam, Quyết định của Thủ tướng Chính phủ, Thông tư; các Chương trình, Đề án, Báo cáo trình Bộ Chính trị, Trung ương Đảng, Quốc hội, Chính phủ...)</w:t>
            </w:r>
            <w:r w:rsidRPr="00E325C7">
              <w:rPr>
                <w:rFonts w:ascii="Arial" w:eastAsia="Times New Roman" w:hAnsi="Arial" w:cs="Arial"/>
                <w:color w:val="000000"/>
                <w:sz w:val="18"/>
                <w:szCs w:val="18"/>
                <w:vertAlign w:val="superscript"/>
              </w:rPr>
              <w:t>1</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2</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1.2</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Các nhiệm vụ khác thuộc lĩnh vực quản lý nhà nước của Bộ Nội vụ</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1</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2</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b/>
                <w:bCs/>
                <w:color w:val="000000"/>
                <w:sz w:val="18"/>
                <w:szCs w:val="18"/>
              </w:rPr>
              <w:t>Chất lượng sản phẩm, công việc đã hoàn thành</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2.1</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Sản phẩm, công việc hoàn thành ở mức độ xuất sắc; có giải pháp đột phá, sáng tạo trong triển khai thực hiện</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2</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2.2</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Sản phẩm, công việc hoàn thành ở mức độ xuất sắc</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1</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3</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b/>
                <w:bCs/>
                <w:color w:val="000000"/>
                <w:sz w:val="18"/>
                <w:szCs w:val="18"/>
              </w:rPr>
              <w:t>Tiến độ hoàn thành sản phẩm, công việc</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3.1</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Hoàn thành vượt tiến độ</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2</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3.2</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Hoàn thành đúng tiến độ</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1</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4</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b/>
                <w:bCs/>
                <w:color w:val="000000"/>
                <w:sz w:val="18"/>
                <w:szCs w:val="18"/>
              </w:rPr>
              <w:t>Hiệu quả, sự lan tỏa, hiệu ứng tích cực của sản phẩm, công việc</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4.1</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Sản phẩm, công việc đem lại giá trị, hiệu quả thiết thực, tác động tích cực đến kết quả thực hiện nhiệm vụ chung của Bộ Nội vụ và ngành Nội vụ</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2</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lastRenderedPageBreak/>
              <w:t>4.2</w:t>
            </w:r>
          </w:p>
        </w:tc>
        <w:tc>
          <w:tcPr>
            <w:tcW w:w="2602" w:type="pct"/>
            <w:tcBorders>
              <w:top w:val="single" w:sz="4" w:space="0" w:color="auto"/>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Sản phẩm, công việc đem lại giá trị, hiệu quả thiết thực, tác động tích cực đến kết quả thực hiện nhiệm vụ của đơn vị</w:t>
            </w:r>
          </w:p>
        </w:tc>
        <w:tc>
          <w:tcPr>
            <w:tcW w:w="354" w:type="pct"/>
            <w:tcBorders>
              <w:top w:val="single" w:sz="4" w:space="0" w:color="auto"/>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1</w:t>
            </w:r>
          </w:p>
        </w:tc>
        <w:tc>
          <w:tcPr>
            <w:tcW w:w="404" w:type="pct"/>
            <w:tcBorders>
              <w:top w:val="single" w:sz="4" w:space="0" w:color="auto"/>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1212" w:type="pct"/>
            <w:tcBorders>
              <w:top w:val="single" w:sz="4" w:space="0" w:color="auto"/>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5</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b/>
                <w:bCs/>
                <w:color w:val="000000"/>
                <w:sz w:val="18"/>
                <w:szCs w:val="18"/>
              </w:rPr>
              <w:t>Mức độ tham gia đóng góp của cá nhân trong triển khai thực hiện nhiệm vụ</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 </w:t>
            </w:r>
          </w:p>
        </w:tc>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5.1</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Cá nhân trực tiếp tham gia triển khai nhiệm vụ</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2</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bookmarkStart w:id="1" w:name="_GoBack"/>
        <w:bookmarkEnd w:id="1"/>
      </w:tr>
      <w:tr w:rsidR="00E325C7" w:rsidRPr="00E325C7" w:rsidTr="00E325C7">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5.2</w:t>
            </w:r>
          </w:p>
        </w:tc>
        <w:tc>
          <w:tcPr>
            <w:tcW w:w="260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Cá nhân không trực tiếp tham gia triển khai nhiệm vụ</w:t>
            </w:r>
          </w:p>
        </w:tc>
        <w:tc>
          <w:tcPr>
            <w:tcW w:w="35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1</w:t>
            </w:r>
          </w:p>
        </w:tc>
        <w:tc>
          <w:tcPr>
            <w:tcW w:w="404"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r>
      <w:tr w:rsidR="00E325C7" w:rsidRPr="00E325C7" w:rsidTr="00E325C7">
        <w:trPr>
          <w:tblCellSpacing w:w="0" w:type="dxa"/>
        </w:trPr>
        <w:tc>
          <w:tcPr>
            <w:tcW w:w="3788" w:type="pct"/>
            <w:gridSpan w:val="4"/>
            <w:tcBorders>
              <w:top w:val="nil"/>
              <w:left w:val="single" w:sz="8" w:space="0" w:color="auto"/>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Tổng điểm đạt được</w:t>
            </w:r>
          </w:p>
        </w:tc>
        <w:tc>
          <w:tcPr>
            <w:tcW w:w="1212" w:type="pct"/>
            <w:tcBorders>
              <w:top w:val="nil"/>
              <w:left w:val="nil"/>
              <w:bottom w:val="single" w:sz="8" w:space="0" w:color="auto"/>
              <w:right w:val="single" w:sz="8" w:space="0" w:color="auto"/>
            </w:tcBorders>
            <w:shd w:val="clear" w:color="auto" w:fill="FFFFFF"/>
            <w:vAlign w:val="cente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w:t>
            </w:r>
          </w:p>
        </w:tc>
      </w:tr>
    </w:tbl>
    <w:p w:rsidR="00E325C7" w:rsidRPr="00E325C7" w:rsidRDefault="00E325C7" w:rsidP="00E325C7">
      <w:pPr>
        <w:shd w:val="clear" w:color="auto" w:fill="FFFFFF"/>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25C7" w:rsidRPr="00E325C7" w:rsidTr="00E325C7">
        <w:trPr>
          <w:tblCellSpacing w:w="0" w:type="dxa"/>
        </w:trPr>
        <w:tc>
          <w:tcPr>
            <w:tcW w:w="4428" w:type="dxa"/>
            <w:shd w:val="clear" w:color="auto" w:fill="FFFFFF"/>
            <w:tcMar>
              <w:top w:w="0" w:type="dxa"/>
              <w:left w:w="108" w:type="dxa"/>
              <w:bottom w:w="0" w:type="dxa"/>
              <w:right w:w="108" w:type="dxa"/>
            </w:tcMar>
            <w:hideMark/>
          </w:tcPr>
          <w:p w:rsidR="00E325C7" w:rsidRPr="00E325C7" w:rsidRDefault="00E325C7" w:rsidP="00E325C7">
            <w:pPr>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325C7" w:rsidRPr="00E325C7" w:rsidRDefault="00E325C7" w:rsidP="00E325C7">
            <w:pPr>
              <w:spacing w:before="120" w:after="120" w:line="234" w:lineRule="atLeast"/>
              <w:jc w:val="center"/>
              <w:rPr>
                <w:rFonts w:ascii="Arial" w:eastAsia="Times New Roman" w:hAnsi="Arial" w:cs="Arial"/>
                <w:color w:val="000000"/>
                <w:sz w:val="18"/>
                <w:szCs w:val="18"/>
              </w:rPr>
            </w:pPr>
            <w:r w:rsidRPr="00E325C7">
              <w:rPr>
                <w:rFonts w:ascii="Arial" w:eastAsia="Times New Roman" w:hAnsi="Arial" w:cs="Arial"/>
                <w:b/>
                <w:bCs/>
                <w:color w:val="000000"/>
                <w:sz w:val="18"/>
                <w:szCs w:val="18"/>
              </w:rPr>
              <w:t>THỦ TRƯỞNG ĐƠN VỊ</w:t>
            </w:r>
          </w:p>
        </w:tc>
      </w:tr>
    </w:tbl>
    <w:p w:rsidR="00E325C7" w:rsidRPr="00E325C7" w:rsidRDefault="00E325C7" w:rsidP="00E325C7">
      <w:pPr>
        <w:shd w:val="clear" w:color="auto" w:fill="FFFFFF"/>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rPr>
        <w:t>___________________</w:t>
      </w:r>
    </w:p>
    <w:p w:rsidR="00E325C7" w:rsidRPr="00E325C7" w:rsidRDefault="00E325C7" w:rsidP="00E325C7">
      <w:pPr>
        <w:shd w:val="clear" w:color="auto" w:fill="FFFFFF"/>
        <w:spacing w:before="120" w:after="120" w:line="234" w:lineRule="atLeast"/>
        <w:rPr>
          <w:rFonts w:ascii="Arial" w:eastAsia="Times New Roman" w:hAnsi="Arial" w:cs="Arial"/>
          <w:color w:val="000000"/>
          <w:sz w:val="18"/>
          <w:szCs w:val="18"/>
        </w:rPr>
      </w:pPr>
      <w:r w:rsidRPr="00E325C7">
        <w:rPr>
          <w:rFonts w:ascii="Arial" w:eastAsia="Times New Roman" w:hAnsi="Arial" w:cs="Arial"/>
          <w:color w:val="000000"/>
          <w:sz w:val="18"/>
          <w:szCs w:val="18"/>
          <w:vertAlign w:val="superscript"/>
        </w:rPr>
        <w:t>1</w:t>
      </w:r>
      <w:r w:rsidRPr="00E325C7">
        <w:rPr>
          <w:rFonts w:ascii="Arial" w:eastAsia="Times New Roman" w:hAnsi="Arial" w:cs="Arial"/>
          <w:color w:val="000000"/>
          <w:sz w:val="18"/>
          <w:szCs w:val="18"/>
        </w:rPr>
        <w:t> Các đơn vị dự toán thuộc, trực thuộc Bộ quy định cụ thể trong Quy chế thực hiện chế độ tiền thưởng của đơn vị về các nhiệm vụ khó khăn, phức tạp, yêu cầu cao về trình độ chuyên môn nghiệp vụ, bảo đảm phù hợp với tình hình thực tế tại từng đơn vị.</w:t>
      </w:r>
    </w:p>
    <w:p w:rsidR="0008287C" w:rsidRDefault="00E325C7"/>
    <w:sectPr w:rsidR="0008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C7"/>
    <w:rsid w:val="003B2280"/>
    <w:rsid w:val="00E325C7"/>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E4A3A-CCD5-4126-95CB-C2CE25A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2024-12-28T04:48:00Z</dcterms:created>
  <dcterms:modified xsi:type="dcterms:W3CDTF">2024-12-28T04:49:00Z</dcterms:modified>
</cp:coreProperties>
</file>