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85009" w14:textId="3BE5B698" w:rsidR="008F121C" w:rsidRPr="00070235" w:rsidRDefault="00070235" w:rsidP="00070235">
      <w:pPr>
        <w:spacing w:before="100" w:beforeAutospacing="1" w:after="100" w:afterAutospacing="1" w:line="240" w:lineRule="auto"/>
        <w:jc w:val="center"/>
        <w:outlineLvl w:val="1"/>
        <w:rPr>
          <w:rFonts w:ascii="Times New Roman" w:eastAsia="Times New Roman" w:hAnsi="Times New Roman" w:cs="Times New Roman"/>
          <w:b/>
          <w:bCs/>
          <w:color w:val="FF0000"/>
          <w:sz w:val="48"/>
          <w:szCs w:val="48"/>
        </w:rPr>
      </w:pPr>
      <w:r w:rsidRPr="00070235">
        <w:rPr>
          <w:rFonts w:ascii="Times New Roman" w:eastAsia="Times New Roman" w:hAnsi="Times New Roman" w:cs="Times New Roman"/>
          <w:b/>
          <w:bCs/>
          <w:color w:val="FF0000"/>
          <w:sz w:val="36"/>
          <w:szCs w:val="36"/>
        </w:rPr>
        <w:t>Bộ câu hỏi đáp án về chiến dịch Điện Biên Phủ?</w:t>
      </w:r>
    </w:p>
    <w:p w14:paraId="0CB1A3FF" w14:textId="1B35E754" w:rsidR="008F121C" w:rsidRPr="008F121C" w:rsidRDefault="008F121C" w:rsidP="008F121C">
      <w:pPr>
        <w:pStyle w:val="NormalWeb"/>
        <w:spacing w:line="360" w:lineRule="auto"/>
        <w:rPr>
          <w:b/>
          <w:bCs/>
          <w:sz w:val="26"/>
          <w:szCs w:val="26"/>
        </w:rPr>
      </w:pPr>
      <w:r w:rsidRPr="008F121C">
        <w:rPr>
          <w:b/>
          <w:bCs/>
          <w:sz w:val="26"/>
          <w:szCs w:val="26"/>
        </w:rPr>
        <w:t>Câu 1: Chuyển hàng đầu tiên vượt Trường Sơn của tiểu đoàn 301 diễn ra vào ngày tháng năm nào? Sau tám ngày đêm đã chuyên đền Tá Riệp an toàn bao nhiêu vũ khí?</w:t>
      </w:r>
    </w:p>
    <w:p w14:paraId="15ED34BF" w14:textId="77777777" w:rsidR="008F121C" w:rsidRPr="008F121C" w:rsidRDefault="008F121C" w:rsidP="008F121C">
      <w:pPr>
        <w:pStyle w:val="NormalWeb"/>
        <w:spacing w:line="360" w:lineRule="auto"/>
        <w:rPr>
          <w:sz w:val="26"/>
          <w:szCs w:val="26"/>
        </w:rPr>
      </w:pPr>
      <w:r w:rsidRPr="008F121C">
        <w:rPr>
          <w:sz w:val="26"/>
          <w:szCs w:val="26"/>
        </w:rPr>
        <w:t>&gt;&gt; Đáp án: Ngày 13/8/1959; 20 khẩu tiểu liên Tuyn, 20 khẩu súng trường Mát, 10 thùng đạn tiểu liên và súng trường.</w:t>
      </w:r>
    </w:p>
    <w:p w14:paraId="480D4553" w14:textId="77777777" w:rsidR="008F121C" w:rsidRPr="008F121C" w:rsidRDefault="008F121C" w:rsidP="008F121C">
      <w:pPr>
        <w:pStyle w:val="NormalWeb"/>
        <w:spacing w:line="360" w:lineRule="auto"/>
        <w:rPr>
          <w:b/>
          <w:bCs/>
          <w:sz w:val="26"/>
          <w:szCs w:val="26"/>
        </w:rPr>
      </w:pPr>
      <w:r w:rsidRPr="008F121C">
        <w:rPr>
          <w:b/>
          <w:bCs/>
          <w:sz w:val="26"/>
          <w:szCs w:val="26"/>
        </w:rPr>
        <w:t>Câu 2: Trong chiến dịch Điện Biên Phủ, quân dân ta đã cung cấp và tiêu thụ được bao nhiêu tấn vũ khí đạn dược?</w:t>
      </w:r>
    </w:p>
    <w:p w14:paraId="402954FF" w14:textId="77777777" w:rsidR="008F121C" w:rsidRPr="008F121C" w:rsidRDefault="008F121C" w:rsidP="008F121C">
      <w:pPr>
        <w:pStyle w:val="NormalWeb"/>
        <w:spacing w:line="360" w:lineRule="auto"/>
        <w:rPr>
          <w:sz w:val="26"/>
          <w:szCs w:val="26"/>
        </w:rPr>
      </w:pPr>
      <w:r w:rsidRPr="008F121C">
        <w:rPr>
          <w:sz w:val="26"/>
          <w:szCs w:val="26"/>
        </w:rPr>
        <w:t>&gt;&gt; Đáp án: 30.759 tấn, trong đó tiêu thụ hết 19.989 tấn.</w:t>
      </w:r>
    </w:p>
    <w:p w14:paraId="0C04CCD0" w14:textId="3E21DC16" w:rsidR="001F7ACD" w:rsidRPr="008F121C" w:rsidRDefault="001F7ACD" w:rsidP="001F7ACD">
      <w:pPr>
        <w:pStyle w:val="NormalWeb"/>
        <w:shd w:val="clear" w:color="auto" w:fill="FFFFFF"/>
        <w:spacing w:before="0" w:beforeAutospacing="0" w:after="150" w:afterAutospacing="0" w:line="360" w:lineRule="auto"/>
        <w:rPr>
          <w:color w:val="333333"/>
          <w:sz w:val="26"/>
          <w:szCs w:val="26"/>
        </w:rPr>
      </w:pPr>
      <w:r>
        <w:rPr>
          <w:rStyle w:val="Strong"/>
          <w:color w:val="333333"/>
          <w:sz w:val="26"/>
          <w:szCs w:val="26"/>
        </w:rPr>
        <w:t>Câu 10</w:t>
      </w:r>
      <w:bookmarkStart w:id="0" w:name="_GoBack"/>
      <w:bookmarkEnd w:id="0"/>
      <w:r w:rsidRPr="008F121C">
        <w:rPr>
          <w:rStyle w:val="Strong"/>
          <w:color w:val="333333"/>
          <w:sz w:val="26"/>
          <w:szCs w:val="26"/>
        </w:rPr>
        <w:t>:</w:t>
      </w:r>
      <w:r w:rsidRPr="008F121C">
        <w:rPr>
          <w:color w:val="333333"/>
          <w:sz w:val="26"/>
          <w:szCs w:val="26"/>
        </w:rPr>
        <w:t xml:space="preserve"> </w:t>
      </w:r>
      <w:r w:rsidRPr="008F121C">
        <w:rPr>
          <w:rStyle w:val="Strong"/>
          <w:color w:val="333333"/>
          <w:sz w:val="26"/>
          <w:szCs w:val="26"/>
        </w:rPr>
        <w:t>Hãy cho biết 03 chiến sỹ Trường Sơn đầu tiên của Đoàn 559 được Chủ tịch Hồ Chí Minh phong tặng danh hiệu Anh hùng LLVTND là những ai? Được phong tặng vào thời gian nào?</w:t>
      </w:r>
    </w:p>
    <w:p w14:paraId="22A6F51F" w14:textId="2A368ECA" w:rsidR="001F7ACD" w:rsidRPr="001F7ACD" w:rsidRDefault="001F7ACD" w:rsidP="001F7ACD">
      <w:pPr>
        <w:pStyle w:val="NormalWeb"/>
        <w:shd w:val="clear" w:color="auto" w:fill="FFFFFF"/>
        <w:spacing w:before="0" w:beforeAutospacing="0" w:after="150" w:afterAutospacing="0" w:line="360" w:lineRule="auto"/>
        <w:rPr>
          <w:color w:val="333333"/>
          <w:sz w:val="26"/>
          <w:szCs w:val="26"/>
        </w:rPr>
      </w:pPr>
      <w:r w:rsidRPr="008F121C">
        <w:rPr>
          <w:color w:val="333333"/>
          <w:sz w:val="26"/>
          <w:szCs w:val="26"/>
        </w:rPr>
        <w:t>&gt;&gt; Đáp án:</w:t>
      </w:r>
      <w:r w:rsidRPr="008F121C">
        <w:rPr>
          <w:rStyle w:val="Emphasis"/>
          <w:i w:val="0"/>
          <w:iCs w:val="0"/>
          <w:color w:val="333333"/>
          <w:sz w:val="26"/>
          <w:szCs w:val="26"/>
        </w:rPr>
        <w:t xml:space="preserve"> Trung đội trưởng Hoàng Văn Nghiên; Chính trị viên Đại đội Trần Minh Khâm; Tiểu đội trưởng Nguyễn Viết Sinh; ngày 01/01/1967.</w:t>
      </w:r>
    </w:p>
    <w:p w14:paraId="45936257" w14:textId="77777777" w:rsidR="008F121C" w:rsidRPr="008F121C" w:rsidRDefault="008F121C" w:rsidP="008F121C">
      <w:pPr>
        <w:pStyle w:val="NormalWeb"/>
        <w:spacing w:line="360" w:lineRule="auto"/>
        <w:rPr>
          <w:b/>
          <w:bCs/>
          <w:sz w:val="26"/>
          <w:szCs w:val="26"/>
        </w:rPr>
      </w:pPr>
      <w:r w:rsidRPr="008F121C">
        <w:rPr>
          <w:b/>
          <w:bCs/>
          <w:sz w:val="26"/>
          <w:szCs w:val="26"/>
        </w:rPr>
        <w:t>Câu 4: Có bao nhiêu điểm di tích thuộc Hệ thống Di tích lịch sử quốc gia đặc biệt Đường Trường Sơn (Đường Hồ Chí Minh), các điểm di tích đó nằm trên bao nhiêu tỉnh?</w:t>
      </w:r>
    </w:p>
    <w:p w14:paraId="42307C8C" w14:textId="77777777" w:rsidR="008F121C" w:rsidRPr="008F121C" w:rsidRDefault="008F121C" w:rsidP="008F121C">
      <w:pPr>
        <w:pStyle w:val="NormalWeb"/>
        <w:spacing w:line="360" w:lineRule="auto"/>
        <w:rPr>
          <w:sz w:val="26"/>
          <w:szCs w:val="26"/>
        </w:rPr>
      </w:pPr>
      <w:r w:rsidRPr="008F121C">
        <w:rPr>
          <w:sz w:val="26"/>
          <w:szCs w:val="26"/>
        </w:rPr>
        <w:t>&gt;&gt; Đáp án: 37 điểm di tích; nằm trên địa bàn của 11 tỉnh.</w:t>
      </w:r>
    </w:p>
    <w:p w14:paraId="5926D1A3" w14:textId="77777777" w:rsidR="008F121C" w:rsidRPr="008F121C" w:rsidRDefault="008F121C" w:rsidP="008F121C">
      <w:pPr>
        <w:pStyle w:val="NormalWeb"/>
        <w:spacing w:line="360" w:lineRule="auto"/>
        <w:rPr>
          <w:b/>
          <w:bCs/>
          <w:sz w:val="26"/>
          <w:szCs w:val="26"/>
        </w:rPr>
      </w:pPr>
      <w:r w:rsidRPr="008F121C">
        <w:rPr>
          <w:b/>
          <w:bCs/>
          <w:sz w:val="26"/>
          <w:szCs w:val="26"/>
        </w:rPr>
        <w:t>Câu 5: Chiến dịch Điện Biên Phủ diễn ra bao nhiêu ngày đêm, với mấy đợt tấn công?</w:t>
      </w:r>
    </w:p>
    <w:p w14:paraId="41453EB2" w14:textId="77777777" w:rsidR="008F121C" w:rsidRPr="008F121C" w:rsidRDefault="008F121C" w:rsidP="008F121C">
      <w:pPr>
        <w:pStyle w:val="NormalWeb"/>
        <w:spacing w:line="360" w:lineRule="auto"/>
        <w:rPr>
          <w:sz w:val="26"/>
          <w:szCs w:val="26"/>
        </w:rPr>
      </w:pPr>
      <w:r w:rsidRPr="008F121C">
        <w:rPr>
          <w:sz w:val="26"/>
          <w:szCs w:val="26"/>
        </w:rPr>
        <w:t>&gt;&gt; Đáp án: 56 ngày đêm (từ ngày 13/3 đến ngày 07/5/1954); 03 đợt tấn công.</w:t>
      </w:r>
    </w:p>
    <w:p w14:paraId="1882FC65" w14:textId="64F66B0B" w:rsidR="008F121C" w:rsidRPr="008F121C" w:rsidRDefault="008F121C" w:rsidP="008F121C">
      <w:pPr>
        <w:pStyle w:val="NormalWeb"/>
        <w:spacing w:line="360" w:lineRule="auto"/>
        <w:rPr>
          <w:b/>
          <w:bCs/>
          <w:sz w:val="26"/>
          <w:szCs w:val="26"/>
        </w:rPr>
      </w:pPr>
      <w:r w:rsidRPr="008F121C">
        <w:rPr>
          <w:b/>
          <w:bCs/>
          <w:sz w:val="26"/>
          <w:szCs w:val="26"/>
        </w:rPr>
        <w:lastRenderedPageBreak/>
        <w:t xml:space="preserve">Câu </w:t>
      </w:r>
      <w:r>
        <w:rPr>
          <w:b/>
          <w:bCs/>
          <w:sz w:val="26"/>
          <w:szCs w:val="26"/>
        </w:rPr>
        <w:t>6</w:t>
      </w:r>
      <w:r w:rsidRPr="008F121C">
        <w:rPr>
          <w:b/>
          <w:bCs/>
          <w:sz w:val="26"/>
          <w:szCs w:val="26"/>
        </w:rPr>
        <w:t>: Trận đánh nào ở Gia Lai trong kháng chiến chống Pháp được ví như Điện Biên Phủ Liên khu V. Hãy cho biết thêm thời gian và đơn vị nào trực tiếp tham gia chiến đấu?</w:t>
      </w:r>
    </w:p>
    <w:p w14:paraId="74197E56" w14:textId="77777777" w:rsidR="008F121C" w:rsidRPr="008F121C" w:rsidRDefault="008F121C" w:rsidP="008F121C">
      <w:pPr>
        <w:pStyle w:val="NormalWeb"/>
        <w:spacing w:line="360" w:lineRule="auto"/>
        <w:rPr>
          <w:sz w:val="26"/>
          <w:szCs w:val="26"/>
        </w:rPr>
      </w:pPr>
      <w:r w:rsidRPr="008F121C">
        <w:rPr>
          <w:sz w:val="26"/>
          <w:szCs w:val="26"/>
        </w:rPr>
        <w:t>&gt;&gt; Đáp án: Chiến thắng Đak Pơ, ngày 24/6/1954; Trung đoàn 96</w:t>
      </w:r>
    </w:p>
    <w:p w14:paraId="1110ACAB" w14:textId="228C9253" w:rsidR="008F121C" w:rsidRPr="008F121C" w:rsidRDefault="008F121C" w:rsidP="008F121C">
      <w:pPr>
        <w:pStyle w:val="NormalWeb"/>
        <w:spacing w:line="360" w:lineRule="auto"/>
        <w:rPr>
          <w:b/>
          <w:bCs/>
          <w:sz w:val="26"/>
          <w:szCs w:val="26"/>
        </w:rPr>
      </w:pPr>
      <w:r w:rsidRPr="008F121C">
        <w:rPr>
          <w:b/>
          <w:bCs/>
          <w:sz w:val="26"/>
          <w:szCs w:val="26"/>
        </w:rPr>
        <w:t>Câu 7: Hãy cho biết lời khẳng định sau là của ai? "Năm tháng sẽ qua đi, nhưng đường Trường Sơn - Đường Hồ Chí Minh mãi mãi được ghi vào lịch sử dân tộc ta như một "con đường huyền thoại", một kỳ tích của cuộc kháng chiến chống Mỹ, cứu nước vĩ đại trong thế kỷ 20".</w:t>
      </w:r>
    </w:p>
    <w:p w14:paraId="4F2E7084" w14:textId="34EA4A6C" w:rsidR="008F121C" w:rsidRPr="008F121C" w:rsidRDefault="008F121C" w:rsidP="008F121C">
      <w:pPr>
        <w:pStyle w:val="NormalWeb"/>
        <w:spacing w:line="360" w:lineRule="auto"/>
        <w:rPr>
          <w:rStyle w:val="Strong"/>
          <w:b w:val="0"/>
          <w:bCs w:val="0"/>
          <w:sz w:val="26"/>
          <w:szCs w:val="26"/>
        </w:rPr>
      </w:pPr>
      <w:r w:rsidRPr="008F121C">
        <w:rPr>
          <w:sz w:val="26"/>
          <w:szCs w:val="26"/>
        </w:rPr>
        <w:t>&gt;&gt; Đáp án: Đại tướng Võ Nguyên Giáp</w:t>
      </w:r>
    </w:p>
    <w:p w14:paraId="6C5D49B8" w14:textId="05EEBC2A" w:rsidR="008F121C" w:rsidRPr="008F121C" w:rsidRDefault="008F121C" w:rsidP="008F121C">
      <w:pPr>
        <w:pStyle w:val="NormalWeb"/>
        <w:shd w:val="clear" w:color="auto" w:fill="FFFFFF"/>
        <w:spacing w:before="0" w:beforeAutospacing="0" w:after="150" w:afterAutospacing="0" w:line="360" w:lineRule="auto"/>
        <w:rPr>
          <w:color w:val="333333"/>
          <w:sz w:val="26"/>
          <w:szCs w:val="26"/>
        </w:rPr>
      </w:pPr>
      <w:r w:rsidRPr="008F121C">
        <w:rPr>
          <w:rStyle w:val="Strong"/>
          <w:color w:val="333333"/>
          <w:sz w:val="26"/>
          <w:szCs w:val="26"/>
        </w:rPr>
        <w:t>Câu 8:</w:t>
      </w:r>
      <w:r w:rsidRPr="008F121C">
        <w:rPr>
          <w:color w:val="333333"/>
          <w:sz w:val="26"/>
          <w:szCs w:val="26"/>
        </w:rPr>
        <w:t xml:space="preserve"> </w:t>
      </w:r>
      <w:r w:rsidRPr="008F121C">
        <w:rPr>
          <w:rStyle w:val="Strong"/>
          <w:color w:val="333333"/>
          <w:sz w:val="26"/>
          <w:szCs w:val="26"/>
        </w:rPr>
        <w:t>Hãy cho biết vào lúc 16h20', ngày 7/5/1954, các chiến sĩ thuộc đơn vị nào đã tiến công vào hầm ngầm của Thiếu tướng Đờ Cát-xtơ-ri, bắt sống toàn bộ Ban Chỉ huy Tập đoàn cứ điểm Điện Biên Phủ?</w:t>
      </w:r>
    </w:p>
    <w:p w14:paraId="5FDF656E" w14:textId="0EA6942C" w:rsidR="008F121C" w:rsidRPr="008F121C" w:rsidRDefault="008F121C" w:rsidP="008F121C">
      <w:pPr>
        <w:pStyle w:val="NormalWeb"/>
        <w:shd w:val="clear" w:color="auto" w:fill="FFFFFF"/>
        <w:spacing w:before="0" w:beforeAutospacing="0" w:after="150" w:afterAutospacing="0" w:line="360" w:lineRule="auto"/>
        <w:rPr>
          <w:color w:val="333333"/>
          <w:sz w:val="26"/>
          <w:szCs w:val="26"/>
        </w:rPr>
      </w:pPr>
      <w:r w:rsidRPr="008F121C">
        <w:rPr>
          <w:color w:val="333333"/>
          <w:sz w:val="26"/>
          <w:szCs w:val="26"/>
        </w:rPr>
        <w:t xml:space="preserve">&gt;&gt; Đáp án: Tổ </w:t>
      </w:r>
      <w:r w:rsidRPr="008F121C">
        <w:rPr>
          <w:rStyle w:val="Emphasis"/>
          <w:i w:val="0"/>
          <w:iCs w:val="0"/>
          <w:color w:val="333333"/>
          <w:sz w:val="26"/>
          <w:szCs w:val="26"/>
        </w:rPr>
        <w:t>xung kích 05 người thuộc Đại đội 360, Tiểu đoàn 130, Trung đoàn 209, Đại đoàn 312.</w:t>
      </w:r>
    </w:p>
    <w:p w14:paraId="5F4BCDED" w14:textId="6D493F43" w:rsidR="008F121C" w:rsidRPr="008F121C" w:rsidRDefault="008F121C" w:rsidP="008F121C">
      <w:pPr>
        <w:pStyle w:val="NormalWeb"/>
        <w:shd w:val="clear" w:color="auto" w:fill="FFFFFF"/>
        <w:spacing w:before="0" w:beforeAutospacing="0" w:after="150" w:afterAutospacing="0" w:line="360" w:lineRule="auto"/>
        <w:rPr>
          <w:color w:val="333333"/>
          <w:sz w:val="26"/>
          <w:szCs w:val="26"/>
        </w:rPr>
      </w:pPr>
      <w:r w:rsidRPr="008F121C">
        <w:rPr>
          <w:rStyle w:val="Strong"/>
          <w:color w:val="333333"/>
          <w:sz w:val="26"/>
          <w:szCs w:val="26"/>
        </w:rPr>
        <w:t>Câu 9:</w:t>
      </w:r>
      <w:r w:rsidRPr="008F121C">
        <w:rPr>
          <w:color w:val="333333"/>
          <w:sz w:val="26"/>
          <w:szCs w:val="26"/>
        </w:rPr>
        <w:t xml:space="preserve"> </w:t>
      </w:r>
      <w:r w:rsidRPr="008F121C">
        <w:rPr>
          <w:rStyle w:val="Strong"/>
          <w:color w:val="333333"/>
          <w:sz w:val="26"/>
          <w:szCs w:val="26"/>
        </w:rPr>
        <w:t>Theo quyết định số 1272/QĐ-TTg, ngày 12/8/2009 của Thủ tướng Chính phủ, di tích quốc gia đặc biệt Chiến trường Điện Biên Phủ gồm bao nhiêu di tích thành phần?</w:t>
      </w:r>
    </w:p>
    <w:p w14:paraId="104F5246" w14:textId="3A3BFF7C" w:rsidR="008F121C" w:rsidRPr="008F121C" w:rsidRDefault="008F121C" w:rsidP="008F121C">
      <w:pPr>
        <w:pStyle w:val="NormalWeb"/>
        <w:shd w:val="clear" w:color="auto" w:fill="FFFFFF"/>
        <w:spacing w:before="0" w:beforeAutospacing="0" w:after="150" w:afterAutospacing="0" w:line="360" w:lineRule="auto"/>
        <w:rPr>
          <w:color w:val="333333"/>
          <w:sz w:val="26"/>
          <w:szCs w:val="26"/>
        </w:rPr>
      </w:pPr>
      <w:r w:rsidRPr="008F121C">
        <w:rPr>
          <w:color w:val="333333"/>
          <w:sz w:val="26"/>
          <w:szCs w:val="26"/>
        </w:rPr>
        <w:t>&gt;&gt; Đáp án:</w:t>
      </w:r>
      <w:r w:rsidRPr="008F121C">
        <w:rPr>
          <w:rStyle w:val="Emphasis"/>
          <w:i w:val="0"/>
          <w:iCs w:val="0"/>
          <w:color w:val="333333"/>
          <w:sz w:val="26"/>
          <w:szCs w:val="26"/>
        </w:rPr>
        <w:t xml:space="preserve"> 45 di tích thành phần.</w:t>
      </w:r>
    </w:p>
    <w:p w14:paraId="6F2BAC59" w14:textId="08DF3EC2" w:rsidR="008F121C" w:rsidRPr="008F121C" w:rsidRDefault="008F121C" w:rsidP="008F121C">
      <w:pPr>
        <w:pStyle w:val="NormalWeb"/>
        <w:shd w:val="clear" w:color="auto" w:fill="FFFFFF"/>
        <w:spacing w:before="0" w:beforeAutospacing="0" w:after="150" w:afterAutospacing="0" w:line="360" w:lineRule="auto"/>
        <w:rPr>
          <w:color w:val="333333"/>
          <w:sz w:val="26"/>
          <w:szCs w:val="26"/>
        </w:rPr>
      </w:pPr>
      <w:r w:rsidRPr="008F121C">
        <w:rPr>
          <w:rStyle w:val="Strong"/>
          <w:color w:val="333333"/>
          <w:sz w:val="26"/>
          <w:szCs w:val="26"/>
        </w:rPr>
        <w:t>Câu 10:</w:t>
      </w:r>
      <w:r w:rsidRPr="008F121C">
        <w:rPr>
          <w:color w:val="333333"/>
          <w:sz w:val="26"/>
          <w:szCs w:val="26"/>
        </w:rPr>
        <w:t xml:space="preserve"> </w:t>
      </w:r>
      <w:r w:rsidRPr="008F121C">
        <w:rPr>
          <w:rStyle w:val="Strong"/>
          <w:color w:val="333333"/>
          <w:sz w:val="26"/>
          <w:szCs w:val="26"/>
        </w:rPr>
        <w:t>Trong trận Mường Pồn, ngày 12/12/1953, người anh hùng nào đã lấy thân mình làm giá súng?</w:t>
      </w:r>
    </w:p>
    <w:p w14:paraId="797FC4BF" w14:textId="0E619D80" w:rsidR="008F121C" w:rsidRPr="008F121C" w:rsidRDefault="008F121C" w:rsidP="008F121C">
      <w:pPr>
        <w:pStyle w:val="NormalWeb"/>
        <w:shd w:val="clear" w:color="auto" w:fill="FFFFFF"/>
        <w:spacing w:before="0" w:beforeAutospacing="0" w:after="150" w:afterAutospacing="0" w:line="360" w:lineRule="auto"/>
        <w:rPr>
          <w:color w:val="333333"/>
          <w:sz w:val="26"/>
          <w:szCs w:val="26"/>
        </w:rPr>
      </w:pPr>
      <w:r w:rsidRPr="008F121C">
        <w:rPr>
          <w:rStyle w:val="Emphasis"/>
          <w:i w:val="0"/>
          <w:iCs w:val="0"/>
          <w:color w:val="333333"/>
          <w:sz w:val="26"/>
          <w:szCs w:val="26"/>
        </w:rPr>
        <w:t>&gt;&gt; Đáp án: Anh hùng Bế Văn Đàn.</w:t>
      </w:r>
    </w:p>
    <w:p w14:paraId="0691692D" w14:textId="6E31EAAC" w:rsidR="008F121C" w:rsidRPr="008F121C" w:rsidRDefault="008F121C" w:rsidP="008F121C">
      <w:pPr>
        <w:pStyle w:val="NormalWeb"/>
        <w:shd w:val="clear" w:color="auto" w:fill="FFFFFF"/>
        <w:spacing w:before="0" w:beforeAutospacing="0" w:after="150" w:afterAutospacing="0" w:line="360" w:lineRule="auto"/>
        <w:rPr>
          <w:color w:val="333333"/>
          <w:sz w:val="26"/>
          <w:szCs w:val="26"/>
        </w:rPr>
      </w:pPr>
    </w:p>
    <w:sectPr w:rsidR="008F121C" w:rsidRPr="008F1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1C"/>
    <w:rsid w:val="00070235"/>
    <w:rsid w:val="001F7ACD"/>
    <w:rsid w:val="008F121C"/>
    <w:rsid w:val="00C32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83AFE"/>
  <w15:chartTrackingRefBased/>
  <w15:docId w15:val="{74BB9F8C-85AF-424C-B462-E7D18601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702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12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121C"/>
    <w:rPr>
      <w:b/>
      <w:bCs/>
    </w:rPr>
  </w:style>
  <w:style w:type="character" w:styleId="Emphasis">
    <w:name w:val="Emphasis"/>
    <w:basedOn w:val="DefaultParagraphFont"/>
    <w:uiPriority w:val="20"/>
    <w:qFormat/>
    <w:rsid w:val="008F121C"/>
    <w:rPr>
      <w:i/>
      <w:iCs/>
    </w:rPr>
  </w:style>
  <w:style w:type="character" w:customStyle="1" w:styleId="Heading2Char">
    <w:name w:val="Heading 2 Char"/>
    <w:basedOn w:val="DefaultParagraphFont"/>
    <w:link w:val="Heading2"/>
    <w:uiPriority w:val="9"/>
    <w:rsid w:val="0007023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44035">
      <w:bodyDiv w:val="1"/>
      <w:marLeft w:val="0"/>
      <w:marRight w:val="0"/>
      <w:marTop w:val="0"/>
      <w:marBottom w:val="0"/>
      <w:divBdr>
        <w:top w:val="none" w:sz="0" w:space="0" w:color="auto"/>
        <w:left w:val="none" w:sz="0" w:space="0" w:color="auto"/>
        <w:bottom w:val="none" w:sz="0" w:space="0" w:color="auto"/>
        <w:right w:val="none" w:sz="0" w:space="0" w:color="auto"/>
      </w:divBdr>
    </w:div>
    <w:div w:id="376976663">
      <w:bodyDiv w:val="1"/>
      <w:marLeft w:val="0"/>
      <w:marRight w:val="0"/>
      <w:marTop w:val="0"/>
      <w:marBottom w:val="0"/>
      <w:divBdr>
        <w:top w:val="none" w:sz="0" w:space="0" w:color="auto"/>
        <w:left w:val="none" w:sz="0" w:space="0" w:color="auto"/>
        <w:bottom w:val="none" w:sz="0" w:space="0" w:color="auto"/>
        <w:right w:val="none" w:sz="0" w:space="0" w:color="auto"/>
      </w:divBdr>
    </w:div>
    <w:div w:id="585580362">
      <w:bodyDiv w:val="1"/>
      <w:marLeft w:val="0"/>
      <w:marRight w:val="0"/>
      <w:marTop w:val="0"/>
      <w:marBottom w:val="0"/>
      <w:divBdr>
        <w:top w:val="none" w:sz="0" w:space="0" w:color="auto"/>
        <w:left w:val="none" w:sz="0" w:space="0" w:color="auto"/>
        <w:bottom w:val="none" w:sz="0" w:space="0" w:color="auto"/>
        <w:right w:val="none" w:sz="0" w:space="0" w:color="auto"/>
      </w:divBdr>
    </w:div>
    <w:div w:id="190244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835</dc:creator>
  <cp:keywords/>
  <dc:description/>
  <cp:lastModifiedBy>PC</cp:lastModifiedBy>
  <cp:revision>2</cp:revision>
  <dcterms:created xsi:type="dcterms:W3CDTF">2025-05-02T08:11:00Z</dcterms:created>
  <dcterms:modified xsi:type="dcterms:W3CDTF">2025-05-02T08:11:00Z</dcterms:modified>
</cp:coreProperties>
</file>