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428" w:rsidRPr="003C65BF" w:rsidRDefault="001B4428" w:rsidP="001B4428">
      <w:pPr>
        <w:widowControl w:val="0"/>
        <w:jc w:val="center"/>
        <w:rPr>
          <w:color w:val="000000"/>
          <w:lang w:val="vi-VN" w:eastAsia="vi-VN"/>
        </w:rPr>
      </w:pPr>
      <w:r w:rsidRPr="003C65BF">
        <w:rPr>
          <w:b/>
          <w:bCs/>
          <w:color w:val="000000"/>
          <w:lang w:val="vi-VN" w:eastAsia="vi-VN"/>
        </w:rPr>
        <w:t>Phụ lục XV</w:t>
      </w:r>
    </w:p>
    <w:p w:rsidR="001B4428" w:rsidRPr="003C65BF" w:rsidRDefault="001B4428" w:rsidP="001B4428">
      <w:pPr>
        <w:widowControl w:val="0"/>
        <w:jc w:val="center"/>
        <w:rPr>
          <w:color w:val="000000"/>
          <w:lang w:val="vi-VN" w:eastAsia="vi-VN"/>
        </w:rPr>
      </w:pPr>
      <w:r w:rsidRPr="003C65BF">
        <w:rPr>
          <w:b/>
          <w:bCs/>
          <w:color w:val="000000"/>
          <w:lang w:val="vi-VN" w:eastAsia="vi-VN"/>
        </w:rPr>
        <w:t>BÁO CÁO ĐỊNH KỲ VỀ VIỆC DÁN NHÃN NĂNG LƯỢNG</w:t>
      </w:r>
    </w:p>
    <w:p w:rsidR="001B4428" w:rsidRPr="003C65BF" w:rsidRDefault="001B4428" w:rsidP="001B4428">
      <w:pPr>
        <w:widowControl w:val="0"/>
        <w:jc w:val="center"/>
        <w:rPr>
          <w:i/>
          <w:color w:val="000000"/>
          <w:lang w:val="vi-VN" w:eastAsia="vi-VN"/>
        </w:rPr>
      </w:pPr>
      <w:r w:rsidRPr="003C65BF">
        <w:rPr>
          <w:i/>
          <w:color w:val="000000"/>
          <w:lang w:val="vi-VN" w:eastAsia="vi-VN"/>
        </w:rPr>
        <w:t>(Ban hành kèm theo Thông tư số 55/2024/TT-BGTVT ngày 15 tháng 11 năm 2024</w:t>
      </w:r>
      <w:r w:rsidRPr="003C65BF">
        <w:rPr>
          <w:i/>
          <w:color w:val="000000"/>
          <w:lang w:val="vi-VN" w:eastAsia="vi-VN"/>
        </w:rPr>
        <w:br/>
        <w:t>của Bộ trưởng Bộ Giao thông vận tải)</w:t>
      </w:r>
    </w:p>
    <w:p w:rsidR="001B4428" w:rsidRPr="003C65BF" w:rsidRDefault="001B4428" w:rsidP="001B4428">
      <w:pPr>
        <w:widowControl w:val="0"/>
        <w:jc w:val="center"/>
        <w:rPr>
          <w:color w:val="000000"/>
          <w:vertAlign w:val="superscript"/>
          <w:lang w:val="vi-VN" w:eastAsia="vi-VN"/>
        </w:rPr>
      </w:pPr>
      <w:r w:rsidRPr="003C65BF">
        <w:rPr>
          <w:color w:val="000000"/>
          <w:vertAlign w:val="superscript"/>
          <w:lang w:val="vi-VN" w:eastAsia="vi-VN"/>
        </w:rPr>
        <w:t>______________________________</w:t>
      </w:r>
    </w:p>
    <w:p w:rsidR="001B4428" w:rsidRPr="003C65BF" w:rsidRDefault="001B4428" w:rsidP="001B4428">
      <w:pPr>
        <w:widowControl w:val="0"/>
        <w:jc w:val="center"/>
        <w:rPr>
          <w:color w:val="000000"/>
          <w:vertAlign w:val="superscript"/>
          <w:lang w:val="vi-VN" w:eastAsia="vi-VN"/>
        </w:rPr>
      </w:pPr>
    </w:p>
    <w:tbl>
      <w:tblPr>
        <w:tblOverlap w:val="never"/>
        <w:tblW w:w="5000" w:type="pct"/>
        <w:tblCellMar>
          <w:left w:w="10" w:type="dxa"/>
          <w:right w:w="10" w:type="dxa"/>
        </w:tblCellMar>
        <w:tblLook w:val="0000" w:firstRow="0" w:lastRow="0" w:firstColumn="0" w:lastColumn="0" w:noHBand="0" w:noVBand="0"/>
      </w:tblPr>
      <w:tblGrid>
        <w:gridCol w:w="3233"/>
        <w:gridCol w:w="6127"/>
      </w:tblGrid>
      <w:tr w:rsidR="001B4428" w:rsidRPr="003C65BF" w:rsidTr="006351FF">
        <w:trPr>
          <w:trHeight w:val="828"/>
          <w:tblHeader/>
        </w:trPr>
        <w:tc>
          <w:tcPr>
            <w:tcW w:w="1727" w:type="pct"/>
            <w:shd w:val="clear" w:color="auto" w:fill="FFFFFF"/>
          </w:tcPr>
          <w:p w:rsidR="001B4428" w:rsidRPr="003C65BF" w:rsidRDefault="001B4428" w:rsidP="006351FF">
            <w:pPr>
              <w:widowControl w:val="0"/>
              <w:jc w:val="center"/>
              <w:rPr>
                <w:color w:val="000000"/>
                <w:lang w:val="vi-VN" w:eastAsia="vi-VN"/>
              </w:rPr>
            </w:pPr>
            <w:r w:rsidRPr="003C65BF">
              <w:rPr>
                <w:b/>
                <w:bCs/>
                <w:color w:val="000000"/>
                <w:lang w:val="vi-VN" w:eastAsia="vi-VN"/>
              </w:rPr>
              <w:t>TÊN CƠ SỞ SXLR</w:t>
            </w:r>
          </w:p>
          <w:p w:rsidR="001B4428" w:rsidRPr="003C65BF" w:rsidRDefault="001B4428" w:rsidP="006351FF">
            <w:pPr>
              <w:widowControl w:val="0"/>
              <w:jc w:val="center"/>
              <w:rPr>
                <w:color w:val="000000"/>
                <w:lang w:val="vi-VN" w:eastAsia="vi-VN"/>
              </w:rPr>
            </w:pPr>
            <w:r w:rsidRPr="003C65BF">
              <w:rPr>
                <w:color w:val="000000"/>
                <w:lang w:val="vi-VN" w:eastAsia="vi-VN"/>
              </w:rPr>
              <w:t>Số:.../...</w:t>
            </w:r>
          </w:p>
        </w:tc>
        <w:tc>
          <w:tcPr>
            <w:tcW w:w="3273" w:type="pct"/>
            <w:shd w:val="clear" w:color="auto" w:fill="FFFFFF"/>
          </w:tcPr>
          <w:p w:rsidR="001B4428" w:rsidRPr="003C65BF" w:rsidRDefault="001B4428" w:rsidP="006351FF">
            <w:pPr>
              <w:widowControl w:val="0"/>
              <w:jc w:val="center"/>
              <w:rPr>
                <w:b/>
                <w:bCs/>
                <w:color w:val="000000"/>
                <w:lang w:val="vi-VN" w:eastAsia="vi-VN"/>
              </w:rPr>
            </w:pPr>
            <w:r w:rsidRPr="003C65BF">
              <w:rPr>
                <w:b/>
                <w:bCs/>
                <w:color w:val="000000"/>
                <w:lang w:val="vi-VN" w:eastAsia="vi-VN"/>
              </w:rPr>
              <w:t>CỘNG HÒA XÃ HỘI CHỦ NGHĨA VIỆT NAM</w:t>
            </w:r>
          </w:p>
          <w:p w:rsidR="001B4428" w:rsidRPr="003C65BF" w:rsidRDefault="001B4428" w:rsidP="006351FF">
            <w:pPr>
              <w:widowControl w:val="0"/>
              <w:jc w:val="center"/>
              <w:rPr>
                <w:b/>
                <w:bCs/>
                <w:color w:val="000000"/>
                <w:lang w:val="vi-VN" w:eastAsia="vi-VN"/>
              </w:rPr>
            </w:pPr>
            <w:r w:rsidRPr="003C65BF">
              <w:rPr>
                <w:b/>
                <w:bCs/>
                <w:color w:val="000000"/>
                <w:lang w:val="vi-VN" w:eastAsia="vi-VN"/>
              </w:rPr>
              <w:t>Độc lập - Tự do - Hạnh phúc</w:t>
            </w:r>
          </w:p>
          <w:p w:rsidR="001B4428" w:rsidRPr="003C65BF" w:rsidRDefault="001B4428" w:rsidP="006351FF">
            <w:pPr>
              <w:widowControl w:val="0"/>
              <w:jc w:val="center"/>
              <w:rPr>
                <w:color w:val="000000"/>
                <w:vertAlign w:val="superscript"/>
                <w:lang w:val="vi-VN" w:eastAsia="vi-VN"/>
              </w:rPr>
            </w:pPr>
            <w:r w:rsidRPr="003C65BF">
              <w:rPr>
                <w:color w:val="000000"/>
                <w:vertAlign w:val="superscript"/>
                <w:lang w:val="vi-VN" w:eastAsia="vi-VN"/>
              </w:rPr>
              <w:t>________________________</w:t>
            </w:r>
          </w:p>
          <w:p w:rsidR="001B4428" w:rsidRPr="003C65BF" w:rsidRDefault="001B4428" w:rsidP="006351FF">
            <w:pPr>
              <w:widowControl w:val="0"/>
              <w:jc w:val="center"/>
              <w:rPr>
                <w:color w:val="000000"/>
                <w:lang w:val="vi-VN" w:eastAsia="vi-VN"/>
              </w:rPr>
            </w:pPr>
            <w:r w:rsidRPr="003C65BF">
              <w:rPr>
                <w:i/>
                <w:iCs/>
                <w:color w:val="000000"/>
                <w:lang w:val="vi-VN" w:eastAsia="vi-VN"/>
              </w:rPr>
              <w:t>..., ngày... tháng... năm...</w:t>
            </w:r>
          </w:p>
        </w:tc>
      </w:tr>
    </w:tbl>
    <w:p w:rsidR="001B4428" w:rsidRPr="003C65BF" w:rsidRDefault="001B4428" w:rsidP="001B4428">
      <w:pPr>
        <w:widowControl w:val="0"/>
        <w:jc w:val="center"/>
        <w:rPr>
          <w:b/>
          <w:bCs/>
          <w:color w:val="000000"/>
          <w:lang w:val="vi-VN" w:eastAsia="vi-VN"/>
        </w:rPr>
      </w:pPr>
    </w:p>
    <w:p w:rsidR="001B4428" w:rsidRPr="003C65BF" w:rsidRDefault="001B4428" w:rsidP="001B4428">
      <w:pPr>
        <w:widowControl w:val="0"/>
        <w:jc w:val="center"/>
        <w:rPr>
          <w:b/>
          <w:bCs/>
          <w:color w:val="000000"/>
          <w:lang w:val="vi-VN" w:eastAsia="vi-VN"/>
        </w:rPr>
      </w:pPr>
    </w:p>
    <w:p w:rsidR="001B4428" w:rsidRPr="003C65BF" w:rsidRDefault="001B4428" w:rsidP="001B4428">
      <w:pPr>
        <w:widowControl w:val="0"/>
        <w:jc w:val="center"/>
        <w:rPr>
          <w:i/>
          <w:iCs/>
          <w:color w:val="000000"/>
          <w:lang w:val="vi-VN" w:eastAsia="vi-VN"/>
        </w:rPr>
      </w:pPr>
      <w:r w:rsidRPr="003C65BF">
        <w:rPr>
          <w:b/>
          <w:bCs/>
          <w:color w:val="000000"/>
          <w:lang w:val="vi-VN" w:eastAsia="vi-VN"/>
        </w:rPr>
        <w:t>BÁO CÁO ĐỊNH KỲ VỀ VIỆC DÁN NHÃN NĂNG LƯỢNG</w:t>
      </w:r>
      <w:r w:rsidRPr="003C65BF">
        <w:rPr>
          <w:b/>
          <w:bCs/>
          <w:color w:val="000000"/>
          <w:lang w:val="vi-VN" w:eastAsia="vi-VN"/>
        </w:rPr>
        <w:br/>
      </w:r>
      <w:r w:rsidRPr="003C65BF">
        <w:rPr>
          <w:i/>
          <w:iCs/>
          <w:color w:val="000000"/>
          <w:lang w:val="vi-VN" w:eastAsia="vi-VN"/>
        </w:rPr>
        <w:t>(Từ ngày... tháng... năm... đến ngày... tháng... năm...)</w:t>
      </w:r>
    </w:p>
    <w:p w:rsidR="001B4428" w:rsidRPr="003C65BF" w:rsidRDefault="001B4428" w:rsidP="001B4428">
      <w:pPr>
        <w:widowControl w:val="0"/>
        <w:jc w:val="center"/>
        <w:rPr>
          <w:color w:val="000000"/>
          <w:lang w:val="vi-VN" w:eastAsia="vi-VN"/>
        </w:rPr>
      </w:pPr>
    </w:p>
    <w:p w:rsidR="001B4428" w:rsidRPr="003C65BF" w:rsidRDefault="001B4428" w:rsidP="001B4428">
      <w:pPr>
        <w:widowControl w:val="0"/>
        <w:jc w:val="center"/>
        <w:rPr>
          <w:color w:val="000000"/>
          <w:lang w:val="vi-VN" w:eastAsia="vi-VN"/>
        </w:rPr>
      </w:pPr>
      <w:r w:rsidRPr="003C65BF">
        <w:rPr>
          <w:color w:val="000000"/>
          <w:lang w:val="vi-VN" w:eastAsia="vi-VN"/>
        </w:rPr>
        <w:t>Kính gửi:…………………………………………..</w:t>
      </w:r>
    </w:p>
    <w:p w:rsidR="001B4428" w:rsidRPr="003C65BF" w:rsidRDefault="001B4428" w:rsidP="001B4428">
      <w:pPr>
        <w:widowControl w:val="0"/>
        <w:jc w:val="center"/>
        <w:rPr>
          <w:color w:val="000000"/>
          <w:lang w:val="vi-VN" w:eastAsia="vi-VN"/>
        </w:rPr>
      </w:pP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Tên Cơ sở sản xuất:………………………………………………………..</w:t>
      </w: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Địa chỉ: ……………………………………………………………………</w:t>
      </w: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Người đại diện (Ông/Bà): ………………………………………………….</w:t>
      </w: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Điện thoại: …………</w:t>
      </w:r>
      <w:r>
        <w:rPr>
          <w:color w:val="000000"/>
          <w:lang w:eastAsia="vi-VN"/>
        </w:rPr>
        <w:t>..</w:t>
      </w:r>
      <w:r w:rsidRPr="003C65BF">
        <w:rPr>
          <w:color w:val="000000"/>
          <w:lang w:val="vi-VN" w:eastAsia="vi-VN"/>
        </w:rPr>
        <w:t>……………………………………………………..</w:t>
      </w: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Fax:…………………………, Email:……………………………………..</w:t>
      </w:r>
    </w:p>
    <w:p w:rsidR="001B4428" w:rsidRPr="003C65BF" w:rsidRDefault="001B4428" w:rsidP="001B4428">
      <w:pPr>
        <w:widowControl w:val="0"/>
        <w:ind w:firstLine="720"/>
        <w:jc w:val="both"/>
        <w:rPr>
          <w:color w:val="000000"/>
          <w:lang w:val="vi-VN" w:eastAsia="vi-VN"/>
        </w:rPr>
      </w:pPr>
      <w:r w:rsidRPr="003C65BF">
        <w:rPr>
          <w:color w:val="000000"/>
          <w:lang w:val="vi-VN" w:eastAsia="vi-VN"/>
        </w:rPr>
        <w:t>Căn cứ hướng dẫn tại Thông tư số………../20.../TT-BGTVT ngày... tháng... năm ... của Bộ trưởng Bộ Giao thông vận tải, Cơ sở sản xuất xin được báo cáo việc dán nhãn năng lượng cho xe như phụ lục kèm theo./.</w:t>
      </w:r>
    </w:p>
    <w:p w:rsidR="001B4428" w:rsidRPr="003C65BF" w:rsidRDefault="001B4428" w:rsidP="001B4428">
      <w:pPr>
        <w:widowControl w:val="0"/>
        <w:rPr>
          <w:color w:val="000000"/>
          <w:lang w:val="vi-VN" w:eastAsia="vi-VN"/>
        </w:rPr>
      </w:pPr>
    </w:p>
    <w:tbl>
      <w:tblPr>
        <w:tblW w:w="5000" w:type="pct"/>
        <w:tblLook w:val="04A0" w:firstRow="1" w:lastRow="0" w:firstColumn="1" w:lastColumn="0" w:noHBand="0" w:noVBand="1"/>
      </w:tblPr>
      <w:tblGrid>
        <w:gridCol w:w="4680"/>
        <w:gridCol w:w="4680"/>
      </w:tblGrid>
      <w:tr w:rsidR="001B4428" w:rsidRPr="003C65BF" w:rsidTr="006351FF">
        <w:tc>
          <w:tcPr>
            <w:tcW w:w="2500" w:type="pct"/>
          </w:tcPr>
          <w:p w:rsidR="001B4428" w:rsidRPr="003C65BF" w:rsidRDefault="001B4428" w:rsidP="006351FF">
            <w:pPr>
              <w:widowControl w:val="0"/>
              <w:jc w:val="center"/>
              <w:rPr>
                <w:color w:val="000000"/>
                <w:lang w:val="vi-VN" w:eastAsia="vi-VN"/>
              </w:rPr>
            </w:pPr>
            <w:r w:rsidRPr="003C65BF">
              <w:rPr>
                <w:b/>
                <w:bCs/>
                <w:color w:val="000000"/>
                <w:lang w:val="vi-VN" w:eastAsia="vi-VN"/>
              </w:rPr>
              <w:t>Người lập báo cáo</w:t>
            </w:r>
          </w:p>
          <w:p w:rsidR="001B4428" w:rsidRPr="003C65BF" w:rsidRDefault="001B4428" w:rsidP="006351FF">
            <w:pPr>
              <w:widowControl w:val="0"/>
              <w:jc w:val="center"/>
              <w:rPr>
                <w:color w:val="000000"/>
                <w:lang w:val="vi-VN" w:eastAsia="vi-VN"/>
              </w:rPr>
            </w:pPr>
            <w:r w:rsidRPr="003C65BF">
              <w:rPr>
                <w:i/>
                <w:iCs/>
                <w:color w:val="000000"/>
                <w:lang w:val="vi-VN" w:eastAsia="vi-VN"/>
              </w:rPr>
              <w:t>(Ký và ghi rõ họ, tên)</w:t>
            </w:r>
          </w:p>
        </w:tc>
        <w:tc>
          <w:tcPr>
            <w:tcW w:w="2500" w:type="pct"/>
          </w:tcPr>
          <w:p w:rsidR="001B4428" w:rsidRPr="003C65BF" w:rsidRDefault="001B4428" w:rsidP="006351FF">
            <w:pPr>
              <w:widowControl w:val="0"/>
              <w:jc w:val="center"/>
              <w:rPr>
                <w:color w:val="000000"/>
                <w:lang w:val="vi-VN" w:eastAsia="vi-VN"/>
              </w:rPr>
            </w:pPr>
            <w:r w:rsidRPr="003C65BF">
              <w:rPr>
                <w:b/>
                <w:bCs/>
                <w:color w:val="000000"/>
                <w:lang w:val="vi-VN" w:eastAsia="vi-VN"/>
              </w:rPr>
              <w:t>Cơ sở sản xuất, lắp ráp</w:t>
            </w:r>
            <w:r w:rsidRPr="003C65BF">
              <w:rPr>
                <w:b/>
                <w:bCs/>
                <w:color w:val="000000"/>
                <w:lang w:val="vi-VN" w:eastAsia="vi-VN"/>
              </w:rPr>
              <w:br/>
            </w:r>
            <w:r w:rsidRPr="003C65BF">
              <w:rPr>
                <w:i/>
                <w:iCs/>
                <w:color w:val="000000"/>
                <w:lang w:val="vi-VN" w:eastAsia="vi-VN"/>
              </w:rPr>
              <w:t>(Ký, ghi rõ họ tên và đóng dấu)</w:t>
            </w:r>
          </w:p>
        </w:tc>
      </w:tr>
    </w:tbl>
    <w:p w:rsidR="001B4428" w:rsidRPr="003C65BF" w:rsidRDefault="001B4428" w:rsidP="001B4428">
      <w:pPr>
        <w:widowControl w:val="0"/>
        <w:rPr>
          <w:color w:val="000000"/>
          <w:lang w:val="vi-VN" w:eastAsia="vi-VN"/>
        </w:rPr>
      </w:pPr>
    </w:p>
    <w:p w:rsidR="001B4428" w:rsidRPr="003C65BF" w:rsidRDefault="001B4428" w:rsidP="001B4428">
      <w:pPr>
        <w:widowControl w:val="0"/>
        <w:rPr>
          <w:color w:val="000000"/>
          <w:lang w:val="vi-VN" w:eastAsia="vi-VN"/>
        </w:rPr>
        <w:sectPr w:rsidR="001B4428" w:rsidRPr="003C65BF" w:rsidSect="001B4428">
          <w:pgSz w:w="12240" w:h="15840"/>
          <w:pgMar w:top="1440" w:right="1440" w:bottom="1440" w:left="1440" w:header="0" w:footer="3" w:gutter="0"/>
          <w:cols w:space="720"/>
          <w:noEndnote/>
          <w:docGrid w:linePitch="360"/>
        </w:sectPr>
      </w:pPr>
    </w:p>
    <w:p w:rsidR="001B4428" w:rsidRPr="003C65BF" w:rsidRDefault="001B4428" w:rsidP="001B4428">
      <w:pPr>
        <w:widowControl w:val="0"/>
        <w:jc w:val="center"/>
        <w:rPr>
          <w:b/>
          <w:bCs/>
          <w:color w:val="000000"/>
          <w:lang w:val="vi-VN" w:eastAsia="vi-VN"/>
        </w:rPr>
      </w:pPr>
      <w:r w:rsidRPr="003C65BF">
        <w:rPr>
          <w:b/>
          <w:bCs/>
          <w:color w:val="000000"/>
          <w:lang w:val="vi-VN" w:eastAsia="vi-VN"/>
        </w:rPr>
        <w:lastRenderedPageBreak/>
        <w:t>PHỤ LỤC KÈM THEO BÁO CÁO ĐỊNH KỲ VỀ VIỆC DÁN NHÃN NĂNG LƯỢNG</w:t>
      </w:r>
    </w:p>
    <w:p w:rsidR="001B4428" w:rsidRPr="003C65BF" w:rsidRDefault="001B4428" w:rsidP="001B4428">
      <w:pPr>
        <w:widowControl w:val="0"/>
        <w:jc w:val="center"/>
        <w:rPr>
          <w:i/>
          <w:iCs/>
          <w:color w:val="000000"/>
          <w:lang w:val="vi-VN" w:eastAsia="vi-VN"/>
        </w:rPr>
      </w:pPr>
      <w:r w:rsidRPr="003C65BF">
        <w:rPr>
          <w:i/>
          <w:iCs/>
          <w:color w:val="000000"/>
          <w:lang w:val="vi-VN" w:eastAsia="vi-VN"/>
        </w:rPr>
        <w:t>Số... ngày... tháng... năm...</w:t>
      </w:r>
    </w:p>
    <w:p w:rsidR="001B4428" w:rsidRPr="003C65BF" w:rsidRDefault="001B4428" w:rsidP="001B4428">
      <w:pPr>
        <w:widowControl w:val="0"/>
        <w:jc w:val="center"/>
        <w:rPr>
          <w:color w:val="000000"/>
          <w:lang w:val="vi-VN" w:eastAsia="vi-VN"/>
        </w:rPr>
      </w:pPr>
    </w:p>
    <w:p w:rsidR="001B4428" w:rsidRPr="003C65BF" w:rsidRDefault="001B4428" w:rsidP="001B4428">
      <w:pPr>
        <w:widowControl w:val="0"/>
        <w:spacing w:after="120"/>
        <w:ind w:firstLine="720"/>
        <w:jc w:val="both"/>
        <w:rPr>
          <w:color w:val="000000"/>
          <w:lang w:val="vi-VN" w:eastAsia="vi-VN"/>
        </w:rPr>
      </w:pPr>
      <w:r w:rsidRPr="003C65BF">
        <w:rPr>
          <w:color w:val="000000"/>
          <w:lang w:val="vi-VN" w:eastAsia="vi-VN"/>
        </w:rPr>
        <w:t xml:space="preserve">1. Báo cáo số lượng các kiểu loại xe dán nhãn năng lượng </w:t>
      </w:r>
      <w:r w:rsidRPr="003C65BF">
        <w:rPr>
          <w:i/>
          <w:iCs/>
          <w:color w:val="000000"/>
          <w:lang w:val="vi-VN" w:eastAsia="vi-VN"/>
        </w:rPr>
        <w:t>(Số liệu theo chu kỳ 12 tháng)</w:t>
      </w:r>
    </w:p>
    <w:tbl>
      <w:tblPr>
        <w:tblOverlap w:val="never"/>
        <w:tblW w:w="5000" w:type="pct"/>
        <w:jc w:val="center"/>
        <w:tblCellMar>
          <w:left w:w="10" w:type="dxa"/>
          <w:right w:w="10" w:type="dxa"/>
        </w:tblCellMar>
        <w:tblLook w:val="0000" w:firstRow="0" w:lastRow="0" w:firstColumn="0" w:lastColumn="0" w:noHBand="0" w:noVBand="0"/>
      </w:tblPr>
      <w:tblGrid>
        <w:gridCol w:w="1037"/>
        <w:gridCol w:w="793"/>
        <w:gridCol w:w="677"/>
        <w:gridCol w:w="1243"/>
        <w:gridCol w:w="690"/>
        <w:gridCol w:w="1360"/>
        <w:gridCol w:w="755"/>
        <w:gridCol w:w="575"/>
        <w:gridCol w:w="597"/>
        <w:gridCol w:w="973"/>
        <w:gridCol w:w="597"/>
        <w:gridCol w:w="1282"/>
        <w:gridCol w:w="1282"/>
        <w:gridCol w:w="1089"/>
      </w:tblGrid>
      <w:tr w:rsidR="001B4428" w:rsidRPr="00505BB9" w:rsidTr="006351FF">
        <w:trPr>
          <w:trHeight w:val="20"/>
          <w:jc w:val="center"/>
        </w:trPr>
        <w:tc>
          <w:tcPr>
            <w:tcW w:w="325" w:type="pct"/>
            <w:vMerge w:val="restar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Kiểu loại</w:t>
            </w:r>
          </w:p>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xe</w:t>
            </w:r>
          </w:p>
          <w:p w:rsidR="001B4428" w:rsidRPr="00505BB9" w:rsidRDefault="001B4428" w:rsidP="006351FF">
            <w:pPr>
              <w:widowControl w:val="0"/>
              <w:jc w:val="center"/>
              <w:rPr>
                <w:color w:val="000000"/>
                <w:sz w:val="26"/>
                <w:lang w:val="vi-VN" w:eastAsia="vi-VN"/>
              </w:rPr>
            </w:pPr>
            <w:r w:rsidRPr="00505BB9">
              <w:rPr>
                <w:i/>
                <w:iCs/>
                <w:color w:val="000000"/>
                <w:sz w:val="26"/>
                <w:lang w:eastAsia="vi-VN"/>
              </w:rPr>
              <w:t>(</w:t>
            </w:r>
            <w:r w:rsidRPr="00505BB9">
              <w:rPr>
                <w:i/>
                <w:iCs/>
                <w:color w:val="000000"/>
                <w:sz w:val="26"/>
                <w:lang w:val="vi-VN" w:eastAsia="vi-VN"/>
              </w:rPr>
              <w:t>Category)</w:t>
            </w:r>
          </w:p>
        </w:tc>
        <w:tc>
          <w:tcPr>
            <w:tcW w:w="4675" w:type="pct"/>
            <w:gridSpan w:val="13"/>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Thông tin về kiểu loại xe</w:t>
            </w:r>
          </w:p>
        </w:tc>
      </w:tr>
      <w:tr w:rsidR="001B4428" w:rsidRPr="00505BB9" w:rsidTr="006351FF">
        <w:trPr>
          <w:trHeight w:val="20"/>
          <w:jc w:val="center"/>
        </w:trPr>
        <w:tc>
          <w:tcPr>
            <w:tcW w:w="325" w:type="pct"/>
            <w:vMerge/>
            <w:tcBorders>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Loại phương tiện </w:t>
            </w:r>
            <w:r w:rsidRPr="00505BB9">
              <w:rPr>
                <w:i/>
                <w:iCs/>
                <w:color w:val="000000"/>
                <w:sz w:val="26"/>
                <w:lang w:val="vi-VN" w:eastAsia="vi-VN"/>
              </w:rPr>
              <w:t>(Vehicle</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Type)</w:t>
            </w: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Nhãn hiệu</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(Make/ Mark)</w:t>
            </w: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Tên thương mại</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(Commercial name)</w:t>
            </w: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Mã kiểu loại (Số loại)</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(Model code)</w:t>
            </w: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Cấu hình xe điện</w:t>
            </w:r>
            <w:r w:rsidRPr="00505BB9">
              <w:rPr>
                <w:b/>
                <w:color w:val="000000"/>
                <w:sz w:val="26"/>
                <w:vertAlign w:val="superscript"/>
                <w:lang w:val="vi-VN" w:eastAsia="vi-VN"/>
              </w:rPr>
              <w:t>(a)</w:t>
            </w:r>
            <w:r w:rsidRPr="00505BB9">
              <w:rPr>
                <w:color w:val="000000"/>
                <w:sz w:val="26"/>
                <w:vertAlign w:val="superscript"/>
                <w:lang w:val="vi-VN" w:eastAsia="vi-VN"/>
              </w:rPr>
              <w:t xml:space="preserve"> </w:t>
            </w:r>
            <w:r w:rsidRPr="00505BB9">
              <w:rPr>
                <w:i/>
                <w:iCs/>
                <w:color w:val="000000"/>
                <w:sz w:val="26"/>
                <w:lang w:val="vi-VN" w:eastAsia="vi-VN"/>
              </w:rPr>
              <w:t>(Electric vehicle configuration)</w:t>
            </w: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Kiểu động cơ </w:t>
            </w:r>
            <w:r w:rsidRPr="00505BB9">
              <w:rPr>
                <w:i/>
                <w:iCs/>
                <w:color w:val="000000"/>
                <w:sz w:val="26"/>
                <w:lang w:val="vi-VN" w:eastAsia="vi-VN"/>
              </w:rPr>
              <w:t>(Engine model)</w:t>
            </w: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Loại nhiên liệu</w:t>
            </w:r>
            <w:r w:rsidRPr="00505BB9">
              <w:rPr>
                <w:b/>
                <w:color w:val="000000"/>
                <w:sz w:val="26"/>
                <w:vertAlign w:val="superscript"/>
                <w:lang w:eastAsia="vi-VN"/>
              </w:rPr>
              <w:t>(b)</w:t>
            </w:r>
            <w:r w:rsidRPr="00505BB9">
              <w:rPr>
                <w:color w:val="000000"/>
                <w:sz w:val="26"/>
                <w:lang w:val="vi-VN" w:eastAsia="vi-VN"/>
              </w:rPr>
              <w:t xml:space="preserve"> </w:t>
            </w:r>
            <w:r w:rsidRPr="00505BB9">
              <w:rPr>
                <w:i/>
                <w:iCs/>
                <w:color w:val="000000"/>
                <w:sz w:val="26"/>
                <w:lang w:val="vi-VN" w:eastAsia="vi-VN"/>
              </w:rPr>
              <w:t>(Type of fuel(if any))</w:t>
            </w: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Khối lượng bản thân </w:t>
            </w:r>
            <w:r w:rsidRPr="00505BB9">
              <w:rPr>
                <w:i/>
                <w:iCs/>
                <w:color w:val="000000"/>
                <w:sz w:val="26"/>
                <w:lang w:val="vi-VN" w:eastAsia="vi-VN"/>
              </w:rPr>
              <w:t>(Kerb mass)</w:t>
            </w: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Khối lượng toàn bộ theo thiết kế</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(Designed total mass)</w:t>
            </w: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Số lượng nhãn năng lượng đã dùng </w:t>
            </w:r>
            <w:r w:rsidRPr="00505BB9">
              <w:rPr>
                <w:i/>
                <w:iCs/>
                <w:color w:val="000000"/>
                <w:sz w:val="26"/>
                <w:lang w:val="vi-VN" w:eastAsia="vi-VN"/>
              </w:rPr>
              <w:t>(No. of labels used)</w:t>
            </w: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Mức tiêu thụ điện năng công bố</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(Publication of electric energy consumption)</w:t>
            </w: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Mức tiêu thụ nhiên liệu công bố</w:t>
            </w:r>
            <w:r w:rsidRPr="00505BB9">
              <w:rPr>
                <w:b/>
                <w:color w:val="000000"/>
                <w:sz w:val="26"/>
                <w:vertAlign w:val="superscript"/>
                <w:lang w:val="vi-VN" w:eastAsia="vi-VN"/>
              </w:rPr>
              <w:t>(b)</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(Publication of fuel consumption)</w:t>
            </w: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Số GCN kiểu loại </w:t>
            </w:r>
            <w:r w:rsidRPr="00505BB9">
              <w:rPr>
                <w:i/>
                <w:iCs/>
                <w:color w:val="000000"/>
                <w:sz w:val="26"/>
                <w:lang w:val="vi-VN" w:eastAsia="vi-VN"/>
              </w:rPr>
              <w:t>(Certificate</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No.)</w:t>
            </w: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1</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2</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3</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4</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5</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6</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7</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8</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9</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10</w:t>
            </w:r>
          </w:p>
        </w:tc>
        <w:tc>
          <w:tcPr>
            <w:tcW w:w="31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r w:rsidR="001B4428" w:rsidRPr="00505BB9" w:rsidTr="006351FF">
        <w:trPr>
          <w:trHeight w:val="20"/>
          <w:jc w:val="center"/>
        </w:trPr>
        <w:tc>
          <w:tcPr>
            <w:tcW w:w="325"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eastAsia="vi-VN"/>
              </w:rPr>
            </w:pPr>
            <w:r w:rsidRPr="00505BB9">
              <w:rPr>
                <w:b/>
                <w:color w:val="000000"/>
                <w:sz w:val="26"/>
                <w:lang w:eastAsia="vi-VN"/>
              </w:rPr>
              <w:t>…</w:t>
            </w:r>
          </w:p>
        </w:tc>
        <w:tc>
          <w:tcPr>
            <w:tcW w:w="316"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09"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84"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85"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43"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78"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7"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249"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11"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58"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8"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426"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1B4428" w:rsidRPr="00505BB9" w:rsidRDefault="001B4428" w:rsidP="006351FF">
            <w:pPr>
              <w:widowControl w:val="0"/>
              <w:rPr>
                <w:color w:val="000000"/>
                <w:sz w:val="26"/>
                <w:lang w:val="vi-VN" w:eastAsia="vi-VN"/>
              </w:rPr>
            </w:pPr>
          </w:p>
        </w:tc>
      </w:tr>
    </w:tbl>
    <w:p w:rsidR="001B4428" w:rsidRPr="003C65BF" w:rsidRDefault="001B4428" w:rsidP="001B4428">
      <w:pPr>
        <w:widowControl w:val="0"/>
        <w:rPr>
          <w:color w:val="000000"/>
          <w:lang w:val="vi-VN" w:eastAsia="vi-VN"/>
        </w:rPr>
      </w:pPr>
      <w:r w:rsidRPr="003C65BF">
        <w:rPr>
          <w:color w:val="000000"/>
          <w:lang w:val="vi-VN" w:eastAsia="vi-VN"/>
        </w:rPr>
        <w:br w:type="page"/>
      </w:r>
    </w:p>
    <w:p w:rsidR="001B4428" w:rsidRPr="003C65BF" w:rsidRDefault="001B4428" w:rsidP="001B4428">
      <w:pPr>
        <w:widowControl w:val="0"/>
        <w:spacing w:after="120"/>
        <w:ind w:firstLine="720"/>
        <w:rPr>
          <w:color w:val="000000"/>
          <w:lang w:val="vi-VN" w:eastAsia="vi-VN"/>
        </w:rPr>
      </w:pPr>
      <w:r w:rsidRPr="003C65BF">
        <w:rPr>
          <w:color w:val="000000"/>
          <w:lang w:val="vi-VN" w:eastAsia="vi-VN"/>
        </w:rPr>
        <w:lastRenderedPageBreak/>
        <w:t>2. Báo cáo về tiêu thụ năng lượng trung bình chung trong 01 năm của mỗi cơ sở sản xuất:</w:t>
      </w:r>
    </w:p>
    <w:tbl>
      <w:tblPr>
        <w:tblOverlap w:val="never"/>
        <w:tblW w:w="5000" w:type="pct"/>
        <w:jc w:val="center"/>
        <w:tblCellMar>
          <w:left w:w="10" w:type="dxa"/>
          <w:right w:w="10" w:type="dxa"/>
        </w:tblCellMar>
        <w:tblLook w:val="0000" w:firstRow="0" w:lastRow="0" w:firstColumn="0" w:lastColumn="0" w:noHBand="0" w:noVBand="0"/>
      </w:tblPr>
      <w:tblGrid>
        <w:gridCol w:w="1161"/>
        <w:gridCol w:w="985"/>
        <w:gridCol w:w="1349"/>
        <w:gridCol w:w="1349"/>
        <w:gridCol w:w="1494"/>
        <w:gridCol w:w="1436"/>
        <w:gridCol w:w="1436"/>
        <w:gridCol w:w="1436"/>
        <w:gridCol w:w="667"/>
        <w:gridCol w:w="667"/>
        <w:gridCol w:w="970"/>
      </w:tblGrid>
      <w:tr w:rsidR="001B4428" w:rsidRPr="00505BB9" w:rsidTr="006351FF">
        <w:trPr>
          <w:trHeight w:val="20"/>
          <w:jc w:val="center"/>
        </w:trPr>
        <w:tc>
          <w:tcPr>
            <w:tcW w:w="403" w:type="pct"/>
            <w:vMerge w:val="restar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Kiểu loại</w:t>
            </w:r>
          </w:p>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xe</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(Category)</w:t>
            </w:r>
          </w:p>
        </w:tc>
        <w:tc>
          <w:tcPr>
            <w:tcW w:w="4597" w:type="pct"/>
            <w:gridSpan w:val="10"/>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Thông tin về kiểu loại xe</w:t>
            </w:r>
          </w:p>
        </w:tc>
      </w:tr>
      <w:tr w:rsidR="001B4428" w:rsidRPr="00505BB9" w:rsidTr="006351FF">
        <w:trPr>
          <w:trHeight w:val="20"/>
          <w:jc w:val="center"/>
        </w:trPr>
        <w:tc>
          <w:tcPr>
            <w:tcW w:w="403" w:type="pct"/>
            <w:vMerge/>
            <w:tcBorders>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Số lượng xe SXLR và/hoặc NK </w:t>
            </w:r>
            <w:r w:rsidRPr="00505BB9">
              <w:rPr>
                <w:color w:val="000000"/>
                <w:sz w:val="26"/>
                <w:lang w:val="vi-VN" w:eastAsia="vi-VN"/>
              </w:rPr>
              <w:t xml:space="preserve">(chiếc) </w:t>
            </w:r>
            <w:r w:rsidRPr="00505BB9">
              <w:rPr>
                <w:i/>
                <w:iCs/>
                <w:color w:val="000000"/>
                <w:sz w:val="26"/>
                <w:lang w:val="vi-VN" w:eastAsia="vi-VN"/>
              </w:rPr>
              <w:t>(Number of</w:t>
            </w:r>
          </w:p>
          <w:p w:rsidR="001B4428" w:rsidRPr="00505BB9" w:rsidRDefault="001B4428" w:rsidP="006351FF">
            <w:pPr>
              <w:widowControl w:val="0"/>
              <w:jc w:val="center"/>
              <w:rPr>
                <w:i/>
                <w:iCs/>
                <w:color w:val="000000"/>
                <w:sz w:val="26"/>
                <w:lang w:val="vi-VN" w:eastAsia="vi-VN"/>
              </w:rPr>
            </w:pPr>
            <w:r w:rsidRPr="00505BB9">
              <w:rPr>
                <w:i/>
                <w:iCs/>
                <w:color w:val="000000"/>
                <w:sz w:val="26"/>
                <w:lang w:val="vi-VN" w:eastAsia="vi-VN"/>
              </w:rPr>
              <w:t>SXLR and/or NK vehicles) (pcs)</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(1)</w:t>
            </w: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Mức tiêu thụ điện năng được thử nghiệm</w:t>
            </w:r>
            <w:r w:rsidRPr="00505BB9">
              <w:rPr>
                <w:b/>
                <w:color w:val="000000"/>
                <w:sz w:val="26"/>
                <w:vertAlign w:val="superscript"/>
                <w:lang w:val="vi-VN" w:eastAsia="vi-VN"/>
              </w:rPr>
              <w:t>(c)</w:t>
            </w:r>
            <w:r w:rsidRPr="00505BB9">
              <w:rPr>
                <w:color w:val="000000"/>
                <w:sz w:val="26"/>
                <w:vertAlign w:val="superscript"/>
                <w:lang w:val="vi-VN" w:eastAsia="vi-VN"/>
              </w:rPr>
              <w:t xml:space="preserve"> </w:t>
            </w:r>
            <w:r w:rsidRPr="00505BB9">
              <w:rPr>
                <w:i/>
                <w:iCs/>
                <w:color w:val="000000"/>
                <w:sz w:val="26"/>
                <w:lang w:val="vi-VN" w:eastAsia="vi-VN"/>
              </w:rPr>
              <w:t>(Electric energy consumption tested</w:t>
            </w:r>
            <w:r w:rsidRPr="00505BB9">
              <w:rPr>
                <w:i/>
                <w:color w:val="000000"/>
                <w:sz w:val="26"/>
                <w:vertAlign w:val="superscript"/>
                <w:lang w:val="vi-VN" w:eastAsia="vi-VN"/>
              </w:rPr>
              <w:t>(c)</w:t>
            </w:r>
            <w:r w:rsidRPr="00505BB9">
              <w:rPr>
                <w:i/>
                <w:iCs/>
                <w:color w:val="000000"/>
                <w:sz w:val="26"/>
                <w:lang w:val="vi-VN" w:eastAsia="vi-VN"/>
              </w:rPr>
              <w:t xml:space="preserve">) </w:t>
            </w:r>
            <w:r w:rsidRPr="00505BB9">
              <w:rPr>
                <w:color w:val="000000"/>
                <w:sz w:val="26"/>
                <w:lang w:val="vi-VN" w:eastAsia="vi-VN"/>
              </w:rPr>
              <w:t>(Wh/km)</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(2)</w:t>
            </w: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Mức tiêu thụ nhiên liệu được thử nghiệm</w:t>
            </w:r>
            <w:r w:rsidRPr="00505BB9">
              <w:rPr>
                <w:b/>
                <w:color w:val="000000"/>
                <w:sz w:val="26"/>
                <w:vertAlign w:val="superscript"/>
                <w:lang w:val="vi-VN" w:eastAsia="vi-VN"/>
              </w:rPr>
              <w:t>(d)</w:t>
            </w:r>
            <w:r w:rsidRPr="00505BB9">
              <w:rPr>
                <w:color w:val="000000"/>
                <w:sz w:val="26"/>
                <w:vertAlign w:val="superscript"/>
                <w:lang w:val="vi-VN" w:eastAsia="vi-VN"/>
              </w:rPr>
              <w:t xml:space="preserve"> </w:t>
            </w:r>
            <w:r w:rsidRPr="00505BB9">
              <w:rPr>
                <w:i/>
                <w:iCs/>
                <w:color w:val="000000"/>
                <w:sz w:val="26"/>
                <w:lang w:val="vi-VN" w:eastAsia="vi-VN"/>
              </w:rPr>
              <w:t>(Fuel consumption tested</w:t>
            </w:r>
            <w:r w:rsidRPr="00505BB9">
              <w:rPr>
                <w:i/>
                <w:iCs/>
                <w:color w:val="000000"/>
                <w:sz w:val="26"/>
                <w:vertAlign w:val="superscript"/>
                <w:lang w:val="vi-VN" w:eastAsia="vi-VN"/>
              </w:rPr>
              <w:t>(d)</w:t>
            </w:r>
            <w:r w:rsidRPr="00505BB9">
              <w:rPr>
                <w:i/>
                <w:iCs/>
                <w:color w:val="000000"/>
                <w:sz w:val="26"/>
                <w:lang w:val="vi-VN" w:eastAsia="vi-VN"/>
              </w:rPr>
              <w:t xml:space="preserve">) </w:t>
            </w:r>
            <w:r w:rsidRPr="00505BB9">
              <w:rPr>
                <w:color w:val="000000"/>
                <w:sz w:val="26"/>
                <w:lang w:val="vi-VN" w:eastAsia="vi-VN"/>
              </w:rPr>
              <w:t>(1/100km)</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(3)</w:t>
            </w: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Tổng tiêu thụ điện năng </w:t>
            </w:r>
            <w:r w:rsidRPr="00505BB9">
              <w:rPr>
                <w:i/>
                <w:iCs/>
                <w:color w:val="000000"/>
                <w:sz w:val="26"/>
                <w:lang w:val="vi-VN" w:eastAsia="vi-VN"/>
              </w:rPr>
              <w:t xml:space="preserve">(Total electric energy Consumption) </w:t>
            </w:r>
            <w:r w:rsidRPr="00505BB9">
              <w:rPr>
                <w:color w:val="000000"/>
                <w:sz w:val="26"/>
                <w:lang w:val="vi-VN" w:eastAsia="vi-VN"/>
              </w:rPr>
              <w:t>(Wh/km)</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(4)</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(4) = (1) X (2)</w:t>
            </w: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Tổng tiêu thụ nhiên liệu</w:t>
            </w:r>
          </w:p>
          <w:p w:rsidR="001B4428" w:rsidRPr="00505BB9" w:rsidRDefault="001B4428" w:rsidP="006351FF">
            <w:pPr>
              <w:widowControl w:val="0"/>
              <w:jc w:val="center"/>
              <w:rPr>
                <w:color w:val="000000"/>
                <w:sz w:val="26"/>
                <w:lang w:val="vi-VN" w:eastAsia="vi-VN"/>
              </w:rPr>
            </w:pPr>
            <w:r w:rsidRPr="00505BB9">
              <w:rPr>
                <w:i/>
                <w:iCs/>
                <w:color w:val="000000"/>
                <w:sz w:val="26"/>
                <w:lang w:val="vi-VN" w:eastAsia="vi-VN"/>
              </w:rPr>
              <w:t>(Total fuel consumption)</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w:t>
            </w:r>
            <w:r w:rsidRPr="00505BB9">
              <w:rPr>
                <w:color w:val="000000"/>
                <w:sz w:val="26"/>
                <w:lang w:eastAsia="vi-VN"/>
              </w:rPr>
              <w:t>1</w:t>
            </w:r>
            <w:r w:rsidRPr="00505BB9">
              <w:rPr>
                <w:color w:val="000000"/>
                <w:sz w:val="26"/>
                <w:lang w:val="vi-VN" w:eastAsia="vi-VN"/>
              </w:rPr>
              <w:t>/ 100km)</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(5)</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(5) = (1) X (3)</w:t>
            </w: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Tiêu thụ điện năng trung bình chung </w:t>
            </w:r>
            <w:r w:rsidRPr="00505BB9">
              <w:rPr>
                <w:i/>
                <w:iCs/>
                <w:color w:val="000000"/>
                <w:sz w:val="26"/>
                <w:lang w:val="vi-VN" w:eastAsia="vi-VN"/>
              </w:rPr>
              <w:t xml:space="preserve">(General average electric energy consumption) </w:t>
            </w:r>
            <w:r w:rsidRPr="00505BB9">
              <w:rPr>
                <w:color w:val="000000"/>
                <w:sz w:val="26"/>
                <w:lang w:val="vi-VN" w:eastAsia="vi-VN"/>
              </w:rPr>
              <w:t>(Wh/km)</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(6)</w:t>
            </w: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Tiêu thụ nhiên liệu trung bình chung </w:t>
            </w:r>
            <w:r w:rsidRPr="00505BB9">
              <w:rPr>
                <w:i/>
                <w:iCs/>
                <w:color w:val="000000"/>
                <w:sz w:val="26"/>
                <w:lang w:val="vi-VN" w:eastAsia="vi-VN"/>
              </w:rPr>
              <w:t xml:space="preserve">(General average fuel consumption) </w:t>
            </w:r>
            <w:r w:rsidRPr="00505BB9">
              <w:rPr>
                <w:color w:val="000000"/>
                <w:sz w:val="26"/>
                <w:lang w:val="vi-VN" w:eastAsia="vi-VN"/>
              </w:rPr>
              <w:t>(</w:t>
            </w:r>
            <w:r w:rsidRPr="00505BB9">
              <w:rPr>
                <w:color w:val="000000"/>
                <w:sz w:val="26"/>
                <w:lang w:eastAsia="vi-VN"/>
              </w:rPr>
              <w:t>1</w:t>
            </w:r>
            <w:r w:rsidRPr="00505BB9">
              <w:rPr>
                <w:color w:val="000000"/>
                <w:sz w:val="26"/>
                <w:lang w:val="vi-VN" w:eastAsia="vi-VN"/>
              </w:rPr>
              <w:t>/100km) (7)</w:t>
            </w: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Khối lượng bản thân </w:t>
            </w:r>
            <w:r w:rsidRPr="00505BB9">
              <w:rPr>
                <w:i/>
                <w:iCs/>
                <w:color w:val="000000"/>
                <w:sz w:val="26"/>
                <w:lang w:val="vi-VN" w:eastAsia="vi-VN"/>
              </w:rPr>
              <w:t>(Kerb mass)</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(kg)</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(8)</w:t>
            </w: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Tổng khối lượng bản thân </w:t>
            </w:r>
            <w:r w:rsidRPr="00505BB9">
              <w:rPr>
                <w:i/>
                <w:iCs/>
                <w:color w:val="000000"/>
                <w:sz w:val="26"/>
                <w:lang w:val="vi-VN" w:eastAsia="vi-VN"/>
              </w:rPr>
              <w:t>(Total kerb mass)</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(kg)</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(9)</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(9) =</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(1) X</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(8)</w:t>
            </w: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 xml:space="preserve">Khối lượng bản thân trung bình chung </w:t>
            </w:r>
            <w:r w:rsidRPr="00505BB9">
              <w:rPr>
                <w:i/>
                <w:iCs/>
                <w:color w:val="000000"/>
                <w:sz w:val="26"/>
                <w:lang w:val="vi-VN" w:eastAsia="vi-VN"/>
              </w:rPr>
              <w:t xml:space="preserve">(General average kerb mass) </w:t>
            </w:r>
            <w:r w:rsidRPr="00505BB9">
              <w:rPr>
                <w:color w:val="000000"/>
                <w:sz w:val="26"/>
                <w:lang w:val="vi-VN" w:eastAsia="vi-VN"/>
              </w:rPr>
              <w:t>(kg)</w:t>
            </w:r>
          </w:p>
          <w:p w:rsidR="001B4428" w:rsidRPr="00505BB9" w:rsidRDefault="001B4428" w:rsidP="006351FF">
            <w:pPr>
              <w:widowControl w:val="0"/>
              <w:jc w:val="center"/>
              <w:rPr>
                <w:color w:val="000000"/>
                <w:sz w:val="26"/>
                <w:lang w:val="vi-VN" w:eastAsia="vi-VN"/>
              </w:rPr>
            </w:pPr>
            <w:r w:rsidRPr="00505BB9">
              <w:rPr>
                <w:color w:val="000000"/>
                <w:sz w:val="26"/>
                <w:lang w:val="vi-VN" w:eastAsia="vi-VN"/>
              </w:rPr>
              <w:t>(10)</w:t>
            </w: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1</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2</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3</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4</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5</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r w:rsidRPr="00505BB9">
              <w:rPr>
                <w:b/>
                <w:bCs/>
                <w:color w:val="000000"/>
                <w:sz w:val="26"/>
                <w:lang w:val="vi-VN" w:eastAsia="vi-VN"/>
              </w:rPr>
              <w:t>6</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eastAsia="vi-VN"/>
              </w:rPr>
            </w:pPr>
            <w:r w:rsidRPr="00505BB9">
              <w:rPr>
                <w:color w:val="000000"/>
                <w:sz w:val="26"/>
                <w:lang w:eastAsia="vi-VN"/>
              </w:rPr>
              <w:t>…</w:t>
            </w:r>
          </w:p>
        </w:tc>
        <w:tc>
          <w:tcPr>
            <w:tcW w:w="408"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00"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5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536"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297"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313" w:type="pct"/>
            <w:tcBorders>
              <w:top w:val="single" w:sz="4" w:space="0" w:color="auto"/>
              <w:lef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c>
          <w:tcPr>
            <w:tcW w:w="424" w:type="pct"/>
            <w:tcBorders>
              <w:top w:val="single" w:sz="4" w:space="0" w:color="auto"/>
              <w:left w:val="single" w:sz="4" w:space="0" w:color="auto"/>
              <w:right w:val="single" w:sz="4" w:space="0" w:color="auto"/>
            </w:tcBorders>
            <w:shd w:val="clear" w:color="auto" w:fill="FFFFFF"/>
            <w:vAlign w:val="center"/>
          </w:tcPr>
          <w:p w:rsidR="001B4428" w:rsidRPr="00505BB9" w:rsidRDefault="001B4428" w:rsidP="006351FF">
            <w:pPr>
              <w:widowControl w:val="0"/>
              <w:jc w:val="center"/>
              <w:rPr>
                <w:color w:val="000000"/>
                <w:sz w:val="26"/>
                <w:lang w:val="vi-VN" w:eastAsia="vi-VN"/>
              </w:rPr>
            </w:pPr>
          </w:p>
        </w:tc>
      </w:tr>
      <w:tr w:rsidR="001B4428" w:rsidRPr="00505BB9" w:rsidTr="006351FF">
        <w:trPr>
          <w:trHeight w:val="20"/>
          <w:jc w:val="center"/>
        </w:trPr>
        <w:tc>
          <w:tcPr>
            <w:tcW w:w="403"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Tổng hợp</w:t>
            </w:r>
          </w:p>
        </w:tc>
        <w:tc>
          <w:tcPr>
            <w:tcW w:w="408"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(1)</w:t>
            </w:r>
          </w:p>
        </w:tc>
        <w:tc>
          <w:tcPr>
            <w:tcW w:w="530"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p>
        </w:tc>
        <w:tc>
          <w:tcPr>
            <w:tcW w:w="530"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p>
        </w:tc>
        <w:tc>
          <w:tcPr>
            <w:tcW w:w="503"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(4)</w:t>
            </w:r>
          </w:p>
        </w:tc>
        <w:tc>
          <w:tcPr>
            <w:tcW w:w="500"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(5)</w:t>
            </w:r>
          </w:p>
        </w:tc>
        <w:tc>
          <w:tcPr>
            <w:tcW w:w="556"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(4)/∑ (1)</w:t>
            </w:r>
          </w:p>
        </w:tc>
        <w:tc>
          <w:tcPr>
            <w:tcW w:w="536"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(5)/∑ (1)</w:t>
            </w:r>
          </w:p>
        </w:tc>
        <w:tc>
          <w:tcPr>
            <w:tcW w:w="297"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p>
        </w:tc>
        <w:tc>
          <w:tcPr>
            <w:tcW w:w="313" w:type="pct"/>
            <w:tcBorders>
              <w:top w:val="single" w:sz="4" w:space="0" w:color="auto"/>
              <w:left w:val="single" w:sz="4" w:space="0" w:color="auto"/>
              <w:bottom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(9)</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 (9)/ ∑</w:t>
            </w:r>
          </w:p>
          <w:p w:rsidR="001B4428" w:rsidRPr="00505BB9" w:rsidRDefault="001B4428" w:rsidP="006351FF">
            <w:pPr>
              <w:widowControl w:val="0"/>
              <w:jc w:val="center"/>
              <w:rPr>
                <w:b/>
                <w:color w:val="000000"/>
                <w:sz w:val="26"/>
                <w:lang w:val="vi-VN" w:eastAsia="vi-VN"/>
              </w:rPr>
            </w:pPr>
            <w:r w:rsidRPr="00505BB9">
              <w:rPr>
                <w:b/>
                <w:bCs/>
                <w:color w:val="000000"/>
                <w:sz w:val="26"/>
                <w:lang w:val="vi-VN" w:eastAsia="vi-VN"/>
              </w:rPr>
              <w:t>(1)</w:t>
            </w:r>
          </w:p>
        </w:tc>
      </w:tr>
    </w:tbl>
    <w:p w:rsidR="001B4428" w:rsidRPr="003C65BF" w:rsidRDefault="001B4428" w:rsidP="001B4428">
      <w:pPr>
        <w:widowControl w:val="0"/>
        <w:rPr>
          <w:color w:val="000000"/>
          <w:lang w:val="vi-VN" w:eastAsia="vi-VN"/>
        </w:rPr>
      </w:pPr>
    </w:p>
    <w:p w:rsidR="001B4428" w:rsidRPr="003C65BF" w:rsidRDefault="001B4428" w:rsidP="001B4428">
      <w:pPr>
        <w:widowControl w:val="0"/>
        <w:spacing w:after="120"/>
        <w:ind w:firstLine="720"/>
        <w:rPr>
          <w:i/>
          <w:iCs/>
          <w:color w:val="000000"/>
          <w:lang w:val="vi-VN" w:eastAsia="vi-VN"/>
        </w:rPr>
      </w:pPr>
      <w:r w:rsidRPr="003C65BF">
        <w:rPr>
          <w:i/>
          <w:iCs/>
          <w:color w:val="000000"/>
          <w:lang w:val="vi-VN" w:eastAsia="vi-VN"/>
        </w:rPr>
        <w:t>Hướng dẫn thực hiện:</w:t>
      </w:r>
    </w:p>
    <w:p w:rsidR="001B4428" w:rsidRPr="003C65BF" w:rsidRDefault="001B4428" w:rsidP="001B4428">
      <w:pPr>
        <w:widowControl w:val="0"/>
        <w:spacing w:after="120"/>
        <w:ind w:firstLine="720"/>
        <w:rPr>
          <w:i/>
          <w:iCs/>
          <w:color w:val="000000"/>
          <w:lang w:val="vi-VN" w:eastAsia="vi-VN"/>
        </w:rPr>
      </w:pPr>
      <w:r w:rsidRPr="003C65BF">
        <w:rPr>
          <w:i/>
          <w:iCs/>
          <w:color w:val="000000"/>
          <w:vertAlign w:val="superscript"/>
          <w:lang w:val="vi-VN" w:eastAsia="vi-VN"/>
        </w:rPr>
        <w:t>(a)</w:t>
      </w:r>
      <w:r w:rsidRPr="003C65BF">
        <w:rPr>
          <w:i/>
          <w:iCs/>
          <w:color w:val="000000"/>
          <w:lang w:val="vi-VN" w:eastAsia="vi-VN"/>
        </w:rPr>
        <w:t>Xe thuần điện hoặc xe hybrid điện;</w:t>
      </w:r>
    </w:p>
    <w:p w:rsidR="001B4428" w:rsidRPr="003C65BF" w:rsidRDefault="001B4428" w:rsidP="001B4428">
      <w:pPr>
        <w:widowControl w:val="0"/>
        <w:spacing w:after="120"/>
        <w:ind w:firstLine="720"/>
        <w:rPr>
          <w:i/>
          <w:iCs/>
          <w:color w:val="000000"/>
          <w:lang w:val="vi-VN" w:eastAsia="vi-VN"/>
        </w:rPr>
      </w:pPr>
      <w:r w:rsidRPr="003C65BF">
        <w:rPr>
          <w:i/>
          <w:iCs/>
          <w:color w:val="000000"/>
          <w:vertAlign w:val="superscript"/>
          <w:lang w:val="vi-VN" w:eastAsia="vi-VN"/>
        </w:rPr>
        <w:t>(b)</w:t>
      </w:r>
      <w:r w:rsidRPr="003C65BF">
        <w:rPr>
          <w:i/>
          <w:iCs/>
          <w:color w:val="000000"/>
          <w:lang w:val="vi-VN" w:eastAsia="vi-VN"/>
        </w:rPr>
        <w:t>Áp dụng đối với xe hybrid điện và xe chỉ được dẫn động bằng động cơ đốt trong;</w:t>
      </w:r>
    </w:p>
    <w:p w:rsidR="001B4428" w:rsidRPr="003C65BF" w:rsidRDefault="001B4428" w:rsidP="001B4428">
      <w:pPr>
        <w:widowControl w:val="0"/>
        <w:spacing w:after="120"/>
        <w:ind w:firstLine="720"/>
        <w:rPr>
          <w:i/>
          <w:iCs/>
          <w:color w:val="000000"/>
          <w:lang w:val="vi-VN" w:eastAsia="vi-VN"/>
        </w:rPr>
      </w:pPr>
      <w:r w:rsidRPr="003C65BF">
        <w:rPr>
          <w:i/>
          <w:iCs/>
          <w:color w:val="000000"/>
          <w:vertAlign w:val="superscript"/>
          <w:lang w:val="vi-VN" w:eastAsia="vi-VN"/>
        </w:rPr>
        <w:lastRenderedPageBreak/>
        <w:t>(c)</w:t>
      </w:r>
      <w:r w:rsidRPr="003C65BF">
        <w:rPr>
          <w:i/>
          <w:iCs/>
          <w:color w:val="000000"/>
          <w:lang w:val="vi-VN" w:eastAsia="vi-VN"/>
        </w:rPr>
        <w:t>Viết tắt của mức tiêu thụ điện năng trung bình được thử nghiệm;</w:t>
      </w:r>
    </w:p>
    <w:p w:rsidR="001B4428" w:rsidRDefault="001B4428" w:rsidP="001B4428">
      <w:pPr>
        <w:widowControl w:val="0"/>
        <w:spacing w:after="120"/>
        <w:ind w:firstLine="720"/>
        <w:rPr>
          <w:i/>
          <w:iCs/>
          <w:color w:val="000000"/>
          <w:lang w:val="vi-VN" w:eastAsia="vi-VN"/>
        </w:rPr>
      </w:pPr>
      <w:r w:rsidRPr="003C65BF">
        <w:rPr>
          <w:i/>
          <w:iCs/>
          <w:color w:val="000000"/>
          <w:vertAlign w:val="superscript"/>
          <w:lang w:val="vi-VN" w:eastAsia="vi-VN"/>
        </w:rPr>
        <w:t>(d)</w:t>
      </w:r>
      <w:r w:rsidRPr="003C65BF">
        <w:rPr>
          <w:i/>
          <w:iCs/>
          <w:color w:val="000000"/>
          <w:lang w:val="vi-VN" w:eastAsia="vi-VN"/>
        </w:rPr>
        <w:t xml:space="preserve"> Viết tắt của mức tiêu thụ nhiên liệu trung bình được thử nghiệm.</w:t>
      </w:r>
    </w:p>
    <w:p w:rsidR="001B4428" w:rsidRDefault="001B4428" w:rsidP="001B4428">
      <w:pPr>
        <w:widowControl w:val="0"/>
        <w:spacing w:after="120"/>
        <w:ind w:firstLine="720"/>
        <w:rPr>
          <w:i/>
          <w:iCs/>
          <w:color w:val="000000"/>
          <w:lang w:val="vi-VN" w:eastAsia="vi-VN"/>
        </w:rPr>
      </w:pPr>
    </w:p>
    <w:p w:rsidR="001B4428" w:rsidRPr="003C65BF" w:rsidRDefault="001B4428" w:rsidP="001B4428">
      <w:pPr>
        <w:widowControl w:val="0"/>
        <w:spacing w:after="120"/>
        <w:ind w:firstLine="720"/>
        <w:rPr>
          <w:i/>
          <w:iCs/>
          <w:color w:val="000000"/>
          <w:lang w:val="vi-VN" w:eastAsia="vi-VN"/>
        </w:rPr>
        <w:sectPr w:rsidR="001B4428" w:rsidRPr="003C65BF" w:rsidSect="003C65BF">
          <w:type w:val="nextColumn"/>
          <w:pgSz w:w="15840" w:h="12240" w:orient="landscape"/>
          <w:pgMar w:top="1440" w:right="1440" w:bottom="1440" w:left="1440" w:header="0" w:footer="3" w:gutter="0"/>
          <w:cols w:space="720"/>
          <w:noEndnote/>
          <w:docGrid w:linePitch="360"/>
        </w:sectPr>
      </w:pPr>
      <w:bookmarkStart w:id="0" w:name="_GoBack"/>
    </w:p>
    <w:bookmarkEnd w:id="0"/>
    <w:p w:rsidR="00E763C7" w:rsidRDefault="00E763C7"/>
    <w:sectPr w:rsidR="00E763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28"/>
    <w:rsid w:val="001B4428"/>
    <w:rsid w:val="00E66B60"/>
    <w:rsid w:val="00E7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C2B7-90DA-4D2F-B890-72FD4876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2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2025-02-05T03:55:00Z</dcterms:created>
  <dcterms:modified xsi:type="dcterms:W3CDTF">2025-02-05T03:55:00Z</dcterms:modified>
</cp:coreProperties>
</file>