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B5" w:rsidRPr="00B029B5" w:rsidRDefault="00B029B5" w:rsidP="00B029B5">
      <w:pPr>
        <w:shd w:val="clear" w:color="auto" w:fill="FFFFFF"/>
        <w:spacing w:after="120"/>
        <w:jc w:val="right"/>
        <w:outlineLvl w:val="2"/>
        <w:rPr>
          <w:rFonts w:ascii="Arial" w:eastAsia="Times New Roman" w:hAnsi="Arial" w:cs="Arial"/>
          <w:b/>
          <w:bCs/>
          <w:color w:val="000000"/>
          <w:sz w:val="26"/>
          <w:szCs w:val="26"/>
        </w:rPr>
      </w:pPr>
      <w:r w:rsidRPr="00B029B5">
        <w:rPr>
          <w:rFonts w:ascii="Arial" w:eastAsia="Times New Roman" w:hAnsi="Arial" w:cs="Arial"/>
          <w:b/>
          <w:bCs/>
          <w:color w:val="000000"/>
          <w:sz w:val="26"/>
          <w:szCs w:val="26"/>
        </w:rPr>
        <w:t>Phụ lục I - Mẫu số 09</w:t>
      </w:r>
    </w:p>
    <w:tbl>
      <w:tblPr>
        <w:tblW w:w="5000" w:type="pct"/>
        <w:tblLook w:val="04A0" w:firstRow="1" w:lastRow="0" w:firstColumn="1" w:lastColumn="0" w:noHBand="0" w:noVBand="1"/>
      </w:tblPr>
      <w:tblGrid>
        <w:gridCol w:w="3171"/>
        <w:gridCol w:w="6189"/>
      </w:tblGrid>
      <w:tr w:rsidR="00B029B5" w:rsidRPr="00B029B5" w:rsidTr="00B029B5">
        <w:tc>
          <w:tcPr>
            <w:tcW w:w="1694" w:type="pct"/>
            <w:hideMark/>
          </w:tcPr>
          <w:p w:rsidR="00B029B5" w:rsidRPr="00B029B5" w:rsidRDefault="00B029B5">
            <w:pPr>
              <w:shd w:val="clear" w:color="auto" w:fill="FFFFFF"/>
              <w:jc w:val="center"/>
              <w:rPr>
                <w:rFonts w:ascii="Arial" w:eastAsia="Times New Roman" w:hAnsi="Arial" w:cs="Arial"/>
                <w:b/>
                <w:bCs/>
                <w:color w:val="000000"/>
                <w:sz w:val="26"/>
                <w:szCs w:val="26"/>
              </w:rPr>
            </w:pPr>
            <w:r w:rsidRPr="00B029B5">
              <w:rPr>
                <w:rFonts w:ascii="Arial" w:eastAsia="Times New Roman" w:hAnsi="Arial" w:cs="Arial"/>
                <w:b/>
                <w:bCs/>
                <w:color w:val="000000"/>
                <w:sz w:val="26"/>
                <w:szCs w:val="26"/>
              </w:rPr>
              <w:t>ĐƠN VỊ THẨM TRA</w:t>
            </w:r>
            <w:r w:rsidRPr="00B029B5">
              <w:rPr>
                <w:rFonts w:ascii="Arial" w:eastAsia="Times New Roman" w:hAnsi="Arial" w:cs="Arial"/>
                <w:b/>
                <w:bCs/>
                <w:color w:val="000000"/>
                <w:sz w:val="26"/>
                <w:szCs w:val="26"/>
              </w:rPr>
              <w:br/>
            </w:r>
            <w:r w:rsidRPr="00B029B5">
              <w:rPr>
                <w:rFonts w:ascii="Arial" w:eastAsia="Times New Roman" w:hAnsi="Arial" w:cs="Arial"/>
                <w:bCs/>
                <w:color w:val="000000"/>
                <w:sz w:val="26"/>
                <w:szCs w:val="26"/>
                <w:vertAlign w:val="superscript"/>
              </w:rPr>
              <w:t>_________</w:t>
            </w:r>
          </w:p>
          <w:p w:rsidR="00B029B5" w:rsidRPr="00B029B5" w:rsidRDefault="00B029B5">
            <w:pPr>
              <w:shd w:val="clear" w:color="auto" w:fill="FFFFFF"/>
              <w:jc w:val="center"/>
              <w:rPr>
                <w:rFonts w:ascii="Arial" w:eastAsia="Times New Roman" w:hAnsi="Arial" w:cs="Arial"/>
                <w:color w:val="000000"/>
                <w:sz w:val="26"/>
                <w:szCs w:val="26"/>
              </w:rPr>
            </w:pPr>
            <w:r w:rsidRPr="00B029B5">
              <w:rPr>
                <w:rFonts w:ascii="Arial" w:eastAsia="Times New Roman" w:hAnsi="Arial" w:cs="Arial"/>
                <w:color w:val="000000"/>
                <w:sz w:val="26"/>
                <w:szCs w:val="26"/>
              </w:rPr>
              <w:t>Số:……….....</w:t>
            </w:r>
          </w:p>
        </w:tc>
        <w:tc>
          <w:tcPr>
            <w:tcW w:w="3306" w:type="pct"/>
            <w:hideMark/>
          </w:tcPr>
          <w:p w:rsidR="00B029B5" w:rsidRPr="00B029B5" w:rsidRDefault="00B029B5">
            <w:pPr>
              <w:shd w:val="clear" w:color="auto" w:fill="FFFFFF"/>
              <w:jc w:val="center"/>
              <w:rPr>
                <w:rFonts w:ascii="Arial" w:eastAsia="Times New Roman" w:hAnsi="Arial" w:cs="Arial"/>
                <w:b/>
                <w:bCs/>
                <w:color w:val="000000"/>
                <w:sz w:val="26"/>
                <w:szCs w:val="26"/>
              </w:rPr>
            </w:pPr>
            <w:r w:rsidRPr="00B029B5">
              <w:rPr>
                <w:rFonts w:ascii="Arial" w:eastAsia="Times New Roman" w:hAnsi="Arial" w:cs="Arial"/>
                <w:b/>
                <w:bCs/>
                <w:color w:val="000000"/>
                <w:sz w:val="26"/>
                <w:szCs w:val="26"/>
              </w:rPr>
              <w:t>CỘNG HÒA XÃ HỘI CHỦ NGHĨA VIỆT NAM</w:t>
            </w:r>
          </w:p>
          <w:p w:rsidR="00B029B5" w:rsidRPr="00B029B5" w:rsidRDefault="00B029B5">
            <w:pPr>
              <w:shd w:val="clear" w:color="auto" w:fill="FFFFFF"/>
              <w:jc w:val="center"/>
              <w:rPr>
                <w:rFonts w:ascii="Arial" w:eastAsia="Times New Roman" w:hAnsi="Arial" w:cs="Arial"/>
                <w:b/>
                <w:bCs/>
                <w:color w:val="000000"/>
                <w:sz w:val="26"/>
                <w:szCs w:val="26"/>
              </w:rPr>
            </w:pPr>
            <w:r w:rsidRPr="00B029B5">
              <w:rPr>
                <w:rFonts w:ascii="Arial" w:eastAsia="Times New Roman" w:hAnsi="Arial" w:cs="Arial"/>
                <w:b/>
                <w:bCs/>
                <w:color w:val="000000"/>
                <w:sz w:val="26"/>
                <w:szCs w:val="26"/>
              </w:rPr>
              <w:t>Độc lập - Tự do - Hạnh phúc</w:t>
            </w:r>
            <w:r w:rsidRPr="00B029B5">
              <w:rPr>
                <w:rFonts w:ascii="Arial" w:eastAsia="Times New Roman" w:hAnsi="Arial" w:cs="Arial"/>
                <w:b/>
                <w:bCs/>
                <w:color w:val="000000"/>
                <w:sz w:val="26"/>
                <w:szCs w:val="26"/>
              </w:rPr>
              <w:br/>
            </w:r>
            <w:r w:rsidRPr="00B029B5">
              <w:rPr>
                <w:rFonts w:ascii="Arial" w:eastAsia="Times New Roman" w:hAnsi="Arial" w:cs="Arial"/>
                <w:bCs/>
                <w:color w:val="000000"/>
                <w:sz w:val="26"/>
                <w:szCs w:val="26"/>
                <w:vertAlign w:val="superscript"/>
              </w:rPr>
              <w:t>_____________________</w:t>
            </w:r>
          </w:p>
          <w:p w:rsidR="00B029B5" w:rsidRPr="00B029B5" w:rsidRDefault="00B029B5">
            <w:pPr>
              <w:shd w:val="clear" w:color="auto" w:fill="FFFFFF"/>
              <w:jc w:val="center"/>
              <w:rPr>
                <w:rFonts w:ascii="Arial" w:eastAsia="Times New Roman" w:hAnsi="Arial" w:cs="Arial"/>
                <w:i/>
                <w:iCs/>
                <w:color w:val="000000"/>
                <w:sz w:val="26"/>
                <w:szCs w:val="26"/>
              </w:rPr>
            </w:pPr>
            <w:r w:rsidRPr="00B029B5">
              <w:rPr>
                <w:rFonts w:ascii="Arial" w:eastAsia="Times New Roman" w:hAnsi="Arial" w:cs="Arial"/>
                <w:i/>
                <w:iCs/>
                <w:color w:val="000000"/>
                <w:sz w:val="26"/>
                <w:szCs w:val="26"/>
              </w:rPr>
              <w:t>…………, ngày … tháng … năm …..</w:t>
            </w:r>
          </w:p>
        </w:tc>
      </w:tr>
    </w:tbl>
    <w:p w:rsidR="00B029B5" w:rsidRPr="00B029B5" w:rsidRDefault="00B029B5" w:rsidP="00B029B5">
      <w:pPr>
        <w:shd w:val="clear" w:color="auto" w:fill="FFFFFF"/>
        <w:outlineLvl w:val="2"/>
        <w:rPr>
          <w:rFonts w:ascii="Arial" w:eastAsia="Times New Roman" w:hAnsi="Arial" w:cs="Arial"/>
          <w:b/>
          <w:bCs/>
          <w:color w:val="000000"/>
          <w:sz w:val="26"/>
          <w:szCs w:val="26"/>
        </w:rPr>
      </w:pPr>
    </w:p>
    <w:p w:rsidR="00B029B5" w:rsidRPr="00B029B5" w:rsidRDefault="00B029B5" w:rsidP="00B029B5">
      <w:pPr>
        <w:jc w:val="center"/>
        <w:rPr>
          <w:rFonts w:ascii="Arial" w:eastAsia="Times New Roman" w:hAnsi="Arial" w:cs="Arial"/>
          <w:b/>
          <w:bCs/>
          <w:color w:val="000000"/>
          <w:sz w:val="26"/>
          <w:szCs w:val="26"/>
        </w:rPr>
      </w:pPr>
    </w:p>
    <w:p w:rsidR="00B029B5" w:rsidRPr="00B029B5" w:rsidRDefault="00B029B5" w:rsidP="00B029B5">
      <w:pPr>
        <w:jc w:val="center"/>
        <w:rPr>
          <w:rFonts w:ascii="Arial" w:eastAsia="Times New Roman" w:hAnsi="Arial" w:cs="Arial"/>
          <w:b/>
          <w:bCs/>
          <w:color w:val="000000"/>
          <w:sz w:val="26"/>
          <w:szCs w:val="26"/>
        </w:rPr>
      </w:pPr>
      <w:r w:rsidRPr="00B029B5">
        <w:rPr>
          <w:rFonts w:ascii="Arial" w:eastAsia="Times New Roman" w:hAnsi="Arial" w:cs="Arial"/>
          <w:b/>
          <w:bCs/>
          <w:color w:val="000000"/>
          <w:sz w:val="26"/>
          <w:szCs w:val="26"/>
        </w:rPr>
        <w:t>BÁO CÁO KẾT QUẢ THẨM TRA THIẾT KẾ XÂY DỰNG</w:t>
      </w:r>
    </w:p>
    <w:p w:rsidR="00B029B5" w:rsidRPr="00B029B5" w:rsidRDefault="00B029B5" w:rsidP="00B029B5">
      <w:pPr>
        <w:jc w:val="center"/>
        <w:rPr>
          <w:rFonts w:ascii="Arial" w:eastAsia="Times New Roman" w:hAnsi="Arial" w:cs="Arial"/>
          <w:b/>
          <w:bCs/>
          <w:color w:val="000000"/>
          <w:sz w:val="26"/>
          <w:szCs w:val="26"/>
        </w:rPr>
      </w:pPr>
      <w:bookmarkStart w:id="0" w:name="_GoBack"/>
      <w:bookmarkEnd w:id="0"/>
      <w:r w:rsidRPr="00B029B5">
        <w:rPr>
          <w:rFonts w:ascii="Arial" w:eastAsia="Times New Roman" w:hAnsi="Arial" w:cs="Arial"/>
          <w:b/>
          <w:bCs/>
          <w:color w:val="000000"/>
          <w:sz w:val="26"/>
          <w:szCs w:val="26"/>
        </w:rPr>
        <w:t>(Tên công trình ...)</w:t>
      </w:r>
    </w:p>
    <w:p w:rsidR="00B029B5" w:rsidRPr="00B029B5" w:rsidRDefault="00B029B5" w:rsidP="00B029B5">
      <w:pPr>
        <w:jc w:val="center"/>
        <w:rPr>
          <w:rFonts w:ascii="Arial" w:eastAsia="Times New Roman" w:hAnsi="Arial" w:cs="Arial"/>
          <w:bCs/>
          <w:color w:val="000000"/>
          <w:sz w:val="26"/>
          <w:szCs w:val="26"/>
          <w:vertAlign w:val="superscript"/>
        </w:rPr>
      </w:pPr>
      <w:r w:rsidRPr="00B029B5">
        <w:rPr>
          <w:rFonts w:ascii="Arial" w:eastAsia="Times New Roman" w:hAnsi="Arial" w:cs="Arial"/>
          <w:bCs/>
          <w:color w:val="000000"/>
          <w:sz w:val="26"/>
          <w:szCs w:val="26"/>
          <w:vertAlign w:val="superscript"/>
        </w:rPr>
        <w:t>_________</w:t>
      </w:r>
    </w:p>
    <w:p w:rsidR="00B029B5" w:rsidRPr="00B029B5" w:rsidRDefault="00B029B5" w:rsidP="00B029B5">
      <w:pPr>
        <w:jc w:val="center"/>
        <w:rPr>
          <w:rFonts w:ascii="Arial" w:eastAsia="Times New Roman" w:hAnsi="Arial" w:cs="Arial"/>
          <w:b/>
          <w:bCs/>
          <w:color w:val="000000"/>
          <w:sz w:val="26"/>
          <w:szCs w:val="26"/>
        </w:rPr>
      </w:pPr>
    </w:p>
    <w:p w:rsidR="00B029B5" w:rsidRPr="00B029B5" w:rsidRDefault="00B029B5" w:rsidP="00B029B5">
      <w:pPr>
        <w:shd w:val="clear" w:color="auto" w:fill="FFFFFF"/>
        <w:jc w:val="center"/>
        <w:rPr>
          <w:rFonts w:ascii="Arial" w:eastAsia="Times New Roman" w:hAnsi="Arial" w:cs="Arial"/>
          <w:color w:val="000000"/>
          <w:sz w:val="26"/>
          <w:szCs w:val="26"/>
        </w:rPr>
      </w:pPr>
      <w:r w:rsidRPr="00B029B5">
        <w:rPr>
          <w:rFonts w:ascii="Arial" w:eastAsia="Times New Roman" w:hAnsi="Arial" w:cs="Arial"/>
          <w:color w:val="000000"/>
          <w:sz w:val="26"/>
          <w:szCs w:val="26"/>
        </w:rPr>
        <w:t xml:space="preserve">Kính gửi: </w:t>
      </w:r>
      <w:r w:rsidRPr="00B029B5">
        <w:rPr>
          <w:rFonts w:ascii="Arial" w:eastAsia="Times New Roman" w:hAnsi="Arial" w:cs="Arial"/>
          <w:i/>
          <w:color w:val="000000"/>
          <w:sz w:val="26"/>
          <w:szCs w:val="26"/>
        </w:rPr>
        <w:t>(Tên chủ đầu tư).</w:t>
      </w:r>
    </w:p>
    <w:p w:rsidR="00B029B5" w:rsidRPr="00B029B5" w:rsidRDefault="00B029B5" w:rsidP="00B029B5">
      <w:pPr>
        <w:shd w:val="clear" w:color="auto" w:fill="FFFFFF"/>
        <w:jc w:val="center"/>
        <w:rPr>
          <w:rFonts w:ascii="Arial" w:eastAsia="Times New Roman" w:hAnsi="Arial" w:cs="Arial"/>
          <w:color w:val="000000"/>
          <w:sz w:val="26"/>
          <w:szCs w:val="26"/>
        </w:rPr>
      </w:pP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Căn cứ Luật Xây dựng số 50/2014/QH13 đã được sửa đổi, bổ sung một số điều theo Luật số 03/2016/QH14, Luật số 35/2018/QH14, Luật số 40/2019/QH14 và Luật số 62/2020/QH14;</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Căn cứ Nghị định số ……./2024/NĐ-CP ngày... tháng …. năm 2024 của Chính phủ quy định chi tiết một số điều và biện pháp thi hành Luật Xây dựng về quản lý hoạt động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Các căn cứ pháp lý khác có liên quan;</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Căn cứ Văn bản số... ngày... tháng... năm ... của (Đơn vị đề nghị thẩm tra) ...về việc...;</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Thực hiện theo Hợp đồng tư vấn thẩm tra </w:t>
      </w:r>
      <w:r w:rsidRPr="00B029B5">
        <w:rPr>
          <w:rFonts w:ascii="Arial" w:eastAsia="Times New Roman" w:hAnsi="Arial" w:cs="Arial"/>
          <w:i/>
          <w:iCs/>
          <w:color w:val="000000"/>
          <w:sz w:val="26"/>
          <w:szCs w:val="26"/>
        </w:rPr>
        <w:t>(số hiệu hợp đồng)</w:t>
      </w:r>
      <w:r w:rsidRPr="00B029B5">
        <w:rPr>
          <w:rFonts w:ascii="Arial" w:eastAsia="Times New Roman" w:hAnsi="Arial" w:cs="Arial"/>
          <w:color w:val="000000"/>
          <w:sz w:val="26"/>
          <w:szCs w:val="26"/>
        </w:rPr>
        <w:t> giữa </w:t>
      </w:r>
      <w:r w:rsidRPr="00B029B5">
        <w:rPr>
          <w:rFonts w:ascii="Arial" w:eastAsia="Times New Roman" w:hAnsi="Arial" w:cs="Arial"/>
          <w:i/>
          <w:iCs/>
          <w:color w:val="000000"/>
          <w:sz w:val="26"/>
          <w:szCs w:val="26"/>
        </w:rPr>
        <w:t>(Tên chủ đầu tư)</w:t>
      </w:r>
      <w:r w:rsidRPr="00B029B5">
        <w:rPr>
          <w:rFonts w:ascii="Arial" w:eastAsia="Times New Roman" w:hAnsi="Arial" w:cs="Arial"/>
          <w:color w:val="000000"/>
          <w:sz w:val="26"/>
          <w:szCs w:val="26"/>
        </w:rPr>
        <w:t> và </w:t>
      </w:r>
      <w:r w:rsidRPr="00B029B5">
        <w:rPr>
          <w:rFonts w:ascii="Arial" w:eastAsia="Times New Roman" w:hAnsi="Arial" w:cs="Arial"/>
          <w:i/>
          <w:iCs/>
          <w:color w:val="000000"/>
          <w:sz w:val="26"/>
          <w:szCs w:val="26"/>
        </w:rPr>
        <w:t>(Tên đơn vị thẩm tra)</w:t>
      </w:r>
      <w:r w:rsidRPr="00B029B5">
        <w:rPr>
          <w:rFonts w:ascii="Arial" w:eastAsia="Times New Roman" w:hAnsi="Arial" w:cs="Arial"/>
          <w:color w:val="000000"/>
          <w:sz w:val="26"/>
          <w:szCs w:val="26"/>
        </w:rPr>
        <w:t> về việc thẩm tra thiết kế kỹ thuật, thiết kế bản vẽ thi công và dự toán xây dựng </w:t>
      </w:r>
      <w:r w:rsidRPr="00B029B5">
        <w:rPr>
          <w:rFonts w:ascii="Arial" w:eastAsia="Times New Roman" w:hAnsi="Arial" w:cs="Arial"/>
          <w:i/>
          <w:iCs/>
          <w:color w:val="000000"/>
          <w:sz w:val="26"/>
          <w:szCs w:val="26"/>
        </w:rPr>
        <w:t>(Tên công trình)</w:t>
      </w:r>
      <w:r w:rsidRPr="00B029B5">
        <w:rPr>
          <w:rFonts w:ascii="Arial" w:eastAsia="Times New Roman" w:hAnsi="Arial" w:cs="Arial"/>
          <w:color w:val="000000"/>
          <w:sz w:val="26"/>
          <w:szCs w:val="26"/>
        </w:rPr>
        <w:t>. Sau khi xem xét, </w:t>
      </w:r>
      <w:r w:rsidRPr="00B029B5">
        <w:rPr>
          <w:rFonts w:ascii="Arial" w:eastAsia="Times New Roman" w:hAnsi="Arial" w:cs="Arial"/>
          <w:i/>
          <w:iCs/>
          <w:color w:val="000000"/>
          <w:sz w:val="26"/>
          <w:szCs w:val="26"/>
        </w:rPr>
        <w:t>(Tên đơn vị thẩm tra)</w:t>
      </w:r>
      <w:r w:rsidRPr="00B029B5">
        <w:rPr>
          <w:rFonts w:ascii="Arial" w:eastAsia="Times New Roman" w:hAnsi="Arial" w:cs="Arial"/>
          <w:color w:val="000000"/>
          <w:sz w:val="26"/>
          <w:szCs w:val="26"/>
        </w:rPr>
        <w:t> báo cáo kết quả thẩm tra như sau:</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I. THÔNG TIN CHUNG VỀ CÔNG TRÌNH</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1. Tên công trình; loại, cấp công trình</w:t>
      </w:r>
      <w:r w:rsidRPr="00B029B5">
        <w:rPr>
          <w:rFonts w:ascii="Arial" w:eastAsia="Times New Roman" w:hAnsi="Arial" w:cs="Arial"/>
          <w:color w:val="000000"/>
          <w:sz w:val="26"/>
          <w:szCs w:val="26"/>
          <w:vertAlign w:val="superscript"/>
        </w:rPr>
        <w:t>1</w:t>
      </w:r>
      <w:r w:rsidRPr="00B029B5">
        <w:rPr>
          <w:rFonts w:ascii="Arial" w:eastAsia="Times New Roman" w:hAnsi="Arial" w:cs="Arial"/>
          <w:color w:val="000000"/>
          <w:sz w:val="26"/>
          <w:szCs w:val="26"/>
        </w:rPr>
        <w:t>; thời hạn sử dụng của công trình chính theo thiết kế.</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2. Tên dự án:</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3. Chủ đầu tư:</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4. Giá trị dự toán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5. Nguồn vốn:</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6. Địa điểm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7. Nhà thầu khảo sát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8. Nhà thầu thiết kế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II. DANH MỤC HỒ SƠ ĐỀ NGHỊ THẨM TRA</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lastRenderedPageBreak/>
        <w:t>1. Văn bản pháp lý:</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(Liệt kê các văn bản pháp lý của dự án)</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2. Danh mục hồ sơ đề nghị thẩm tra:</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3. Các tài liệu sử dụng trong thẩm tra (nếu có)</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III. NỘI DUNG CHỦ YẾU THIẾT KẾ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1. Quy chuẩn, tiêu chuẩn kỹ thuật áp dụng.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2. Giải pháp thiết kế chủ yếu của công trình.</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(Mô tả giải pháp thiết kế chủ yếu của công trình, bộ phận công trình)</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3. Cơ sở xác định dự toán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IV. NHẬN XÉT VỀ CHẤT LƯỢNG HỒ SƠ ĐỀ NGHỊ THẨM TRA</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(Nhận xét và có đánh giá chi tiết những nội dung dưới đây theo yêu cầu thẩm tra của chủ đầu tư)</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Sau khi nhận được hồ sơ của </w:t>
      </w:r>
      <w:r w:rsidRPr="00B029B5">
        <w:rPr>
          <w:rFonts w:ascii="Arial" w:eastAsia="Times New Roman" w:hAnsi="Arial" w:cs="Arial"/>
          <w:i/>
          <w:iCs/>
          <w:color w:val="000000"/>
          <w:sz w:val="26"/>
          <w:szCs w:val="26"/>
        </w:rPr>
        <w:t>(Tên chủ đầu tư)</w:t>
      </w:r>
      <w:r w:rsidRPr="00B029B5">
        <w:rPr>
          <w:rFonts w:ascii="Arial" w:eastAsia="Times New Roman" w:hAnsi="Arial" w:cs="Arial"/>
          <w:color w:val="000000"/>
          <w:sz w:val="26"/>
          <w:szCs w:val="26"/>
        </w:rPr>
        <w:t>, qua xem xét </w:t>
      </w:r>
      <w:r w:rsidRPr="00B029B5">
        <w:rPr>
          <w:rFonts w:ascii="Arial" w:eastAsia="Times New Roman" w:hAnsi="Arial" w:cs="Arial"/>
          <w:i/>
          <w:iCs/>
          <w:color w:val="000000"/>
          <w:sz w:val="26"/>
          <w:szCs w:val="26"/>
        </w:rPr>
        <w:t>(Tên đơn vị thẩm tra)</w:t>
      </w:r>
      <w:r w:rsidRPr="00B029B5">
        <w:rPr>
          <w:rFonts w:ascii="Arial" w:eastAsia="Times New Roman" w:hAnsi="Arial" w:cs="Arial"/>
          <w:color w:val="000000"/>
          <w:sz w:val="26"/>
          <w:szCs w:val="26"/>
        </w:rPr>
        <w:t> báo cáo về chất lượng hồ sơ đề nghị thẩm tra như sau:</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1. Quy cách và danh mục hồ sơ thực hiện thẩm tra (nhận xét về quy cách, tính hợp lệ của hồ sơ theo quy định).</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2. Nhận xét, đánh giá tính đầy đủ về các nội dung thiết kế xây dựng theo quy định tại Điều 80 của Luật Xây dựng năm 2014.</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3. Kết luận của đơn vị thẩm tra về việc đủ điều kiện hay chưa đủ điều kiện để thực hiện thẩm tra.</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V. KẾT QUẢ THẨM TRA THIẾT KẾ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(Một số hoặc toàn bộ nội dung dưới đây tùy theo yêu cầu thẩm tra của chủ đầu tư và cơ quan chuyên môn về xây dựng)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1. Sự phù hợp của thiết kế xây dựng bước sau so với thiết kế xây dựng bước trước:</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a) Thiết kế kỹ thuật (thiết kế bản vẽ thi công) so với thiết kế cơ sở;</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b) Thiết kế bản vẽ thi công so với nhiệm vụ thiết kế trong trường hợp thiết kế một bước.</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2. Sự tuân thủ các tiêu chuẩn áp dụng, quy chuẩn kỹ thuật; quy định của pháp luật về sử dụng vật liệu xây dựng cho công trình:</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 Về sự tuân thủ các tiêu chuẩn áp dụng, quy chuẩn kỹ thuật:</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lastRenderedPageBreak/>
        <w:t>- Về sử dụng vật liệu cho công trình theo quy định của pháp luật:</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(Lập bảng để đối chiếu các chỉ tiêu nêu tại hồ sơ thiết kế triển khai sau thiết kế cơ sở so với các chỉ tiêu quy định tại quy chuẩn kỹ thuật và tiêu chuẩn áp dụng)</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3. Đánh giá về an toàn công trình và bảo đảm an toàn của công trình lân cận:</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Nội dung yêu cầu của nhà thầu tư vấn thẩm tra về sửa đổi hoặc bổ sung tiêu chí đánh giá về an toàn công trình được ghi cụ thể tại thông báo kết quả thẩm tra.</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4. Sự hợp lý của việc lựa chọn dây chuyền và thiết bị công nghệ đối với thiết kế công trình có yêu cầu về công nghệ (nếu có).</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5. Sự tuân thủ các quy định về bảo vệ môi trường, phòng, chống cháy, nổ.</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Kiểm tra việc thực hiện thủ tục Báo cáo đánh giá tác động môi trường theo quy định pháp luật về bảo vệ môi trường khi có yêu cầu;</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i/>
          <w:iCs/>
          <w:color w:val="000000"/>
          <w:sz w:val="26"/>
          <w:szCs w:val="26"/>
        </w:rPr>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6. Yêu cầu hoàn thiện hồ sơ (nếu có). </w:t>
      </w:r>
      <w:r w:rsidRPr="00B029B5">
        <w:rPr>
          <w:rFonts w:ascii="Arial" w:eastAsia="Times New Roman" w:hAnsi="Arial" w:cs="Arial"/>
          <w:i/>
          <w:iCs/>
          <w:color w:val="000000"/>
          <w:sz w:val="26"/>
          <w:szCs w:val="26"/>
        </w:rPr>
        <w:t>(ghi cụ thể các nội dung yêu cầu nhà thầu tư vấn thiết kế phải chỉnh sửa, hoàn thiện hồ sơ để làm cơ sở kết luận và đóng dấu thẩm tra)</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VI. KẾT LUẬN VÀ KIẾN NGHỊ</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Một số kiến nghị khác (nếu có).</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b/>
          <w:bCs/>
          <w:color w:val="000000"/>
          <w:sz w:val="26"/>
          <w:szCs w:val="26"/>
        </w:rPr>
        <w:t>CHỦ NHIỆM, CHỦ TRÌ THẨM TRA CỦA TỪNG BỘ MÔN</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lastRenderedPageBreak/>
        <w:t>- (Ký, ghi rõ họ tên, chứng chỉ hành nghề số....)</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 ……………………….</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 (Ký, ghi rõ họ tên, chứng chỉ hành nghề số....)</w:t>
      </w:r>
    </w:p>
    <w:p w:rsidR="00B029B5" w:rsidRPr="00B029B5" w:rsidRDefault="00B029B5" w:rsidP="00B029B5">
      <w:pPr>
        <w:shd w:val="clear" w:color="auto" w:fill="FFFFFF"/>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p w:rsidR="00B029B5" w:rsidRPr="00B029B5" w:rsidRDefault="00B029B5" w:rsidP="00B029B5">
      <w:pPr>
        <w:shd w:val="clear" w:color="auto" w:fill="FFFFFF"/>
        <w:ind w:firstLine="720"/>
        <w:jc w:val="both"/>
        <w:rPr>
          <w:rFonts w:ascii="Arial" w:eastAsia="Times New Roman" w:hAnsi="Arial" w:cs="Arial"/>
          <w:color w:val="000000"/>
          <w:sz w:val="26"/>
          <w:szCs w:val="26"/>
        </w:rPr>
      </w:pPr>
    </w:p>
    <w:tbl>
      <w:tblPr>
        <w:tblW w:w="5000" w:type="pct"/>
        <w:tblLook w:val="04A0" w:firstRow="1" w:lastRow="0" w:firstColumn="1" w:lastColumn="0" w:noHBand="0" w:noVBand="1"/>
      </w:tblPr>
      <w:tblGrid>
        <w:gridCol w:w="4680"/>
        <w:gridCol w:w="4680"/>
      </w:tblGrid>
      <w:tr w:rsidR="00B029B5" w:rsidRPr="00B029B5" w:rsidTr="00B029B5">
        <w:tc>
          <w:tcPr>
            <w:tcW w:w="2500" w:type="pct"/>
            <w:hideMark/>
          </w:tcPr>
          <w:p w:rsidR="00B029B5" w:rsidRPr="00B029B5" w:rsidRDefault="00B029B5">
            <w:pPr>
              <w:shd w:val="clear" w:color="auto" w:fill="FFFFFF"/>
              <w:jc w:val="both"/>
              <w:rPr>
                <w:rFonts w:ascii="Arial" w:eastAsia="Times New Roman" w:hAnsi="Arial" w:cs="Arial"/>
                <w:b/>
                <w:bCs/>
                <w:color w:val="000000"/>
                <w:sz w:val="26"/>
                <w:szCs w:val="26"/>
              </w:rPr>
            </w:pPr>
            <w:r w:rsidRPr="00B029B5">
              <w:rPr>
                <w:rFonts w:ascii="Arial" w:eastAsia="Times New Roman" w:hAnsi="Arial" w:cs="Arial"/>
                <w:b/>
                <w:bCs/>
                <w:i/>
                <w:iCs/>
                <w:color w:val="000000"/>
                <w:sz w:val="26"/>
                <w:szCs w:val="26"/>
              </w:rPr>
              <w:t>Nơi nhận:</w:t>
            </w:r>
          </w:p>
          <w:p w:rsidR="00B029B5" w:rsidRPr="00B029B5" w:rsidRDefault="00B029B5">
            <w:pPr>
              <w:shd w:val="clear" w:color="auto" w:fill="FFFFFF"/>
              <w:jc w:val="both"/>
              <w:rPr>
                <w:rFonts w:ascii="Arial" w:eastAsia="Times New Roman" w:hAnsi="Arial" w:cs="Arial"/>
                <w:color w:val="000000"/>
                <w:sz w:val="26"/>
                <w:szCs w:val="26"/>
              </w:rPr>
            </w:pPr>
            <w:r w:rsidRPr="00B029B5">
              <w:rPr>
                <w:rFonts w:ascii="Arial" w:eastAsia="Times New Roman" w:hAnsi="Arial" w:cs="Arial"/>
                <w:color w:val="000000"/>
                <w:sz w:val="26"/>
                <w:szCs w:val="26"/>
              </w:rPr>
              <w:t>- Như trên;</w:t>
            </w:r>
          </w:p>
          <w:p w:rsidR="00B029B5" w:rsidRPr="00B029B5" w:rsidRDefault="00B029B5">
            <w:pPr>
              <w:shd w:val="clear" w:color="auto" w:fill="FFFFFF"/>
              <w:jc w:val="both"/>
              <w:rPr>
                <w:rFonts w:ascii="Arial" w:eastAsia="Times New Roman" w:hAnsi="Arial" w:cs="Arial"/>
                <w:color w:val="000000"/>
                <w:sz w:val="26"/>
                <w:szCs w:val="26"/>
              </w:rPr>
            </w:pPr>
            <w:r w:rsidRPr="00B029B5">
              <w:rPr>
                <w:rFonts w:ascii="Arial" w:eastAsia="Times New Roman" w:hAnsi="Arial" w:cs="Arial"/>
                <w:color w:val="000000"/>
                <w:sz w:val="26"/>
                <w:szCs w:val="26"/>
              </w:rPr>
              <w:t>- Lưu: ...</w:t>
            </w:r>
          </w:p>
        </w:tc>
        <w:tc>
          <w:tcPr>
            <w:tcW w:w="2500" w:type="pct"/>
            <w:hideMark/>
          </w:tcPr>
          <w:p w:rsidR="00B029B5" w:rsidRPr="00B029B5" w:rsidRDefault="00B029B5">
            <w:pPr>
              <w:shd w:val="clear" w:color="auto" w:fill="FFFFFF"/>
              <w:jc w:val="center"/>
              <w:rPr>
                <w:rFonts w:ascii="Arial" w:eastAsia="Times New Roman" w:hAnsi="Arial" w:cs="Arial"/>
                <w:b/>
                <w:bCs/>
                <w:color w:val="000000"/>
                <w:sz w:val="26"/>
                <w:szCs w:val="26"/>
              </w:rPr>
            </w:pPr>
            <w:r w:rsidRPr="00B029B5">
              <w:rPr>
                <w:rFonts w:ascii="Arial" w:eastAsia="Times New Roman" w:hAnsi="Arial" w:cs="Arial"/>
                <w:b/>
                <w:bCs/>
                <w:color w:val="000000"/>
                <w:sz w:val="26"/>
                <w:szCs w:val="26"/>
              </w:rPr>
              <w:t>ĐƠN VỊ THẨM TRA</w:t>
            </w:r>
          </w:p>
          <w:p w:rsidR="00B029B5" w:rsidRPr="00B029B5" w:rsidRDefault="00B029B5">
            <w:pPr>
              <w:shd w:val="clear" w:color="auto" w:fill="FFFFFF"/>
              <w:jc w:val="center"/>
              <w:rPr>
                <w:rFonts w:ascii="Arial" w:eastAsia="Times New Roman" w:hAnsi="Arial" w:cs="Arial"/>
                <w:i/>
                <w:iCs/>
                <w:color w:val="000000"/>
                <w:sz w:val="26"/>
                <w:szCs w:val="26"/>
              </w:rPr>
            </w:pPr>
            <w:r w:rsidRPr="00B029B5">
              <w:rPr>
                <w:rFonts w:ascii="Arial" w:eastAsia="Times New Roman" w:hAnsi="Arial" w:cs="Arial"/>
                <w:i/>
                <w:iCs/>
                <w:color w:val="000000"/>
                <w:sz w:val="26"/>
                <w:szCs w:val="26"/>
              </w:rPr>
              <w:t>(Ký, ghi rõ họ tên, chức vụ và đóng dấu)</w:t>
            </w:r>
          </w:p>
        </w:tc>
      </w:tr>
    </w:tbl>
    <w:p w:rsidR="00B029B5" w:rsidRPr="00B029B5" w:rsidRDefault="00B029B5" w:rsidP="00B029B5">
      <w:pPr>
        <w:shd w:val="clear" w:color="auto" w:fill="FFFFFF"/>
        <w:jc w:val="both"/>
        <w:rPr>
          <w:rFonts w:ascii="Arial" w:eastAsia="Times New Roman" w:hAnsi="Arial" w:cs="Arial"/>
          <w:color w:val="000000"/>
          <w:sz w:val="26"/>
          <w:szCs w:val="26"/>
        </w:rPr>
      </w:pP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vertAlign w:val="superscript"/>
        </w:rPr>
      </w:pPr>
      <w:r w:rsidRPr="00B029B5">
        <w:rPr>
          <w:rFonts w:ascii="Arial" w:eastAsia="Times New Roman" w:hAnsi="Arial" w:cs="Arial"/>
          <w:color w:val="000000"/>
          <w:sz w:val="26"/>
          <w:szCs w:val="26"/>
          <w:vertAlign w:val="superscript"/>
        </w:rPr>
        <w:t>________________________________________</w:t>
      </w:r>
    </w:p>
    <w:p w:rsidR="00B029B5" w:rsidRPr="00B029B5" w:rsidRDefault="00B029B5" w:rsidP="00B029B5">
      <w:pPr>
        <w:shd w:val="clear" w:color="auto" w:fill="FFFFFF"/>
        <w:spacing w:after="120"/>
        <w:ind w:firstLine="720"/>
        <w:jc w:val="both"/>
        <w:rPr>
          <w:rFonts w:ascii="Arial" w:eastAsia="Times New Roman" w:hAnsi="Arial" w:cs="Arial"/>
          <w:color w:val="000000"/>
          <w:sz w:val="26"/>
          <w:szCs w:val="26"/>
        </w:rPr>
      </w:pPr>
      <w:r w:rsidRPr="00B029B5">
        <w:rPr>
          <w:rFonts w:ascii="Arial" w:eastAsia="Times New Roman" w:hAnsi="Arial" w:cs="Arial"/>
          <w:color w:val="000000"/>
          <w:sz w:val="26"/>
          <w:szCs w:val="26"/>
          <w:vertAlign w:val="superscript"/>
        </w:rPr>
        <w:t xml:space="preserve">1 </w:t>
      </w:r>
      <w:r w:rsidRPr="00B029B5">
        <w:rPr>
          <w:rFonts w:ascii="Arial" w:hAnsi="Arial" w:cs="Arial"/>
          <w:color w:val="000000"/>
          <w:sz w:val="26"/>
          <w:szCs w:val="26"/>
          <w:shd w:val="clear" w:color="auto" w:fill="FFFFFF"/>
        </w:rPr>
        <w:t>Theo quy định của Bộ Xây dựng về phân cấp công trình xây dựng và hướng dẫn áp dụng trong quản lý hoạt động xây dựng.</w:t>
      </w:r>
    </w:p>
    <w:p w:rsidR="00B029B5" w:rsidRPr="00B029B5" w:rsidRDefault="00B029B5" w:rsidP="00B029B5">
      <w:pPr>
        <w:shd w:val="clear" w:color="auto" w:fill="FFFFFF"/>
        <w:jc w:val="both"/>
        <w:rPr>
          <w:rFonts w:ascii="Arial" w:eastAsia="Times New Roman" w:hAnsi="Arial" w:cs="Arial"/>
          <w:color w:val="000000"/>
          <w:sz w:val="26"/>
          <w:szCs w:val="26"/>
        </w:rPr>
      </w:pPr>
    </w:p>
    <w:p w:rsidR="00F045D1" w:rsidRPr="00B029B5" w:rsidRDefault="00F045D1">
      <w:pPr>
        <w:rPr>
          <w:rFonts w:ascii="Arial" w:hAnsi="Arial" w:cs="Arial"/>
          <w:sz w:val="26"/>
          <w:szCs w:val="26"/>
        </w:rPr>
      </w:pPr>
    </w:p>
    <w:sectPr w:rsidR="00F045D1" w:rsidRPr="00B029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B5"/>
    <w:rsid w:val="00B029B5"/>
    <w:rsid w:val="00F0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AAD2C-262C-4168-90B4-79265214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9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2025-01-08T06:49:00Z</dcterms:created>
  <dcterms:modified xsi:type="dcterms:W3CDTF">2025-01-08T06:50:00Z</dcterms:modified>
</cp:coreProperties>
</file>