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67B" w:rsidRPr="0001567B" w:rsidRDefault="0001567B" w:rsidP="0001567B">
      <w:pPr>
        <w:shd w:val="clear" w:color="auto" w:fill="FFFFFF"/>
        <w:spacing w:after="0" w:line="234" w:lineRule="atLeast"/>
        <w:rPr>
          <w:rFonts w:ascii="Times New Roman" w:eastAsia="Times New Roman" w:hAnsi="Times New Roman" w:cs="Times New Roman"/>
          <w:color w:val="000000"/>
          <w:sz w:val="20"/>
          <w:szCs w:val="20"/>
        </w:rPr>
      </w:pPr>
      <w:bookmarkStart w:id="0" w:name="muc_5"/>
      <w:r w:rsidRPr="0001567B">
        <w:rPr>
          <w:rFonts w:ascii="Times New Roman" w:eastAsia="Times New Roman" w:hAnsi="Times New Roman" w:cs="Times New Roman"/>
          <w:b/>
          <w:bCs/>
          <w:color w:val="000000"/>
          <w:sz w:val="20"/>
          <w:szCs w:val="20"/>
        </w:rPr>
        <w:t>V. CÁC BIỂU MẪU SỐ LIỆU</w:t>
      </w:r>
      <w:bookmarkEnd w:id="0"/>
    </w:p>
    <w:p w:rsidR="0001567B" w:rsidRPr="0001567B" w:rsidRDefault="0001567B" w:rsidP="0001567B">
      <w:pPr>
        <w:shd w:val="clear" w:color="auto" w:fill="FFFFFF"/>
        <w:spacing w:after="0" w:line="234" w:lineRule="atLeast"/>
        <w:rPr>
          <w:rFonts w:ascii="Times New Roman" w:eastAsia="Times New Roman" w:hAnsi="Times New Roman" w:cs="Times New Roman"/>
          <w:color w:val="000000"/>
          <w:sz w:val="20"/>
          <w:szCs w:val="20"/>
        </w:rPr>
      </w:pPr>
      <w:bookmarkStart w:id="1" w:name="dieu_1_3"/>
      <w:r w:rsidRPr="0001567B">
        <w:rPr>
          <w:rFonts w:ascii="Times New Roman" w:eastAsia="Times New Roman" w:hAnsi="Times New Roman" w:cs="Times New Roman"/>
          <w:b/>
          <w:bCs/>
          <w:color w:val="000000"/>
          <w:sz w:val="20"/>
          <w:szCs w:val="20"/>
        </w:rPr>
        <w:t>TIÊU CHUẨN 1: TỔ CHỨC VÀ QUẢN TRỊ</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6"/>
        <w:gridCol w:w="2794"/>
        <w:gridCol w:w="962"/>
        <w:gridCol w:w="962"/>
        <w:gridCol w:w="1059"/>
        <w:gridCol w:w="3177"/>
      </w:tblGrid>
      <w:tr w:rsidR="0001567B" w:rsidRPr="0001567B" w:rsidTr="0001567B">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ĐÁNH GIÁ</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NGƯỠNG</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THỰC TẾ</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KẾT QUẢ</w:t>
            </w: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GIẢI TRÌNH</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1.1</w:t>
            </w:r>
          </w:p>
        </w:tc>
        <w:tc>
          <w:tcPr>
            <w:tcW w:w="1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tháng khuyết lãnh đạo chủ chốt</w:t>
            </w:r>
            <w:bookmarkStart w:id="2" w:name="_GoBack"/>
            <w:bookmarkEnd w:id="2"/>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6</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1.2</w:t>
            </w:r>
          </w:p>
        </w:tc>
        <w:tc>
          <w:tcPr>
            <w:tcW w:w="1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Mức độ hoàn thiện văn bản theo </w:t>
            </w:r>
            <w:bookmarkStart w:id="3" w:name="tvpllink_xcxdijeayr_5"/>
            <w:r w:rsidRPr="0001567B">
              <w:rPr>
                <w:rFonts w:ascii="Times New Roman" w:eastAsia="Times New Roman" w:hAnsi="Times New Roman" w:cs="Times New Roman"/>
                <w:b/>
                <w:bCs/>
                <w:color w:val="000000"/>
                <w:sz w:val="20"/>
                <w:szCs w:val="20"/>
              </w:rPr>
              <w:fldChar w:fldCharType="begin"/>
            </w:r>
            <w:r w:rsidRPr="0001567B">
              <w:rPr>
                <w:rFonts w:ascii="Times New Roman" w:eastAsia="Times New Roman" w:hAnsi="Times New Roman" w:cs="Times New Roman"/>
                <w:b/>
                <w:bCs/>
                <w:color w:val="000000"/>
                <w:sz w:val="20"/>
                <w:szCs w:val="20"/>
              </w:rPr>
              <w:instrText xml:space="preserve"> HYPERLINK "https://thuvienphapluat.vn/van-ban/Giao-duc/Luat-Giao-duc-dai-hoc-2012-142762.aspx" \t "_blank" </w:instrText>
            </w:r>
            <w:r w:rsidRPr="0001567B">
              <w:rPr>
                <w:rFonts w:ascii="Times New Roman" w:eastAsia="Times New Roman" w:hAnsi="Times New Roman" w:cs="Times New Roman"/>
                <w:b/>
                <w:bCs/>
                <w:color w:val="000000"/>
                <w:sz w:val="20"/>
                <w:szCs w:val="20"/>
              </w:rPr>
              <w:fldChar w:fldCharType="separate"/>
            </w:r>
            <w:r w:rsidRPr="0001567B">
              <w:rPr>
                <w:rFonts w:ascii="Times New Roman" w:eastAsia="Times New Roman" w:hAnsi="Times New Roman" w:cs="Times New Roman"/>
                <w:b/>
                <w:bCs/>
                <w:color w:val="0E70C3"/>
                <w:sz w:val="20"/>
                <w:szCs w:val="20"/>
              </w:rPr>
              <w:t>Luật GDĐH</w:t>
            </w:r>
            <w:r w:rsidRPr="0001567B">
              <w:rPr>
                <w:rFonts w:ascii="Times New Roman" w:eastAsia="Times New Roman" w:hAnsi="Times New Roman" w:cs="Times New Roman"/>
                <w:b/>
                <w:bCs/>
                <w:color w:val="000000"/>
                <w:sz w:val="20"/>
                <w:szCs w:val="20"/>
              </w:rPr>
              <w:fldChar w:fldCharType="end"/>
            </w:r>
            <w:bookmarkEnd w:id="3"/>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100%</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1.3</w:t>
            </w:r>
          </w:p>
        </w:tc>
        <w:tc>
          <w:tcPr>
            <w:tcW w:w="1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chỉ số hoạt động chính được cải thiện</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50%</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1.4</w:t>
            </w:r>
          </w:p>
        </w:tc>
        <w:tc>
          <w:tcPr>
            <w:tcW w:w="1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Mức độ cập nhật dữ liệu quản lý trên HEMIS</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100%</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1A: Danh sách lãnh đạo chủ chốt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3"/>
        <w:gridCol w:w="2753"/>
        <w:gridCol w:w="1065"/>
        <w:gridCol w:w="937"/>
        <w:gridCol w:w="1032"/>
        <w:gridCol w:w="1223"/>
        <w:gridCol w:w="1987"/>
      </w:tblGrid>
      <w:tr w:rsidR="0001567B" w:rsidRPr="0001567B" w:rsidTr="0001567B">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45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HỌ VÀ TÊN</w:t>
            </w:r>
          </w:p>
        </w:tc>
        <w:tc>
          <w:tcPr>
            <w:tcW w:w="50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CHỨC TRÁCH</w:t>
            </w:r>
          </w:p>
        </w:tc>
        <w:tc>
          <w:tcPr>
            <w:tcW w:w="50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THỜI HẠN GIỮ CHỨC VỤ ĐẾN</w:t>
            </w:r>
          </w:p>
        </w:tc>
        <w:tc>
          <w:tcPr>
            <w:tcW w:w="1150" w:type="pct"/>
            <w:gridSpan w:val="2"/>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VĂN BẢN QUYẾT ĐỊNH</w:t>
            </w:r>
          </w:p>
        </w:tc>
        <w:tc>
          <w:tcPr>
            <w:tcW w:w="1050" w:type="pct"/>
            <w:vMerge w:val="restar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ĐƯỜNG DẪN TRANG WEB</w:t>
            </w:r>
          </w:p>
        </w:tc>
      </w:tr>
      <w:tr w:rsidR="0001567B" w:rsidRPr="0001567B" w:rsidTr="0001567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Nơi ban hành</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Ngày có hiệu lực</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4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Chủ tịch HĐT/HĐĐH</w:t>
            </w:r>
          </w:p>
        </w:tc>
        <w:tc>
          <w:tcPr>
            <w:tcW w:w="1700" w:type="pct"/>
            <w:gridSpan w:val="3"/>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05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450" w:type="pct"/>
            <w:tcBorders>
              <w:top w:val="single" w:sz="8" w:space="0" w:color="auto"/>
              <w:left w:val="single" w:sz="8" w:space="0" w:color="auto"/>
              <w:bottom w:val="single" w:sz="8" w:space="0" w:color="auto"/>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Hiệu trưởng/ Giám đốc</w:t>
            </w:r>
          </w:p>
        </w:tc>
        <w:tc>
          <w:tcPr>
            <w:tcW w:w="1700" w:type="pct"/>
            <w:gridSpan w:val="3"/>
            <w:tcBorders>
              <w:top w:val="single" w:sz="8" w:space="0" w:color="auto"/>
              <w:left w:val="single" w:sz="8" w:space="0" w:color="auto"/>
              <w:bottom w:val="single" w:sz="8" w:space="0" w:color="auto"/>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050" w:type="pct"/>
            <w:tcBorders>
              <w:top w:val="single" w:sz="8" w:space="0" w:color="auto"/>
              <w:left w:val="single" w:sz="8" w:space="0" w:color="auto"/>
              <w:bottom w:val="single" w:sz="8" w:space="0" w:color="auto"/>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450" w:type="dxa"/>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285" w:type="dxa"/>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85" w:type="dxa"/>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215" w:type="dxa"/>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305" w:type="dxa"/>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290" w:type="dxa"/>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460" w:type="dxa"/>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after="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1B: Tình trạng hoàn thiện các văn bản theo quy định của </w:t>
      </w:r>
      <w:bookmarkStart w:id="4" w:name="tvpllink_xcxdijeayr_6"/>
      <w:r w:rsidRPr="0001567B">
        <w:rPr>
          <w:rFonts w:ascii="Times New Roman" w:eastAsia="Times New Roman" w:hAnsi="Times New Roman" w:cs="Times New Roman"/>
          <w:b/>
          <w:bCs/>
          <w:color w:val="000000"/>
          <w:sz w:val="20"/>
          <w:szCs w:val="20"/>
        </w:rPr>
        <w:fldChar w:fldCharType="begin"/>
      </w:r>
      <w:r w:rsidRPr="0001567B">
        <w:rPr>
          <w:rFonts w:ascii="Times New Roman" w:eastAsia="Times New Roman" w:hAnsi="Times New Roman" w:cs="Times New Roman"/>
          <w:b/>
          <w:bCs/>
          <w:color w:val="000000"/>
          <w:sz w:val="20"/>
          <w:szCs w:val="20"/>
        </w:rPr>
        <w:instrText xml:space="preserve"> HYPERLINK "https://thuvienphapluat.vn/van-ban/Giao-duc/Luat-Giao-duc-dai-hoc-2012-142762.aspx" \t "_blank" </w:instrText>
      </w:r>
      <w:r w:rsidRPr="0001567B">
        <w:rPr>
          <w:rFonts w:ascii="Times New Roman" w:eastAsia="Times New Roman" w:hAnsi="Times New Roman" w:cs="Times New Roman"/>
          <w:b/>
          <w:bCs/>
          <w:color w:val="000000"/>
          <w:sz w:val="20"/>
          <w:szCs w:val="20"/>
        </w:rPr>
        <w:fldChar w:fldCharType="separate"/>
      </w:r>
      <w:r w:rsidRPr="0001567B">
        <w:rPr>
          <w:rFonts w:ascii="Times New Roman" w:eastAsia="Times New Roman" w:hAnsi="Times New Roman" w:cs="Times New Roman"/>
          <w:b/>
          <w:bCs/>
          <w:color w:val="0E70C3"/>
          <w:sz w:val="20"/>
          <w:szCs w:val="20"/>
        </w:rPr>
        <w:t>Luật GDĐH</w:t>
      </w:r>
      <w:r w:rsidRPr="0001567B">
        <w:rPr>
          <w:rFonts w:ascii="Times New Roman" w:eastAsia="Times New Roman" w:hAnsi="Times New Roman" w:cs="Times New Roman"/>
          <w:b/>
          <w:bCs/>
          <w:color w:val="000000"/>
          <w:sz w:val="20"/>
          <w:szCs w:val="20"/>
        </w:rPr>
        <w:fldChar w:fldCharType="end"/>
      </w:r>
      <w:bookmarkEnd w:id="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6"/>
        <w:gridCol w:w="2736"/>
        <w:gridCol w:w="943"/>
        <w:gridCol w:w="1039"/>
        <w:gridCol w:w="2171"/>
        <w:gridCol w:w="2075"/>
      </w:tblGrid>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TÊN VĂN BẢN</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TÌNH TRẠNG</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KÝ HIỆU NGÀY, THÁNG, NĂM BAN HÀNH</w:t>
            </w: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TÊN VĂN BẢN CỦA CƠ SỞ GDĐH</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ĐƯỜNG DẪN TRANG WEB</w:t>
            </w: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Chiến lược, kế hoạch phát triển</w:t>
            </w:r>
          </w:p>
        </w:tc>
        <w:tc>
          <w:tcPr>
            <w:tcW w:w="50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Quy chế tổ chức và hoạt động</w:t>
            </w:r>
          </w:p>
        </w:tc>
        <w:tc>
          <w:tcPr>
            <w:tcW w:w="50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Quy chế tài chính</w:t>
            </w:r>
          </w:p>
        </w:tc>
        <w:tc>
          <w:tcPr>
            <w:tcW w:w="50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Quy chế dân chủ</w:t>
            </w:r>
          </w:p>
        </w:tc>
        <w:tc>
          <w:tcPr>
            <w:tcW w:w="50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5</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Danh mục vị trí việc làm</w:t>
            </w:r>
          </w:p>
        </w:tc>
        <w:tc>
          <w:tcPr>
            <w:tcW w:w="50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6</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Quy định về công tác cán bộ, nhân sự</w:t>
            </w:r>
          </w:p>
        </w:tc>
        <w:tc>
          <w:tcPr>
            <w:tcW w:w="50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7</w:t>
            </w:r>
          </w:p>
        </w:tc>
        <w:tc>
          <w:tcPr>
            <w:tcW w:w="14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Quy định về bảo đảm chất lượng</w:t>
            </w:r>
          </w:p>
        </w:tc>
        <w:tc>
          <w:tcPr>
            <w:tcW w:w="500" w:type="pct"/>
            <w:tcBorders>
              <w:top w:val="single" w:sz="8" w:space="0" w:color="auto"/>
              <w:left w:val="single" w:sz="8" w:space="0" w:color="auto"/>
              <w:bottom w:val="single" w:sz="8" w:space="0" w:color="auto"/>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single" w:sz="8" w:space="0" w:color="auto"/>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50" w:type="pct"/>
            <w:tcBorders>
              <w:top w:val="single" w:sz="8" w:space="0" w:color="auto"/>
              <w:left w:val="single" w:sz="8" w:space="0" w:color="auto"/>
              <w:bottom w:val="single" w:sz="8" w:space="0" w:color="auto"/>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single" w:sz="8" w:space="0" w:color="auto"/>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lastRenderedPageBreak/>
        <w:t>Bảng 1C: Kết quả thực hiện các chỉ số hoạt động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7"/>
        <w:gridCol w:w="2765"/>
        <w:gridCol w:w="953"/>
        <w:gridCol w:w="953"/>
        <w:gridCol w:w="1048"/>
        <w:gridCol w:w="1238"/>
        <w:gridCol w:w="2096"/>
      </w:tblGrid>
      <w:tr w:rsidR="0001567B" w:rsidRPr="0001567B" w:rsidTr="0001567B">
        <w:trPr>
          <w:tblCellSpacing w:w="0" w:type="dxa"/>
        </w:trPr>
        <w:tc>
          <w:tcPr>
            <w:tcW w:w="15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45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CHÍNH</w:t>
            </w:r>
          </w:p>
        </w:tc>
        <w:tc>
          <w:tcPr>
            <w:tcW w:w="50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TIÊU CHIẾN LƯỢC</w:t>
            </w:r>
          </w:p>
        </w:tc>
        <w:tc>
          <w:tcPr>
            <w:tcW w:w="1700" w:type="pct"/>
            <w:gridSpan w:val="3"/>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KẾT QUẢ ĐẠT ĐƯỢC</w:t>
            </w:r>
          </w:p>
        </w:tc>
        <w:tc>
          <w:tcPr>
            <w:tcW w:w="1100" w:type="pct"/>
            <w:vMerge w:val="restar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GHI CHÚ</w:t>
            </w:r>
          </w:p>
        </w:tc>
      </w:tr>
      <w:tr w:rsidR="0001567B" w:rsidRPr="0001567B" w:rsidTr="0001567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2021</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2022</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So sánh</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Chỉ số 1</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Chỉ số 2</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Chỉ số 3</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Chỉ số 4</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6</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7</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8</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9</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14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1D: Số liệu thống kê lập báo cáo đánh giá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7"/>
        <w:gridCol w:w="2765"/>
        <w:gridCol w:w="2001"/>
        <w:gridCol w:w="2191"/>
        <w:gridCol w:w="2096"/>
      </w:tblGrid>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LIỆU THỐNG KÊ</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MỨC ĐỘ ĐẦY ĐỦ CỦA SỐ LIỆU TRÍCH XUẤT TRÊN HEMIS</w:t>
            </w: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MỨC ĐỘ TIN CẬY CỦA SỐ LIỆU TRÍCH XUẤT TRÊN HEMIS</w:t>
            </w: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GHI CHÚ</w:t>
            </w: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1A: Danh sách lãnh đạo chủ chốt</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1B: Tình trạng hoàn thiện các văn bản</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1C: Kết quả thực hiện các chỉ số hoạt động chính</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2A: Đội ngũ giảng viên toàn thời gian</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5</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3 A: Khuôn viên trụ sở chính và các phân hiệu</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6</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3B: Công trình phục vụ đào tạo, nghiên cứu</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7</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3C: Giáo trình, tài liệu học tập bắt buộc</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lastRenderedPageBreak/>
              <w:t>8</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3D: Hạ tầng công nghệ thông tin</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9</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4: Báo cáo thu chi hoạt động</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5 A: Kết quả đào tạo và tuyển sinh</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11</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5B: Quy mô đào tạo theo lĩnh vực và trình độ</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6A: Công bố khoa học của giảng viên</w:t>
            </w:r>
          </w:p>
        </w:tc>
        <w:tc>
          <w:tcPr>
            <w:tcW w:w="10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13</w:t>
            </w:r>
          </w:p>
        </w:tc>
        <w:tc>
          <w:tcPr>
            <w:tcW w:w="14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Bảng KS-1: Kết quả khảo sát người học</w:t>
            </w:r>
          </w:p>
        </w:tc>
        <w:tc>
          <w:tcPr>
            <w:tcW w:w="10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1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1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after="0" w:line="234" w:lineRule="atLeast"/>
        <w:rPr>
          <w:rFonts w:ascii="Times New Roman" w:eastAsia="Times New Roman" w:hAnsi="Times New Roman" w:cs="Times New Roman"/>
          <w:color w:val="000000"/>
          <w:sz w:val="20"/>
          <w:szCs w:val="20"/>
        </w:rPr>
      </w:pPr>
      <w:bookmarkStart w:id="5" w:name="dieu_2_3"/>
      <w:r w:rsidRPr="0001567B">
        <w:rPr>
          <w:rFonts w:ascii="Times New Roman" w:eastAsia="Times New Roman" w:hAnsi="Times New Roman" w:cs="Times New Roman"/>
          <w:b/>
          <w:bCs/>
          <w:color w:val="000000"/>
          <w:sz w:val="20"/>
          <w:szCs w:val="20"/>
        </w:rPr>
        <w:t>TIÊU CHUẨN 2: GIẢNG VIÊN</w:t>
      </w:r>
      <w:bookmarkEnd w:id="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0"/>
        <w:gridCol w:w="3233"/>
        <w:gridCol w:w="935"/>
        <w:gridCol w:w="728"/>
        <w:gridCol w:w="728"/>
        <w:gridCol w:w="3426"/>
      </w:tblGrid>
      <w:tr w:rsidR="0001567B" w:rsidRPr="0001567B" w:rsidTr="0001567B">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7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ĐÁNH GIÁ</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NGƯỠNG</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THỰC TẾ</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KẾT QUẢ</w:t>
            </w:r>
          </w:p>
        </w:tc>
        <w:tc>
          <w:tcPr>
            <w:tcW w:w="18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GIẢI TRÌNH</w:t>
            </w: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2.1</w:t>
            </w:r>
          </w:p>
        </w:tc>
        <w:tc>
          <w:tcPr>
            <w:tcW w:w="1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Tỷ lệ người học trên giảng viên</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40</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8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2.2</w:t>
            </w:r>
          </w:p>
        </w:tc>
        <w:tc>
          <w:tcPr>
            <w:tcW w:w="1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Tỷ lệ giảng viên cơ hữu trong độ tuổi lao động</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70%</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8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2.3</w:t>
            </w:r>
          </w:p>
        </w:tc>
        <w:tc>
          <w:tcPr>
            <w:tcW w:w="1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Tỷ lệ giảng viên có trình độ tiến sĩ</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8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2A: Đội ngũ giảng viên toàn thời gian</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185"/>
        <w:gridCol w:w="3329"/>
        <w:gridCol w:w="1017"/>
        <w:gridCol w:w="1017"/>
        <w:gridCol w:w="647"/>
        <w:gridCol w:w="555"/>
        <w:gridCol w:w="647"/>
        <w:gridCol w:w="555"/>
        <w:gridCol w:w="1295"/>
      </w:tblGrid>
      <w:tr w:rsidR="0001567B" w:rsidRPr="0001567B" w:rsidTr="0001567B">
        <w:trPr>
          <w:tblCellSpacing w:w="0" w:type="dxa"/>
        </w:trPr>
        <w:tc>
          <w:tcPr>
            <w:tcW w:w="1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800" w:type="pct"/>
            <w:vMerge w:val="restar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THỐNG KÊ</w:t>
            </w:r>
          </w:p>
        </w:tc>
        <w:tc>
          <w:tcPr>
            <w:tcW w:w="1450" w:type="pct"/>
            <w:gridSpan w:val="3"/>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Trình độ </w:t>
            </w:r>
            <w:r w:rsidRPr="0001567B">
              <w:rPr>
                <w:rFonts w:ascii="Times New Roman" w:eastAsia="Times New Roman" w:hAnsi="Times New Roman" w:cs="Times New Roman"/>
                <w:b/>
                <w:bCs/>
                <w:color w:val="000000"/>
                <w:sz w:val="20"/>
                <w:szCs w:val="20"/>
                <w:vertAlign w:val="superscript"/>
              </w:rPr>
              <w:t>(1)</w:t>
            </w:r>
          </w:p>
        </w:tc>
        <w:tc>
          <w:tcPr>
            <w:tcW w:w="650" w:type="pct"/>
            <w:gridSpan w:val="2"/>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Chức danh</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số</w:t>
            </w:r>
          </w:p>
        </w:tc>
        <w:tc>
          <w:tcPr>
            <w:tcW w:w="550" w:type="pct"/>
            <w:vMerge w:val="restar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số GV quy đổi</w:t>
            </w:r>
          </w:p>
        </w:tc>
      </w:tr>
      <w:tr w:rsidR="0001567B" w:rsidRPr="0001567B" w:rsidTr="0001567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ĐH</w:t>
            </w: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ThS</w:t>
            </w:r>
          </w:p>
        </w:tc>
        <w:tc>
          <w:tcPr>
            <w:tcW w:w="3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TS</w:t>
            </w:r>
          </w:p>
        </w:tc>
        <w:tc>
          <w:tcPr>
            <w:tcW w:w="3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PGD</w:t>
            </w:r>
          </w:p>
        </w:tc>
        <w:tc>
          <w:tcPr>
            <w:tcW w:w="3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GS</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1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8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giảng viên toàn thời gian</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8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giảng viên cơ hữu trong độ tuổi lao động</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5000" w:type="pct"/>
            <w:gridSpan w:val="9"/>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i/>
                <w:iCs/>
                <w:color w:val="000000"/>
                <w:sz w:val="20"/>
                <w:szCs w:val="20"/>
              </w:rPr>
              <w:t>Ghi chú</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vertAlign w:val="superscript"/>
              </w:rPr>
              <w:t>(1)</w:t>
            </w:r>
            <w:r w:rsidRPr="0001567B">
              <w:rPr>
                <w:rFonts w:ascii="Times New Roman" w:eastAsia="Times New Roman" w:hAnsi="Times New Roman" w:cs="Times New Roman"/>
                <w:b/>
                <w:bCs/>
                <w:color w:val="000000"/>
                <w:sz w:val="20"/>
                <w:szCs w:val="20"/>
              </w:rPr>
              <w:t> Lưu ý: Số giảng viên có trình độ tiến sĩ kê khai ở đây BAO GỒM CẢ những người có chức danh giáo sư, phó giáo sư</w:t>
            </w:r>
          </w:p>
        </w:tc>
      </w:tr>
    </w:tbl>
    <w:p w:rsidR="0001567B" w:rsidRPr="0001567B" w:rsidRDefault="0001567B" w:rsidP="0001567B">
      <w:pPr>
        <w:shd w:val="clear" w:color="auto" w:fill="FFFFFF"/>
        <w:spacing w:after="0" w:line="234" w:lineRule="atLeast"/>
        <w:rPr>
          <w:rFonts w:ascii="Times New Roman" w:eastAsia="Times New Roman" w:hAnsi="Times New Roman" w:cs="Times New Roman"/>
          <w:color w:val="000000"/>
          <w:sz w:val="20"/>
          <w:szCs w:val="20"/>
        </w:rPr>
      </w:pPr>
      <w:bookmarkStart w:id="6" w:name="dieu_3_3"/>
      <w:r w:rsidRPr="0001567B">
        <w:rPr>
          <w:rFonts w:ascii="Times New Roman" w:eastAsia="Times New Roman" w:hAnsi="Times New Roman" w:cs="Times New Roman"/>
          <w:b/>
          <w:bCs/>
          <w:color w:val="000000"/>
          <w:sz w:val="20"/>
          <w:szCs w:val="20"/>
        </w:rPr>
        <w:t>TIÊU CHUẨN 3: CƠ SỞ VẬT CHẤT</w:t>
      </w:r>
      <w:bookmarkEnd w:id="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0"/>
        <w:gridCol w:w="3166"/>
        <w:gridCol w:w="1048"/>
        <w:gridCol w:w="1048"/>
        <w:gridCol w:w="1048"/>
        <w:gridCol w:w="2590"/>
      </w:tblGrid>
      <w:tr w:rsidR="0001567B" w:rsidRPr="0001567B" w:rsidTr="0001567B">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ĐÁNH GIÁ</w:t>
            </w:r>
          </w:p>
        </w:tc>
        <w:tc>
          <w:tcPr>
            <w:tcW w:w="550" w:type="pct"/>
            <w:tcBorders>
              <w:top w:val="single" w:sz="8" w:space="0" w:color="auto"/>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NGƯỠNG</w:t>
            </w:r>
          </w:p>
        </w:tc>
        <w:tc>
          <w:tcPr>
            <w:tcW w:w="550" w:type="pct"/>
            <w:tcBorders>
              <w:top w:val="single" w:sz="8" w:space="0" w:color="auto"/>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THỰC TẾ</w:t>
            </w:r>
          </w:p>
        </w:tc>
        <w:tc>
          <w:tcPr>
            <w:tcW w:w="550" w:type="pct"/>
            <w:tcBorders>
              <w:top w:val="single" w:sz="8" w:space="0" w:color="auto"/>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KẾT QUẢ</w:t>
            </w:r>
          </w:p>
        </w:tc>
        <w:tc>
          <w:tcPr>
            <w:tcW w:w="1350" w:type="pct"/>
            <w:tcBorders>
              <w:top w:val="single" w:sz="8" w:space="0" w:color="auto"/>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GIẢI TRÌNH</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31</w:t>
            </w:r>
          </w:p>
        </w:tc>
        <w:tc>
          <w:tcPr>
            <w:tcW w:w="16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Diện tích đất/người học (m</w:t>
            </w:r>
            <w:r w:rsidRPr="0001567B">
              <w:rPr>
                <w:rFonts w:ascii="Times New Roman" w:eastAsia="Times New Roman" w:hAnsi="Times New Roman" w:cs="Times New Roman"/>
                <w:b/>
                <w:bCs/>
                <w:color w:val="000000"/>
                <w:sz w:val="20"/>
                <w:szCs w:val="20"/>
                <w:vertAlign w:val="superscript"/>
              </w:rPr>
              <w:t>2</w:t>
            </w:r>
            <w:r w:rsidRPr="0001567B">
              <w:rPr>
                <w:rFonts w:ascii="Times New Roman" w:eastAsia="Times New Roman" w:hAnsi="Times New Roman" w:cs="Times New Roman"/>
                <w:b/>
                <w:bCs/>
                <w:color w:val="000000"/>
                <w:sz w:val="20"/>
                <w:szCs w:val="20"/>
              </w:rPr>
              <w:t>)</w:t>
            </w:r>
          </w:p>
        </w:tc>
        <w:tc>
          <w:tcPr>
            <w:tcW w:w="5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25</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3.2.1</w:t>
            </w:r>
          </w:p>
        </w:tc>
        <w:tc>
          <w:tcPr>
            <w:tcW w:w="16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Diện tích sàn/người học (m</w:t>
            </w:r>
            <w:r w:rsidRPr="0001567B">
              <w:rPr>
                <w:rFonts w:ascii="Times New Roman" w:eastAsia="Times New Roman" w:hAnsi="Times New Roman" w:cs="Times New Roman"/>
                <w:b/>
                <w:bCs/>
                <w:color w:val="000000"/>
                <w:sz w:val="20"/>
                <w:szCs w:val="20"/>
                <w:vertAlign w:val="superscript"/>
              </w:rPr>
              <w:t>2</w:t>
            </w:r>
            <w:r w:rsidRPr="0001567B">
              <w:rPr>
                <w:rFonts w:ascii="Times New Roman" w:eastAsia="Times New Roman" w:hAnsi="Times New Roman" w:cs="Times New Roman"/>
                <w:b/>
                <w:bCs/>
                <w:color w:val="000000"/>
                <w:sz w:val="20"/>
                <w:szCs w:val="20"/>
              </w:rPr>
              <w:t>)</w:t>
            </w:r>
          </w:p>
        </w:tc>
        <w:tc>
          <w:tcPr>
            <w:tcW w:w="5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2,8</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lastRenderedPageBreak/>
              <w:t>3.2.2</w:t>
            </w:r>
          </w:p>
        </w:tc>
        <w:tc>
          <w:tcPr>
            <w:tcW w:w="16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giảng viên có chỗ làm việc riêng biệt</w:t>
            </w:r>
          </w:p>
        </w:tc>
        <w:tc>
          <w:tcPr>
            <w:tcW w:w="5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70%</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3.3.1</w:t>
            </w:r>
          </w:p>
        </w:tc>
        <w:tc>
          <w:tcPr>
            <w:tcW w:w="16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đầu sách/ngành đào tạo</w:t>
            </w:r>
          </w:p>
        </w:tc>
        <w:tc>
          <w:tcPr>
            <w:tcW w:w="5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40</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3.3.2</w:t>
            </w:r>
          </w:p>
        </w:tc>
        <w:tc>
          <w:tcPr>
            <w:tcW w:w="16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bản sách/người học</w:t>
            </w:r>
          </w:p>
        </w:tc>
        <w:tc>
          <w:tcPr>
            <w:tcW w:w="5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3.4.1</w:t>
            </w:r>
          </w:p>
        </w:tc>
        <w:tc>
          <w:tcPr>
            <w:tcW w:w="16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học phần sẵn sàng giảng dạy trực tuyến</w:t>
            </w:r>
          </w:p>
        </w:tc>
        <w:tc>
          <w:tcPr>
            <w:tcW w:w="5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10%</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3.4.2</w:t>
            </w: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Tốc độ Internet/1.000 người học (Mbps)</w:t>
            </w:r>
          </w:p>
        </w:tc>
        <w:tc>
          <w:tcPr>
            <w:tcW w:w="550" w:type="pct"/>
            <w:tcBorders>
              <w:top w:val="nil"/>
              <w:left w:val="nil"/>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100</w:t>
            </w: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3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3A: Khuôn viên trụ sở chính và các phân hiệu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5"/>
        <w:gridCol w:w="3177"/>
        <w:gridCol w:w="1059"/>
        <w:gridCol w:w="1059"/>
        <w:gridCol w:w="1059"/>
        <w:gridCol w:w="1252"/>
        <w:gridCol w:w="1349"/>
      </w:tblGrid>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6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KHUÔN VIÊN</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Ký hiệu</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Diện tích đất (m</w:t>
            </w:r>
            <w:r w:rsidRPr="0001567B">
              <w:rPr>
                <w:rFonts w:ascii="Times New Roman" w:eastAsia="Times New Roman" w:hAnsi="Times New Roman" w:cs="Times New Roman"/>
                <w:b/>
                <w:bCs/>
                <w:color w:val="000000"/>
                <w:sz w:val="20"/>
                <w:szCs w:val="20"/>
                <w:vertAlign w:val="superscript"/>
              </w:rPr>
              <w:t>2</w:t>
            </w:r>
            <w:r w:rsidRPr="0001567B">
              <w:rPr>
                <w:rFonts w:ascii="Times New Roman" w:eastAsia="Times New Roman" w:hAnsi="Times New Roman" w:cs="Times New Roman"/>
                <w:b/>
                <w:bCs/>
                <w:color w:val="000000"/>
                <w:sz w:val="20"/>
                <w:szCs w:val="20"/>
              </w:rPr>
              <w:t>)</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Vị trí khuôn viên</w:t>
            </w:r>
          </w:p>
        </w:tc>
        <w:tc>
          <w:tcPr>
            <w:tcW w:w="6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Diện tích quy đổi</w:t>
            </w: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Địa chỉ</w:t>
            </w: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6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Trụ sở chính</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6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Cơ sở...</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6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Phân hiệu...</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6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w:t>
            </w: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5</w:t>
            </w:r>
          </w:p>
        </w:tc>
        <w:tc>
          <w:tcPr>
            <w:tcW w:w="16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w:t>
            </w: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6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CỘNG</w:t>
            </w: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3B: Công trình phục vụ đào tạo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5"/>
        <w:gridCol w:w="3177"/>
        <w:gridCol w:w="1059"/>
        <w:gridCol w:w="1059"/>
        <w:gridCol w:w="1059"/>
        <w:gridCol w:w="1252"/>
        <w:gridCol w:w="1349"/>
      </w:tblGrid>
      <w:tr w:rsidR="0001567B" w:rsidRPr="0001567B" w:rsidTr="0001567B">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CÔNG TRÌNH</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Ký hiệu</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diện tích sàn xây dựng</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Hệ số diện tích sử dụng cho đào tạo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Diện tích sàn sử dụng cho đào tạo</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Địa chỉ</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Toà nhà 1</w:t>
            </w: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Tòa nhà 2</w:t>
            </w: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Tòa nhà 3</w:t>
            </w: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w:t>
            </w: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5</w:t>
            </w: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w:t>
            </w: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SỐ</w:t>
            </w: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0</w:t>
            </w:r>
          </w:p>
        </w:tc>
        <w:tc>
          <w:tcPr>
            <w:tcW w:w="5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6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0</w:t>
            </w:r>
          </w:p>
        </w:tc>
        <w:tc>
          <w:tcPr>
            <w:tcW w:w="7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3C: Giáo trình, sách chuyên khảo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5"/>
        <w:gridCol w:w="5296"/>
        <w:gridCol w:w="1156"/>
        <w:gridCol w:w="1444"/>
        <w:gridCol w:w="1059"/>
      </w:tblGrid>
      <w:tr w:rsidR="0001567B" w:rsidRPr="0001567B" w:rsidTr="0001567B">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750" w:type="pct"/>
            <w:tcBorders>
              <w:top w:val="single" w:sz="8" w:space="0" w:color="auto"/>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THỐNG KÊ</w:t>
            </w:r>
          </w:p>
        </w:tc>
        <w:tc>
          <w:tcPr>
            <w:tcW w:w="600" w:type="pct"/>
            <w:tcBorders>
              <w:top w:val="single" w:sz="8" w:space="0" w:color="auto"/>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Giá trị</w:t>
            </w:r>
          </w:p>
        </w:tc>
        <w:tc>
          <w:tcPr>
            <w:tcW w:w="750" w:type="pct"/>
            <w:tcBorders>
              <w:top w:val="single" w:sz="8" w:space="0" w:color="auto"/>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Nơi lưu trữ</w:t>
            </w:r>
          </w:p>
        </w:tc>
        <w:tc>
          <w:tcPr>
            <w:tcW w:w="550" w:type="pct"/>
            <w:tcBorders>
              <w:top w:val="single" w:sz="8" w:space="0" w:color="auto"/>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Ghi chú</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2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 ngành đào tạo các trình độ</w:t>
            </w:r>
          </w:p>
        </w:tc>
        <w:tc>
          <w:tcPr>
            <w:tcW w:w="6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2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 đầu giáo trình, sách chuyên khảo cần có</w:t>
            </w:r>
          </w:p>
        </w:tc>
        <w:tc>
          <w:tcPr>
            <w:tcW w:w="6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2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đầu sách điện tử có truy cập trực tuyến</w:t>
            </w:r>
          </w:p>
        </w:tc>
        <w:tc>
          <w:tcPr>
            <w:tcW w:w="6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2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đầu sách có bản in</w:t>
            </w:r>
          </w:p>
        </w:tc>
        <w:tc>
          <w:tcPr>
            <w:tcW w:w="6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5</w:t>
            </w:r>
          </w:p>
        </w:tc>
        <w:tc>
          <w:tcPr>
            <w:tcW w:w="2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bản sách in có thể mượn trực tiếp</w:t>
            </w:r>
          </w:p>
        </w:tc>
        <w:tc>
          <w:tcPr>
            <w:tcW w:w="6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6</w:t>
            </w:r>
          </w:p>
        </w:tc>
        <w:tc>
          <w:tcPr>
            <w:tcW w:w="2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bản sách in/người học</w:t>
            </w:r>
          </w:p>
        </w:tc>
        <w:tc>
          <w:tcPr>
            <w:tcW w:w="6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7</w:t>
            </w:r>
          </w:p>
        </w:tc>
        <w:tc>
          <w:tcPr>
            <w:tcW w:w="2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bản sách (in và điện tử)/người học</w:t>
            </w:r>
          </w:p>
        </w:tc>
        <w:tc>
          <w:tcPr>
            <w:tcW w:w="6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7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3D: Hạ tầng công nghệ thông tin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1"/>
        <w:gridCol w:w="3146"/>
        <w:gridCol w:w="1048"/>
        <w:gridCol w:w="4765"/>
      </w:tblGrid>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650" w:type="pct"/>
            <w:tcBorders>
              <w:top w:val="single" w:sz="8" w:space="0" w:color="auto"/>
              <w:left w:val="single" w:sz="8" w:space="0" w:color="auto"/>
              <w:bottom w:val="nil"/>
              <w:right w:val="nil"/>
            </w:tcBorders>
            <w:shd w:val="clear" w:color="auto" w:fill="auto"/>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THỐNG KÊ</w:t>
            </w:r>
          </w:p>
        </w:tc>
        <w:tc>
          <w:tcPr>
            <w:tcW w:w="550" w:type="pct"/>
            <w:tcBorders>
              <w:top w:val="single" w:sz="8" w:space="0" w:color="auto"/>
              <w:left w:val="single" w:sz="8" w:space="0" w:color="auto"/>
              <w:bottom w:val="nil"/>
              <w:right w:val="nil"/>
            </w:tcBorders>
            <w:shd w:val="clear" w:color="auto" w:fill="auto"/>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Giá trị</w:t>
            </w:r>
          </w:p>
        </w:tc>
        <w:tc>
          <w:tcPr>
            <w:tcW w:w="25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Ghi chú</w:t>
            </w: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6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Tốc độ hoặc băng thông đường truyền Internet (Mpbs)</w:t>
            </w:r>
          </w:p>
        </w:tc>
        <w:tc>
          <w:tcPr>
            <w:tcW w:w="5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6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 học phần giảng dạy trong năm</w:t>
            </w:r>
          </w:p>
        </w:tc>
        <w:tc>
          <w:tcPr>
            <w:tcW w:w="550" w:type="pct"/>
            <w:tcBorders>
              <w:top w:val="single" w:sz="8" w:space="0" w:color="auto"/>
              <w:left w:val="single" w:sz="8" w:space="0" w:color="auto"/>
              <w:bottom w:val="nil"/>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0" w:type="pct"/>
            <w:tcBorders>
              <w:top w:val="single" w:sz="8" w:space="0" w:color="auto"/>
              <w:left w:val="single" w:sz="8" w:space="0" w:color="auto"/>
              <w:bottom w:val="nil"/>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single" w:sz="8" w:space="0" w:color="auto"/>
              <w:right w:val="nil"/>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650" w:type="pct"/>
            <w:tcBorders>
              <w:top w:val="single" w:sz="8" w:space="0" w:color="auto"/>
              <w:left w:val="single" w:sz="8" w:space="0" w:color="auto"/>
              <w:bottom w:val="single" w:sz="8" w:space="0" w:color="auto"/>
              <w:right w:val="nil"/>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 học phần sẵn sàng giảng dạy trực tuyến &gt; 50%</w:t>
            </w:r>
          </w:p>
        </w:tc>
        <w:tc>
          <w:tcPr>
            <w:tcW w:w="550" w:type="pct"/>
            <w:tcBorders>
              <w:top w:val="single" w:sz="8" w:space="0" w:color="auto"/>
              <w:left w:val="single" w:sz="8" w:space="0" w:color="auto"/>
              <w:bottom w:val="single" w:sz="8" w:space="0" w:color="auto"/>
              <w:right w:val="nil"/>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0" w:type="pct"/>
            <w:tcBorders>
              <w:top w:val="single" w:sz="8" w:space="0" w:color="auto"/>
              <w:left w:val="single" w:sz="8" w:space="0" w:color="auto"/>
              <w:bottom w:val="single" w:sz="8" w:space="0" w:color="auto"/>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after="0" w:line="234" w:lineRule="atLeast"/>
        <w:rPr>
          <w:rFonts w:ascii="Times New Roman" w:eastAsia="Times New Roman" w:hAnsi="Times New Roman" w:cs="Times New Roman"/>
          <w:color w:val="000000"/>
          <w:sz w:val="20"/>
          <w:szCs w:val="20"/>
        </w:rPr>
      </w:pPr>
      <w:bookmarkStart w:id="7" w:name="dieu_4_2"/>
      <w:r w:rsidRPr="0001567B">
        <w:rPr>
          <w:rFonts w:ascii="Times New Roman" w:eastAsia="Times New Roman" w:hAnsi="Times New Roman" w:cs="Times New Roman"/>
          <w:b/>
          <w:bCs/>
          <w:color w:val="000000"/>
          <w:sz w:val="20"/>
          <w:szCs w:val="20"/>
        </w:rPr>
        <w:t>TIÊU CHUẨN 4: TÀI CHÍNH</w:t>
      </w:r>
      <w:bookmarkEnd w:id="7"/>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0"/>
        <w:gridCol w:w="3006"/>
        <w:gridCol w:w="935"/>
        <w:gridCol w:w="718"/>
        <w:gridCol w:w="718"/>
        <w:gridCol w:w="3673"/>
      </w:tblGrid>
      <w:tr w:rsidR="0001567B" w:rsidRPr="0001567B" w:rsidTr="0001567B">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6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ĐÁNH GIÁ</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NGƯỠNG</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THỰC TẾ</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KẾT QUẢ</w:t>
            </w:r>
          </w:p>
        </w:tc>
        <w:tc>
          <w:tcPr>
            <w:tcW w:w="19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GIẢI TRÌNH</w:t>
            </w: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4.1</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Biên độ hoạt động trung bình 3 năm</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0%; 30%</w:t>
            </w: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4.2</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tăng trưởng bền vững</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0,0%</w:t>
            </w: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5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4: Tình hình thu chi hoạt động trong năm</w:t>
      </w:r>
    </w:p>
    <w:p w:rsidR="0001567B" w:rsidRPr="0001567B" w:rsidRDefault="0001567B" w:rsidP="0001567B">
      <w:pPr>
        <w:shd w:val="clear" w:color="auto" w:fill="FFFFFF"/>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Đơn vị tính: Tỉ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1"/>
        <w:gridCol w:w="3081"/>
        <w:gridCol w:w="770"/>
        <w:gridCol w:w="770"/>
        <w:gridCol w:w="770"/>
        <w:gridCol w:w="770"/>
        <w:gridCol w:w="2888"/>
      </w:tblGrid>
      <w:tr w:rsidR="0001567B" w:rsidRPr="0001567B" w:rsidTr="0001567B">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6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THỐNG KÊ</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2022</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2021</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2020</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2019</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GHI CHÚ</w:t>
            </w: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A</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THU HOẠT ĐỘNG</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I</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Hỗ trợ chi thường xuyên từ Nhà nước/nhà đầu tư</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II</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Thu giáo dục và đào tạo</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Học phí, lệ phí từ người học</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lastRenderedPageBreak/>
              <w:t>2</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Hợp đồng, tài trợ từ NSNN</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Hợp đồng, tài trợ từ bên ngoài</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Thu khác</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III</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Thu khoa học và công nghệ</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Hợp đồng, tài trợ từ NSNN</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Hợp đồng, tài trợ từ bên ngoài</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Thu khác</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IV</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Thu nhập khác (thu nhập ròng)</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i/>
                <w:iCs/>
                <w:color w:val="000000"/>
                <w:sz w:val="20"/>
                <w:szCs w:val="20"/>
              </w:rPr>
              <w:t>Tổng nguồn thu học phí và hỗ trợ chi thường xuyên</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CHI HOẠT ĐỘNG</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I</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Chi lương, thu nhập</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lương, thu nhập của giảng viên</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lương, thu nhập cho cán bộ khác</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II</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Chi cơ sở vật chất và dịch vụ</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cho đào tạo</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cho nghiên cứu</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cho phát triển đội ngũ</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phí chung và chi khác</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III</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Chi hỗ trợ người học</w:t>
            </w: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học bổng và hỗ trợ học tập</w:t>
            </w: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hoạt động nghiên cứu</w:t>
            </w: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bottom"/>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Chi hoạt động khác</w:t>
            </w: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IV</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Chi khác</w:t>
            </w: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w:t>
            </w: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CHÊNH LỆCH THU CHI</w:t>
            </w: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150" w:type="pct"/>
            <w:tcBorders>
              <w:top w:val="nil"/>
              <w:left w:val="single" w:sz="8" w:space="0" w:color="auto"/>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6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i/>
                <w:iCs/>
                <w:color w:val="000000"/>
                <w:sz w:val="20"/>
                <w:szCs w:val="20"/>
              </w:rPr>
              <w:t>Chênh lệch thu chi/ Tổng thu</w:t>
            </w: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FFFFFF"/>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after="0" w:line="234" w:lineRule="atLeast"/>
        <w:rPr>
          <w:rFonts w:ascii="Times New Roman" w:eastAsia="Times New Roman" w:hAnsi="Times New Roman" w:cs="Times New Roman"/>
          <w:color w:val="000000"/>
          <w:sz w:val="20"/>
          <w:szCs w:val="20"/>
        </w:rPr>
      </w:pPr>
      <w:bookmarkStart w:id="8" w:name="dieu_5_2"/>
      <w:r w:rsidRPr="0001567B">
        <w:rPr>
          <w:rFonts w:ascii="Times New Roman" w:eastAsia="Times New Roman" w:hAnsi="Times New Roman" w:cs="Times New Roman"/>
          <w:b/>
          <w:bCs/>
          <w:color w:val="000000"/>
          <w:sz w:val="20"/>
          <w:szCs w:val="20"/>
        </w:rPr>
        <w:t>TIÊU CHUẨN 5: TUYỂN SINH VÀ ĐÀO TẠO</w:t>
      </w:r>
      <w:bookmarkEnd w:id="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5"/>
        <w:gridCol w:w="2724"/>
        <w:gridCol w:w="973"/>
        <w:gridCol w:w="682"/>
        <w:gridCol w:w="779"/>
        <w:gridCol w:w="3697"/>
      </w:tblGrid>
      <w:tr w:rsidR="0001567B" w:rsidRPr="0001567B" w:rsidTr="0001567B">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ĐÁNH GIÁ</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NGƯỠNG</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THỰC TẾ</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KẾT QUẢ</w:t>
            </w:r>
          </w:p>
        </w:tc>
        <w:tc>
          <w:tcPr>
            <w:tcW w:w="190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GIẢI TRÌNH</w:t>
            </w: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5.1.1</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nhập học trung bình 3 năm</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50,0%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5.1.2</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Tỉ số tăng giảm quy mô đào tạo 3 năm</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-30,0%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5.2.1</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thôi học</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10,0%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5.2.2</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Tỉ lệ thôi học năm đầu</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15,0%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5.3.1</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Tỉ lệ tốt nghiệp</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60,0%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5.3.2</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tốt nghiệp đúng hạn</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40,0%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5.4.1</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người học hài lòng với giảng viên</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70,0%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5.4.2</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người tốt nghiệp hài lòng tổng thể</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70,0%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5.5</w:t>
            </w:r>
          </w:p>
        </w:tc>
        <w:tc>
          <w:tcPr>
            <w:tcW w:w="1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người tốt nghiệp có việc làm đúng chuyên môn</w:t>
            </w:r>
          </w:p>
        </w:tc>
        <w:tc>
          <w:tcPr>
            <w:tcW w:w="5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70,0%</w:t>
            </w:r>
          </w:p>
        </w:tc>
        <w:tc>
          <w:tcPr>
            <w:tcW w:w="3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90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5A: Kết quả đào tạo và tuyển sinh (cả ĐH và SĐH)</w:t>
      </w:r>
    </w:p>
    <w:p w:rsidR="0001567B" w:rsidRPr="0001567B" w:rsidRDefault="0001567B" w:rsidP="0001567B">
      <w:pPr>
        <w:shd w:val="clear" w:color="auto" w:fill="FFFFFF"/>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i/>
          <w:iCs/>
          <w:color w:val="000000"/>
          <w:sz w:val="20"/>
          <w:szCs w:val="20"/>
        </w:rPr>
        <w:t>Thời điểm thống kê: </w:t>
      </w:r>
      <w:r w:rsidRPr="0001567B">
        <w:rPr>
          <w:rFonts w:ascii="Times New Roman" w:eastAsia="Times New Roman" w:hAnsi="Times New Roman" w:cs="Times New Roman"/>
          <w:b/>
          <w:bCs/>
          <w:color w:val="000000"/>
          <w:sz w:val="20"/>
          <w:szCs w:val="20"/>
        </w:rPr>
        <w:t>31/12/ 20...</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5"/>
        <w:gridCol w:w="2802"/>
        <w:gridCol w:w="560"/>
        <w:gridCol w:w="560"/>
        <w:gridCol w:w="467"/>
        <w:gridCol w:w="467"/>
        <w:gridCol w:w="467"/>
        <w:gridCol w:w="467"/>
        <w:gridCol w:w="467"/>
        <w:gridCol w:w="1214"/>
        <w:gridCol w:w="467"/>
        <w:gridCol w:w="1027"/>
      </w:tblGrid>
      <w:tr w:rsidR="0001567B" w:rsidRPr="0001567B" w:rsidTr="0001567B">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500" w:type="pct"/>
            <w:tcBorders>
              <w:top w:val="single" w:sz="8" w:space="0" w:color="auto"/>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THỐNG KÊ</w:t>
            </w:r>
          </w:p>
        </w:tc>
        <w:tc>
          <w:tcPr>
            <w:tcW w:w="3250" w:type="pct"/>
            <w:gridSpan w:val="10"/>
            <w:tcBorders>
              <w:top w:val="single" w:sz="8" w:space="0" w:color="auto"/>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NĂM THỐNG KÊ</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Thống kê quy mô đào tạo, tuyển sinh 10 năm(1)</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2024</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2023</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2022</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2021</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2020</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2019</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2018</w:t>
            </w: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2017</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2016</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2015</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Quy mô đào tạo tính tại thời điểm cuối năm</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Chỉ tiêu tuyển sinh theo kế hoạch từng năm</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nhập học mới của từng năm</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i/>
                <w:iCs/>
                <w:color w:val="000000"/>
                <w:sz w:val="20"/>
                <w:szCs w:val="20"/>
              </w:rPr>
              <w:t>Tỉ lệ nhập học = Số nhập học/chỉ tiêu</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rHeight w:val="219"/>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250" w:type="pct"/>
            <w:gridSpan w:val="10"/>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NĂM NHẬP HỌC</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Thống kê tình trạng từng khóa theo năm nhập học(2)</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2024</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2023</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2022</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2021</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2020</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2019</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2018</w:t>
            </w: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2017</w:t>
            </w: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2016</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2015</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lastRenderedPageBreak/>
              <w:t>5</w:t>
            </w: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hiện tại đang theo học tại cơ sở đào tạo(3)</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6</w:t>
            </w: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tốt nghiệp trong năm qua, đúng hạn</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7</w:t>
            </w: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tốt nghiệp trong năm qua, quá hạn ≤ 0,5 thời gian tiêu chuẩn</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8</w:t>
            </w: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Số tốt nghiệp trong năm qua, quá hạn 1,5 thời gian tiêu chuẩn</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auto"/>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i/>
                <w:iCs/>
                <w:color w:val="000000"/>
                <w:sz w:val="20"/>
                <w:szCs w:val="20"/>
              </w:rPr>
              <w:t>Số tốt nghiệp đúng hạn/số nhập học</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i/>
                <w:iCs/>
                <w:color w:val="000000"/>
                <w:sz w:val="20"/>
                <w:szCs w:val="20"/>
              </w:rPr>
              <w:t>Số tốt nghiệp quá hạn ≤0,5 thời gian tiêu chuẩn/số nhập học</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i/>
                <w:iCs/>
                <w:color w:val="000000"/>
                <w:sz w:val="20"/>
                <w:szCs w:val="20"/>
              </w:rPr>
              <w:t>Số tốt nghiệp quá hạn 1,5 thời gian tiêu chuẩn/ sổ nhập học</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5000" w:type="pct"/>
            <w:gridSpan w:val="12"/>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i/>
                <w:iCs/>
                <w:color w:val="000000"/>
                <w:sz w:val="20"/>
                <w:szCs w:val="20"/>
              </w:rPr>
              <w:t>Ghi chú:</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 Thống kê tối đa 10 năm để có số liệu tính toán tỷ lệ tốt nghiệp trong trường hợp cơ sở GDĐH có chương trình đào tạo tới 6 năm (như các ngành đào tạo Bác sĩ Y khoa) và thống kê số liệu tại thời điểm cuối năm thống kê (ngày 31 tháng 12), tính tổng số sinh viên đại học và học viên sau đại học</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 Số liệu của các chỉ số 5, 6 và 7 ghi vào ô của từng năm theo số sinh viên nhập học của năm đó, hiện còn đang theo học (5) hay đã tốt nghiệp trong năm qua (6, 7), cả đại học và sau đại học</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Cộng số sinh viên hiện tại đang theo học tại cơ sở GDĐH của tất cả năm nhập học đúng bằng tổng số sinh viên có mặt cuối năm thống kê (ngày 31 tháng 12).</w:t>
            </w: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5B: Quy mô đào tạo theo lĩnh vực và theo trình độ đào tạo</w:t>
      </w:r>
    </w:p>
    <w:p w:rsidR="0001567B" w:rsidRPr="0001567B" w:rsidRDefault="0001567B" w:rsidP="0001567B">
      <w:pPr>
        <w:shd w:val="clear" w:color="auto" w:fill="FFFFFF"/>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i/>
          <w:iCs/>
          <w:color w:val="000000"/>
          <w:sz w:val="20"/>
          <w:szCs w:val="20"/>
        </w:rPr>
        <w:t>Thời điểm thống kê:</w:t>
      </w:r>
      <w:r w:rsidRPr="0001567B">
        <w:rPr>
          <w:rFonts w:ascii="Times New Roman" w:eastAsia="Times New Roman" w:hAnsi="Times New Roman" w:cs="Times New Roman"/>
          <w:color w:val="000000"/>
          <w:sz w:val="20"/>
          <w:szCs w:val="20"/>
        </w:rPr>
        <w:t> 31/12/ 20...</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9"/>
        <w:gridCol w:w="2691"/>
        <w:gridCol w:w="572"/>
        <w:gridCol w:w="598"/>
        <w:gridCol w:w="576"/>
        <w:gridCol w:w="473"/>
        <w:gridCol w:w="477"/>
        <w:gridCol w:w="609"/>
        <w:gridCol w:w="477"/>
        <w:gridCol w:w="957"/>
        <w:gridCol w:w="477"/>
        <w:gridCol w:w="1054"/>
      </w:tblGrid>
      <w:tr w:rsidR="0001567B" w:rsidRPr="0001567B" w:rsidTr="0001567B">
        <w:trPr>
          <w:tblCellSpacing w:w="0" w:type="dxa"/>
        </w:trPr>
        <w:tc>
          <w:tcPr>
            <w:tcW w:w="200" w:type="pct"/>
            <w:vMerge w:val="restar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400" w:type="pct"/>
            <w:vMerge w:val="restar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LĨNH VỰC ĐÀO TẠO</w:t>
            </w:r>
          </w:p>
        </w:tc>
        <w:tc>
          <w:tcPr>
            <w:tcW w:w="900" w:type="pct"/>
            <w:gridSpan w:val="3"/>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QUY MÔ ĐH</w:t>
            </w:r>
          </w:p>
        </w:tc>
        <w:tc>
          <w:tcPr>
            <w:tcW w:w="500" w:type="pct"/>
            <w:gridSpan w:val="2"/>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QUY MÔ SĐH</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w:t>
            </w:r>
          </w:p>
        </w:tc>
        <w:tc>
          <w:tcPr>
            <w:tcW w:w="750" w:type="pct"/>
            <w:gridSpan w:val="2"/>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Quy đổi về giảng dạy</w:t>
            </w:r>
          </w:p>
        </w:tc>
        <w:tc>
          <w:tcPr>
            <w:tcW w:w="80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Quy đổi về diện tích</w:t>
            </w:r>
          </w:p>
        </w:tc>
      </w:tr>
      <w:tr w:rsidR="0001567B" w:rsidRPr="0001567B" w:rsidTr="0001567B">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CQ</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VLVH</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ĐTTX</w:t>
            </w: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ThS</w:t>
            </w: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TS</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w:t>
            </w:r>
            <w:r w:rsidRPr="0001567B">
              <w:rPr>
                <w:rFonts w:ascii="Times New Roman" w:eastAsia="Times New Roman" w:hAnsi="Times New Roman" w:cs="Times New Roman"/>
                <w:b/>
                <w:bCs/>
                <w:color w:val="000000"/>
                <w:sz w:val="20"/>
                <w:szCs w:val="20"/>
                <w:vertAlign w:val="subscript"/>
              </w:rPr>
              <w:t>GD</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lượng</w:t>
            </w: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w:t>
            </w:r>
            <w:r w:rsidRPr="0001567B">
              <w:rPr>
                <w:rFonts w:ascii="Times New Roman" w:eastAsia="Times New Roman" w:hAnsi="Times New Roman" w:cs="Times New Roman"/>
                <w:b/>
                <w:bCs/>
                <w:color w:val="000000"/>
                <w:sz w:val="20"/>
                <w:szCs w:val="20"/>
                <w:vertAlign w:val="subscript"/>
              </w:rPr>
              <w:t>DT</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lượng</w:t>
            </w: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Khoa học giáo dục và đào tạo giáo viên</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Nghệ thuật</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1,5</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Nhân văn</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Khoa học xã hội và hành vi</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5</w:t>
            </w: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Báo chí và thông tin</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6</w:t>
            </w: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Kinh doanh và quản lý</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lastRenderedPageBreak/>
              <w:t>7</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Pháp luật</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8</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Khoa học sự sống</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9</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Khoa học tự nhiên</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Toán và thống kê</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11</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Máy tính và công nghệ thông tin</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Công nghệ kỹ thuật</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13</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Kỹ thuật</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14</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Sản xuất và chế biến</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15</w:t>
            </w: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Kiến trúc và xây dựng</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16</w:t>
            </w: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Nông, lâm nghiệp và thủy sản</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1,5</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17</w:t>
            </w: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Thú y</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18</w:t>
            </w: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Sức khỏe</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1,4</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19</w:t>
            </w: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Dịch vụ xã hội</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20</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Du lịch, khách sạn, thể thao và dịch vụ cá nhân</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21</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Dịch vụ vận tải</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1,2</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22</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Môi trường và bảo vệ môi trường</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23</w:t>
            </w:r>
          </w:p>
        </w:tc>
        <w:tc>
          <w:tcPr>
            <w:tcW w:w="14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An ninh, quốc phòng</w:t>
            </w: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0,8</w:t>
            </w:r>
          </w:p>
        </w:tc>
        <w:tc>
          <w:tcPr>
            <w:tcW w:w="50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1,5</w:t>
            </w:r>
          </w:p>
        </w:tc>
        <w:tc>
          <w:tcPr>
            <w:tcW w:w="5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24</w:t>
            </w: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Lĩnh vực khác</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1,0</w:t>
            </w: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4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số</w:t>
            </w: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0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after="0" w:line="234" w:lineRule="atLeast"/>
        <w:rPr>
          <w:rFonts w:ascii="Times New Roman" w:eastAsia="Times New Roman" w:hAnsi="Times New Roman" w:cs="Times New Roman"/>
          <w:color w:val="000000"/>
          <w:sz w:val="20"/>
          <w:szCs w:val="20"/>
        </w:rPr>
      </w:pPr>
      <w:bookmarkStart w:id="9" w:name="dieu_6_1"/>
      <w:r w:rsidRPr="0001567B">
        <w:rPr>
          <w:rFonts w:ascii="Times New Roman" w:eastAsia="Times New Roman" w:hAnsi="Times New Roman" w:cs="Times New Roman"/>
          <w:b/>
          <w:bCs/>
          <w:color w:val="000000"/>
          <w:sz w:val="20"/>
          <w:szCs w:val="20"/>
        </w:rPr>
        <w:t>TIÊU CHUẨN 6: NGHIÊN CỨU VÀ ĐỔI MỚI SÁNG TẠO</w:t>
      </w:r>
      <w:bookmarkEnd w:id="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
        <w:gridCol w:w="3490"/>
        <w:gridCol w:w="849"/>
        <w:gridCol w:w="849"/>
        <w:gridCol w:w="1227"/>
        <w:gridCol w:w="2453"/>
      </w:tblGrid>
      <w:tr w:rsidR="0001567B" w:rsidRPr="0001567B" w:rsidTr="0001567B">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8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ĐÁNH GIÁ</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TC6</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THỰC TẾ</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KẾT QUẢ</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GIẢI TRÌNH</w:t>
            </w: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6.1</w:t>
            </w:r>
          </w:p>
        </w:tc>
        <w:tc>
          <w:tcPr>
            <w:tcW w:w="18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Tỉ trọng thu khoa học-công nghệ</w:t>
            </w:r>
          </w:p>
        </w:tc>
        <w:tc>
          <w:tcPr>
            <w:tcW w:w="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5,0%</w:t>
            </w:r>
          </w:p>
        </w:tc>
        <w:tc>
          <w:tcPr>
            <w:tcW w:w="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950" w:type="pct"/>
            <w:gridSpan w:val="2"/>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6.2.1</w:t>
            </w:r>
          </w:p>
        </w:tc>
        <w:tc>
          <w:tcPr>
            <w:tcW w:w="18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công bố khoa học/giảng viên</w:t>
            </w:r>
          </w:p>
        </w:tc>
        <w:tc>
          <w:tcPr>
            <w:tcW w:w="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0,3</w:t>
            </w:r>
          </w:p>
        </w:tc>
        <w:tc>
          <w:tcPr>
            <w:tcW w:w="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950" w:type="pct"/>
            <w:gridSpan w:val="2"/>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50" w:type="pct"/>
            <w:tcBorders>
              <w:top w:val="nil"/>
              <w:left w:val="single" w:sz="8" w:space="0" w:color="auto"/>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6.2.2</w:t>
            </w:r>
          </w:p>
        </w:tc>
        <w:tc>
          <w:tcPr>
            <w:tcW w:w="18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công bố WoS, Scopus/ giảng viên</w:t>
            </w:r>
          </w:p>
        </w:tc>
        <w:tc>
          <w:tcPr>
            <w:tcW w:w="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0,3</w:t>
            </w:r>
          </w:p>
        </w:tc>
        <w:tc>
          <w:tcPr>
            <w:tcW w:w="450" w:type="pct"/>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950" w:type="pct"/>
            <w:gridSpan w:val="2"/>
            <w:tcBorders>
              <w:top w:val="nil"/>
              <w:left w:val="nil"/>
              <w:bottom w:val="single" w:sz="8" w:space="0" w:color="auto"/>
              <w:right w:val="single" w:sz="8" w:space="0" w:color="auto"/>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6A: Công bố khoa học của giảng viên toàn thời gian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4"/>
        <w:gridCol w:w="3562"/>
        <w:gridCol w:w="867"/>
        <w:gridCol w:w="867"/>
        <w:gridCol w:w="867"/>
        <w:gridCol w:w="2793"/>
      </w:tblGrid>
      <w:tr w:rsidR="0001567B" w:rsidRPr="0001567B" w:rsidTr="0001567B">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850" w:type="pct"/>
            <w:tcBorders>
              <w:top w:val="single" w:sz="8" w:space="0" w:color="auto"/>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CHỈ SỐ THỐNG KÊ</w:t>
            </w:r>
          </w:p>
        </w:tc>
        <w:tc>
          <w:tcPr>
            <w:tcW w:w="450" w:type="pct"/>
            <w:tcBorders>
              <w:top w:val="single" w:sz="8" w:space="0" w:color="auto"/>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LƯỢNG</w:t>
            </w:r>
          </w:p>
        </w:tc>
        <w:tc>
          <w:tcPr>
            <w:tcW w:w="450" w:type="pct"/>
            <w:tcBorders>
              <w:top w:val="single" w:sz="8" w:space="0" w:color="auto"/>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HỆ SỐ</w:t>
            </w:r>
          </w:p>
        </w:tc>
        <w:tc>
          <w:tcPr>
            <w:tcW w:w="450" w:type="pct"/>
            <w:tcBorders>
              <w:top w:val="single" w:sz="8" w:space="0" w:color="auto"/>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QUY ĐỔI</w:t>
            </w:r>
          </w:p>
        </w:tc>
        <w:tc>
          <w:tcPr>
            <w:tcW w:w="1450" w:type="pct"/>
            <w:tcBorders>
              <w:top w:val="single" w:sz="8" w:space="0" w:color="auto"/>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GHI CHÚ</w:t>
            </w: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8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 bài báo khoa học được HĐCDGSNN công nhận không nằm trong danh mục WoS, Scopus và bằng độc quyền giải pháp hữu ích</w:t>
            </w: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8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 công bố WoS, Scopus tất cả các lĩnh vực</w:t>
            </w: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8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 sách chuyên khảo, số tác phẩm nghệ thuật và thành tích thể dục thể thao đạt giải thưởng quốc gia, quốc tế</w:t>
            </w: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4</w:t>
            </w:r>
          </w:p>
        </w:tc>
        <w:tc>
          <w:tcPr>
            <w:tcW w:w="18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 bằng độc quyền sáng chế</w:t>
            </w: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8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Tổng số</w:t>
            </w: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1450" w:type="pct"/>
            <w:tcBorders>
              <w:top w:val="nil"/>
              <w:left w:val="nil"/>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bl>
    <w:p w:rsidR="0001567B" w:rsidRPr="0001567B" w:rsidRDefault="0001567B" w:rsidP="0001567B">
      <w:pPr>
        <w:shd w:val="clear" w:color="auto" w:fill="FFFFFF"/>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Bảng KS.1: Kết quả khảo sát người học</w:t>
      </w:r>
    </w:p>
    <w:p w:rsidR="0001567B" w:rsidRPr="0001567B" w:rsidRDefault="0001567B" w:rsidP="0001567B">
      <w:pPr>
        <w:shd w:val="clear" w:color="auto" w:fill="FFFFFF"/>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Phương thức khảo sát: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2"/>
        <w:gridCol w:w="2793"/>
        <w:gridCol w:w="770"/>
        <w:gridCol w:w="962"/>
        <w:gridCol w:w="962"/>
        <w:gridCol w:w="1156"/>
        <w:gridCol w:w="1059"/>
        <w:gridCol w:w="1156"/>
      </w:tblGrid>
      <w:tr w:rsidR="0001567B" w:rsidRPr="0001567B" w:rsidTr="0001567B">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14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CÂU HỎI KHẢO SÁT Ý KIẾN </w:t>
            </w:r>
            <w:r w:rsidRPr="0001567B">
              <w:rPr>
                <w:rFonts w:ascii="Times New Roman" w:eastAsia="Times New Roman" w:hAnsi="Times New Roman" w:cs="Times New Roman"/>
                <w:b/>
                <w:bCs/>
                <w:color w:val="000000"/>
                <w:sz w:val="20"/>
                <w:szCs w:val="20"/>
                <w:vertAlign w:val="superscript"/>
              </w:rPr>
              <w:t>(1)</w:t>
            </w:r>
          </w:p>
        </w:tc>
        <w:tc>
          <w:tcPr>
            <w:tcW w:w="4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Người học</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lượt khảo sát</w:t>
            </w:r>
            <w:r w:rsidRPr="0001567B">
              <w:rPr>
                <w:rFonts w:ascii="Times New Roman" w:eastAsia="Times New Roman" w:hAnsi="Times New Roman" w:cs="Times New Roman"/>
                <w:b/>
                <w:bCs/>
                <w:color w:val="000000"/>
                <w:sz w:val="20"/>
                <w:szCs w:val="20"/>
                <w:vertAlign w:val="superscript"/>
              </w:rPr>
              <w:t>(2)</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Số lượt phản hồi</w:t>
            </w:r>
            <w:r w:rsidRPr="0001567B">
              <w:rPr>
                <w:rFonts w:ascii="Times New Roman" w:eastAsia="Times New Roman" w:hAnsi="Times New Roman" w:cs="Times New Roman"/>
                <w:b/>
                <w:bCs/>
                <w:color w:val="000000"/>
                <w:sz w:val="20"/>
                <w:szCs w:val="20"/>
                <w:vertAlign w:val="superscript"/>
              </w:rPr>
              <w:t>(3)</w:t>
            </w:r>
          </w:p>
        </w:tc>
        <w:tc>
          <w:tcPr>
            <w:tcW w:w="6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Phản hồi tích cực</w:t>
            </w:r>
            <w:r w:rsidRPr="0001567B">
              <w:rPr>
                <w:rFonts w:ascii="Times New Roman" w:eastAsia="Times New Roman" w:hAnsi="Times New Roman" w:cs="Times New Roman"/>
                <w:b/>
                <w:bCs/>
                <w:color w:val="000000"/>
                <w:sz w:val="20"/>
                <w:szCs w:val="20"/>
                <w:vertAlign w:val="superscript"/>
              </w:rPr>
              <w:t>(4)</w:t>
            </w: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phản hồi</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Tỷ lệ phản hồi tích cực</w:t>
            </w:r>
          </w:p>
        </w:tc>
      </w:tr>
      <w:tr w:rsidR="0001567B" w:rsidRPr="0001567B" w:rsidTr="0001567B">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1</w:t>
            </w:r>
          </w:p>
        </w:tc>
        <w:tc>
          <w:tcPr>
            <w:tcW w:w="145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Anh/ Chị hài lòng như thế nào về chất lượng và hiệu quả giảng dạy, hướng dẫn của giảng viên đối với tiến bộ học tập của bản thân?</w:t>
            </w:r>
          </w:p>
        </w:tc>
        <w:tc>
          <w:tcPr>
            <w:tcW w:w="4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Đại học</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Sau đại học</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2</w:t>
            </w:r>
          </w:p>
        </w:tc>
        <w:tc>
          <w:tcPr>
            <w:tcW w:w="1450" w:type="pct"/>
            <w:vMerge w:val="restar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Anh/ Chị hài lòng như thế nào về tổng thể quá trình đào tạo và trải nghiệm tại trường đối với sự phát triển về kiến thức, năng lực và phẩm chất của bản thân?</w:t>
            </w:r>
          </w:p>
        </w:tc>
        <w:tc>
          <w:tcPr>
            <w:tcW w:w="4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Đại học</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Sau đại học</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0" w:type="auto"/>
            <w:vMerge/>
            <w:tcBorders>
              <w:top w:val="single" w:sz="8" w:space="0" w:color="auto"/>
              <w:left w:val="single" w:sz="8" w:space="0" w:color="auto"/>
              <w:bottom w:val="nil"/>
              <w:right w:val="nil"/>
            </w:tcBorders>
            <w:shd w:val="clear" w:color="auto" w:fill="FFFFFF"/>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4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Tổng số</w:t>
            </w: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nil"/>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2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center"/>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w:t>
            </w:r>
          </w:p>
        </w:tc>
        <w:tc>
          <w:tcPr>
            <w:tcW w:w="14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Trong thời gian 12 tháng sau khi tốt nghiệp, Anh/ Chị đã có việc làm, tự tạo việc làm (hoặc đi học tiếp) phù hợp với trình độ đào tạo hay chưa?</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before="120" w:after="120" w:line="234" w:lineRule="atLeast"/>
              <w:jc w:val="righ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Đại học</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color w:val="000000"/>
                <w:sz w:val="20"/>
                <w:szCs w:val="20"/>
              </w:rPr>
            </w:pP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after="0" w:line="240" w:lineRule="auto"/>
              <w:rPr>
                <w:rFonts w:ascii="Times New Roman" w:eastAsia="Times New Roman" w:hAnsi="Times New Roman" w:cs="Times New Roman"/>
                <w:sz w:val="20"/>
                <w:szCs w:val="20"/>
              </w:rPr>
            </w:pPr>
          </w:p>
        </w:tc>
      </w:tr>
      <w:tr w:rsidR="0001567B" w:rsidRPr="0001567B" w:rsidTr="0001567B">
        <w:trPr>
          <w:tblCellSpacing w:w="0" w:type="dxa"/>
        </w:trPr>
        <w:tc>
          <w:tcPr>
            <w:tcW w:w="0" w:type="pct"/>
            <w:gridSpan w:val="8"/>
            <w:tcBorders>
              <w:top w:val="nil"/>
              <w:left w:val="single" w:sz="8" w:space="0" w:color="auto"/>
              <w:bottom w:val="single" w:sz="8" w:space="0" w:color="auto"/>
              <w:right w:val="single" w:sz="8" w:space="0" w:color="auto"/>
            </w:tcBorders>
            <w:shd w:val="clear" w:color="auto" w:fill="auto"/>
            <w:vAlign w:val="center"/>
            <w:hideMark/>
          </w:tcPr>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b/>
                <w:bCs/>
                <w:color w:val="000000"/>
                <w:sz w:val="20"/>
                <w:szCs w:val="20"/>
              </w:rPr>
              <w:t>Ghi chú:</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vertAlign w:val="superscript"/>
              </w:rPr>
              <w:t>(1)</w:t>
            </w:r>
            <w:r w:rsidRPr="0001567B">
              <w:rPr>
                <w:rFonts w:ascii="Times New Roman" w:eastAsia="Times New Roman" w:hAnsi="Times New Roman" w:cs="Times New Roman"/>
                <w:color w:val="000000"/>
                <w:sz w:val="20"/>
                <w:szCs w:val="20"/>
              </w:rPr>
              <w:t> Câu hỏi khảo sát ý kiến có năm mức độ đánh giá:</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 Đối với câu hỏi 1 và 2: Rất không hài lòng, Không hài lòng, Phân vân, Hài lòng, Rất hài lòng.</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lastRenderedPageBreak/>
              <w:t>- Đối với câu hỏi 3 (dành cho sinh viên đã tốt nghiệp): Chưa đi tìm việc; Chưa có việc làm; Có việc làm chưa phù hợp với trình độ chuyên môn; Tự tạo việc làm; Có việc làm phù hợp với trình độ chuyên môn; Đã đi học hoặc chuẩn bị đi học trình độ cao hơn.</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vertAlign w:val="superscript"/>
              </w:rPr>
              <w:t>(2)</w:t>
            </w:r>
            <w:r w:rsidRPr="0001567B">
              <w:rPr>
                <w:rFonts w:ascii="Times New Roman" w:eastAsia="Times New Roman" w:hAnsi="Times New Roman" w:cs="Times New Roman"/>
                <w:color w:val="000000"/>
                <w:sz w:val="20"/>
                <w:szCs w:val="20"/>
              </w:rPr>
              <w:t> Số lượt khảo sát tính theo tổng số lượt người học được gửi và đề nghị trả lời câu hỏi khảo sát (bao gồm tất cả hình thức đào tạo). Đối với hình thức khảo sát theo lớp học, một sinh viên có thể tham gia nhiều lượt khảo sát (theo từng lớp học, đối với từng giảng viên). Đối với các hình thức khảo sát tổng thể, mỗi sinh viên tham gia một lượt khảo sát, số lượt khảo sát bằng tổng số sinh viên. Đối với hình thức khảo sát chọn mẫu, số lượt khảo sát ít nhất bằng 20% số sinh viên và phải mang tính ngẫu nhiên, đại diện cho tất cả các khóa đào tạo và chương trình đào tạo.</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(3) Số lượt sinh viên gửi ý kiến phản hồi hợp lệ (sau khi loại bỏ những phiếu trả lời hoàn toàn trống hoặc những phiếu có chứa thông tin mâu thuẫn, phiếu của một sinh viên gửi nhiều lần...).</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vertAlign w:val="superscript"/>
              </w:rPr>
              <w:t>(4)</w:t>
            </w:r>
            <w:r w:rsidRPr="0001567B">
              <w:rPr>
                <w:rFonts w:ascii="Times New Roman" w:eastAsia="Times New Roman" w:hAnsi="Times New Roman" w:cs="Times New Roman"/>
                <w:color w:val="000000"/>
                <w:sz w:val="20"/>
                <w:szCs w:val="20"/>
              </w:rPr>
              <w:t> Số phản hồi tích cực là số chọn hai mức độ đánh giá cao nhất:</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 Đối với câu hỏi 1 và 2: Là số lượt sinh viên đánh giá từ mức 'Hài lòng' trở lên (Hài lòng, Rất hài lòng).</w:t>
            </w:r>
          </w:p>
          <w:p w:rsidR="0001567B" w:rsidRPr="0001567B" w:rsidRDefault="0001567B" w:rsidP="0001567B">
            <w:pPr>
              <w:spacing w:before="120" w:after="120" w:line="234" w:lineRule="atLeast"/>
              <w:rPr>
                <w:rFonts w:ascii="Times New Roman" w:eastAsia="Times New Roman" w:hAnsi="Times New Roman" w:cs="Times New Roman"/>
                <w:color w:val="000000"/>
                <w:sz w:val="20"/>
                <w:szCs w:val="20"/>
              </w:rPr>
            </w:pPr>
            <w:r w:rsidRPr="0001567B">
              <w:rPr>
                <w:rFonts w:ascii="Times New Roman" w:eastAsia="Times New Roman" w:hAnsi="Times New Roman" w:cs="Times New Roman"/>
                <w:color w:val="000000"/>
                <w:sz w:val="20"/>
                <w:szCs w:val="20"/>
              </w:rPr>
              <w:t>- Đối với câu hỏi 3: Là số lượt sinh viên tốt nghiệp lựa chọn 'Có việc làm phù hợp với trình độ chuyên môn' hoặc 'Tự tạo việc làm' hoặc 'Đã đi học hoặc chuẩn bị đi học trình độ cao hơn'</w:t>
            </w:r>
          </w:p>
        </w:tc>
      </w:tr>
    </w:tbl>
    <w:p w:rsidR="00AD53A4" w:rsidRPr="0001567B" w:rsidRDefault="00AD53A4">
      <w:pPr>
        <w:rPr>
          <w:rFonts w:ascii="Times New Roman" w:hAnsi="Times New Roman" w:cs="Times New Roman"/>
          <w:sz w:val="20"/>
          <w:szCs w:val="20"/>
        </w:rPr>
      </w:pPr>
    </w:p>
    <w:sectPr w:rsidR="00AD53A4" w:rsidRPr="000156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67B"/>
    <w:rsid w:val="0001567B"/>
    <w:rsid w:val="00AD5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3F9F0-636B-429C-9E5F-7EF47326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6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1567B"/>
    <w:rPr>
      <w:color w:val="0000FF"/>
      <w:u w:val="single"/>
    </w:rPr>
  </w:style>
  <w:style w:type="character" w:styleId="FollowedHyperlink">
    <w:name w:val="FollowedHyperlink"/>
    <w:basedOn w:val="DefaultParagraphFont"/>
    <w:uiPriority w:val="99"/>
    <w:semiHidden/>
    <w:unhideWhenUsed/>
    <w:rsid w:val="0001567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486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2025-09-26T01:44:00Z</dcterms:created>
  <dcterms:modified xsi:type="dcterms:W3CDTF">2025-09-26T01:44:00Z</dcterms:modified>
</cp:coreProperties>
</file>