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8AE" w:rsidRPr="00A608AE" w:rsidRDefault="00A608AE" w:rsidP="00A608AE">
      <w:pPr>
        <w:shd w:val="clear" w:color="auto" w:fill="FFFFFF"/>
        <w:spacing w:after="0" w:line="234" w:lineRule="atLeast"/>
        <w:rPr>
          <w:rFonts w:ascii="Arial" w:eastAsia="Times New Roman" w:hAnsi="Arial" w:cs="Arial"/>
          <w:color w:val="000000"/>
          <w:sz w:val="24"/>
          <w:szCs w:val="24"/>
        </w:rPr>
      </w:pPr>
      <w:bookmarkStart w:id="0" w:name="dieu_3_1"/>
      <w:bookmarkStart w:id="1" w:name="_GoBack"/>
      <w:r w:rsidRPr="00A608AE">
        <w:rPr>
          <w:rFonts w:ascii="Arial" w:eastAsia="Times New Roman" w:hAnsi="Arial" w:cs="Arial"/>
          <w:b/>
          <w:bCs/>
          <w:sz w:val="24"/>
          <w:szCs w:val="24"/>
          <w:lang w:val="vi-VN"/>
        </w:rPr>
        <w:t>3.1. Biểu mẫu XD01. Bảng thu thập số liệu phục vụ kiểm kê khí nhà kính cấp lĩnh vực - Sản xuất vật liệu xây dựng</w:t>
      </w:r>
      <w:bookmarkEnd w:id="0"/>
    </w:p>
    <w:p w:rsidR="00A608AE" w:rsidRPr="00A608AE" w:rsidRDefault="00A608AE" w:rsidP="00A608AE">
      <w:pPr>
        <w:shd w:val="clear" w:color="auto" w:fill="FFFFFF"/>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b/>
          <w:bCs/>
          <w:sz w:val="24"/>
          <w:szCs w:val="24"/>
          <w:lang w:val="vi-VN"/>
        </w:rPr>
        <w:t>NĂM ……………..</w:t>
      </w:r>
    </w:p>
    <w:p w:rsidR="00A608AE" w:rsidRPr="00A608AE" w:rsidRDefault="00A608AE" w:rsidP="00A608AE">
      <w:pPr>
        <w:shd w:val="clear" w:color="auto" w:fill="FFFFFF"/>
        <w:spacing w:before="120" w:after="120" w:line="234" w:lineRule="atLeast"/>
        <w:rPr>
          <w:rFonts w:ascii="Arial" w:eastAsia="Times New Roman" w:hAnsi="Arial" w:cs="Arial"/>
          <w:color w:val="000000"/>
          <w:sz w:val="24"/>
          <w:szCs w:val="24"/>
        </w:rPr>
      </w:pPr>
      <w:r w:rsidRPr="00A608AE">
        <w:rPr>
          <w:rFonts w:ascii="Arial" w:eastAsia="Times New Roman" w:hAnsi="Arial" w:cs="Arial"/>
          <w:b/>
          <w:bCs/>
          <w:sz w:val="24"/>
          <w:szCs w:val="24"/>
          <w:lang w:val="vi-VN"/>
        </w:rPr>
        <w:t>I. Số liệu tính phát thải khí nhà kính từ sử dụng nhiên liệu cho quá trình đốt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8"/>
        <w:gridCol w:w="481"/>
        <w:gridCol w:w="1461"/>
        <w:gridCol w:w="1057"/>
        <w:gridCol w:w="771"/>
        <w:gridCol w:w="386"/>
        <w:gridCol w:w="578"/>
        <w:gridCol w:w="963"/>
        <w:gridCol w:w="867"/>
        <w:gridCol w:w="964"/>
        <w:gridCol w:w="964"/>
      </w:tblGrid>
      <w:tr w:rsidR="00A608AE" w:rsidRPr="00A608AE" w:rsidTr="00A608AE">
        <w:trPr>
          <w:tblCellSpacing w:w="0" w:type="dxa"/>
        </w:trPr>
        <w:tc>
          <w:tcPr>
            <w:tcW w:w="650" w:type="pct"/>
            <w:gridSpan w:val="2"/>
            <w:vMerge w:val="restar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b/>
                <w:bCs/>
                <w:sz w:val="24"/>
                <w:szCs w:val="24"/>
                <w:lang w:val="vi-VN"/>
              </w:rPr>
              <w:t>STT</w:t>
            </w:r>
          </w:p>
        </w:tc>
        <w:tc>
          <w:tcPr>
            <w:tcW w:w="600" w:type="pct"/>
            <w:vMerge w:val="restar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b/>
                <w:bCs/>
                <w:sz w:val="24"/>
                <w:szCs w:val="24"/>
                <w:lang w:val="vi-VN"/>
              </w:rPr>
              <w:t>Thông số</w:t>
            </w:r>
          </w:p>
        </w:tc>
        <w:tc>
          <w:tcPr>
            <w:tcW w:w="2000" w:type="pct"/>
            <w:gridSpan w:val="5"/>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b/>
                <w:bCs/>
                <w:sz w:val="24"/>
                <w:szCs w:val="24"/>
                <w:lang w:val="vi-VN"/>
              </w:rPr>
              <w:t>Lượng sử dụng</w:t>
            </w:r>
            <w:r w:rsidRPr="00A608AE">
              <w:rPr>
                <w:rFonts w:ascii="Arial" w:eastAsia="Times New Roman" w:hAnsi="Arial" w:cs="Arial"/>
                <w:sz w:val="24"/>
                <w:szCs w:val="24"/>
                <w:lang w:val="vi-VN"/>
              </w:rPr>
              <w:t> (Qi)</w:t>
            </w:r>
          </w:p>
        </w:tc>
        <w:tc>
          <w:tcPr>
            <w:tcW w:w="1050" w:type="pct"/>
            <w:gridSpan w:val="2"/>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b/>
                <w:bCs/>
                <w:sz w:val="24"/>
                <w:szCs w:val="24"/>
                <w:lang w:val="vi-VN"/>
              </w:rPr>
              <w:t>Nhiệt tr</w:t>
            </w:r>
            <w:r w:rsidRPr="00A608AE">
              <w:rPr>
                <w:rFonts w:ascii="Arial" w:eastAsia="Times New Roman" w:hAnsi="Arial" w:cs="Arial"/>
                <w:b/>
                <w:bCs/>
                <w:sz w:val="24"/>
                <w:szCs w:val="24"/>
              </w:rPr>
              <w:t>ị </w:t>
            </w:r>
            <w:r w:rsidRPr="00A608AE">
              <w:rPr>
                <w:rFonts w:ascii="Arial" w:eastAsia="Times New Roman" w:hAnsi="Arial" w:cs="Arial"/>
                <w:sz w:val="24"/>
                <w:szCs w:val="24"/>
                <w:lang w:val="vi-VN"/>
              </w:rPr>
              <w:t>(NCVi)</w:t>
            </w:r>
          </w:p>
        </w:tc>
        <w:tc>
          <w:tcPr>
            <w:tcW w:w="550" w:type="pct"/>
            <w:vMerge w:val="restart"/>
            <w:tcBorders>
              <w:top w:val="single" w:sz="8" w:space="0" w:color="auto"/>
              <w:left w:val="single" w:sz="8" w:space="0" w:color="auto"/>
              <w:bottom w:val="nil"/>
              <w:right w:val="single" w:sz="8" w:space="0" w:color="auto"/>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b/>
                <w:bCs/>
                <w:sz w:val="24"/>
                <w:szCs w:val="24"/>
                <w:lang w:val="vi-VN"/>
              </w:rPr>
              <w:t>Nguồn số liệu</w:t>
            </w:r>
          </w:p>
        </w:tc>
      </w:tr>
      <w:tr w:rsidR="00A608AE" w:rsidRPr="00A608AE" w:rsidTr="00A608AE">
        <w:trPr>
          <w:tblCellSpacing w:w="0" w:type="dxa"/>
        </w:trPr>
        <w:tc>
          <w:tcPr>
            <w:tcW w:w="0" w:type="auto"/>
            <w:gridSpan w:val="2"/>
            <w:vMerge/>
            <w:tcBorders>
              <w:top w:val="single" w:sz="8" w:space="0" w:color="auto"/>
              <w:left w:val="single" w:sz="8" w:space="0" w:color="auto"/>
              <w:bottom w:val="nil"/>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4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Đơn vị</w:t>
            </w:r>
          </w:p>
        </w:tc>
        <w:tc>
          <w:tcPr>
            <w:tcW w:w="4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Xi măng</w:t>
            </w:r>
          </w:p>
        </w:tc>
        <w:tc>
          <w:tcPr>
            <w:tcW w:w="2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Vôi</w:t>
            </w:r>
          </w:p>
        </w:tc>
        <w:tc>
          <w:tcPr>
            <w:tcW w:w="3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Kính</w:t>
            </w:r>
          </w:p>
        </w:tc>
        <w:tc>
          <w:tcPr>
            <w:tcW w:w="4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Vật liệu xây dựng khác</w:t>
            </w:r>
          </w:p>
        </w:tc>
        <w:tc>
          <w:tcPr>
            <w:tcW w:w="5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Đơn vị</w:t>
            </w:r>
          </w:p>
        </w:tc>
        <w:tc>
          <w:tcPr>
            <w:tcW w:w="5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Giá trị</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r>
      <w:tr w:rsidR="00A608AE" w:rsidRPr="00A608AE" w:rsidTr="00A608AE">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rPr>
              <w:t>Than</w:t>
            </w:r>
          </w:p>
        </w:tc>
        <w:tc>
          <w:tcPr>
            <w:tcW w:w="2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1</w:t>
            </w:r>
          </w:p>
        </w:tc>
        <w:tc>
          <w:tcPr>
            <w:tcW w:w="6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Than</w:t>
            </w:r>
            <w:r w:rsidRPr="00A608AE">
              <w:rPr>
                <w:rFonts w:ascii="Arial" w:eastAsia="Times New Roman" w:hAnsi="Arial" w:cs="Arial"/>
                <w:sz w:val="24"/>
                <w:szCs w:val="24"/>
              </w:rPr>
              <w:t> ……</w:t>
            </w:r>
          </w:p>
        </w:tc>
        <w:tc>
          <w:tcPr>
            <w:tcW w:w="4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tấn</w:t>
            </w:r>
          </w:p>
        </w:tc>
        <w:tc>
          <w:tcPr>
            <w:tcW w:w="4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TJ/....</w:t>
            </w:r>
          </w:p>
        </w:tc>
        <w:tc>
          <w:tcPr>
            <w:tcW w:w="5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rPr>
              <w:t>…</w:t>
            </w:r>
          </w:p>
        </w:tc>
        <w:tc>
          <w:tcPr>
            <w:tcW w:w="6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Than</w:t>
            </w:r>
            <w:r w:rsidRPr="00A608AE">
              <w:rPr>
                <w:rFonts w:ascii="Arial" w:eastAsia="Times New Roman" w:hAnsi="Arial" w:cs="Arial"/>
                <w:sz w:val="24"/>
                <w:szCs w:val="24"/>
              </w:rPr>
              <w:t> ……</w:t>
            </w:r>
          </w:p>
        </w:tc>
        <w:tc>
          <w:tcPr>
            <w:tcW w:w="4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tấn</w:t>
            </w: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TJ/....</w:t>
            </w:r>
          </w:p>
        </w:tc>
        <w:tc>
          <w:tcPr>
            <w:tcW w:w="5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550" w:type="pct"/>
            <w:tcBorders>
              <w:top w:val="nil"/>
              <w:left w:val="single" w:sz="8" w:space="0" w:color="auto"/>
              <w:bottom w:val="nil"/>
              <w:right w:val="single" w:sz="8" w:space="0" w:color="auto"/>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rPr>
              <w:t>Xăng, dầu</w:t>
            </w:r>
          </w:p>
        </w:tc>
        <w:tc>
          <w:tcPr>
            <w:tcW w:w="2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1</w:t>
            </w:r>
          </w:p>
        </w:tc>
        <w:tc>
          <w:tcPr>
            <w:tcW w:w="6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Xăng A95, A92</w:t>
            </w:r>
          </w:p>
        </w:tc>
        <w:tc>
          <w:tcPr>
            <w:tcW w:w="4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1000 lít</w:t>
            </w:r>
          </w:p>
        </w:tc>
        <w:tc>
          <w:tcPr>
            <w:tcW w:w="4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2</w:t>
            </w:r>
          </w:p>
        </w:tc>
        <w:tc>
          <w:tcPr>
            <w:tcW w:w="6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Xăng E5, Ron 92</w:t>
            </w:r>
          </w:p>
        </w:tc>
        <w:tc>
          <w:tcPr>
            <w:tcW w:w="4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1000 lít</w:t>
            </w: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0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50" w:type="pct"/>
            <w:tcBorders>
              <w:top w:val="nil"/>
              <w:left w:val="single" w:sz="8" w:space="0" w:color="auto"/>
              <w:bottom w:val="nil"/>
              <w:right w:val="single" w:sz="8" w:space="0" w:color="auto"/>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3</w:t>
            </w:r>
          </w:p>
        </w:tc>
        <w:tc>
          <w:tcPr>
            <w:tcW w:w="6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Xăng E10, Ron 92</w:t>
            </w:r>
          </w:p>
        </w:tc>
        <w:tc>
          <w:tcPr>
            <w:tcW w:w="4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1000 lít</w:t>
            </w: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0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50" w:type="pct"/>
            <w:tcBorders>
              <w:top w:val="nil"/>
              <w:left w:val="single" w:sz="8" w:space="0" w:color="auto"/>
              <w:bottom w:val="nil"/>
              <w:right w:val="single" w:sz="8" w:space="0" w:color="auto"/>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4</w:t>
            </w:r>
          </w:p>
        </w:tc>
        <w:tc>
          <w:tcPr>
            <w:tcW w:w="6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Dầu Diesel (DO)</w:t>
            </w:r>
          </w:p>
        </w:tc>
        <w:tc>
          <w:tcPr>
            <w:tcW w:w="4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1000 lít hoặc tấn</w:t>
            </w: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0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50" w:type="pct"/>
            <w:tcBorders>
              <w:top w:val="nil"/>
              <w:left w:val="single" w:sz="8" w:space="0" w:color="auto"/>
              <w:bottom w:val="nil"/>
              <w:right w:val="single" w:sz="8" w:space="0" w:color="auto"/>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5</w:t>
            </w:r>
          </w:p>
        </w:tc>
        <w:tc>
          <w:tcPr>
            <w:tcW w:w="6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Dầu nhiên liệu (FO)</w:t>
            </w:r>
          </w:p>
        </w:tc>
        <w:tc>
          <w:tcPr>
            <w:tcW w:w="4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1000 lít hoặc tấn</w:t>
            </w: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0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50" w:type="pct"/>
            <w:tcBorders>
              <w:top w:val="nil"/>
              <w:left w:val="single" w:sz="8" w:space="0" w:color="auto"/>
              <w:bottom w:val="nil"/>
              <w:right w:val="single" w:sz="8" w:space="0" w:color="auto"/>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rPr>
              <w:t>Khí</w:t>
            </w:r>
          </w:p>
        </w:tc>
        <w:tc>
          <w:tcPr>
            <w:tcW w:w="2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6</w:t>
            </w:r>
          </w:p>
        </w:tc>
        <w:tc>
          <w:tcPr>
            <w:tcW w:w="6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Khí tự nhiên (NG)</w:t>
            </w:r>
          </w:p>
        </w:tc>
        <w:tc>
          <w:tcPr>
            <w:tcW w:w="4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Sm</w:t>
            </w:r>
            <w:r w:rsidRPr="00A608AE">
              <w:rPr>
                <w:rFonts w:ascii="Arial" w:eastAsia="Times New Roman" w:hAnsi="Arial" w:cs="Arial"/>
                <w:sz w:val="24"/>
                <w:szCs w:val="24"/>
                <w:vertAlign w:val="superscript"/>
                <w:lang w:val="vi-VN"/>
              </w:rPr>
              <w:t>3</w:t>
            </w:r>
            <w:r w:rsidRPr="00A608AE">
              <w:rPr>
                <w:rFonts w:ascii="Arial" w:eastAsia="Times New Roman" w:hAnsi="Arial" w:cs="Arial"/>
                <w:sz w:val="24"/>
                <w:szCs w:val="24"/>
                <w:lang w:val="vi-VN"/>
              </w:rPr>
              <w:t> hoặc t</w:t>
            </w:r>
            <w:r w:rsidRPr="00A608AE">
              <w:rPr>
                <w:rFonts w:ascii="Arial" w:eastAsia="Times New Roman" w:hAnsi="Arial" w:cs="Arial"/>
                <w:sz w:val="24"/>
                <w:szCs w:val="24"/>
              </w:rPr>
              <w:t>ấ</w:t>
            </w:r>
            <w:r w:rsidRPr="00A608AE">
              <w:rPr>
                <w:rFonts w:ascii="Arial" w:eastAsia="Times New Roman" w:hAnsi="Arial" w:cs="Arial"/>
                <w:sz w:val="24"/>
                <w:szCs w:val="24"/>
                <w:lang w:val="vi-VN"/>
              </w:rPr>
              <w:t>n</w:t>
            </w:r>
          </w:p>
        </w:tc>
        <w:tc>
          <w:tcPr>
            <w:tcW w:w="4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TJ/....</w:t>
            </w:r>
          </w:p>
        </w:tc>
        <w:tc>
          <w:tcPr>
            <w:tcW w:w="5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7</w:t>
            </w:r>
          </w:p>
        </w:tc>
        <w:tc>
          <w:tcPr>
            <w:tcW w:w="6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Khí hóa lỏng (LPG)</w:t>
            </w:r>
          </w:p>
        </w:tc>
        <w:tc>
          <w:tcPr>
            <w:tcW w:w="4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tấn hoặc 1000 lít</w:t>
            </w: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TJ/....</w:t>
            </w:r>
          </w:p>
        </w:tc>
        <w:tc>
          <w:tcPr>
            <w:tcW w:w="5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550" w:type="pct"/>
            <w:tcBorders>
              <w:top w:val="nil"/>
              <w:left w:val="single" w:sz="8" w:space="0" w:color="auto"/>
              <w:bottom w:val="nil"/>
              <w:right w:val="single" w:sz="8" w:space="0" w:color="auto"/>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8</w:t>
            </w:r>
          </w:p>
        </w:tc>
        <w:tc>
          <w:tcPr>
            <w:tcW w:w="6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Khí thiên nhiên hóa lỏng (LNG)</w:t>
            </w:r>
          </w:p>
        </w:tc>
        <w:tc>
          <w:tcPr>
            <w:tcW w:w="4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tấn hoặc 1000 lít</w:t>
            </w: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TJ/....</w:t>
            </w:r>
          </w:p>
        </w:tc>
        <w:tc>
          <w:tcPr>
            <w:tcW w:w="5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550" w:type="pct"/>
            <w:tcBorders>
              <w:top w:val="nil"/>
              <w:left w:val="single" w:sz="8" w:space="0" w:color="auto"/>
              <w:bottom w:val="nil"/>
              <w:right w:val="single" w:sz="8" w:space="0" w:color="auto"/>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9</w:t>
            </w:r>
          </w:p>
        </w:tc>
        <w:tc>
          <w:tcPr>
            <w:tcW w:w="6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Khí thiên nhiên nén (CNG)</w:t>
            </w:r>
          </w:p>
        </w:tc>
        <w:tc>
          <w:tcPr>
            <w:tcW w:w="4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Sm</w:t>
            </w:r>
            <w:r w:rsidRPr="00A608AE">
              <w:rPr>
                <w:rFonts w:ascii="Arial" w:eastAsia="Times New Roman" w:hAnsi="Arial" w:cs="Arial"/>
                <w:sz w:val="24"/>
                <w:szCs w:val="24"/>
                <w:vertAlign w:val="superscript"/>
                <w:lang w:val="vi-VN"/>
              </w:rPr>
              <w:t>3</w:t>
            </w:r>
            <w:r w:rsidRPr="00A608AE">
              <w:rPr>
                <w:rFonts w:ascii="Arial" w:eastAsia="Times New Roman" w:hAnsi="Arial" w:cs="Arial"/>
                <w:sz w:val="24"/>
                <w:szCs w:val="24"/>
                <w:lang w:val="vi-VN"/>
              </w:rPr>
              <w:t> hoặc tấn</w:t>
            </w: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TJ/....</w:t>
            </w:r>
          </w:p>
        </w:tc>
        <w:tc>
          <w:tcPr>
            <w:tcW w:w="5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550" w:type="pct"/>
            <w:tcBorders>
              <w:top w:val="nil"/>
              <w:left w:val="single" w:sz="8" w:space="0" w:color="auto"/>
              <w:bottom w:val="nil"/>
              <w:right w:val="single" w:sz="8" w:space="0" w:color="auto"/>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rPr>
              <w:lastRenderedPageBreak/>
              <w:t>Sinh khối</w:t>
            </w:r>
          </w:p>
        </w:tc>
        <w:tc>
          <w:tcPr>
            <w:tcW w:w="2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1</w:t>
            </w:r>
          </w:p>
        </w:tc>
        <w:tc>
          <w:tcPr>
            <w:tcW w:w="6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Sinh khối</w:t>
            </w:r>
            <w:r w:rsidRPr="00A608AE">
              <w:rPr>
                <w:rFonts w:ascii="Arial" w:eastAsia="Times New Roman" w:hAnsi="Arial" w:cs="Arial"/>
                <w:sz w:val="24"/>
                <w:szCs w:val="24"/>
              </w:rPr>
              <w:t> …….</w:t>
            </w:r>
          </w:p>
        </w:tc>
        <w:tc>
          <w:tcPr>
            <w:tcW w:w="4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tấn</w:t>
            </w:r>
          </w:p>
        </w:tc>
        <w:tc>
          <w:tcPr>
            <w:tcW w:w="4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TJ/....</w:t>
            </w:r>
          </w:p>
        </w:tc>
        <w:tc>
          <w:tcPr>
            <w:tcW w:w="5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rPr>
              <w:t>…</w:t>
            </w:r>
          </w:p>
        </w:tc>
        <w:tc>
          <w:tcPr>
            <w:tcW w:w="6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Sinh khối</w:t>
            </w:r>
            <w:r w:rsidRPr="00A608AE">
              <w:rPr>
                <w:rFonts w:ascii="Arial" w:eastAsia="Times New Roman" w:hAnsi="Arial" w:cs="Arial"/>
                <w:sz w:val="24"/>
                <w:szCs w:val="24"/>
              </w:rPr>
              <w:t> …….</w:t>
            </w:r>
          </w:p>
        </w:tc>
        <w:tc>
          <w:tcPr>
            <w:tcW w:w="4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tấn</w:t>
            </w: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TJ/....</w:t>
            </w:r>
          </w:p>
        </w:tc>
        <w:tc>
          <w:tcPr>
            <w:tcW w:w="5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550" w:type="pct"/>
            <w:tcBorders>
              <w:top w:val="nil"/>
              <w:left w:val="single" w:sz="8" w:space="0" w:color="auto"/>
              <w:bottom w:val="nil"/>
              <w:right w:val="single" w:sz="8" w:space="0" w:color="auto"/>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350" w:type="pct"/>
            <w:vMerge w:val="restart"/>
            <w:tcBorders>
              <w:top w:val="single" w:sz="8" w:space="0" w:color="auto"/>
              <w:left w:val="single" w:sz="8" w:space="0" w:color="auto"/>
              <w:bottom w:val="single" w:sz="8" w:space="0" w:color="auto"/>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rPr>
              <w:t>Nguyên liệu khác</w:t>
            </w:r>
          </w:p>
        </w:tc>
        <w:tc>
          <w:tcPr>
            <w:tcW w:w="2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1</w:t>
            </w:r>
          </w:p>
        </w:tc>
        <w:tc>
          <w:tcPr>
            <w:tcW w:w="6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Dầu thải</w:t>
            </w:r>
          </w:p>
        </w:tc>
        <w:tc>
          <w:tcPr>
            <w:tcW w:w="4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tấn</w:t>
            </w:r>
          </w:p>
        </w:tc>
        <w:tc>
          <w:tcPr>
            <w:tcW w:w="4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TJ/....</w:t>
            </w:r>
          </w:p>
        </w:tc>
        <w:tc>
          <w:tcPr>
            <w:tcW w:w="5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2</w:t>
            </w:r>
          </w:p>
        </w:tc>
        <w:tc>
          <w:tcPr>
            <w:tcW w:w="6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Nhựa thải</w:t>
            </w:r>
          </w:p>
        </w:tc>
        <w:tc>
          <w:tcPr>
            <w:tcW w:w="4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tấn</w:t>
            </w: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TJ/....</w:t>
            </w:r>
          </w:p>
        </w:tc>
        <w:tc>
          <w:tcPr>
            <w:tcW w:w="5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550" w:type="pct"/>
            <w:tcBorders>
              <w:top w:val="nil"/>
              <w:left w:val="single" w:sz="8" w:space="0" w:color="auto"/>
              <w:bottom w:val="nil"/>
              <w:right w:val="single" w:sz="8" w:space="0" w:color="auto"/>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3</w:t>
            </w:r>
          </w:p>
        </w:tc>
        <w:tc>
          <w:tcPr>
            <w:tcW w:w="6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Lốp xe</w:t>
            </w:r>
          </w:p>
        </w:tc>
        <w:tc>
          <w:tcPr>
            <w:tcW w:w="4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tấn</w:t>
            </w: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TJ/....</w:t>
            </w:r>
          </w:p>
        </w:tc>
        <w:tc>
          <w:tcPr>
            <w:tcW w:w="5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550" w:type="pct"/>
            <w:tcBorders>
              <w:top w:val="nil"/>
              <w:left w:val="single" w:sz="8" w:space="0" w:color="auto"/>
              <w:bottom w:val="nil"/>
              <w:right w:val="single" w:sz="8" w:space="0" w:color="auto"/>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4</w:t>
            </w:r>
          </w:p>
        </w:tc>
        <w:tc>
          <w:tcPr>
            <w:tcW w:w="6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Vải vụn, rác thải kh</w:t>
            </w:r>
          </w:p>
        </w:tc>
        <w:tc>
          <w:tcPr>
            <w:tcW w:w="4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tấn</w:t>
            </w: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00" w:type="pct"/>
            <w:tcBorders>
              <w:top w:val="nil"/>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TJ/....</w:t>
            </w:r>
          </w:p>
        </w:tc>
        <w:tc>
          <w:tcPr>
            <w:tcW w:w="550" w:type="pct"/>
            <w:tcBorders>
              <w:top w:val="nil"/>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550" w:type="pct"/>
            <w:tcBorders>
              <w:top w:val="nil"/>
              <w:left w:val="single" w:sz="8" w:space="0" w:color="auto"/>
              <w:bottom w:val="nil"/>
              <w:right w:val="single" w:sz="8" w:space="0" w:color="auto"/>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rPr>
              <w:t>…</w:t>
            </w:r>
          </w:p>
        </w:tc>
        <w:tc>
          <w:tcPr>
            <w:tcW w:w="600" w:type="pct"/>
            <w:tcBorders>
              <w:top w:val="nil"/>
              <w:left w:val="single" w:sz="8" w:space="0" w:color="auto"/>
              <w:bottom w:val="single" w:sz="8" w:space="0" w:color="auto"/>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Nhiê</w:t>
            </w:r>
            <w:r w:rsidRPr="00A608AE">
              <w:rPr>
                <w:rFonts w:ascii="Arial" w:eastAsia="Times New Roman" w:hAnsi="Arial" w:cs="Arial"/>
                <w:sz w:val="24"/>
                <w:szCs w:val="24"/>
              </w:rPr>
              <w:t>n</w:t>
            </w:r>
            <w:r w:rsidRPr="00A608AE">
              <w:rPr>
                <w:rFonts w:ascii="Arial" w:eastAsia="Times New Roman" w:hAnsi="Arial" w:cs="Arial"/>
                <w:sz w:val="24"/>
                <w:szCs w:val="24"/>
                <w:lang w:val="vi-VN"/>
              </w:rPr>
              <w:t> liệu </w:t>
            </w:r>
            <w:r w:rsidRPr="00A608AE">
              <w:rPr>
                <w:rFonts w:ascii="Arial" w:eastAsia="Times New Roman" w:hAnsi="Arial" w:cs="Arial"/>
                <w:sz w:val="24"/>
                <w:szCs w:val="24"/>
              </w:rPr>
              <w:t>….</w:t>
            </w:r>
          </w:p>
        </w:tc>
        <w:tc>
          <w:tcPr>
            <w:tcW w:w="400" w:type="pct"/>
            <w:tcBorders>
              <w:top w:val="nil"/>
              <w:left w:val="single" w:sz="8" w:space="0" w:color="auto"/>
              <w:bottom w:val="single" w:sz="8" w:space="0" w:color="auto"/>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rPr>
              <w:t>…</w:t>
            </w:r>
          </w:p>
        </w:tc>
        <w:tc>
          <w:tcPr>
            <w:tcW w:w="450" w:type="pct"/>
            <w:tcBorders>
              <w:top w:val="nil"/>
              <w:left w:val="single" w:sz="8" w:space="0" w:color="auto"/>
              <w:bottom w:val="single" w:sz="8" w:space="0" w:color="auto"/>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nil"/>
              <w:left w:val="single" w:sz="8" w:space="0" w:color="auto"/>
              <w:bottom w:val="single" w:sz="8" w:space="0" w:color="auto"/>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nil"/>
              <w:left w:val="single" w:sz="8" w:space="0" w:color="auto"/>
              <w:bottom w:val="single" w:sz="8" w:space="0" w:color="auto"/>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nil"/>
              <w:left w:val="single" w:sz="8" w:space="0" w:color="auto"/>
              <w:bottom w:val="single" w:sz="8" w:space="0" w:color="auto"/>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500" w:type="pct"/>
            <w:tcBorders>
              <w:top w:val="nil"/>
              <w:left w:val="single" w:sz="8" w:space="0" w:color="auto"/>
              <w:bottom w:val="single" w:sz="8" w:space="0" w:color="auto"/>
              <w:right w:val="nil"/>
            </w:tcBorders>
            <w:shd w:val="clear" w:color="auto" w:fill="auto"/>
            <w:vAlign w:val="center"/>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TJ/....</w:t>
            </w:r>
          </w:p>
        </w:tc>
        <w:tc>
          <w:tcPr>
            <w:tcW w:w="550" w:type="pct"/>
            <w:tcBorders>
              <w:top w:val="nil"/>
              <w:left w:val="single" w:sz="8" w:space="0" w:color="auto"/>
              <w:bottom w:val="single" w:sz="8" w:space="0" w:color="auto"/>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r>
    </w:tbl>
    <w:p w:rsidR="00A608AE" w:rsidRPr="00A608AE" w:rsidRDefault="00A608AE" w:rsidP="00A608AE">
      <w:pPr>
        <w:shd w:val="clear" w:color="auto" w:fill="FFFFFF"/>
        <w:spacing w:before="120" w:after="120" w:line="234" w:lineRule="atLeast"/>
        <w:rPr>
          <w:rFonts w:ascii="Arial" w:eastAsia="Times New Roman" w:hAnsi="Arial" w:cs="Arial"/>
          <w:color w:val="000000"/>
          <w:sz w:val="24"/>
          <w:szCs w:val="24"/>
        </w:rPr>
      </w:pPr>
      <w:r w:rsidRPr="00A608AE">
        <w:rPr>
          <w:rFonts w:ascii="Arial" w:eastAsia="Times New Roman" w:hAnsi="Arial" w:cs="Arial"/>
          <w:b/>
          <w:bCs/>
          <w:sz w:val="24"/>
          <w:szCs w:val="24"/>
          <w:lang w:val="vi-VN"/>
        </w:rPr>
        <w:t>II. Số liệu tính phát thải khí nhà kính từ sử nung nguyên liệu có chứa gốc cacbonat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21"/>
        <w:gridCol w:w="154"/>
        <w:gridCol w:w="1478"/>
        <w:gridCol w:w="816"/>
        <w:gridCol w:w="954"/>
        <w:gridCol w:w="394"/>
        <w:gridCol w:w="554"/>
        <w:gridCol w:w="847"/>
        <w:gridCol w:w="1274"/>
        <w:gridCol w:w="1101"/>
        <w:gridCol w:w="1147"/>
      </w:tblGrid>
      <w:tr w:rsidR="00A608AE" w:rsidRPr="00A608AE" w:rsidTr="00A608AE">
        <w:trPr>
          <w:tblCellSpacing w:w="0" w:type="dxa"/>
        </w:trPr>
        <w:tc>
          <w:tcPr>
            <w:tcW w:w="400" w:type="pct"/>
            <w:gridSpan w:val="2"/>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b/>
                <w:bCs/>
                <w:sz w:val="24"/>
                <w:szCs w:val="24"/>
                <w:lang w:val="vi-VN"/>
              </w:rPr>
              <w:t>STT</w:t>
            </w:r>
          </w:p>
        </w:tc>
        <w:tc>
          <w:tcPr>
            <w:tcW w:w="14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b/>
                <w:bCs/>
                <w:sz w:val="24"/>
                <w:szCs w:val="24"/>
                <w:lang w:val="vi-VN"/>
              </w:rPr>
              <w:t>Thông số</w:t>
            </w:r>
          </w:p>
        </w:tc>
        <w:tc>
          <w:tcPr>
            <w:tcW w:w="5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b/>
                <w:bCs/>
                <w:sz w:val="24"/>
                <w:szCs w:val="24"/>
                <w:lang w:val="vi-VN"/>
              </w:rPr>
              <w:t>Đơn vị</w:t>
            </w:r>
          </w:p>
        </w:tc>
        <w:tc>
          <w:tcPr>
            <w:tcW w:w="4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b/>
                <w:bCs/>
                <w:sz w:val="24"/>
                <w:szCs w:val="24"/>
                <w:lang w:val="vi-VN"/>
              </w:rPr>
              <w:t>Xi măng</w:t>
            </w:r>
          </w:p>
        </w:tc>
        <w:tc>
          <w:tcPr>
            <w:tcW w:w="2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b/>
                <w:bCs/>
                <w:sz w:val="24"/>
                <w:szCs w:val="24"/>
                <w:lang w:val="vi-VN"/>
              </w:rPr>
              <w:t>Vôi</w:t>
            </w:r>
          </w:p>
        </w:tc>
        <w:tc>
          <w:tcPr>
            <w:tcW w:w="3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b/>
                <w:bCs/>
                <w:sz w:val="24"/>
                <w:szCs w:val="24"/>
                <w:lang w:val="vi-VN"/>
              </w:rPr>
              <w:t>Kính</w:t>
            </w:r>
          </w:p>
        </w:tc>
        <w:tc>
          <w:tcPr>
            <w:tcW w:w="3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b/>
                <w:bCs/>
                <w:sz w:val="24"/>
                <w:szCs w:val="24"/>
                <w:lang w:val="vi-VN"/>
              </w:rPr>
              <w:t>Sứ vệ sinh</w:t>
            </w:r>
          </w:p>
        </w:tc>
        <w:tc>
          <w:tcPr>
            <w:tcW w:w="3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b/>
                <w:bCs/>
                <w:sz w:val="24"/>
                <w:szCs w:val="24"/>
                <w:lang w:val="vi-VN"/>
              </w:rPr>
              <w:t>Gạch nung</w:t>
            </w:r>
          </w:p>
        </w:tc>
        <w:tc>
          <w:tcPr>
            <w:tcW w:w="4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b/>
                <w:bCs/>
                <w:sz w:val="24"/>
                <w:szCs w:val="24"/>
                <w:lang w:val="vi-VN"/>
              </w:rPr>
              <w:t>Vật liệu xây dựng khác</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b/>
                <w:bCs/>
                <w:sz w:val="24"/>
                <w:szCs w:val="24"/>
                <w:lang w:val="vi-VN"/>
              </w:rPr>
              <w:t>Nguồn số liệu</w:t>
            </w:r>
          </w:p>
        </w:tc>
      </w:tr>
      <w:tr w:rsidR="00A608AE" w:rsidRPr="00A608AE" w:rsidTr="00A608AE">
        <w:trPr>
          <w:tblCellSpacing w:w="0" w:type="dxa"/>
        </w:trPr>
        <w:tc>
          <w:tcPr>
            <w:tcW w:w="250" w:type="pct"/>
            <w:vMerge w:val="restar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rPr>
              <w:t>Xi măng</w:t>
            </w:r>
          </w:p>
        </w:tc>
        <w:tc>
          <w:tcPr>
            <w:tcW w:w="1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1</w:t>
            </w:r>
          </w:p>
        </w:tc>
        <w:tc>
          <w:tcPr>
            <w:tcW w:w="14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Sản lượng xi măng (Q</w:t>
            </w:r>
            <w:r w:rsidRPr="00A608AE">
              <w:rPr>
                <w:rFonts w:ascii="Arial" w:eastAsia="Times New Roman" w:hAnsi="Arial" w:cs="Arial"/>
                <w:sz w:val="24"/>
                <w:szCs w:val="24"/>
                <w:vertAlign w:val="subscript"/>
                <w:lang w:val="vi-VN"/>
              </w:rPr>
              <w:t>XM.SX</w:t>
            </w:r>
            <w:r w:rsidRPr="00A608AE">
              <w:rPr>
                <w:rFonts w:ascii="Arial" w:eastAsia="Times New Roman" w:hAnsi="Arial" w:cs="Arial"/>
                <w:sz w:val="24"/>
                <w:szCs w:val="24"/>
                <w:lang w:val="vi-VN"/>
              </w:rPr>
              <w:t>)</w:t>
            </w:r>
          </w:p>
        </w:tc>
        <w:tc>
          <w:tcPr>
            <w:tcW w:w="5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tấn</w:t>
            </w:r>
          </w:p>
        </w:tc>
        <w:tc>
          <w:tcPr>
            <w:tcW w:w="4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single" w:sz="8" w:space="0" w:color="auto"/>
              <w:left w:val="single" w:sz="8" w:space="0" w:color="auto"/>
              <w:bottom w:val="nil"/>
              <w:right w:val="single" w:sz="8" w:space="0" w:color="auto"/>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10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2</w:t>
            </w:r>
          </w:p>
        </w:tc>
        <w:tc>
          <w:tcPr>
            <w:tcW w:w="145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Lượng clanhke nhập khẩu (Q</w:t>
            </w:r>
            <w:r w:rsidRPr="00A608AE">
              <w:rPr>
                <w:rFonts w:ascii="Arial" w:eastAsia="Times New Roman" w:hAnsi="Arial" w:cs="Arial"/>
                <w:sz w:val="24"/>
                <w:szCs w:val="24"/>
                <w:vertAlign w:val="subscript"/>
                <w:lang w:val="vi-VN"/>
              </w:rPr>
              <w:t>CLK.NK</w:t>
            </w:r>
            <w:r w:rsidRPr="00A608AE">
              <w:rPr>
                <w:rFonts w:ascii="Arial" w:eastAsia="Times New Roman" w:hAnsi="Arial" w:cs="Arial"/>
                <w:sz w:val="24"/>
                <w:szCs w:val="24"/>
                <w:lang w:val="vi-VN"/>
              </w:rPr>
              <w:t>)</w:t>
            </w:r>
          </w:p>
        </w:tc>
        <w:tc>
          <w:tcPr>
            <w:tcW w:w="50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tấn</w:t>
            </w:r>
          </w:p>
        </w:tc>
        <w:tc>
          <w:tcPr>
            <w:tcW w:w="4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nil"/>
              <w:left w:val="single" w:sz="8" w:space="0" w:color="auto"/>
              <w:bottom w:val="nil"/>
              <w:right w:val="single" w:sz="8" w:space="0" w:color="auto"/>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10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3</w:t>
            </w:r>
          </w:p>
        </w:tc>
        <w:tc>
          <w:tcPr>
            <w:tcW w:w="145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Lượng clanhke xuất khẩu (Q</w:t>
            </w:r>
            <w:r w:rsidRPr="00A608AE">
              <w:rPr>
                <w:rFonts w:ascii="Arial" w:eastAsia="Times New Roman" w:hAnsi="Arial" w:cs="Arial"/>
                <w:sz w:val="24"/>
                <w:szCs w:val="24"/>
                <w:vertAlign w:val="subscript"/>
                <w:lang w:val="vi-VN"/>
              </w:rPr>
              <w:t>CLK.XK</w:t>
            </w:r>
            <w:r w:rsidRPr="00A608AE">
              <w:rPr>
                <w:rFonts w:ascii="Arial" w:eastAsia="Times New Roman" w:hAnsi="Arial" w:cs="Arial"/>
                <w:sz w:val="24"/>
                <w:szCs w:val="24"/>
                <w:lang w:val="vi-VN"/>
              </w:rPr>
              <w:t>)</w:t>
            </w:r>
          </w:p>
        </w:tc>
        <w:tc>
          <w:tcPr>
            <w:tcW w:w="50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tấn</w:t>
            </w:r>
          </w:p>
        </w:tc>
        <w:tc>
          <w:tcPr>
            <w:tcW w:w="4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nil"/>
              <w:left w:val="single" w:sz="8" w:space="0" w:color="auto"/>
              <w:bottom w:val="nil"/>
              <w:right w:val="single" w:sz="8" w:space="0" w:color="auto"/>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10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4</w:t>
            </w:r>
          </w:p>
        </w:tc>
        <w:tc>
          <w:tcPr>
            <w:tcW w:w="145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Tỷ lệ clanhke trong xi măng</w:t>
            </w:r>
          </w:p>
        </w:tc>
        <w:tc>
          <w:tcPr>
            <w:tcW w:w="50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w:t>
            </w:r>
          </w:p>
        </w:tc>
        <w:tc>
          <w:tcPr>
            <w:tcW w:w="4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nil"/>
              <w:left w:val="single" w:sz="8" w:space="0" w:color="auto"/>
              <w:bottom w:val="nil"/>
              <w:right w:val="single" w:sz="8" w:space="0" w:color="auto"/>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10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5</w:t>
            </w:r>
          </w:p>
        </w:tc>
        <w:tc>
          <w:tcPr>
            <w:tcW w:w="145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Lượng cac bon dioxit thu hồi (E</w:t>
            </w:r>
            <w:r w:rsidRPr="00A608AE">
              <w:rPr>
                <w:rFonts w:ascii="Arial" w:eastAsia="Times New Roman" w:hAnsi="Arial" w:cs="Arial"/>
                <w:sz w:val="24"/>
                <w:szCs w:val="24"/>
                <w:vertAlign w:val="subscript"/>
                <w:lang w:val="vi-VN"/>
              </w:rPr>
              <w:t>R</w:t>
            </w:r>
            <w:r w:rsidRPr="00A608AE">
              <w:rPr>
                <w:rFonts w:ascii="Arial" w:eastAsia="Times New Roman" w:hAnsi="Arial" w:cs="Arial"/>
                <w:sz w:val="24"/>
                <w:szCs w:val="24"/>
                <w:lang w:val="vi-VN"/>
              </w:rPr>
              <w:t>)</w:t>
            </w:r>
          </w:p>
        </w:tc>
        <w:tc>
          <w:tcPr>
            <w:tcW w:w="50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tấn CO</w:t>
            </w:r>
            <w:r w:rsidRPr="00A608AE">
              <w:rPr>
                <w:rFonts w:ascii="Arial" w:eastAsia="Times New Roman" w:hAnsi="Arial" w:cs="Arial"/>
                <w:sz w:val="24"/>
                <w:szCs w:val="24"/>
                <w:vertAlign w:val="subscript"/>
                <w:lang w:val="vi-VN"/>
              </w:rPr>
              <w:t>2</w:t>
            </w:r>
          </w:p>
        </w:tc>
        <w:tc>
          <w:tcPr>
            <w:tcW w:w="4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nil"/>
              <w:left w:val="single" w:sz="8" w:space="0" w:color="auto"/>
              <w:bottom w:val="nil"/>
              <w:right w:val="single" w:sz="8" w:space="0" w:color="auto"/>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250" w:type="pct"/>
            <w:vMerge w:val="restar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rPr>
              <w:lastRenderedPageBreak/>
              <w:t>Vôi</w:t>
            </w:r>
          </w:p>
        </w:tc>
        <w:tc>
          <w:tcPr>
            <w:tcW w:w="1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1</w:t>
            </w:r>
          </w:p>
        </w:tc>
        <w:tc>
          <w:tcPr>
            <w:tcW w:w="14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Sản lượng vôi có hàm lượng canxi cao (Q</w:t>
            </w:r>
            <w:r w:rsidRPr="00A608AE">
              <w:rPr>
                <w:rFonts w:ascii="Arial" w:eastAsia="Times New Roman" w:hAnsi="Arial" w:cs="Arial"/>
                <w:sz w:val="24"/>
                <w:szCs w:val="24"/>
                <w:vertAlign w:val="subscript"/>
                <w:lang w:val="vi-VN"/>
              </w:rPr>
              <w:t>VO.CA</w:t>
            </w:r>
            <w:r w:rsidRPr="00A608AE">
              <w:rPr>
                <w:rFonts w:ascii="Arial" w:eastAsia="Times New Roman" w:hAnsi="Arial" w:cs="Arial"/>
                <w:sz w:val="24"/>
                <w:szCs w:val="24"/>
                <w:lang w:val="vi-VN"/>
              </w:rPr>
              <w:t>)</w:t>
            </w:r>
          </w:p>
        </w:tc>
        <w:tc>
          <w:tcPr>
            <w:tcW w:w="5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w:t>
            </w:r>
            <w:r w:rsidRPr="00A608AE">
              <w:rPr>
                <w:rFonts w:ascii="Arial" w:eastAsia="Times New Roman" w:hAnsi="Arial" w:cs="Arial"/>
                <w:sz w:val="24"/>
                <w:szCs w:val="24"/>
              </w:rPr>
              <w:t>ấ</w:t>
            </w:r>
            <w:r w:rsidRPr="00A608AE">
              <w:rPr>
                <w:rFonts w:ascii="Arial" w:eastAsia="Times New Roman" w:hAnsi="Arial" w:cs="Arial"/>
                <w:sz w:val="24"/>
                <w:szCs w:val="24"/>
                <w:lang w:val="vi-VN"/>
              </w:rPr>
              <w:t>n</w:t>
            </w:r>
          </w:p>
        </w:tc>
        <w:tc>
          <w:tcPr>
            <w:tcW w:w="4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single" w:sz="8" w:space="0" w:color="auto"/>
              <w:left w:val="single" w:sz="8" w:space="0" w:color="auto"/>
              <w:bottom w:val="nil"/>
              <w:right w:val="single" w:sz="8" w:space="0" w:color="auto"/>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10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2</w:t>
            </w:r>
          </w:p>
        </w:tc>
        <w:tc>
          <w:tcPr>
            <w:tcW w:w="145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Sản lượng vôi khác, bao gồm vôi đô lô mit (Q</w:t>
            </w:r>
            <w:r w:rsidRPr="00A608AE">
              <w:rPr>
                <w:rFonts w:ascii="Arial" w:eastAsia="Times New Roman" w:hAnsi="Arial" w:cs="Arial"/>
                <w:sz w:val="24"/>
                <w:szCs w:val="24"/>
                <w:vertAlign w:val="subscript"/>
                <w:lang w:val="vi-VN"/>
              </w:rPr>
              <w:t>VO.KH</w:t>
            </w:r>
            <w:r w:rsidRPr="00A608AE">
              <w:rPr>
                <w:rFonts w:ascii="Arial" w:eastAsia="Times New Roman" w:hAnsi="Arial" w:cs="Arial"/>
                <w:sz w:val="24"/>
                <w:szCs w:val="24"/>
                <w:lang w:val="vi-VN"/>
              </w:rPr>
              <w:t>)</w:t>
            </w:r>
          </w:p>
        </w:tc>
        <w:tc>
          <w:tcPr>
            <w:tcW w:w="50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tấn</w:t>
            </w:r>
          </w:p>
        </w:tc>
        <w:tc>
          <w:tcPr>
            <w:tcW w:w="4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nil"/>
              <w:left w:val="single" w:sz="8" w:space="0" w:color="auto"/>
              <w:bottom w:val="nil"/>
              <w:right w:val="single" w:sz="8" w:space="0" w:color="auto"/>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250" w:type="pct"/>
            <w:vMerge w:val="restar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rPr>
              <w:t>Kính</w:t>
            </w:r>
          </w:p>
        </w:tc>
        <w:tc>
          <w:tcPr>
            <w:tcW w:w="1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1</w:t>
            </w:r>
          </w:p>
        </w:tc>
        <w:tc>
          <w:tcPr>
            <w:tcW w:w="14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Sản lượng kính phẳng xây dựng (Q</w:t>
            </w:r>
            <w:r w:rsidRPr="00A608AE">
              <w:rPr>
                <w:rFonts w:ascii="Arial" w:eastAsia="Times New Roman" w:hAnsi="Arial" w:cs="Arial"/>
                <w:sz w:val="24"/>
                <w:szCs w:val="24"/>
                <w:vertAlign w:val="subscript"/>
                <w:lang w:val="vi-VN"/>
              </w:rPr>
              <w:t>KI</w:t>
            </w:r>
            <w:r w:rsidRPr="00A608AE">
              <w:rPr>
                <w:rFonts w:ascii="Arial" w:eastAsia="Times New Roman" w:hAnsi="Arial" w:cs="Arial"/>
                <w:sz w:val="24"/>
                <w:szCs w:val="24"/>
                <w:lang w:val="vi-VN"/>
              </w:rPr>
              <w:t>)</w:t>
            </w:r>
          </w:p>
        </w:tc>
        <w:tc>
          <w:tcPr>
            <w:tcW w:w="5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1000 m</w:t>
            </w:r>
            <w:r w:rsidRPr="00A608AE">
              <w:rPr>
                <w:rFonts w:ascii="Arial" w:eastAsia="Times New Roman" w:hAnsi="Arial" w:cs="Arial"/>
                <w:sz w:val="24"/>
                <w:szCs w:val="24"/>
                <w:vertAlign w:val="superscript"/>
                <w:lang w:val="vi-VN"/>
              </w:rPr>
              <w:t>2</w:t>
            </w:r>
            <w:r w:rsidRPr="00A608AE">
              <w:rPr>
                <w:rFonts w:ascii="Arial" w:eastAsia="Times New Roman" w:hAnsi="Arial" w:cs="Arial"/>
                <w:sz w:val="24"/>
                <w:szCs w:val="24"/>
                <w:lang w:val="vi-VN"/>
              </w:rPr>
              <w:t>QTC</w:t>
            </w:r>
          </w:p>
        </w:tc>
        <w:tc>
          <w:tcPr>
            <w:tcW w:w="4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single" w:sz="8" w:space="0" w:color="auto"/>
              <w:left w:val="single" w:sz="8" w:space="0" w:color="auto"/>
              <w:bottom w:val="nil"/>
              <w:right w:val="single" w:sz="8" w:space="0" w:color="auto"/>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10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2</w:t>
            </w:r>
          </w:p>
        </w:tc>
        <w:tc>
          <w:tcPr>
            <w:tcW w:w="145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Tỷ lệ thủy tinh tái chế dùng để sản xuất kính (CR</w:t>
            </w:r>
            <w:r w:rsidRPr="00A608AE">
              <w:rPr>
                <w:rFonts w:ascii="Arial" w:eastAsia="Times New Roman" w:hAnsi="Arial" w:cs="Arial"/>
                <w:sz w:val="24"/>
                <w:szCs w:val="24"/>
                <w:vertAlign w:val="subscript"/>
                <w:lang w:val="vi-VN"/>
              </w:rPr>
              <w:t>KI</w:t>
            </w:r>
            <w:r w:rsidRPr="00A608AE">
              <w:rPr>
                <w:rFonts w:ascii="Arial" w:eastAsia="Times New Roman" w:hAnsi="Arial" w:cs="Arial"/>
                <w:sz w:val="24"/>
                <w:szCs w:val="24"/>
                <w:lang w:val="vi-VN"/>
              </w:rPr>
              <w:t>)</w:t>
            </w:r>
          </w:p>
        </w:tc>
        <w:tc>
          <w:tcPr>
            <w:tcW w:w="50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w:t>
            </w:r>
          </w:p>
        </w:tc>
        <w:tc>
          <w:tcPr>
            <w:tcW w:w="4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nil"/>
              <w:left w:val="single" w:sz="8" w:space="0" w:color="auto"/>
              <w:bottom w:val="nil"/>
              <w:right w:val="single" w:sz="8" w:space="0" w:color="auto"/>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250" w:type="pct"/>
            <w:vMerge w:val="restar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rPr>
              <w:t>Sứ vệ sinh</w:t>
            </w:r>
          </w:p>
        </w:tc>
        <w:tc>
          <w:tcPr>
            <w:tcW w:w="1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a</w:t>
            </w:r>
          </w:p>
        </w:tc>
        <w:tc>
          <w:tcPr>
            <w:tcW w:w="14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Sản lượng sứ vệ sinh (Q</w:t>
            </w:r>
            <w:r w:rsidRPr="00A608AE">
              <w:rPr>
                <w:rFonts w:ascii="Arial" w:eastAsia="Times New Roman" w:hAnsi="Arial" w:cs="Arial"/>
                <w:sz w:val="24"/>
                <w:szCs w:val="24"/>
                <w:vertAlign w:val="subscript"/>
                <w:lang w:val="vi-VN"/>
              </w:rPr>
              <w:t>KH</w:t>
            </w:r>
            <w:r w:rsidRPr="00A608AE">
              <w:rPr>
                <w:rFonts w:ascii="Arial" w:eastAsia="Times New Roman" w:hAnsi="Arial" w:cs="Arial"/>
                <w:sz w:val="24"/>
                <w:szCs w:val="24"/>
                <w:lang w:val="vi-VN"/>
              </w:rPr>
              <w:t>)</w:t>
            </w:r>
          </w:p>
        </w:tc>
        <w:tc>
          <w:tcPr>
            <w:tcW w:w="5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tấn</w:t>
            </w:r>
          </w:p>
        </w:tc>
        <w:tc>
          <w:tcPr>
            <w:tcW w:w="4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single" w:sz="8" w:space="0" w:color="auto"/>
              <w:left w:val="single" w:sz="8" w:space="0" w:color="auto"/>
              <w:bottom w:val="nil"/>
              <w:right w:val="single" w:sz="8" w:space="0" w:color="auto"/>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10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b</w:t>
            </w:r>
          </w:p>
        </w:tc>
        <w:tc>
          <w:tcPr>
            <w:tcW w:w="145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Sản lượng frit (Q</w:t>
            </w:r>
            <w:r w:rsidRPr="00A608AE">
              <w:rPr>
                <w:rFonts w:ascii="Arial" w:eastAsia="Times New Roman" w:hAnsi="Arial" w:cs="Arial"/>
                <w:sz w:val="24"/>
                <w:szCs w:val="24"/>
                <w:vertAlign w:val="subscript"/>
                <w:lang w:val="vi-VN"/>
              </w:rPr>
              <w:t>KH</w:t>
            </w:r>
            <w:r w:rsidRPr="00A608AE">
              <w:rPr>
                <w:rFonts w:ascii="Arial" w:eastAsia="Times New Roman" w:hAnsi="Arial" w:cs="Arial"/>
                <w:sz w:val="24"/>
                <w:szCs w:val="24"/>
                <w:lang w:val="vi-VN"/>
              </w:rPr>
              <w:t>)</w:t>
            </w:r>
          </w:p>
        </w:tc>
        <w:tc>
          <w:tcPr>
            <w:tcW w:w="50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tấn</w:t>
            </w:r>
          </w:p>
        </w:tc>
        <w:tc>
          <w:tcPr>
            <w:tcW w:w="4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nil"/>
              <w:left w:val="single" w:sz="8" w:space="0" w:color="auto"/>
              <w:bottom w:val="nil"/>
              <w:right w:val="single" w:sz="8" w:space="0" w:color="auto"/>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10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c</w:t>
            </w:r>
          </w:p>
        </w:tc>
        <w:tc>
          <w:tcPr>
            <w:tcW w:w="145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Tỷ lệ CaCO</w:t>
            </w:r>
            <w:r w:rsidRPr="00A608AE">
              <w:rPr>
                <w:rFonts w:ascii="Arial" w:eastAsia="Times New Roman" w:hAnsi="Arial" w:cs="Arial"/>
                <w:sz w:val="24"/>
                <w:szCs w:val="24"/>
                <w:vertAlign w:val="subscript"/>
                <w:lang w:val="vi-VN"/>
              </w:rPr>
              <w:t>3</w:t>
            </w:r>
            <w:r w:rsidRPr="00A608AE">
              <w:rPr>
                <w:rFonts w:ascii="Arial" w:eastAsia="Times New Roman" w:hAnsi="Arial" w:cs="Arial"/>
                <w:sz w:val="24"/>
                <w:szCs w:val="24"/>
                <w:lang w:val="vi-VN"/>
              </w:rPr>
              <w:t> trong nguyên liệu sản xuất frit có chứa gốc cacbonat (k)</w:t>
            </w:r>
          </w:p>
        </w:tc>
        <w:tc>
          <w:tcPr>
            <w:tcW w:w="50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w:t>
            </w:r>
          </w:p>
        </w:tc>
        <w:tc>
          <w:tcPr>
            <w:tcW w:w="4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nil"/>
              <w:left w:val="single" w:sz="8" w:space="0" w:color="auto"/>
              <w:bottom w:val="nil"/>
              <w:right w:val="single" w:sz="8" w:space="0" w:color="auto"/>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250" w:type="pct"/>
            <w:vMerge w:val="restar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rPr>
              <w:t>Gạch nung</w:t>
            </w:r>
          </w:p>
        </w:tc>
        <w:tc>
          <w:tcPr>
            <w:tcW w:w="1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a</w:t>
            </w:r>
          </w:p>
        </w:tc>
        <w:tc>
          <w:tcPr>
            <w:tcW w:w="14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Sản lượng gạch nung (Q</w:t>
            </w:r>
            <w:r w:rsidRPr="00A608AE">
              <w:rPr>
                <w:rFonts w:ascii="Arial" w:eastAsia="Times New Roman" w:hAnsi="Arial" w:cs="Arial"/>
                <w:sz w:val="24"/>
                <w:szCs w:val="24"/>
                <w:vertAlign w:val="subscript"/>
                <w:lang w:val="vi-VN"/>
              </w:rPr>
              <w:t>KH</w:t>
            </w:r>
            <w:r w:rsidRPr="00A608AE">
              <w:rPr>
                <w:rFonts w:ascii="Arial" w:eastAsia="Times New Roman" w:hAnsi="Arial" w:cs="Arial"/>
                <w:sz w:val="24"/>
                <w:szCs w:val="24"/>
                <w:lang w:val="vi-VN"/>
              </w:rPr>
              <w:t>)</w:t>
            </w:r>
          </w:p>
        </w:tc>
        <w:tc>
          <w:tcPr>
            <w:tcW w:w="5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tấn</w:t>
            </w:r>
          </w:p>
        </w:tc>
        <w:tc>
          <w:tcPr>
            <w:tcW w:w="4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single" w:sz="8" w:space="0" w:color="auto"/>
              <w:left w:val="single" w:sz="8" w:space="0" w:color="auto"/>
              <w:bottom w:val="nil"/>
              <w:right w:val="single" w:sz="8" w:space="0" w:color="auto"/>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10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b</w:t>
            </w:r>
          </w:p>
        </w:tc>
        <w:tc>
          <w:tcPr>
            <w:tcW w:w="145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Tỷ lệ CaCO</w:t>
            </w:r>
            <w:r w:rsidRPr="00A608AE">
              <w:rPr>
                <w:rFonts w:ascii="Arial" w:eastAsia="Times New Roman" w:hAnsi="Arial" w:cs="Arial"/>
                <w:sz w:val="24"/>
                <w:szCs w:val="24"/>
                <w:vertAlign w:val="subscript"/>
                <w:lang w:val="vi-VN"/>
              </w:rPr>
              <w:t>3</w:t>
            </w:r>
            <w:r w:rsidRPr="00A608AE">
              <w:rPr>
                <w:rFonts w:ascii="Arial" w:eastAsia="Times New Roman" w:hAnsi="Arial" w:cs="Arial"/>
                <w:sz w:val="24"/>
                <w:szCs w:val="24"/>
                <w:lang w:val="vi-VN"/>
              </w:rPr>
              <w:t> trong nguyên liệu sản xuất gạch nung có chứa gốc cacbonat (k)</w:t>
            </w:r>
          </w:p>
        </w:tc>
        <w:tc>
          <w:tcPr>
            <w:tcW w:w="500" w:type="pct"/>
            <w:tcBorders>
              <w:top w:val="nil"/>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w:t>
            </w:r>
          </w:p>
        </w:tc>
        <w:tc>
          <w:tcPr>
            <w:tcW w:w="4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00" w:type="pct"/>
            <w:tcBorders>
              <w:top w:val="nil"/>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nil"/>
              <w:left w:val="single" w:sz="8" w:space="0" w:color="auto"/>
              <w:bottom w:val="nil"/>
              <w:right w:val="single" w:sz="8" w:space="0" w:color="auto"/>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250" w:type="pct"/>
            <w:vMerge w:val="restart"/>
            <w:tcBorders>
              <w:top w:val="single" w:sz="8" w:space="0" w:color="auto"/>
              <w:left w:val="single" w:sz="8" w:space="0" w:color="auto"/>
              <w:bottom w:val="single" w:sz="8" w:space="0" w:color="auto"/>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lastRenderedPageBreak/>
              <w:t>Vật liệu xây dựng khác</w:t>
            </w:r>
          </w:p>
        </w:tc>
        <w:tc>
          <w:tcPr>
            <w:tcW w:w="1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a</w:t>
            </w:r>
          </w:p>
        </w:tc>
        <w:tc>
          <w:tcPr>
            <w:tcW w:w="14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Sản lượng vật liệu xây dựng khác (Q</w:t>
            </w:r>
            <w:r w:rsidRPr="00A608AE">
              <w:rPr>
                <w:rFonts w:ascii="Arial" w:eastAsia="Times New Roman" w:hAnsi="Arial" w:cs="Arial"/>
                <w:sz w:val="24"/>
                <w:szCs w:val="24"/>
                <w:vertAlign w:val="subscript"/>
                <w:lang w:val="vi-VN"/>
              </w:rPr>
              <w:t>KH</w:t>
            </w:r>
            <w:r w:rsidRPr="00A608AE">
              <w:rPr>
                <w:rFonts w:ascii="Arial" w:eastAsia="Times New Roman" w:hAnsi="Arial" w:cs="Arial"/>
                <w:sz w:val="24"/>
                <w:szCs w:val="24"/>
                <w:lang w:val="vi-VN"/>
              </w:rPr>
              <w:t>)</w:t>
            </w:r>
          </w:p>
        </w:tc>
        <w:tc>
          <w:tcPr>
            <w:tcW w:w="5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tấn</w:t>
            </w:r>
          </w:p>
        </w:tc>
        <w:tc>
          <w:tcPr>
            <w:tcW w:w="4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single" w:sz="8" w:space="0" w:color="auto"/>
              <w:left w:val="single" w:sz="8" w:space="0" w:color="auto"/>
              <w:bottom w:val="nil"/>
              <w:right w:val="single" w:sz="8" w:space="0" w:color="auto"/>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100" w:type="pct"/>
            <w:tcBorders>
              <w:top w:val="nil"/>
              <w:left w:val="single" w:sz="8" w:space="0" w:color="auto"/>
              <w:bottom w:val="single" w:sz="8" w:space="0" w:color="auto"/>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b</w:t>
            </w:r>
          </w:p>
        </w:tc>
        <w:tc>
          <w:tcPr>
            <w:tcW w:w="1450" w:type="pct"/>
            <w:tcBorders>
              <w:top w:val="nil"/>
              <w:left w:val="single" w:sz="8" w:space="0" w:color="auto"/>
              <w:bottom w:val="single" w:sz="8" w:space="0" w:color="auto"/>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Tỷ lệ CaCO</w:t>
            </w:r>
            <w:r w:rsidRPr="00A608AE">
              <w:rPr>
                <w:rFonts w:ascii="Arial" w:eastAsia="Times New Roman" w:hAnsi="Arial" w:cs="Arial"/>
                <w:sz w:val="24"/>
                <w:szCs w:val="24"/>
                <w:vertAlign w:val="subscript"/>
                <w:lang w:val="vi-VN"/>
              </w:rPr>
              <w:t>3</w:t>
            </w:r>
            <w:r w:rsidRPr="00A608AE">
              <w:rPr>
                <w:rFonts w:ascii="Arial" w:eastAsia="Times New Roman" w:hAnsi="Arial" w:cs="Arial"/>
                <w:sz w:val="24"/>
                <w:szCs w:val="24"/>
                <w:lang w:val="vi-VN"/>
              </w:rPr>
              <w:t> trong nguyên liệu sản xuất vật liệu xây dựng khác có chứa gốc cacbonat (k)</w:t>
            </w:r>
          </w:p>
        </w:tc>
        <w:tc>
          <w:tcPr>
            <w:tcW w:w="500" w:type="pct"/>
            <w:tcBorders>
              <w:top w:val="nil"/>
              <w:left w:val="single" w:sz="8" w:space="0" w:color="auto"/>
              <w:bottom w:val="single" w:sz="8" w:space="0" w:color="auto"/>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w:t>
            </w:r>
          </w:p>
        </w:tc>
        <w:tc>
          <w:tcPr>
            <w:tcW w:w="400" w:type="pct"/>
            <w:tcBorders>
              <w:top w:val="nil"/>
              <w:left w:val="single" w:sz="8" w:space="0" w:color="auto"/>
              <w:bottom w:val="single" w:sz="8" w:space="0" w:color="auto"/>
              <w:right w:val="nil"/>
            </w:tcBorders>
            <w:shd w:val="clear" w:color="auto" w:fill="auto"/>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00" w:type="pct"/>
            <w:tcBorders>
              <w:top w:val="nil"/>
              <w:left w:val="single" w:sz="8" w:space="0" w:color="auto"/>
              <w:bottom w:val="single" w:sz="8" w:space="0" w:color="auto"/>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nil"/>
              <w:left w:val="single" w:sz="8" w:space="0" w:color="auto"/>
              <w:bottom w:val="single" w:sz="8" w:space="0" w:color="auto"/>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nil"/>
              <w:left w:val="single" w:sz="8" w:space="0" w:color="auto"/>
              <w:bottom w:val="single" w:sz="8" w:space="0" w:color="auto"/>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nil"/>
              <w:left w:val="single" w:sz="8" w:space="0" w:color="auto"/>
              <w:bottom w:val="single" w:sz="8" w:space="0" w:color="auto"/>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00" w:type="pct"/>
            <w:tcBorders>
              <w:top w:val="nil"/>
              <w:left w:val="single" w:sz="8" w:space="0" w:color="auto"/>
              <w:bottom w:val="single" w:sz="8" w:space="0" w:color="auto"/>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450" w:type="pct"/>
            <w:tcBorders>
              <w:top w:val="nil"/>
              <w:left w:val="single" w:sz="8" w:space="0" w:color="auto"/>
              <w:bottom w:val="single" w:sz="8" w:space="0" w:color="auto"/>
              <w:right w:val="single" w:sz="8" w:space="0" w:color="auto"/>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r>
    </w:tbl>
    <w:p w:rsidR="00A608AE" w:rsidRPr="00A608AE" w:rsidRDefault="00A608AE" w:rsidP="00A608AE">
      <w:pPr>
        <w:shd w:val="clear" w:color="auto" w:fill="FFFFFF"/>
        <w:spacing w:before="120" w:after="120" w:line="234" w:lineRule="atLeast"/>
        <w:rPr>
          <w:rFonts w:ascii="Arial" w:eastAsia="Times New Roman" w:hAnsi="Arial" w:cs="Arial"/>
          <w:color w:val="000000"/>
          <w:sz w:val="24"/>
          <w:szCs w:val="24"/>
        </w:rPr>
      </w:pPr>
      <w:r w:rsidRPr="00A608AE">
        <w:rPr>
          <w:rFonts w:ascii="Arial" w:eastAsia="Times New Roman" w:hAnsi="Arial" w:cs="Arial"/>
          <w:b/>
          <w:bCs/>
          <w:sz w:val="24"/>
          <w:szCs w:val="24"/>
          <w:lang w:val="vi-VN"/>
        </w:rPr>
        <w:t>III. Số liệu tính phát thải khí nhà kính từ sử dụng điện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39"/>
        <w:gridCol w:w="348"/>
        <w:gridCol w:w="2274"/>
        <w:gridCol w:w="1504"/>
        <w:gridCol w:w="621"/>
        <w:gridCol w:w="445"/>
        <w:gridCol w:w="514"/>
        <w:gridCol w:w="733"/>
        <w:gridCol w:w="637"/>
        <w:gridCol w:w="925"/>
        <w:gridCol w:w="800"/>
      </w:tblGrid>
      <w:tr w:rsidR="00A608AE" w:rsidRPr="00A608AE" w:rsidTr="00A608AE">
        <w:trPr>
          <w:tblCellSpacing w:w="0" w:type="dxa"/>
        </w:trPr>
        <w:tc>
          <w:tcPr>
            <w:tcW w:w="500" w:type="pct"/>
            <w:gridSpan w:val="2"/>
            <w:vMerge w:val="restar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b/>
                <w:bCs/>
                <w:sz w:val="24"/>
                <w:szCs w:val="24"/>
                <w:lang w:val="vi-VN"/>
              </w:rPr>
              <w:t>STT</w:t>
            </w:r>
          </w:p>
        </w:tc>
        <w:tc>
          <w:tcPr>
            <w:tcW w:w="1200" w:type="pct"/>
            <w:vMerge w:val="restar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b/>
                <w:bCs/>
                <w:sz w:val="24"/>
                <w:szCs w:val="24"/>
                <w:lang w:val="vi-VN"/>
              </w:rPr>
              <w:t>Thông số</w:t>
            </w:r>
          </w:p>
        </w:tc>
        <w:tc>
          <w:tcPr>
            <w:tcW w:w="800" w:type="pct"/>
            <w:vMerge w:val="restar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b/>
                <w:bCs/>
                <w:sz w:val="24"/>
                <w:szCs w:val="24"/>
                <w:lang w:val="vi-VN"/>
              </w:rPr>
              <w:t>Đơn vị</w:t>
            </w:r>
          </w:p>
        </w:tc>
        <w:tc>
          <w:tcPr>
            <w:tcW w:w="1150" w:type="pct"/>
            <w:gridSpan w:val="4"/>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b/>
                <w:bCs/>
                <w:sz w:val="24"/>
                <w:szCs w:val="24"/>
                <w:lang w:val="vi-VN"/>
              </w:rPr>
              <w:t>Giá trị</w:t>
            </w:r>
          </w:p>
        </w:tc>
        <w:tc>
          <w:tcPr>
            <w:tcW w:w="3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after="0" w:line="240" w:lineRule="auto"/>
              <w:rPr>
                <w:rFonts w:ascii="Arial" w:eastAsia="Times New Roman" w:hAnsi="Arial" w:cs="Arial"/>
                <w:sz w:val="24"/>
                <w:szCs w:val="24"/>
              </w:rPr>
            </w:pPr>
          </w:p>
        </w:tc>
        <w:tc>
          <w:tcPr>
            <w:tcW w:w="350" w:type="pct"/>
            <w:vMerge w:val="restart"/>
            <w:tcBorders>
              <w:top w:val="single" w:sz="8" w:space="0" w:color="auto"/>
              <w:left w:val="single" w:sz="8" w:space="0" w:color="auto"/>
              <w:bottom w:val="nil"/>
              <w:right w:val="single" w:sz="8" w:space="0" w:color="auto"/>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b/>
                <w:bCs/>
                <w:sz w:val="24"/>
                <w:szCs w:val="24"/>
                <w:lang w:val="vi-VN"/>
              </w:rPr>
              <w:t>Nguồn số liệu</w:t>
            </w:r>
          </w:p>
        </w:tc>
      </w:tr>
      <w:tr w:rsidR="00A608AE" w:rsidRPr="00A608AE" w:rsidTr="00A608AE">
        <w:trPr>
          <w:tblCellSpacing w:w="0" w:type="dxa"/>
        </w:trPr>
        <w:tc>
          <w:tcPr>
            <w:tcW w:w="0" w:type="auto"/>
            <w:gridSpan w:val="2"/>
            <w:vMerge/>
            <w:tcBorders>
              <w:top w:val="single" w:sz="8" w:space="0" w:color="auto"/>
              <w:left w:val="single" w:sz="8" w:space="0" w:color="auto"/>
              <w:bottom w:val="nil"/>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Xi măng</w:t>
            </w:r>
          </w:p>
        </w:tc>
        <w:tc>
          <w:tcPr>
            <w:tcW w:w="2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Vôi</w:t>
            </w:r>
          </w:p>
        </w:tc>
        <w:tc>
          <w:tcPr>
            <w:tcW w:w="2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Kính</w:t>
            </w:r>
          </w:p>
        </w:tc>
        <w:tc>
          <w:tcPr>
            <w:tcW w:w="3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Sứ vệ sinh</w:t>
            </w:r>
          </w:p>
        </w:tc>
        <w:tc>
          <w:tcPr>
            <w:tcW w:w="35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Gạch nung</w:t>
            </w:r>
          </w:p>
        </w:tc>
        <w:tc>
          <w:tcPr>
            <w:tcW w:w="500" w:type="pct"/>
            <w:tcBorders>
              <w:top w:val="single" w:sz="8" w:space="0" w:color="auto"/>
              <w:left w:val="single" w:sz="8" w:space="0" w:color="auto"/>
              <w:bottom w:val="nil"/>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Vật liệu xây dựng khác</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r>
      <w:tr w:rsidR="00A608AE" w:rsidRPr="00A608AE" w:rsidTr="00A608AE">
        <w:trPr>
          <w:tblCellSpacing w:w="0" w:type="dxa"/>
        </w:trPr>
        <w:tc>
          <w:tcPr>
            <w:tcW w:w="300" w:type="pct"/>
            <w:vMerge w:val="restart"/>
            <w:tcBorders>
              <w:top w:val="single" w:sz="8" w:space="0" w:color="auto"/>
              <w:left w:val="single" w:sz="8" w:space="0" w:color="auto"/>
              <w:bottom w:val="single" w:sz="8" w:space="0" w:color="auto"/>
              <w:right w:val="nil"/>
            </w:tcBorders>
            <w:shd w:val="clear" w:color="auto" w:fill="auto"/>
            <w:vAlign w:val="center"/>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Điện</w:t>
            </w:r>
          </w:p>
        </w:tc>
        <w:tc>
          <w:tcPr>
            <w:tcW w:w="1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1</w:t>
            </w:r>
          </w:p>
        </w:tc>
        <w:tc>
          <w:tcPr>
            <w:tcW w:w="12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Điện mua vào (Q</w:t>
            </w:r>
            <w:r w:rsidRPr="00A608AE">
              <w:rPr>
                <w:rFonts w:ascii="Arial" w:eastAsia="Times New Roman" w:hAnsi="Arial" w:cs="Arial"/>
                <w:sz w:val="24"/>
                <w:szCs w:val="24"/>
                <w:vertAlign w:val="subscript"/>
              </w:rPr>
              <w:t>MV</w:t>
            </w:r>
            <w:r w:rsidRPr="00A608AE">
              <w:rPr>
                <w:rFonts w:ascii="Arial" w:eastAsia="Times New Roman" w:hAnsi="Arial" w:cs="Arial"/>
                <w:sz w:val="24"/>
                <w:szCs w:val="24"/>
                <w:lang w:val="vi-VN"/>
              </w:rPr>
              <w:t>)</w:t>
            </w:r>
          </w:p>
        </w:tc>
        <w:tc>
          <w:tcPr>
            <w:tcW w:w="8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kWh</w:t>
            </w:r>
          </w:p>
        </w:tc>
        <w:tc>
          <w:tcPr>
            <w:tcW w:w="2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2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5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single" w:sz="8" w:space="0" w:color="auto"/>
              <w:left w:val="single" w:sz="8" w:space="0" w:color="auto"/>
              <w:bottom w:val="nil"/>
              <w:right w:val="single" w:sz="8" w:space="0" w:color="auto"/>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1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2</w:t>
            </w:r>
          </w:p>
        </w:tc>
        <w:tc>
          <w:tcPr>
            <w:tcW w:w="12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Điện mặt trời tự sản xuất*</w:t>
            </w:r>
          </w:p>
        </w:tc>
        <w:tc>
          <w:tcPr>
            <w:tcW w:w="8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kWh</w:t>
            </w:r>
          </w:p>
        </w:tc>
        <w:tc>
          <w:tcPr>
            <w:tcW w:w="2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2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5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single" w:sz="8" w:space="0" w:color="auto"/>
              <w:left w:val="single" w:sz="8" w:space="0" w:color="auto"/>
              <w:bottom w:val="nil"/>
              <w:right w:val="single" w:sz="8" w:space="0" w:color="auto"/>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1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3</w:t>
            </w:r>
          </w:p>
        </w:tc>
        <w:tc>
          <w:tcPr>
            <w:tcW w:w="12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Điện từ thu hồi nhiệt thừa*</w:t>
            </w:r>
          </w:p>
        </w:tc>
        <w:tc>
          <w:tcPr>
            <w:tcW w:w="8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kWh</w:t>
            </w:r>
          </w:p>
        </w:tc>
        <w:tc>
          <w:tcPr>
            <w:tcW w:w="2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2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5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single" w:sz="8" w:space="0" w:color="auto"/>
              <w:left w:val="single" w:sz="8" w:space="0" w:color="auto"/>
              <w:bottom w:val="nil"/>
              <w:right w:val="single" w:sz="8" w:space="0" w:color="auto"/>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1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4</w:t>
            </w:r>
          </w:p>
        </w:tc>
        <w:tc>
          <w:tcPr>
            <w:tcW w:w="12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Điện bán ra (Qbr)</w:t>
            </w:r>
          </w:p>
        </w:tc>
        <w:tc>
          <w:tcPr>
            <w:tcW w:w="8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kWh</w:t>
            </w:r>
          </w:p>
        </w:tc>
        <w:tc>
          <w:tcPr>
            <w:tcW w:w="2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2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500" w:type="pct"/>
            <w:tcBorders>
              <w:top w:val="single" w:sz="8" w:space="0" w:color="auto"/>
              <w:left w:val="single" w:sz="8" w:space="0" w:color="auto"/>
              <w:bottom w:val="nil"/>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single" w:sz="8" w:space="0" w:color="auto"/>
              <w:left w:val="single" w:sz="8" w:space="0" w:color="auto"/>
              <w:bottom w:val="nil"/>
              <w:right w:val="single" w:sz="8" w:space="0" w:color="auto"/>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r>
      <w:tr w:rsidR="00A608AE" w:rsidRPr="00A608AE" w:rsidTr="00A608AE">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150" w:type="pct"/>
            <w:tcBorders>
              <w:top w:val="single" w:sz="8" w:space="0" w:color="auto"/>
              <w:left w:val="single" w:sz="8" w:space="0" w:color="auto"/>
              <w:bottom w:val="single" w:sz="8" w:space="0" w:color="auto"/>
              <w:right w:val="nil"/>
            </w:tcBorders>
            <w:shd w:val="clear" w:color="auto" w:fill="auto"/>
            <w:hideMark/>
          </w:tcPr>
          <w:p w:rsidR="00A608AE" w:rsidRPr="00A608AE" w:rsidRDefault="00A608AE" w:rsidP="00A608AE">
            <w:pPr>
              <w:spacing w:before="120" w:after="120" w:line="234" w:lineRule="atLeast"/>
              <w:jc w:val="center"/>
              <w:rPr>
                <w:rFonts w:ascii="Arial" w:eastAsia="Times New Roman" w:hAnsi="Arial" w:cs="Arial"/>
                <w:color w:val="000000"/>
                <w:sz w:val="24"/>
                <w:szCs w:val="24"/>
              </w:rPr>
            </w:pPr>
            <w:r w:rsidRPr="00A608AE">
              <w:rPr>
                <w:rFonts w:ascii="Arial" w:eastAsia="Times New Roman" w:hAnsi="Arial" w:cs="Arial"/>
                <w:sz w:val="24"/>
                <w:szCs w:val="24"/>
                <w:lang w:val="vi-VN"/>
              </w:rPr>
              <w:t>5</w:t>
            </w:r>
          </w:p>
        </w:tc>
        <w:tc>
          <w:tcPr>
            <w:tcW w:w="1200" w:type="pct"/>
            <w:tcBorders>
              <w:top w:val="single" w:sz="8" w:space="0" w:color="auto"/>
              <w:left w:val="single" w:sz="8" w:space="0" w:color="auto"/>
              <w:bottom w:val="single" w:sz="8" w:space="0" w:color="auto"/>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Điện nung nguyên liệu có chứa gốc cacbonat*</w:t>
            </w:r>
          </w:p>
        </w:tc>
        <w:tc>
          <w:tcPr>
            <w:tcW w:w="800" w:type="pct"/>
            <w:tcBorders>
              <w:top w:val="single" w:sz="8" w:space="0" w:color="auto"/>
              <w:left w:val="single" w:sz="8" w:space="0" w:color="auto"/>
              <w:bottom w:val="single" w:sz="8" w:space="0" w:color="auto"/>
              <w:right w:val="nil"/>
            </w:tcBorders>
            <w:shd w:val="clear" w:color="auto" w:fill="auto"/>
            <w:hideMark/>
          </w:tcPr>
          <w:p w:rsidR="00A608AE" w:rsidRPr="00A608AE" w:rsidRDefault="00A608AE" w:rsidP="00A608AE">
            <w:pPr>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kWh</w:t>
            </w:r>
          </w:p>
        </w:tc>
        <w:tc>
          <w:tcPr>
            <w:tcW w:w="250" w:type="pct"/>
            <w:tcBorders>
              <w:top w:val="single" w:sz="8" w:space="0" w:color="auto"/>
              <w:left w:val="single" w:sz="8" w:space="0" w:color="auto"/>
              <w:bottom w:val="single" w:sz="8" w:space="0" w:color="auto"/>
              <w:right w:val="nil"/>
            </w:tcBorders>
            <w:shd w:val="clear" w:color="auto" w:fill="auto"/>
            <w:hideMark/>
          </w:tcPr>
          <w:p w:rsidR="00A608AE" w:rsidRPr="00A608AE" w:rsidRDefault="00A608AE" w:rsidP="00A608AE">
            <w:pPr>
              <w:spacing w:after="0" w:line="240" w:lineRule="auto"/>
              <w:rPr>
                <w:rFonts w:ascii="Arial" w:eastAsia="Times New Roman" w:hAnsi="Arial" w:cs="Arial"/>
                <w:color w:val="000000"/>
                <w:sz w:val="24"/>
                <w:szCs w:val="24"/>
              </w:rPr>
            </w:pPr>
          </w:p>
        </w:tc>
        <w:tc>
          <w:tcPr>
            <w:tcW w:w="250" w:type="pct"/>
            <w:tcBorders>
              <w:top w:val="single" w:sz="8" w:space="0" w:color="auto"/>
              <w:left w:val="single" w:sz="8" w:space="0" w:color="auto"/>
              <w:bottom w:val="single" w:sz="8" w:space="0" w:color="auto"/>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250" w:type="pct"/>
            <w:tcBorders>
              <w:top w:val="single" w:sz="8" w:space="0" w:color="auto"/>
              <w:left w:val="single" w:sz="8" w:space="0" w:color="auto"/>
              <w:bottom w:val="single" w:sz="8" w:space="0" w:color="auto"/>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00" w:type="pct"/>
            <w:tcBorders>
              <w:top w:val="single" w:sz="8" w:space="0" w:color="auto"/>
              <w:left w:val="single" w:sz="8" w:space="0" w:color="auto"/>
              <w:bottom w:val="single" w:sz="8" w:space="0" w:color="auto"/>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single" w:sz="8" w:space="0" w:color="auto"/>
              <w:left w:val="single" w:sz="8" w:space="0" w:color="auto"/>
              <w:bottom w:val="single" w:sz="8" w:space="0" w:color="auto"/>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500" w:type="pct"/>
            <w:tcBorders>
              <w:top w:val="single" w:sz="8" w:space="0" w:color="auto"/>
              <w:left w:val="single" w:sz="8" w:space="0" w:color="auto"/>
              <w:bottom w:val="single" w:sz="8" w:space="0" w:color="auto"/>
              <w:right w:val="nil"/>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c>
          <w:tcPr>
            <w:tcW w:w="350" w:type="pct"/>
            <w:tcBorders>
              <w:top w:val="single" w:sz="8" w:space="0" w:color="auto"/>
              <w:left w:val="single" w:sz="8" w:space="0" w:color="auto"/>
              <w:bottom w:val="single" w:sz="8" w:space="0" w:color="auto"/>
              <w:right w:val="single" w:sz="8" w:space="0" w:color="auto"/>
            </w:tcBorders>
            <w:shd w:val="clear" w:color="auto" w:fill="auto"/>
            <w:hideMark/>
          </w:tcPr>
          <w:p w:rsidR="00A608AE" w:rsidRPr="00A608AE" w:rsidRDefault="00A608AE" w:rsidP="00A608AE">
            <w:pPr>
              <w:spacing w:after="0" w:line="240" w:lineRule="auto"/>
              <w:rPr>
                <w:rFonts w:ascii="Arial" w:eastAsia="Times New Roman" w:hAnsi="Arial" w:cs="Arial"/>
                <w:sz w:val="24"/>
                <w:szCs w:val="24"/>
              </w:rPr>
            </w:pPr>
          </w:p>
        </w:tc>
      </w:tr>
    </w:tbl>
    <w:p w:rsidR="00A608AE" w:rsidRPr="00A608AE" w:rsidRDefault="00A608AE" w:rsidP="00A608AE">
      <w:pPr>
        <w:shd w:val="clear" w:color="auto" w:fill="FFFFFF"/>
        <w:spacing w:before="120" w:after="120" w:line="234" w:lineRule="atLeast"/>
        <w:rPr>
          <w:rFonts w:ascii="Arial" w:eastAsia="Times New Roman" w:hAnsi="Arial" w:cs="Arial"/>
          <w:color w:val="000000"/>
          <w:sz w:val="24"/>
          <w:szCs w:val="24"/>
        </w:rPr>
      </w:pPr>
      <w:r w:rsidRPr="00A608AE">
        <w:rPr>
          <w:rFonts w:ascii="Arial" w:eastAsia="Times New Roman" w:hAnsi="Arial" w:cs="Arial"/>
          <w:b/>
          <w:bCs/>
          <w:sz w:val="24"/>
          <w:szCs w:val="24"/>
          <w:lang w:val="vi-VN"/>
        </w:rPr>
        <w:t>Ghi chú:</w:t>
      </w:r>
    </w:p>
    <w:p w:rsidR="00A608AE" w:rsidRPr="00A608AE" w:rsidRDefault="00A608AE" w:rsidP="00A608AE">
      <w:pPr>
        <w:shd w:val="clear" w:color="auto" w:fill="FFFFFF"/>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 Số liệu phục vụ thẩm định</w:t>
      </w:r>
    </w:p>
    <w:p w:rsidR="00A608AE" w:rsidRPr="00A608AE" w:rsidRDefault="00A608AE" w:rsidP="00A608AE">
      <w:pPr>
        <w:shd w:val="clear" w:color="auto" w:fill="FFFFFF"/>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Điền giá trị được xác định theo đơn vị quy định:</w:t>
      </w:r>
    </w:p>
    <w:p w:rsidR="00A608AE" w:rsidRPr="00A608AE" w:rsidRDefault="00A608AE" w:rsidP="00A608AE">
      <w:pPr>
        <w:shd w:val="clear" w:color="auto" w:fill="FFFFFF"/>
        <w:spacing w:after="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1. Nguồn số liệu được quy định tại </w:t>
      </w:r>
      <w:bookmarkStart w:id="2" w:name="tc_30"/>
      <w:r w:rsidRPr="00A608AE">
        <w:rPr>
          <w:rFonts w:ascii="Arial" w:eastAsia="Times New Roman" w:hAnsi="Arial" w:cs="Arial"/>
          <w:color w:val="0000FF"/>
          <w:sz w:val="24"/>
          <w:szCs w:val="24"/>
          <w:lang w:val="vi-VN"/>
        </w:rPr>
        <w:t>khoản 2 Điều 9 của Thông tư này</w:t>
      </w:r>
      <w:bookmarkEnd w:id="2"/>
      <w:r w:rsidRPr="00A608AE">
        <w:rPr>
          <w:rFonts w:ascii="Arial" w:eastAsia="Times New Roman" w:hAnsi="Arial" w:cs="Arial"/>
          <w:sz w:val="24"/>
          <w:szCs w:val="24"/>
          <w:lang w:val="vi-VN"/>
        </w:rPr>
        <w:t>.</w:t>
      </w:r>
    </w:p>
    <w:p w:rsidR="00A608AE" w:rsidRPr="00A608AE" w:rsidRDefault="00A608AE" w:rsidP="00A608AE">
      <w:pPr>
        <w:shd w:val="clear" w:color="auto" w:fill="FFFFFF"/>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2. Số liệu chưa được xác định, ghi rõ N/A.</w:t>
      </w:r>
    </w:p>
    <w:p w:rsidR="00A608AE" w:rsidRPr="00A608AE" w:rsidRDefault="00A608AE" w:rsidP="00A608AE">
      <w:pPr>
        <w:shd w:val="clear" w:color="auto" w:fill="FFFFFF"/>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3. Điện mua vào là điện lưới, điện có nguồn gốc từ nhiên liệu hoá thạch.</w:t>
      </w:r>
    </w:p>
    <w:p w:rsidR="00A608AE" w:rsidRPr="00A608AE" w:rsidRDefault="00A608AE" w:rsidP="00A608AE">
      <w:pPr>
        <w:shd w:val="clear" w:color="auto" w:fill="FFFFFF"/>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4. Số liệu sử dụng nhiên liệu cho quá trình đốt:</w:t>
      </w:r>
    </w:p>
    <w:p w:rsidR="00A608AE" w:rsidRPr="00A608AE" w:rsidRDefault="00A608AE" w:rsidP="00A608AE">
      <w:pPr>
        <w:shd w:val="clear" w:color="auto" w:fill="FFFFFF"/>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lastRenderedPageBreak/>
        <w:t>a) Lượng sử dụng là lượng được xác định theo nguồn số liệu theo đơn vị được quy định;</w:t>
      </w:r>
    </w:p>
    <w:p w:rsidR="00A608AE" w:rsidRPr="00A608AE" w:rsidRDefault="00A608AE" w:rsidP="00A608AE">
      <w:pPr>
        <w:shd w:val="clear" w:color="auto" w:fill="FFFFFF"/>
        <w:spacing w:after="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b) Nhiệt trị là giá trị nhiệt trị thấp, được xác định từ kết quả phân tích, theo số liệu công bố của đơn vị cung cấp hoặc tra theo bảng tại </w:t>
      </w:r>
      <w:bookmarkStart w:id="3" w:name="bieumau_pl_05_3"/>
      <w:r w:rsidRPr="00A608AE">
        <w:rPr>
          <w:rFonts w:ascii="Arial" w:eastAsia="Times New Roman" w:hAnsi="Arial" w:cs="Arial"/>
          <w:color w:val="000000"/>
          <w:sz w:val="24"/>
          <w:szCs w:val="24"/>
          <w:lang w:val="vi-VN"/>
        </w:rPr>
        <w:t>Phụ lục V</w:t>
      </w:r>
      <w:bookmarkEnd w:id="3"/>
      <w:r w:rsidRPr="00A608AE">
        <w:rPr>
          <w:rFonts w:ascii="Arial" w:eastAsia="Times New Roman" w:hAnsi="Arial" w:cs="Arial"/>
          <w:sz w:val="24"/>
          <w:szCs w:val="24"/>
          <w:lang w:val="vi-VN"/>
        </w:rPr>
        <w:t> ban hành kèm theo Thông tư này;</w:t>
      </w:r>
    </w:p>
    <w:p w:rsidR="00A608AE" w:rsidRPr="00A608AE" w:rsidRDefault="00A608AE" w:rsidP="00A608AE">
      <w:pPr>
        <w:shd w:val="clear" w:color="auto" w:fill="FFFFFF"/>
        <w:spacing w:before="120" w:after="120" w:line="234" w:lineRule="atLeast"/>
        <w:rPr>
          <w:rFonts w:ascii="Arial" w:eastAsia="Times New Roman" w:hAnsi="Arial" w:cs="Arial"/>
          <w:color w:val="000000"/>
          <w:sz w:val="24"/>
          <w:szCs w:val="24"/>
        </w:rPr>
      </w:pPr>
      <w:r w:rsidRPr="00A608AE">
        <w:rPr>
          <w:rFonts w:ascii="Arial" w:eastAsia="Times New Roman" w:hAnsi="Arial" w:cs="Arial"/>
          <w:sz w:val="24"/>
          <w:szCs w:val="24"/>
          <w:lang w:val="vi-VN"/>
        </w:rPr>
        <w:t>c) Đơn vị quy đổi 1 Kcal = 0,004184 MJ.</w:t>
      </w:r>
    </w:p>
    <w:bookmarkEnd w:id="1"/>
    <w:p w:rsidR="00D82E82" w:rsidRPr="00A608AE" w:rsidRDefault="00D82E82">
      <w:pPr>
        <w:rPr>
          <w:rFonts w:ascii="Arial" w:hAnsi="Arial" w:cs="Arial"/>
          <w:sz w:val="24"/>
          <w:szCs w:val="24"/>
        </w:rPr>
      </w:pPr>
    </w:p>
    <w:sectPr w:rsidR="00D82E82" w:rsidRPr="00A608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AE"/>
    <w:rsid w:val="00A608AE"/>
    <w:rsid w:val="00D82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FEA13-1881-437D-A7DA-3279FFBD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08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8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2025-01-14T09:13:00Z</dcterms:created>
  <dcterms:modified xsi:type="dcterms:W3CDTF">2025-01-14T09:13:00Z</dcterms:modified>
</cp:coreProperties>
</file>