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7286" w14:textId="77777777"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b/>
          <w:bCs/>
          <w:sz w:val="26"/>
          <w:szCs w:val="26"/>
          <w:lang w:val="en-US"/>
        </w:rPr>
        <w:t>Mẫu 1:</w:t>
      </w:r>
      <w:r w:rsidRPr="009526CE">
        <w:rPr>
          <w:rFonts w:ascii="Times New Roman" w:hAnsi="Times New Roman" w:cs="Times New Roman"/>
          <w:sz w:val="26"/>
          <w:szCs w:val="26"/>
          <w:lang w:val="en-US"/>
        </w:rPr>
        <w:br/>
        <w:t>Quê hương Bác Hồ là làng Sen, thuộc xã Kim Liên, huyện Nam Đàn, tỉnh Nghệ An. Đó là một vùng quê yên bình với hàng cau, rặng tre và cánh đồng lúa xanh mát.</w:t>
      </w:r>
    </w:p>
    <w:p w14:paraId="5FA8AE20" w14:textId="697D2873" w:rsidR="009526CE" w:rsidRPr="009526CE" w:rsidRDefault="009526CE" w:rsidP="009526CE">
      <w:pPr>
        <w:rPr>
          <w:rFonts w:ascii="Times New Roman" w:hAnsi="Times New Roman" w:cs="Times New Roman"/>
          <w:b/>
          <w:bCs/>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2</w:t>
      </w:r>
      <w:r w:rsidRPr="009526CE">
        <w:rPr>
          <w:rFonts w:ascii="Times New Roman" w:hAnsi="Times New Roman" w:cs="Times New Roman"/>
          <w:b/>
          <w:bCs/>
          <w:sz w:val="26"/>
          <w:szCs w:val="26"/>
          <w:lang w:val="en-US"/>
        </w:rPr>
        <w:t>:</w:t>
      </w:r>
    </w:p>
    <w:p w14:paraId="129E5828" w14:textId="0964426F"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sz w:val="26"/>
          <w:szCs w:val="26"/>
          <w:lang w:val="en-US"/>
        </w:rPr>
        <w:t>Em biết quê hương Bác Hồ ở xã Kim Liên, tỉnh Nghệ An. Đó là mảnh đất giàu truyền thống hiếu học và cách mạng. Ngôi nhà nhỏ của Bác vẫn được giữ gìn như một di tích lịch sử quý giá.</w:t>
      </w:r>
    </w:p>
    <w:p w14:paraId="000743C5" w14:textId="0409E25E"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3</w:t>
      </w:r>
      <w:r w:rsidRPr="009526CE">
        <w:rPr>
          <w:rFonts w:ascii="Times New Roman" w:hAnsi="Times New Roman" w:cs="Times New Roman"/>
          <w:b/>
          <w:bCs/>
          <w:sz w:val="26"/>
          <w:szCs w:val="26"/>
          <w:lang w:val="en-US"/>
        </w:rPr>
        <w:t>:</w:t>
      </w:r>
      <w:r w:rsidRPr="009526CE">
        <w:rPr>
          <w:rFonts w:ascii="Times New Roman" w:hAnsi="Times New Roman" w:cs="Times New Roman"/>
          <w:sz w:val="26"/>
          <w:szCs w:val="26"/>
          <w:lang w:val="en-US"/>
        </w:rPr>
        <w:br/>
        <w:t>Bác Hồ sinh ra ở làng Sen, một ngôi làng nhỏ thuộc tỉnh Nghệ An. Nơi đây nổi tiếng với truyền thống hiếu học và lòng yêu nước.</w:t>
      </w:r>
    </w:p>
    <w:p w14:paraId="31BF7BD0" w14:textId="03D3A87A"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4</w:t>
      </w:r>
      <w:r w:rsidRPr="009526CE">
        <w:rPr>
          <w:rFonts w:ascii="Times New Roman" w:hAnsi="Times New Roman" w:cs="Times New Roman"/>
          <w:b/>
          <w:bCs/>
          <w:sz w:val="26"/>
          <w:szCs w:val="26"/>
          <w:lang w:val="en-US"/>
        </w:rPr>
        <w:t>:</w:t>
      </w:r>
      <w:r w:rsidRPr="009526CE">
        <w:rPr>
          <w:rFonts w:ascii="Times New Roman" w:hAnsi="Times New Roman" w:cs="Times New Roman"/>
          <w:sz w:val="26"/>
          <w:szCs w:val="26"/>
          <w:lang w:val="en-US"/>
        </w:rPr>
        <w:br/>
        <w:t>Quê hương của Bác là mảnh đất Nghệ An đầy nắng gió. Dù cuộc sống còn nhiều khó khăn, người dân nơi đây luôn cần cù, chịu thương chịu khó.</w:t>
      </w:r>
    </w:p>
    <w:p w14:paraId="7528A1A4" w14:textId="2CD60C71" w:rsidR="009526CE" w:rsidRPr="009526CE" w:rsidRDefault="009526CE" w:rsidP="009526CE">
      <w:pPr>
        <w:rPr>
          <w:rFonts w:ascii="Times New Roman" w:hAnsi="Times New Roman" w:cs="Times New Roman"/>
          <w:b/>
          <w:bCs/>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5</w:t>
      </w:r>
      <w:r w:rsidRPr="009526CE">
        <w:rPr>
          <w:rFonts w:ascii="Times New Roman" w:hAnsi="Times New Roman" w:cs="Times New Roman"/>
          <w:b/>
          <w:bCs/>
          <w:sz w:val="26"/>
          <w:szCs w:val="26"/>
          <w:lang w:val="en-US"/>
        </w:rPr>
        <w:t>:</w:t>
      </w:r>
    </w:p>
    <w:p w14:paraId="23A467A3" w14:textId="267219E3"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sz w:val="26"/>
          <w:szCs w:val="26"/>
          <w:lang w:val="en-US"/>
        </w:rPr>
        <w:t>Quê Bác là nơi có cảnh vật nên thơ và con người thân thiện. Vùng đất này gắn liền với tuổi thơ mộc mạc và trong sáng của Người. Dù xa quê hương, Bác luôn mang theo hình ảnh quê nhà trong tim.</w:t>
      </w:r>
    </w:p>
    <w:p w14:paraId="19FDAA97" w14:textId="0DC78595"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5</w:t>
      </w:r>
      <w:r w:rsidRPr="009526CE">
        <w:rPr>
          <w:rFonts w:ascii="Times New Roman" w:hAnsi="Times New Roman" w:cs="Times New Roman"/>
          <w:b/>
          <w:bCs/>
          <w:sz w:val="26"/>
          <w:szCs w:val="26"/>
          <w:lang w:val="en-US"/>
        </w:rPr>
        <w:t>:</w:t>
      </w:r>
      <w:r w:rsidRPr="009526CE">
        <w:rPr>
          <w:rFonts w:ascii="Times New Roman" w:hAnsi="Times New Roman" w:cs="Times New Roman"/>
          <w:sz w:val="26"/>
          <w:szCs w:val="26"/>
          <w:lang w:val="en-US"/>
        </w:rPr>
        <w:br/>
        <w:t>Làng Sen – quê Bác – là nơi có phong cảnh thanh bình và con người mộc mạc. Đó cũng là nơi hun đúc nên tinh thần yêu nước của Bác Hồ.</w:t>
      </w:r>
    </w:p>
    <w:p w14:paraId="338623AB" w14:textId="069D0302"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6</w:t>
      </w:r>
      <w:r w:rsidRPr="009526CE">
        <w:rPr>
          <w:rFonts w:ascii="Times New Roman" w:hAnsi="Times New Roman" w:cs="Times New Roman"/>
          <w:b/>
          <w:bCs/>
          <w:sz w:val="26"/>
          <w:szCs w:val="26"/>
          <w:lang w:val="en-US"/>
        </w:rPr>
        <w:t>:</w:t>
      </w:r>
      <w:r w:rsidRPr="009526CE">
        <w:rPr>
          <w:rFonts w:ascii="Times New Roman" w:hAnsi="Times New Roman" w:cs="Times New Roman"/>
          <w:sz w:val="26"/>
          <w:szCs w:val="26"/>
          <w:lang w:val="en-US"/>
        </w:rPr>
        <w:br/>
        <w:t>Bác Hồ sinh ra và lớn lên ở làng Sen, xã Kim Liên, tỉnh Nghệ An. Mảnh đất ấy gắn bó với tuổi thơ giản dị và nhiều kỷ niệm của Người.</w:t>
      </w:r>
    </w:p>
    <w:p w14:paraId="26FF3191" w14:textId="33F8F255" w:rsidR="009526CE" w:rsidRPr="009526CE" w:rsidRDefault="009526CE" w:rsidP="009526CE">
      <w:pPr>
        <w:rPr>
          <w:rFonts w:ascii="Times New Roman" w:hAnsi="Times New Roman" w:cs="Times New Roman"/>
          <w:b/>
          <w:bCs/>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7</w:t>
      </w:r>
      <w:r w:rsidRPr="009526CE">
        <w:rPr>
          <w:rFonts w:ascii="Times New Roman" w:hAnsi="Times New Roman" w:cs="Times New Roman"/>
          <w:b/>
          <w:bCs/>
          <w:sz w:val="26"/>
          <w:szCs w:val="26"/>
          <w:lang w:val="en-US"/>
        </w:rPr>
        <w:t>:</w:t>
      </w:r>
    </w:p>
    <w:p w14:paraId="2C330223" w14:textId="3D6B4907"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sz w:val="26"/>
          <w:szCs w:val="26"/>
          <w:lang w:val="en-US"/>
        </w:rPr>
        <w:t>Quê hương Bác Hồ nằm bên dòng sông Lam hiền hòa. Dù là vùng đất nhiều khó khăn, nơi đây lại sản sinh ra nhiều người con ưu tú. Trong đó, Bác Hồ là niềm tự hào lớn nhất.</w:t>
      </w:r>
    </w:p>
    <w:p w14:paraId="3BE5C13F" w14:textId="682275A4" w:rsidR="009526CE" w:rsidRPr="009526CE" w:rsidRDefault="009526CE" w:rsidP="009526CE">
      <w:pPr>
        <w:rPr>
          <w:rFonts w:ascii="Times New Roman" w:hAnsi="Times New Roman" w:cs="Times New Roman"/>
          <w:b/>
          <w:bCs/>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8</w:t>
      </w:r>
      <w:r w:rsidRPr="009526CE">
        <w:rPr>
          <w:rFonts w:ascii="Times New Roman" w:hAnsi="Times New Roman" w:cs="Times New Roman"/>
          <w:b/>
          <w:bCs/>
          <w:sz w:val="26"/>
          <w:szCs w:val="26"/>
          <w:lang w:val="en-US"/>
        </w:rPr>
        <w:t>:</w:t>
      </w:r>
    </w:p>
    <w:p w14:paraId="6622279F" w14:textId="63F4A5B4"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sz w:val="26"/>
          <w:szCs w:val="26"/>
          <w:lang w:val="en-US"/>
        </w:rPr>
        <w:t>Nơi Bác Hồ sinh ra có tên là làng Sen – cái tên rất đẹp và ý nghĩa. Làng có nhiều hoa sen mọc quanh năm, tỏa hương thơm ngát. Cuộc sống nơi đây giản dị, thanh bình và đậm chất quê hương.</w:t>
      </w:r>
    </w:p>
    <w:p w14:paraId="1514C2B5" w14:textId="07FB6663" w:rsidR="009526CE" w:rsidRPr="009526CE" w:rsidRDefault="009526CE" w:rsidP="009526CE">
      <w:pPr>
        <w:rPr>
          <w:rFonts w:ascii="Times New Roman" w:hAnsi="Times New Roman" w:cs="Times New Roman"/>
          <w:b/>
          <w:bCs/>
          <w:sz w:val="26"/>
          <w:szCs w:val="26"/>
          <w:lang w:val="en-US"/>
        </w:rPr>
      </w:pPr>
      <w:r w:rsidRPr="009526CE">
        <w:rPr>
          <w:rFonts w:ascii="Times New Roman" w:hAnsi="Times New Roman" w:cs="Times New Roman"/>
          <w:b/>
          <w:bCs/>
          <w:sz w:val="26"/>
          <w:szCs w:val="26"/>
          <w:lang w:val="en-US"/>
        </w:rPr>
        <w:t xml:space="preserve">Mẫu </w:t>
      </w:r>
      <w:r>
        <w:rPr>
          <w:rFonts w:ascii="Times New Roman" w:hAnsi="Times New Roman" w:cs="Times New Roman"/>
          <w:b/>
          <w:bCs/>
          <w:sz w:val="26"/>
          <w:szCs w:val="26"/>
          <w:lang w:val="en-US"/>
        </w:rPr>
        <w:t>9</w:t>
      </w:r>
      <w:r w:rsidRPr="009526CE">
        <w:rPr>
          <w:rFonts w:ascii="Times New Roman" w:hAnsi="Times New Roman" w:cs="Times New Roman"/>
          <w:b/>
          <w:bCs/>
          <w:sz w:val="26"/>
          <w:szCs w:val="26"/>
          <w:lang w:val="en-US"/>
        </w:rPr>
        <w:t>:</w:t>
      </w:r>
    </w:p>
    <w:p w14:paraId="587E5206" w14:textId="77777777" w:rsidR="009526CE" w:rsidRPr="009526CE" w:rsidRDefault="009526CE" w:rsidP="009526CE">
      <w:pPr>
        <w:rPr>
          <w:rFonts w:ascii="Times New Roman" w:hAnsi="Times New Roman" w:cs="Times New Roman"/>
          <w:sz w:val="26"/>
          <w:szCs w:val="26"/>
          <w:lang w:val="en-US"/>
        </w:rPr>
      </w:pPr>
      <w:r w:rsidRPr="009526CE">
        <w:rPr>
          <w:rFonts w:ascii="Times New Roman" w:hAnsi="Times New Roman" w:cs="Times New Roman"/>
          <w:sz w:val="26"/>
          <w:szCs w:val="26"/>
          <w:lang w:val="en-US"/>
        </w:rPr>
        <w:lastRenderedPageBreak/>
        <w:t>Bác Hồ sinh ra và lớn lên tại làng Sen, nơi nổi tiếng với tình quê mặn nồng. Nơi ấy có giếng nước trong, có sân đình, có hàng tre xanh mát. Mỗi lần nhắc đến quê Bác, em thấy lòng mình bồi hồi, xúc động.</w:t>
      </w:r>
    </w:p>
    <w:p w14:paraId="31E72317" w14:textId="77777777" w:rsidR="00C83A43" w:rsidRPr="009526CE" w:rsidRDefault="00C83A43">
      <w:pPr>
        <w:rPr>
          <w:rFonts w:ascii="Times New Roman" w:hAnsi="Times New Roman" w:cs="Times New Roman"/>
          <w:sz w:val="26"/>
          <w:szCs w:val="26"/>
        </w:rPr>
      </w:pPr>
    </w:p>
    <w:sectPr w:rsidR="00C83A43" w:rsidRPr="00952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CE"/>
    <w:rsid w:val="000A3D88"/>
    <w:rsid w:val="009526CE"/>
    <w:rsid w:val="00C83A43"/>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6431"/>
  <w15:chartTrackingRefBased/>
  <w15:docId w15:val="{57AA907B-CEAE-4953-BAD6-462B6DBD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9526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6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6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6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6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6CE"/>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9526CE"/>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9526CE"/>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9526CE"/>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9526CE"/>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9526CE"/>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9526CE"/>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9526CE"/>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9526CE"/>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952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6CE"/>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952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6CE"/>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9526CE"/>
    <w:pPr>
      <w:spacing w:before="160"/>
      <w:jc w:val="center"/>
    </w:pPr>
    <w:rPr>
      <w:i/>
      <w:iCs/>
      <w:color w:val="404040" w:themeColor="text1" w:themeTint="BF"/>
    </w:rPr>
  </w:style>
  <w:style w:type="character" w:customStyle="1" w:styleId="QuoteChar">
    <w:name w:val="Quote Char"/>
    <w:basedOn w:val="DefaultParagraphFont"/>
    <w:link w:val="Quote"/>
    <w:uiPriority w:val="29"/>
    <w:rsid w:val="009526CE"/>
    <w:rPr>
      <w:i/>
      <w:iCs/>
      <w:color w:val="404040" w:themeColor="text1" w:themeTint="BF"/>
      <w:lang w:val="vi-VN"/>
    </w:rPr>
  </w:style>
  <w:style w:type="paragraph" w:styleId="ListParagraph">
    <w:name w:val="List Paragraph"/>
    <w:basedOn w:val="Normal"/>
    <w:uiPriority w:val="34"/>
    <w:qFormat/>
    <w:rsid w:val="009526CE"/>
    <w:pPr>
      <w:ind w:left="720"/>
      <w:contextualSpacing/>
    </w:pPr>
  </w:style>
  <w:style w:type="character" w:styleId="IntenseEmphasis">
    <w:name w:val="Intense Emphasis"/>
    <w:basedOn w:val="DefaultParagraphFont"/>
    <w:uiPriority w:val="21"/>
    <w:qFormat/>
    <w:rsid w:val="009526CE"/>
    <w:rPr>
      <w:i/>
      <w:iCs/>
      <w:color w:val="2F5496" w:themeColor="accent1" w:themeShade="BF"/>
    </w:rPr>
  </w:style>
  <w:style w:type="paragraph" w:styleId="IntenseQuote">
    <w:name w:val="Intense Quote"/>
    <w:basedOn w:val="Normal"/>
    <w:next w:val="Normal"/>
    <w:link w:val="IntenseQuoteChar"/>
    <w:uiPriority w:val="30"/>
    <w:qFormat/>
    <w:rsid w:val="00952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6CE"/>
    <w:rPr>
      <w:i/>
      <w:iCs/>
      <w:color w:val="2F5496" w:themeColor="accent1" w:themeShade="BF"/>
      <w:lang w:val="vi-VN"/>
    </w:rPr>
  </w:style>
  <w:style w:type="character" w:styleId="IntenseReference">
    <w:name w:val="Intense Reference"/>
    <w:basedOn w:val="DefaultParagraphFont"/>
    <w:uiPriority w:val="32"/>
    <w:qFormat/>
    <w:rsid w:val="00952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7441">
      <w:bodyDiv w:val="1"/>
      <w:marLeft w:val="0"/>
      <w:marRight w:val="0"/>
      <w:marTop w:val="0"/>
      <w:marBottom w:val="0"/>
      <w:divBdr>
        <w:top w:val="none" w:sz="0" w:space="0" w:color="auto"/>
        <w:left w:val="none" w:sz="0" w:space="0" w:color="auto"/>
        <w:bottom w:val="none" w:sz="0" w:space="0" w:color="auto"/>
        <w:right w:val="none" w:sz="0" w:space="0" w:color="auto"/>
      </w:divBdr>
    </w:div>
    <w:div w:id="1043752834">
      <w:bodyDiv w:val="1"/>
      <w:marLeft w:val="0"/>
      <w:marRight w:val="0"/>
      <w:marTop w:val="0"/>
      <w:marBottom w:val="0"/>
      <w:divBdr>
        <w:top w:val="none" w:sz="0" w:space="0" w:color="auto"/>
        <w:left w:val="none" w:sz="0" w:space="0" w:color="auto"/>
        <w:bottom w:val="none" w:sz="0" w:space="0" w:color="auto"/>
        <w:right w:val="none" w:sz="0" w:space="0" w:color="auto"/>
      </w:divBdr>
    </w:div>
    <w:div w:id="1328902605">
      <w:bodyDiv w:val="1"/>
      <w:marLeft w:val="0"/>
      <w:marRight w:val="0"/>
      <w:marTop w:val="0"/>
      <w:marBottom w:val="0"/>
      <w:divBdr>
        <w:top w:val="none" w:sz="0" w:space="0" w:color="auto"/>
        <w:left w:val="none" w:sz="0" w:space="0" w:color="auto"/>
        <w:bottom w:val="none" w:sz="0" w:space="0" w:color="auto"/>
        <w:right w:val="none" w:sz="0" w:space="0" w:color="auto"/>
      </w:divBdr>
    </w:div>
    <w:div w:id="15173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2025-05-01T03:05:00Z</dcterms:created>
  <dcterms:modified xsi:type="dcterms:W3CDTF">2025-05-01T03:07:00Z</dcterms:modified>
</cp:coreProperties>
</file>