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BodyTex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tbl>
      <w:tblPr>
        <w:tblW w:w="9865" w:type="dxa"/>
        <w:jc w:val="start"/>
        <w:tblInd w:w="-563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865"/>
      </w:tblGrid>
      <w:tr>
        <w:trPr/>
        <w:tc>
          <w:tcPr>
            <w:tcW w:w="98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Contents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  <w:tbl>
            <w:tblPr>
              <w:tblW w:w="9353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3227"/>
              <w:gridCol w:w="6126"/>
            </w:tblGrid>
            <w:tr>
              <w:trPr/>
              <w:tc>
                <w:tcPr>
                  <w:tcW w:w="3227" w:type="dxa"/>
                  <w:tcBorders/>
                </w:tcPr>
                <w:p>
                  <w:pPr>
                    <w:pStyle w:val="TableContents"/>
                    <w:widowControl/>
                    <w:spacing w:lineRule="atLeast" w:line="225" w:before="120" w:after="120"/>
                    <w:ind w:hanging="0" w:start="0" w:end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UBND XÃ/PHƯỜNG....</w:t>
                    <w:br/>
                    <w:t>THÔN, TỔ DÂN PHỐ ....</w:t>
                    <w:br/>
                    <w:t>-------</w:t>
                  </w:r>
                </w:p>
              </w:tc>
              <w:tc>
                <w:tcPr>
                  <w:tcW w:w="6126" w:type="dxa"/>
                  <w:tcBorders/>
                </w:tcPr>
                <w:p>
                  <w:pPr>
                    <w:pStyle w:val="TableContents"/>
                    <w:widowControl/>
                    <w:spacing w:lineRule="atLeast" w:line="225" w:before="120" w:after="120"/>
                    <w:ind w:hanging="0" w:start="0" w:end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CỘNG HÒA XÃ HỘI CHỦ NGHĨA VIỆT NAM</w:t>
                    <w:br/>
                    <w:t>Độc lập - Tự do - Hạnh phúc</w:t>
                    <w:br/>
                    <w:t>---------------</w:t>
                  </w:r>
                </w:p>
              </w:tc>
            </w:tr>
          </w:tbl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  <w:p>
            <w:pPr>
              <w:pStyle w:val="Heading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PHIẾU BẦU CỬ</w:t>
            </w:r>
          </w:p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TRƯỞNG THÔN (TỔ TRƯỞNG TỔ DÂN PHỐ)</w:t>
              <w:br/>
              <w:t>Nhiệm kỳ: ................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Họ và tên người ứng cử: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☐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☐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☐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........................................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☐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Ông (Bà): .....................................…</w:t>
            </w:r>
          </w:p>
          <w:p>
            <w:pPr>
              <w:pStyle w:val="Heading3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Hướng dẫn bầu cử</w:t>
            </w:r>
          </w:p>
          <w:p>
            <w:pPr>
              <w:pStyle w:val="BodyText"/>
              <w:numPr>
                <w:ilvl w:val="0"/>
                <w:numId w:val="7"/>
              </w:numPr>
              <w:tabs>
                <w:tab w:val="clear" w:pos="720"/>
                <w:tab w:val="left" w:pos="0" w:leader="none"/>
              </w:tabs>
              <w:spacing w:before="0" w:after="0"/>
              <w:ind w:hanging="283" w:start="709"/>
              <w:rPr>
                <w:rFonts w:ascii="Be Vietnam Pro;sans-serif" w:hAnsi="Be Vietnam Pro;sans-serif"/>
                <w:color w:val="000000"/>
                <w:sz w:val="2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Cử tri chỉ bầu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01 người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.</w:t>
            </w:r>
          </w:p>
          <w:p>
            <w:pPr>
              <w:pStyle w:val="BodyText"/>
              <w:numPr>
                <w:ilvl w:val="0"/>
                <w:numId w:val="7"/>
              </w:numPr>
              <w:tabs>
                <w:tab w:val="clear" w:pos="720"/>
                <w:tab w:val="left" w:pos="0" w:leader="none"/>
              </w:tabs>
              <w:spacing w:before="0" w:after="0"/>
              <w:ind w:hanging="283" w:start="709"/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Đánh dấu (✓) vào ô trước họ tên người mà mình tín nhiệm.</w:t>
            </w:r>
          </w:p>
          <w:p>
            <w:pPr>
              <w:pStyle w:val="BodyText"/>
              <w:numPr>
                <w:ilvl w:val="0"/>
                <w:numId w:val="7"/>
              </w:numPr>
              <w:tabs>
                <w:tab w:val="clear" w:pos="720"/>
                <w:tab w:val="left" w:pos="0" w:leader="none"/>
              </w:tabs>
              <w:spacing w:before="0" w:after="120"/>
              <w:ind w:hanging="283" w:start="709"/>
              <w:rPr>
                <w:rFonts w:ascii="Be Vietnam Pro;sans-serif" w:hAnsi="Be Vietnam Pro;sans-serif"/>
                <w:color w:val="000000"/>
                <w:sz w:val="2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 xml:space="preserve">Phiếu bầu không đúng quy định hoặc bầu nhiều hơn số lượng được bầu là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phiếu không hợp lệ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6"/>
                <w:szCs w:val="26"/>
              </w:rPr>
              <w:t>.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Be Vietnam Pro">
    <w:altName w:val="sans-serif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LibreOffice/26.2.4.2$Windows_X86_64 LibreOffice_project/0229ac93fcf0d7cbc6376066c6f35021cef002dc</Application>
  <AppVersion>15.0000</AppVersion>
  <Pages>1</Pages>
  <Words>105</Words>
  <Characters>527</Characters>
  <CharactersWithSpaces>617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2026-07-25T09:17:16Z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