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A5" w:rsidRPr="000A6AA5" w:rsidRDefault="000A6AA5" w:rsidP="000A6AA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5"/>
      <w:r w:rsidRPr="000A6AA5">
        <w:rPr>
          <w:rFonts w:ascii="Arial" w:eastAsia="Times New Roman" w:hAnsi="Arial" w:cs="Arial"/>
          <w:color w:val="000000"/>
          <w:sz w:val="24"/>
          <w:szCs w:val="24"/>
        </w:rPr>
        <w:t>Phụ lục 05/BHXH-TCT</w:t>
      </w:r>
      <w:bookmarkEnd w:id="0"/>
    </w:p>
    <w:p w:rsidR="000A6AA5" w:rsidRPr="000A6AA5" w:rsidRDefault="000A6AA5" w:rsidP="000A6A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5_name"/>
      <w:r w:rsidRPr="000A6AA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TIN CÁ NHÂN TRONG TỔ CHỨC TRẢ THU NHẬP ĐANG THAM GIA BHXH, BHYT DO CƠ QUAN BẢO HIỂM XÃ HỘI CHIA SẺ</w:t>
      </w:r>
      <w:bookmarkEnd w:id="1"/>
      <w:r w:rsidRPr="000A6AA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A6AA5">
        <w:rPr>
          <w:rFonts w:ascii="Arial" w:eastAsia="Times New Roman" w:hAnsi="Arial" w:cs="Arial"/>
          <w:i/>
          <w:iCs/>
          <w:color w:val="000000"/>
          <w:sz w:val="24"/>
          <w:szCs w:val="24"/>
        </w:rPr>
        <w:t>(Ban hành kèm theo Quy chế số: 1999/QC-BHXH-TCT ngày 09 tháng 7 năm 2021 của Bảo hiểm xã hội Việt Nam và Tổng cục Thuế)</w:t>
      </w:r>
      <w:r w:rsidRPr="000A6AA5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Tháng...năm....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23"/>
        <w:gridCol w:w="423"/>
        <w:gridCol w:w="460"/>
        <w:gridCol w:w="632"/>
        <w:gridCol w:w="519"/>
        <w:gridCol w:w="704"/>
        <w:gridCol w:w="530"/>
        <w:gridCol w:w="530"/>
        <w:gridCol w:w="612"/>
        <w:gridCol w:w="588"/>
        <w:gridCol w:w="599"/>
        <w:gridCol w:w="936"/>
        <w:gridCol w:w="530"/>
        <w:gridCol w:w="612"/>
        <w:gridCol w:w="588"/>
        <w:gridCol w:w="599"/>
        <w:gridCol w:w="530"/>
        <w:gridCol w:w="550"/>
      </w:tblGrid>
      <w:tr w:rsidR="000A6AA5" w:rsidRPr="000A6AA5" w:rsidTr="000A6AA5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_GoBack"/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đơn vị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đơn vị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 người lao động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 cá nhân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CMND/ CCCD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tiền phải đóng</w:t>
            </w:r>
          </w:p>
        </w:tc>
        <w:tc>
          <w:tcPr>
            <w:tcW w:w="245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tiền đã đóng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tiền còn phải đóng</w:t>
            </w:r>
          </w:p>
        </w:tc>
      </w:tr>
      <w:bookmarkEnd w:id="2"/>
      <w:tr w:rsidR="000A6AA5" w:rsidRPr="000A6AA5" w:rsidTr="000A6AA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trách nhiệm của đơn vị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trách nhiệm của người lao động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A6AA5" w:rsidRPr="000A6AA5" w:rsidTr="000A6AA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BHXH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BHYT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BHTNLĐ, BNN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BHXH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BHYT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A6AA5" w:rsidRPr="000A6AA5" w:rsidTr="000A6AA5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19</w:t>
            </w:r>
          </w:p>
        </w:tc>
      </w:tr>
      <w:tr w:rsidR="000A6AA5" w:rsidRPr="000A6AA5" w:rsidTr="000A6AA5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6AA5" w:rsidRPr="000A6AA5" w:rsidTr="000A6AA5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6AA5" w:rsidRPr="000A6AA5" w:rsidTr="000A6AA5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6AA5" w:rsidRPr="000A6AA5" w:rsidTr="000A6AA5">
        <w:trPr>
          <w:tblCellSpacing w:w="0" w:type="dxa"/>
        </w:trPr>
        <w:tc>
          <w:tcPr>
            <w:tcW w:w="16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cộng: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A6AA5" w:rsidRPr="000A6AA5" w:rsidRDefault="000A6AA5" w:rsidP="000A6AA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702"/>
      </w:tblGrid>
      <w:tr w:rsidR="000A6AA5" w:rsidRPr="000A6AA5" w:rsidTr="000A6AA5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AA5" w:rsidRPr="000A6AA5" w:rsidRDefault="000A6AA5" w:rsidP="000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AA5" w:rsidRPr="000A6AA5" w:rsidRDefault="000A6AA5" w:rsidP="000A6A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6A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....ngày.....tháng......năm ...</w:t>
            </w:r>
            <w:r w:rsidRPr="000A6A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ĐẠI DIỆN CƠ QUAN BHXH</w:t>
            </w:r>
          </w:p>
        </w:tc>
      </w:tr>
    </w:tbl>
    <w:p w:rsidR="009C155B" w:rsidRPr="000A6AA5" w:rsidRDefault="009C155B">
      <w:pPr>
        <w:rPr>
          <w:rFonts w:ascii="Arial" w:hAnsi="Arial" w:cs="Arial"/>
          <w:sz w:val="24"/>
          <w:szCs w:val="24"/>
        </w:rPr>
      </w:pPr>
    </w:p>
    <w:sectPr w:rsidR="009C155B" w:rsidRPr="000A6AA5" w:rsidSect="000A6A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A5"/>
    <w:rsid w:val="000A6AA5"/>
    <w:rsid w:val="009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C15B18-4D8E-45BF-9300-08863C3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2024-10-26T01:52:00Z</dcterms:created>
  <dcterms:modified xsi:type="dcterms:W3CDTF">2024-10-26T01:53:00Z</dcterms:modified>
</cp:coreProperties>
</file>