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B9" w:rsidRPr="00085BEC" w:rsidRDefault="006300B9" w:rsidP="006300B9">
      <w:pPr>
        <w:tabs>
          <w:tab w:val="right" w:pos="9000"/>
        </w:tabs>
        <w:spacing w:before="120" w:after="120" w:line="264" w:lineRule="auto"/>
        <w:jc w:val="right"/>
        <w:rPr>
          <w:b/>
          <w:szCs w:val="24"/>
          <w:lang w:val="nl-NL"/>
        </w:rPr>
      </w:pPr>
      <w:r w:rsidRPr="00085BEC">
        <w:rPr>
          <w:b/>
          <w:szCs w:val="24"/>
          <w:lang w:val="es-ES"/>
        </w:rPr>
        <w:t xml:space="preserve">Mẫu số 02B </w:t>
      </w:r>
      <w:r w:rsidRPr="00085BEC">
        <w:rPr>
          <w:b/>
          <w:szCs w:val="24"/>
          <w:lang w:val="nl-NL"/>
        </w:rPr>
        <w:t>(webform trên Hệ thống)</w:t>
      </w:r>
    </w:p>
    <w:p w:rsidR="006300B9" w:rsidRPr="00085BEC" w:rsidRDefault="006300B9" w:rsidP="006300B9">
      <w:pPr>
        <w:tabs>
          <w:tab w:val="right" w:pos="9000"/>
        </w:tabs>
        <w:spacing w:before="120" w:after="120" w:line="264" w:lineRule="auto"/>
        <w:jc w:val="right"/>
        <w:rPr>
          <w:b/>
          <w:szCs w:val="24"/>
          <w:lang w:val="es-ES"/>
        </w:rPr>
      </w:pPr>
    </w:p>
    <w:p w:rsidR="006300B9" w:rsidRPr="00085BEC" w:rsidRDefault="006300B9" w:rsidP="006300B9">
      <w:pPr>
        <w:tabs>
          <w:tab w:val="right" w:pos="9000"/>
        </w:tabs>
        <w:spacing w:before="120" w:after="120" w:line="264" w:lineRule="auto"/>
        <w:ind w:firstLine="567"/>
        <w:jc w:val="center"/>
        <w:rPr>
          <w:b/>
          <w:i/>
          <w:szCs w:val="24"/>
          <w:lang w:val="es-ES"/>
        </w:rPr>
      </w:pPr>
      <w:r w:rsidRPr="00085BEC">
        <w:rPr>
          <w:b/>
          <w:szCs w:val="24"/>
          <w:lang w:val="es-ES"/>
        </w:rPr>
        <w:t>ĐƠN DỰ THẦU</w:t>
      </w:r>
      <w:r w:rsidRPr="00085BEC">
        <w:rPr>
          <w:b/>
          <w:szCs w:val="24"/>
          <w:vertAlign w:val="superscript"/>
          <w:lang w:val="es-ES"/>
        </w:rPr>
        <w:t>(1)</w:t>
      </w:r>
    </w:p>
    <w:p w:rsidR="006300B9" w:rsidRPr="00085BEC" w:rsidRDefault="006300B9" w:rsidP="006300B9">
      <w:pPr>
        <w:tabs>
          <w:tab w:val="right" w:pos="9000"/>
        </w:tabs>
        <w:spacing w:before="120" w:after="120" w:line="264" w:lineRule="auto"/>
        <w:ind w:firstLine="567"/>
        <w:jc w:val="center"/>
        <w:rPr>
          <w:bCs/>
          <w:i/>
          <w:iCs/>
          <w:szCs w:val="24"/>
          <w:lang w:val="es-ES"/>
        </w:rPr>
      </w:pPr>
      <w:r w:rsidRPr="00085BEC">
        <w:rPr>
          <w:bCs/>
          <w:i/>
          <w:iCs/>
          <w:szCs w:val="24"/>
          <w:lang w:val="es-ES"/>
        </w:rPr>
        <w:t>(Áp dụng đối với nhà thầu là cá nhân, nhóm cá nhân</w:t>
      </w:r>
      <w:r w:rsidRPr="00085BEC">
        <w:rPr>
          <w:szCs w:val="24"/>
        </w:rPr>
        <w:t xml:space="preserve"> </w:t>
      </w:r>
      <w:r w:rsidRPr="00085BEC">
        <w:rPr>
          <w:bCs/>
          <w:i/>
          <w:iCs/>
          <w:szCs w:val="24"/>
          <w:lang w:val="es-ES"/>
        </w:rPr>
        <w:t>sản xuất sản phẩm đổi mới sáng tạo)</w:t>
      </w:r>
    </w:p>
    <w:p w:rsidR="006300B9" w:rsidRPr="00085BEC" w:rsidRDefault="006300B9" w:rsidP="006300B9">
      <w:pPr>
        <w:tabs>
          <w:tab w:val="right" w:pos="9000"/>
        </w:tabs>
        <w:spacing w:before="80" w:after="80" w:line="264" w:lineRule="auto"/>
        <w:ind w:firstLine="709"/>
        <w:rPr>
          <w:szCs w:val="24"/>
          <w:lang w:val="es-ES"/>
        </w:rPr>
      </w:pPr>
    </w:p>
    <w:p w:rsidR="006300B9" w:rsidRPr="00085BEC" w:rsidRDefault="006300B9" w:rsidP="006300B9">
      <w:pPr>
        <w:tabs>
          <w:tab w:val="right" w:pos="9000"/>
        </w:tabs>
        <w:spacing w:before="80" w:after="80" w:line="264" w:lineRule="auto"/>
        <w:ind w:firstLine="709"/>
        <w:rPr>
          <w:i/>
          <w:szCs w:val="24"/>
          <w:lang w:val="es-ES"/>
        </w:rPr>
      </w:pPr>
      <w:r w:rsidRPr="00085BEC">
        <w:rPr>
          <w:szCs w:val="24"/>
          <w:lang w:val="es-ES"/>
        </w:rPr>
        <w:t xml:space="preserve">Ngày:___ </w:t>
      </w:r>
      <w:r w:rsidRPr="00085BEC">
        <w:rPr>
          <w:i/>
          <w:szCs w:val="24"/>
          <w:lang w:val="es-ES"/>
        </w:rPr>
        <w:t>[Hệ thống tự động trích xuất]</w:t>
      </w:r>
    </w:p>
    <w:p w:rsidR="006300B9" w:rsidRPr="00085BEC" w:rsidRDefault="006300B9" w:rsidP="006300B9">
      <w:pPr>
        <w:tabs>
          <w:tab w:val="right" w:pos="9000"/>
        </w:tabs>
        <w:spacing w:before="80" w:after="80" w:line="264" w:lineRule="auto"/>
        <w:ind w:firstLine="709"/>
        <w:rPr>
          <w:i/>
          <w:szCs w:val="24"/>
          <w:lang w:val="es-ES"/>
        </w:rPr>
      </w:pPr>
      <w:r w:rsidRPr="00085BEC">
        <w:rPr>
          <w:szCs w:val="24"/>
          <w:lang w:val="es-ES"/>
        </w:rPr>
        <w:t xml:space="preserve">Tên gói thầu: ___ </w:t>
      </w:r>
      <w:r w:rsidRPr="00085BEC">
        <w:rPr>
          <w:i/>
          <w:szCs w:val="24"/>
          <w:lang w:val="es-ES"/>
        </w:rPr>
        <w:t>[Hệ thống tự động trích xuất]</w:t>
      </w:r>
    </w:p>
    <w:p w:rsidR="006300B9" w:rsidRPr="00085BEC" w:rsidRDefault="006300B9" w:rsidP="006300B9">
      <w:pPr>
        <w:tabs>
          <w:tab w:val="right" w:pos="9000"/>
        </w:tabs>
        <w:spacing w:before="80" w:after="80" w:line="264" w:lineRule="auto"/>
        <w:ind w:firstLine="709"/>
        <w:rPr>
          <w:i/>
          <w:szCs w:val="24"/>
          <w:lang w:val="es-ES"/>
        </w:rPr>
      </w:pPr>
      <w:r w:rsidRPr="00085BEC">
        <w:rPr>
          <w:szCs w:val="24"/>
          <w:lang w:val="es-ES"/>
        </w:rPr>
        <w:t xml:space="preserve">Kính gửi: ___ </w:t>
      </w:r>
      <w:r w:rsidRPr="00085BEC">
        <w:rPr>
          <w:i/>
          <w:szCs w:val="24"/>
          <w:lang w:val="es-ES"/>
        </w:rPr>
        <w:t>[Hệ thống tự động trích xuất]</w:t>
      </w:r>
    </w:p>
    <w:p w:rsidR="006300B9" w:rsidRPr="00085BEC" w:rsidRDefault="006300B9" w:rsidP="006300B9">
      <w:pPr>
        <w:tabs>
          <w:tab w:val="right" w:pos="9000"/>
        </w:tabs>
        <w:spacing w:before="80" w:after="80" w:line="264" w:lineRule="auto"/>
        <w:ind w:firstLine="709"/>
        <w:rPr>
          <w:szCs w:val="24"/>
          <w:lang w:val="es-ES"/>
        </w:rPr>
      </w:pPr>
      <w:r w:rsidRPr="00085BEC">
        <w:rPr>
          <w:szCs w:val="24"/>
          <w:lang w:val="es-ES"/>
        </w:rPr>
        <w:t>Sau khi nghiên cứu E-HSMST, chúng tôi:</w:t>
      </w:r>
    </w:p>
    <w:p w:rsidR="006300B9" w:rsidRPr="00085BEC" w:rsidRDefault="006300B9" w:rsidP="006300B9">
      <w:pPr>
        <w:spacing w:before="80" w:after="80" w:line="264" w:lineRule="auto"/>
        <w:ind w:firstLine="709"/>
        <w:rPr>
          <w:i/>
          <w:szCs w:val="24"/>
          <w:lang w:val="es-ES"/>
        </w:rPr>
      </w:pPr>
      <w:r w:rsidRPr="00085BEC">
        <w:rPr>
          <w:szCs w:val="24"/>
          <w:lang w:val="vi-VN"/>
        </w:rPr>
        <w:t>Tên nhà thầu:</w:t>
      </w:r>
      <w:r w:rsidRPr="00085BEC">
        <w:rPr>
          <w:szCs w:val="24"/>
          <w:lang w:val="es-ES"/>
        </w:rPr>
        <w:t xml:space="preserve"> ___ </w:t>
      </w:r>
      <w:r w:rsidRPr="00085BEC">
        <w:rPr>
          <w:i/>
          <w:szCs w:val="24"/>
          <w:lang w:val="es-ES"/>
        </w:rPr>
        <w:t xml:space="preserve">[Đối với nhà thầu là cá nhân, Hệ thống tự động trích xuất tên cá nhân và mã số thuế của cá nhân; đối với trường hợp nhà thầu là nhóm cá nhân, Hệ thống tự động trích xuất tên của các thành viên và mã số thuế theo Mẫu số 02C] </w:t>
      </w:r>
      <w:r w:rsidRPr="00085BEC">
        <w:rPr>
          <w:szCs w:val="24"/>
          <w:lang w:val="es-ES"/>
        </w:rPr>
        <w:t xml:space="preserve">cam kết tham dự thầu gói thầu ____ </w:t>
      </w:r>
      <w:r w:rsidRPr="00085BEC">
        <w:rPr>
          <w:i/>
          <w:szCs w:val="24"/>
          <w:lang w:val="es-ES"/>
        </w:rPr>
        <w:t xml:space="preserve">[Hệ thống tự động trích xuất] </w:t>
      </w:r>
      <w:r w:rsidRPr="00085BEC">
        <w:rPr>
          <w:szCs w:val="24"/>
          <w:lang w:val="es-ES"/>
        </w:rPr>
        <w:t xml:space="preserve">số E-TBMST:___ </w:t>
      </w:r>
      <w:r w:rsidRPr="00085BEC">
        <w:rPr>
          <w:i/>
          <w:szCs w:val="24"/>
          <w:lang w:val="es-ES"/>
        </w:rPr>
        <w:t>[Hệ thống tự động trích xuất]</w:t>
      </w:r>
      <w:r w:rsidRPr="00085BEC">
        <w:rPr>
          <w:szCs w:val="24"/>
          <w:lang w:val="es-ES"/>
        </w:rPr>
        <w:t xml:space="preserve"> theo đúng yêu cầu nêu trong E-HSMST. </w:t>
      </w:r>
    </w:p>
    <w:p w:rsidR="006300B9" w:rsidRPr="00085BEC" w:rsidRDefault="006300B9" w:rsidP="006300B9">
      <w:pPr>
        <w:tabs>
          <w:tab w:val="right" w:pos="9000"/>
        </w:tabs>
        <w:spacing w:before="80" w:after="80" w:line="264" w:lineRule="auto"/>
        <w:ind w:firstLine="709"/>
        <w:rPr>
          <w:szCs w:val="24"/>
          <w:lang w:val="es-ES"/>
        </w:rPr>
      </w:pPr>
      <w:r w:rsidRPr="00085BEC">
        <w:rPr>
          <w:szCs w:val="24"/>
          <w:lang w:val="es-ES"/>
        </w:rPr>
        <w:t>Hiệu lực của E-HSDST: ____</w:t>
      </w:r>
      <w:r w:rsidRPr="00085BEC">
        <w:rPr>
          <w:i/>
          <w:szCs w:val="24"/>
          <w:lang w:val="es-ES"/>
        </w:rPr>
        <w:t xml:space="preserve"> [Hệ thống tự động trích xuất]</w:t>
      </w:r>
    </w:p>
    <w:p w:rsidR="006300B9" w:rsidRPr="00085BEC" w:rsidRDefault="006300B9" w:rsidP="006300B9">
      <w:pPr>
        <w:pStyle w:val="BodyText"/>
        <w:widowControl w:val="0"/>
        <w:suppressAutoHyphens w:val="0"/>
        <w:spacing w:before="80" w:after="80" w:line="264" w:lineRule="auto"/>
        <w:ind w:right="0" w:firstLine="709"/>
        <w:rPr>
          <w:szCs w:val="24"/>
          <w:lang w:val="es-ES"/>
        </w:rPr>
      </w:pPr>
      <w:r w:rsidRPr="00085BEC">
        <w:rPr>
          <w:szCs w:val="24"/>
          <w:lang w:val="es-ES"/>
        </w:rPr>
        <w:t>Chúng tôi cam kết:</w:t>
      </w:r>
    </w:p>
    <w:p w:rsidR="006300B9" w:rsidRPr="00085BEC" w:rsidRDefault="006300B9" w:rsidP="006300B9">
      <w:pPr>
        <w:widowControl w:val="0"/>
        <w:tabs>
          <w:tab w:val="left" w:pos="851"/>
          <w:tab w:val="left" w:pos="900"/>
        </w:tabs>
        <w:spacing w:before="100" w:after="100"/>
        <w:ind w:firstLine="709"/>
        <w:rPr>
          <w:szCs w:val="24"/>
          <w:lang w:val="vi-VN"/>
        </w:rPr>
      </w:pPr>
      <w:r w:rsidRPr="00085BEC">
        <w:rPr>
          <w:szCs w:val="24"/>
        </w:rPr>
        <w:t xml:space="preserve">1. </w:t>
      </w:r>
      <w:r w:rsidRPr="00085BEC">
        <w:rPr>
          <w:szCs w:val="24"/>
          <w:lang w:val="vi-VN"/>
        </w:rPr>
        <w:t>Có năng lực hành vi dân sự đầy đủ;</w:t>
      </w:r>
    </w:p>
    <w:p w:rsidR="006300B9" w:rsidRPr="00085BEC" w:rsidRDefault="006300B9" w:rsidP="006300B9">
      <w:pPr>
        <w:widowControl w:val="0"/>
        <w:tabs>
          <w:tab w:val="left" w:pos="851"/>
          <w:tab w:val="left" w:pos="900"/>
        </w:tabs>
        <w:spacing w:before="80" w:after="80"/>
        <w:ind w:firstLine="709"/>
        <w:rPr>
          <w:spacing w:val="-4"/>
          <w:szCs w:val="24"/>
          <w:lang w:val="es-ES"/>
        </w:rPr>
      </w:pPr>
      <w:r w:rsidRPr="00085BEC">
        <w:rPr>
          <w:spacing w:val="-4"/>
          <w:szCs w:val="24"/>
          <w:lang w:val="es-ES"/>
        </w:rPr>
        <w:t>2. Không vi phạm quy định về bảo đảm cạnh tranh trong đấu thầu;</w:t>
      </w:r>
    </w:p>
    <w:p w:rsidR="006300B9" w:rsidRPr="00085BEC" w:rsidRDefault="006300B9" w:rsidP="006300B9">
      <w:pPr>
        <w:widowControl w:val="0"/>
        <w:suppressAutoHyphens/>
        <w:spacing w:before="80" w:after="80" w:line="264" w:lineRule="auto"/>
        <w:ind w:right="-72" w:firstLine="709"/>
        <w:rPr>
          <w:spacing w:val="-4"/>
          <w:szCs w:val="24"/>
          <w:lang w:val="es-ES"/>
        </w:rPr>
      </w:pPr>
      <w:r w:rsidRPr="00085BEC">
        <w:rPr>
          <w:spacing w:val="-4"/>
          <w:szCs w:val="24"/>
          <w:lang w:val="es-ES"/>
        </w:rPr>
        <w:t xml:space="preserve">3. </w:t>
      </w:r>
      <w:r w:rsidRPr="00085BEC">
        <w:rPr>
          <w:szCs w:val="24"/>
          <w:lang w:val="nl-NL"/>
        </w:rPr>
        <w:t>Đã thực hiện nghĩa vụ kê khai thuế</w:t>
      </w:r>
      <w:r w:rsidRPr="00085BEC">
        <w:rPr>
          <w:szCs w:val="24"/>
          <w:lang w:val="vi-VN"/>
        </w:rPr>
        <w:t xml:space="preserve"> và</w:t>
      </w:r>
      <w:r w:rsidRPr="00085BEC">
        <w:rPr>
          <w:szCs w:val="24"/>
          <w:lang w:val="nl-NL"/>
        </w:rPr>
        <w:t xml:space="preserve"> nộp thuế</w:t>
      </w:r>
      <w:r w:rsidRPr="00085BEC" w:rsidDel="00071E45">
        <w:rPr>
          <w:szCs w:val="24"/>
          <w:lang w:val="nl-NL"/>
        </w:rPr>
        <w:t xml:space="preserve"> </w:t>
      </w:r>
      <w:r w:rsidRPr="00085BEC">
        <w:rPr>
          <w:szCs w:val="24"/>
          <w:lang w:val="nl-NL"/>
        </w:rPr>
        <w:t>của năm tài chính gần nhất so với thời điểm đóng thầu;</w:t>
      </w:r>
    </w:p>
    <w:p w:rsidR="006300B9" w:rsidRPr="00085BEC" w:rsidRDefault="006300B9" w:rsidP="006300B9">
      <w:pPr>
        <w:widowControl w:val="0"/>
        <w:suppressAutoHyphens/>
        <w:spacing w:before="80" w:after="80" w:line="264" w:lineRule="auto"/>
        <w:ind w:right="-72" w:firstLine="709"/>
        <w:rPr>
          <w:strike/>
          <w:spacing w:val="-4"/>
          <w:szCs w:val="24"/>
          <w:lang w:val="es-ES"/>
        </w:rPr>
      </w:pPr>
      <w:r w:rsidRPr="00085BEC">
        <w:rPr>
          <w:spacing w:val="-4"/>
          <w:szCs w:val="24"/>
          <w:lang w:val="es-ES"/>
        </w:rPr>
        <w:t>4. Không đang trong thời gian bị cấm tham dự thầu theo quy định của pháp luật đấu thầu;</w:t>
      </w:r>
      <w:r w:rsidRPr="00085BEC">
        <w:rPr>
          <w:strike/>
          <w:spacing w:val="-4"/>
          <w:szCs w:val="24"/>
          <w:lang w:val="es-ES"/>
        </w:rPr>
        <w:t xml:space="preserve"> </w:t>
      </w:r>
    </w:p>
    <w:p w:rsidR="006300B9" w:rsidRPr="00085BEC" w:rsidRDefault="006300B9" w:rsidP="006300B9">
      <w:pPr>
        <w:widowControl w:val="0"/>
        <w:suppressAutoHyphens/>
        <w:spacing w:before="80" w:after="80" w:line="264" w:lineRule="auto"/>
        <w:ind w:right="-72" w:firstLine="709"/>
        <w:rPr>
          <w:spacing w:val="-4"/>
          <w:szCs w:val="24"/>
          <w:lang w:val="es-ES"/>
        </w:rPr>
      </w:pPr>
      <w:r w:rsidRPr="00085BEC">
        <w:rPr>
          <w:spacing w:val="-4"/>
          <w:szCs w:val="24"/>
          <w:lang w:val="es-ES"/>
        </w:rPr>
        <w:t xml:space="preserve">5. </w:t>
      </w:r>
      <w:r w:rsidRPr="00085BEC">
        <w:rPr>
          <w:spacing w:val="-4"/>
          <w:szCs w:val="24"/>
        </w:rPr>
        <w:t>K</w:t>
      </w:r>
      <w:r w:rsidRPr="00085BEC">
        <w:rPr>
          <w:spacing w:val="-4"/>
          <w:szCs w:val="24"/>
          <w:lang w:val="vi-VN"/>
        </w:rPr>
        <w:t>hông đang bị truy cứu trách nhiệm hình sự</w:t>
      </w:r>
      <w:r w:rsidRPr="00085BEC">
        <w:rPr>
          <w:spacing w:val="-4"/>
          <w:szCs w:val="24"/>
        </w:rPr>
        <w:t>;</w:t>
      </w:r>
    </w:p>
    <w:p w:rsidR="006300B9" w:rsidRPr="00085BEC" w:rsidRDefault="006300B9" w:rsidP="006300B9">
      <w:pPr>
        <w:widowControl w:val="0"/>
        <w:suppressAutoHyphens/>
        <w:spacing w:before="80" w:after="80" w:line="264" w:lineRule="auto"/>
        <w:ind w:right="-72" w:firstLine="709"/>
        <w:rPr>
          <w:spacing w:val="-4"/>
          <w:szCs w:val="24"/>
          <w:lang w:val="es-ES"/>
        </w:rPr>
      </w:pPr>
      <w:r w:rsidRPr="00085BEC">
        <w:rPr>
          <w:spacing w:val="-4"/>
          <w:szCs w:val="24"/>
          <w:lang w:val="es-ES"/>
        </w:rPr>
        <w:t>6. Không thực hiện các hành vi tham nhũng, hối lộ, thông thầu, cản trở và các hành vi vi phạm quy định khác của pháp luật đấu thầu khi tham dự gói thầu này;</w:t>
      </w:r>
    </w:p>
    <w:p w:rsidR="006300B9" w:rsidRPr="00085BEC" w:rsidRDefault="006300B9" w:rsidP="006300B9">
      <w:pPr>
        <w:spacing w:before="120" w:after="120"/>
        <w:ind w:firstLine="567"/>
        <w:rPr>
          <w:szCs w:val="24"/>
        </w:rPr>
      </w:pPr>
      <w:r w:rsidRPr="00085BEC">
        <w:rPr>
          <w:spacing w:val="-4"/>
          <w:szCs w:val="24"/>
          <w:lang w:val="es-ES"/>
        </w:rPr>
        <w:t xml:space="preserve">7. </w:t>
      </w:r>
      <w:r w:rsidRPr="00085BEC">
        <w:rPr>
          <w:szCs w:val="24"/>
          <w:lang w:val="vi-VN"/>
        </w:rPr>
        <w:t xml:space="preserve">Trong thời hạn 03 năm trước thời điểm đóng thầu, </w:t>
      </w:r>
      <w:r w:rsidRPr="00085BEC">
        <w:rPr>
          <w:szCs w:val="24"/>
        </w:rPr>
        <w:t>các thành viên trong nhóm cá nhân không</w:t>
      </w:r>
      <w:r w:rsidRPr="00085BEC">
        <w:rPr>
          <w:szCs w:val="24"/>
          <w:lang w:val="vi-VN"/>
        </w:rPr>
        <w:t xml:space="preserve"> bị tòa án kết án có hành vi vi phạm quy định về đấu thầu gây hậu quả nghiêm trọng theo quy định của pháp luật về hình sự nhằm mục đích cho </w:t>
      </w:r>
      <w:r w:rsidRPr="00085BEC">
        <w:rPr>
          <w:szCs w:val="24"/>
        </w:rPr>
        <w:t>cá nhân (hoặc nhóm cá nhân trong đó có nhân sự vi phạm)</w:t>
      </w:r>
      <w:r w:rsidRPr="00085BEC">
        <w:rPr>
          <w:szCs w:val="24"/>
          <w:lang w:val="vi-VN"/>
        </w:rPr>
        <w:t xml:space="preserve"> trúng thầu</w:t>
      </w:r>
      <w:r w:rsidRPr="00085BEC">
        <w:rPr>
          <w:szCs w:val="24"/>
          <w:vertAlign w:val="superscript"/>
        </w:rPr>
        <w:t xml:space="preserve"> (2)</w:t>
      </w:r>
      <w:r w:rsidRPr="00085BEC">
        <w:rPr>
          <w:szCs w:val="24"/>
          <w:lang w:val="vi-VN"/>
        </w:rPr>
        <w:t>.</w:t>
      </w:r>
    </w:p>
    <w:p w:rsidR="006300B9" w:rsidRPr="00085BEC" w:rsidRDefault="006300B9" w:rsidP="006300B9">
      <w:pPr>
        <w:widowControl w:val="0"/>
        <w:suppressAutoHyphens/>
        <w:spacing w:before="80" w:after="80" w:line="264" w:lineRule="auto"/>
        <w:ind w:right="-72" w:firstLine="709"/>
        <w:rPr>
          <w:spacing w:val="-4"/>
          <w:szCs w:val="24"/>
          <w:lang w:val="es-ES"/>
        </w:rPr>
      </w:pPr>
      <w:r w:rsidRPr="00085BEC">
        <w:rPr>
          <w:spacing w:val="-4"/>
          <w:szCs w:val="24"/>
          <w:lang w:val="es-ES"/>
        </w:rPr>
        <w:t>8. Những thông tin kê khai trong E-HSDST là trung thực;</w:t>
      </w:r>
    </w:p>
    <w:p w:rsidR="006300B9" w:rsidRPr="00085BEC" w:rsidRDefault="006300B9" w:rsidP="006300B9">
      <w:pPr>
        <w:widowControl w:val="0"/>
        <w:suppressAutoHyphens/>
        <w:spacing w:before="80" w:after="80" w:line="264" w:lineRule="auto"/>
        <w:ind w:right="-72" w:firstLine="709"/>
        <w:rPr>
          <w:spacing w:val="-4"/>
          <w:szCs w:val="24"/>
          <w:lang w:val="es-ES"/>
        </w:rPr>
      </w:pPr>
      <w:r w:rsidRPr="00085BEC">
        <w:rPr>
          <w:spacing w:val="-4"/>
          <w:szCs w:val="24"/>
          <w:lang w:val="es-ES"/>
        </w:rPr>
        <w:t>9. Trường hợp trúng sơ tuyển, E-HSDST và các văn bản bổ sung, làm rõ E-HSDST tạo thành thỏa thuận ràng buộc trách nhiệm giữa hai bên cho tới khi hợp đồng được ký kết.</w:t>
      </w:r>
    </w:p>
    <w:p w:rsidR="006300B9" w:rsidRPr="00085BEC" w:rsidRDefault="006300B9" w:rsidP="006300B9">
      <w:pPr>
        <w:pStyle w:val="BodyText"/>
        <w:widowControl w:val="0"/>
        <w:suppressAutoHyphens w:val="0"/>
        <w:spacing w:before="80" w:after="80" w:line="264" w:lineRule="auto"/>
        <w:ind w:right="0" w:firstLine="709"/>
        <w:rPr>
          <w:szCs w:val="24"/>
          <w:lang w:val="es-ES"/>
        </w:rPr>
      </w:pPr>
      <w:r w:rsidRPr="00085BEC">
        <w:rPr>
          <w:szCs w:val="24"/>
          <w:lang w:val="es-ES"/>
        </w:rPr>
        <w:t>Ghi chú:</w:t>
      </w:r>
    </w:p>
    <w:p w:rsidR="006300B9" w:rsidRPr="00085BEC" w:rsidRDefault="006300B9" w:rsidP="006300B9">
      <w:pPr>
        <w:pStyle w:val="BodyText"/>
        <w:widowControl w:val="0"/>
        <w:suppressAutoHyphens w:val="0"/>
        <w:spacing w:before="80" w:after="80" w:line="264" w:lineRule="auto"/>
        <w:ind w:right="0" w:firstLine="709"/>
        <w:rPr>
          <w:szCs w:val="24"/>
          <w:lang w:val="es-ES"/>
        </w:rPr>
      </w:pPr>
      <w:r w:rsidRPr="00085BEC">
        <w:rPr>
          <w:szCs w:val="24"/>
          <w:lang w:val="es-ES"/>
        </w:rPr>
        <w:t>(1) 1) Đơn dự thầu được ký bằng chữ ký số của cá nhân nhà thầu (hoặc thành viên được nhóm cá nhân phân công theo văn bản thỏa thuận) khi nhà thầu nộp E-HSDST.</w:t>
      </w:r>
    </w:p>
    <w:p w:rsidR="006300B9" w:rsidRPr="00085BEC" w:rsidRDefault="006300B9" w:rsidP="006300B9">
      <w:pPr>
        <w:pStyle w:val="BodyText"/>
        <w:widowControl w:val="0"/>
        <w:suppressAutoHyphens w:val="0"/>
        <w:spacing w:before="120" w:after="120" w:line="264" w:lineRule="auto"/>
        <w:ind w:right="0" w:firstLine="709"/>
        <w:rPr>
          <w:szCs w:val="24"/>
          <w:lang w:val="es-ES"/>
        </w:rPr>
      </w:pPr>
      <w:r w:rsidRPr="00085BEC">
        <w:rPr>
          <w:szCs w:val="24"/>
          <w:lang w:val="es-ES"/>
        </w:rPr>
        <w:t xml:space="preserve">(2) E-HSMST không được yêu cầu nhà thầu phải nộp lý lịch tư pháp của nhân sự để chứng </w:t>
      </w:r>
      <w:r w:rsidRPr="00085BEC">
        <w:rPr>
          <w:szCs w:val="24"/>
          <w:lang w:val="es-ES"/>
        </w:rPr>
        <w:lastRenderedPageBreak/>
        <w:t>minh cho nội dung đánh giá này.</w:t>
      </w:r>
    </w:p>
    <w:p w:rsidR="00F44636" w:rsidRDefault="00F44636" w:rsidP="006300B9">
      <w:bookmarkStart w:id="0" w:name="_GoBack"/>
      <w:bookmarkEnd w:id="0"/>
    </w:p>
    <w:sectPr w:rsidR="00F4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B9"/>
    <w:rsid w:val="006300B9"/>
    <w:rsid w:val="00F4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90C0-745E-43FF-AC91-2BB8AF47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B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B9"/>
    <w:pPr>
      <w:suppressAutoHyphens/>
      <w:ind w:right="-72"/>
    </w:pPr>
    <w:rPr>
      <w:spacing w:val="-4"/>
    </w:rPr>
  </w:style>
  <w:style w:type="character" w:customStyle="1" w:styleId="BodyTextChar">
    <w:name w:val="Body Text Char"/>
    <w:basedOn w:val="DefaultParagraphFont"/>
    <w:link w:val="BodyText"/>
    <w:rsid w:val="006300B9"/>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2024-11-27T01:20:00Z</dcterms:created>
  <dcterms:modified xsi:type="dcterms:W3CDTF">2024-11-27T01:21:00Z</dcterms:modified>
</cp:coreProperties>
</file>