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9" w:rsidRPr="00432BA4" w:rsidRDefault="00C33809" w:rsidP="00C33809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số 02</w:t>
      </w:r>
    </w:p>
    <w:p w:rsidR="00C33809" w:rsidRPr="00432BA4" w:rsidRDefault="00C33809" w:rsidP="00C33809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>Ban</w:t>
      </w:r>
      <w:r w:rsidRPr="00432BA4">
        <w:rPr>
          <w:rFonts w:ascii="Times New Roman" w:hAnsi="Times New Roman" w:cs="Times New Roman"/>
          <w:i/>
          <w:iCs/>
          <w:sz w:val="24"/>
          <w:szCs w:val="24"/>
        </w:rPr>
        <w:t xml:space="preserve"> hành kèm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theo Thông tư </w:t>
      </w:r>
      <w:r w:rsidRPr="00432BA4">
        <w:rPr>
          <w:rFonts w:ascii="Times New Roman" w:hAnsi="Times New Roman" w:cs="Times New Roman"/>
          <w:i/>
          <w:iCs/>
          <w:sz w:val="24"/>
          <w:szCs w:val="24"/>
        </w:rPr>
        <w:t xml:space="preserve">số 03/2020/TT-BKHĐT 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>ngày 31 tháng 3 năm 2020 của Bộ trưởng Bộ Kế hoạch và Đầu tư)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33809" w:rsidRPr="00432BA4" w:rsidTr="00651B5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09" w:rsidRPr="00432BA4" w:rsidRDefault="00C33809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>(1) …………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br/>
              <w:t>(2) …………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09" w:rsidRPr="00432BA4" w:rsidRDefault="00C33809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C33809" w:rsidRPr="00432BA4" w:rsidTr="00651B5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09" w:rsidRPr="00432BA4" w:rsidRDefault="00C33809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>Số: …./QĐ-…(3)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09" w:rsidRPr="00432BA4" w:rsidRDefault="00C33809" w:rsidP="00651B5E">
            <w:pPr>
              <w:pStyle w:val="NormalWeb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…, ngày … tháng … năm …</w:t>
            </w:r>
          </w:p>
        </w:tc>
      </w:tr>
    </w:tbl>
    <w:p w:rsidR="00C33809" w:rsidRPr="00432BA4" w:rsidRDefault="00C33809" w:rsidP="00C33809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C33809" w:rsidRPr="00432BA4" w:rsidRDefault="00C33809" w:rsidP="00C33809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QUYẾT ĐỊNH</w:t>
      </w:r>
    </w:p>
    <w:p w:rsidR="00C33809" w:rsidRPr="00432BA4" w:rsidRDefault="00C33809" w:rsidP="00C33809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</w:rPr>
        <w:t>Về việc tiến hành kiểm tra việc sử dụng số liệu, thông tin thống kê nhà nước tại/đối với .....(4)</w:t>
      </w:r>
    </w:p>
    <w:p w:rsidR="00C33809" w:rsidRPr="00432BA4" w:rsidRDefault="00C33809" w:rsidP="00C33809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>…………………..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 (5)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Căn cứ Luật Thống kê ngày 23 tháng 11 năm 2015;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Căn cứ Thông tư số ........ /2020/TT-BKHĐT ngày </w:t>
      </w:r>
      <w:r w:rsidRPr="00432BA4">
        <w:rPr>
          <w:rFonts w:ascii="Times New Roman" w:hAnsi="Times New Roman" w:cs="Times New Roman"/>
          <w:sz w:val="24"/>
          <w:szCs w:val="24"/>
        </w:rPr>
        <w:t xml:space="preserve">…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tháng </w:t>
      </w:r>
      <w:r w:rsidRPr="00432BA4">
        <w:rPr>
          <w:rFonts w:ascii="Times New Roman" w:hAnsi="Times New Roman" w:cs="Times New Roman"/>
          <w:sz w:val="24"/>
          <w:szCs w:val="24"/>
        </w:rPr>
        <w:t xml:space="preserve">…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năm 2020 của Bộ trưởng Bộ Kế hoạch và Đầu tư về việc ban hành quy trình kiểm tra việc sử dụng số liệu, thông tin thống kê nhà nước;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Căn cứ ................................................................................................................... (6);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Căn cứ.................................................................................................................... (7);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Căn cứ.................................................................................................................... (8);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Xét đề nghị của ....................................................................................................... (9),</w:t>
      </w:r>
    </w:p>
    <w:p w:rsidR="00C33809" w:rsidRPr="00432BA4" w:rsidRDefault="00C33809" w:rsidP="00C33809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QUYẾT ĐỊNH: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Điều 1.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Kiểm tra việc sử dụng số liệu, thông tin thống kê nhà nước tại...................... (4)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Thời kỳ kiểm tra:............................................................................................................. 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Thời hạn kiểm tra là................ ngày, kể từ ngày thông báo Quyết định tiến hành kiểm tra.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Điều 2.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Thành lập Đoàn kiểm tra, gồm các ông (bà) có tên sau đây: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………………………………………………….,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Trưởng đoàn;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2.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........................................................, Phó Trưởng đoàn (nếu có);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……………………………………………….,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thành viên;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4.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Điều 3.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Đoàn kiểm tra có nhiệm vụ .............................................. (10)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Giao cho (9) chỉ đạo, theo dõi, giúp (5) xử lý hoặc trình (5) xử lý theo thẩm quyền các kiến nghị của Đoàn kiểm tra.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Điều 4.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Các ông (bà) có tên tại Điều 2, (9), (11), (12) và các tổ chức, cá nhân có liên quan chịu trách nhiệm thi hành quyết định này./.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33809" w:rsidRPr="00432BA4" w:rsidTr="00651B5E"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09" w:rsidRPr="00432BA4" w:rsidRDefault="00C33809" w:rsidP="00651B5E">
            <w:pPr>
              <w:pStyle w:val="NormalWeb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Nơi nhận:</w:t>
            </w: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(1);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Như Điều 4;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Lưu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</w:t>
            </w:r>
          </w:p>
        </w:tc>
        <w:tc>
          <w:tcPr>
            <w:tcW w:w="4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09" w:rsidRPr="00432BA4" w:rsidRDefault="00C33809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(5)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432B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 và đóng dấu)</w:t>
            </w:r>
          </w:p>
        </w:tc>
      </w:tr>
    </w:tbl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>____________________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(1) Tên cơ quan cấp trên trực tiếp.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(2)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Tên cơ quan ra quyết định tiến hành kiểm tra.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(3)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Chữ viết tắt tên cơ quan ban hành quyết định tiến hành kiểm tra.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(4)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Tên tổ chức, cá nhân là đối tượng kiểm tra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(5)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Chức danh của cấp ra quyết định tiến hành kiểm tra.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(6)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Văn bản quy phạm pháp luật có liên quan (nếu có).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(7)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Văn bản quy định về chức năng, nhiệm vụ của cơ quan ra quyết định tiến hành kiểm tra.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(8)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Kế hoạch kiểm tra được cấp có thẩm quyền phê duyệt (đối với kiểm tra theo kế hoạch); tên văn bản chỉ đạo hoặc quyết định của cấp có thẩm quyền về việc tiến hành kiểm tra (đối với cuộc kiểm tra đột xuất).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(9)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Thủ trưởng cơ quan, đơn vị tham mưu đề xuất tiến hành kiểm tra (nếu có).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(10)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Nhiệm vụ của Đoàn kiểm tra (nội dung kiểm tra).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(11)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Thủ trưởng cơ quan, đơn vị hoặc cá nhân có liên quan đến việc tổ chức thực hiện cuộc kiểm tra.</w:t>
      </w:r>
    </w:p>
    <w:p w:rsidR="00C33809" w:rsidRPr="00432BA4" w:rsidRDefault="00C33809" w:rsidP="00C33809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(12)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Thủ trưởng cơ quan, đơn vị hoặc cá nhân là đối tượng kiểm tra.</w:t>
      </w:r>
    </w:p>
    <w:p w:rsidR="00134CF1" w:rsidRDefault="00134CF1">
      <w:bookmarkStart w:id="0" w:name="_GoBack"/>
      <w:bookmarkEnd w:id="0"/>
    </w:p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9"/>
    <w:rsid w:val="00134CF1"/>
    <w:rsid w:val="00C3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F41BE-B975-4F23-B886-FEADCE11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9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2021-02-23T11:15:00Z</dcterms:created>
  <dcterms:modified xsi:type="dcterms:W3CDTF">2021-02-23T11:15:00Z</dcterms:modified>
</cp:coreProperties>
</file>