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CỘNG HÒA XÃ HỘI CHỦ NGHĨA VIỆT NAM</w:t>
        <w:br/>
        <w:t>Độc lập - Tự do - Hạnh phúc</w:t>
        <w:br/>
        <w:t>---------------</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0" w:name="chuong_pl_9_name"/>
      <w:bookmarkEnd w:id="0"/>
      <w:r>
        <w:rPr>
          <w:rFonts w:ascii="Times New Roman" w:hAnsi="Times New Roman"/>
          <w:b/>
          <w:i w:val="false"/>
          <w:caps w:val="false"/>
          <w:smallCaps w:val="false"/>
          <w:strike w:val="false"/>
          <w:dstrike w:val="false"/>
          <w:color w:val="000000"/>
          <w:spacing w:val="0"/>
          <w:sz w:val="24"/>
          <w:szCs w:val="24"/>
          <w:u w:val="none"/>
          <w:effect w:val="none"/>
          <w:lang w:val="en-GB"/>
        </w:rPr>
        <w:t>GIẤY ỦY QUYỀN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Bộ luật Dân sự số 91/2015/QH13;</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Thông tư số 48/2026/TT-BKHCN ngày 01 tháng 8 năm 2026 của Bộ trưởng Bộ Khoa học và Công nghệ quy định trình tự, thủ tục xét tài trợ, đặt hàng và ký hợp đồng thực hiện nhiệm vụ nghiên cứu và phát triển công nghệ chiến lược thuộc Chương trình khoa học, công nghệ và đổi mới sáng tạo quốc gia đặc biệt về công nghệ chiến lược;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Quyết định số .../QĐ-... ngày ... tháng ... năm 20... của ... về việc thành lập Hội đồng xét tài trợ, đặt hàng nhiệm vụ phát triển công nghệ chiến lược.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Hôm nay, ngày ... tháng ... năm ..., chúng tôi gồm có:</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I. BÊN ỦY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Họ và tên:... </w:t>
      </w:r>
      <w:r>
        <w:rPr>
          <w:rFonts w:ascii="Times New Roman" w:hAnsi="Times New Roman"/>
          <w:b w:val="false"/>
          <w:i w:val="false"/>
          <w:caps w:val="false"/>
          <w:smallCaps w:val="false"/>
          <w:color w:val="000000"/>
          <w:spacing w:val="0"/>
          <w:sz w:val="24"/>
          <w:szCs w:val="24"/>
        </w:rPr>
        <w:t>                                     S</w:t>
      </w:r>
      <w:r>
        <w:rPr>
          <w:rFonts w:ascii="Times New Roman" w:hAnsi="Times New Roman"/>
          <w:b w:val="false"/>
          <w:i w:val="false"/>
          <w:caps w:val="false"/>
          <w:smallCaps w:val="false"/>
          <w:color w:val="000000"/>
          <w:spacing w:val="0"/>
          <w:sz w:val="24"/>
          <w:szCs w:val="24"/>
          <w:lang w:val="en-GB"/>
        </w:rPr>
        <w:t>ố điện thoại:...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Ngày, tháng, năm sinh:...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Học hàm, học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Đơn vị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6. Số căn cước:...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cấp:...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cấp:...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II. BÊN ĐƯỢC ỦY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Họ và tên: ...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Số điện thoại:...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Ngày, tháng, năm sinh:...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Học hàm, học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Đơn vị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Địa chỉ:...</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6. Số căn cước:...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cấp:...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cấp:...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III. NỘI DUNG ỦY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Tôi ủy quyền cho Ông/Bà: ..., Phó Chủ tịch Hội đồng xét tài trợ, đặt hàng nhiệm vụ phát triển công nghệ chiến lược (sau đây viết tắt là Hội đồng xét tài trợ, đặt hàng) theo Quyết định số .../QĐ-... ngày ... tháng ... năm 20... của ..., thay mặt tôi chủ trì các cuộc họp của Hội đồng xét tài trợ, đặt hàng trong trường hợp tôi kh</w:t>
      </w:r>
      <w:r>
        <w:rPr>
          <w:rFonts w:ascii="Times New Roman" w:hAnsi="Times New Roman"/>
          <w:b w:val="false"/>
          <w:i w:val="false"/>
          <w:caps w:val="false"/>
          <w:smallCaps w:val="false"/>
          <w:color w:val="000000"/>
          <w:spacing w:val="0"/>
          <w:sz w:val="24"/>
          <w:szCs w:val="24"/>
        </w:rPr>
        <w:t>ô</w:t>
      </w:r>
      <w:r>
        <w:rPr>
          <w:rFonts w:ascii="Times New Roman" w:hAnsi="Times New Roman"/>
          <w:b w:val="false"/>
          <w:i w:val="false"/>
          <w:caps w:val="false"/>
          <w:smallCaps w:val="false"/>
          <w:color w:val="000000"/>
          <w:spacing w:val="0"/>
          <w:sz w:val="24"/>
          <w:szCs w:val="24"/>
          <w:lang w:val="en-GB"/>
        </w:rPr>
        <w:t>ng thể tham dự; thực hiện các nhiệm vụ, quyền hạn của Chủ tịch Hội đồng theo quy định tại Thông tư số 48/2026/TT-BKHCN ngày 01 tháng 8 năm 2026 của Bộ trưởng Bộ Khoa học và Công nghệ quy định trình tự, thủ tục xét tài trợ, đặt hàng và ký hợp đồng thực hiện nhiệm vụ nghiên cứu và phát triển công nghệ chiến lược thuộc Chương trình khoa học, công nghệ và đổi mới sáng tạo quốc gia đặc biệt về công nghệ chiến lược (sau đây viết tắt là Thông tư số 48/2026/TT-BKHCN).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Giấy ủy quyền này có hiệu lực đối với các cuộc họp của Hội đồng xét tài trợ, đặt hàng được tổ chức trong thời gian tôi không thể tham dự và chấm dứt hiệu lực khi tôi trực tiếp chủ trì cuộc họp của Hội đồng xét tài trợ, đặt hàng hoặc có văn bản chấm dứt việc ủy quyền.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IV.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Bên ủy quyền cam kết việc ủy quyền được thực hiện </w:t>
      </w:r>
      <w:r>
        <w:rPr>
          <w:rFonts w:ascii="Times New Roman" w:hAnsi="Times New Roman"/>
          <w:b w:val="false"/>
          <w:i w:val="false"/>
          <w:caps w:val="false"/>
          <w:smallCaps w:val="false"/>
          <w:color w:val="000000"/>
          <w:spacing w:val="0"/>
          <w:sz w:val="24"/>
          <w:szCs w:val="24"/>
        </w:rPr>
        <w:t>đ</w:t>
      </w:r>
      <w:r>
        <w:rPr>
          <w:rFonts w:ascii="Times New Roman" w:hAnsi="Times New Roman"/>
          <w:b w:val="false"/>
          <w:i w:val="false"/>
          <w:caps w:val="false"/>
          <w:smallCaps w:val="false"/>
          <w:color w:val="000000"/>
          <w:spacing w:val="0"/>
          <w:sz w:val="24"/>
          <w:szCs w:val="24"/>
          <w:lang w:val="en-GB"/>
        </w:rPr>
        <w:t>úng quy định của Thông tư số 48/2026/TT-BKHCN và chịu trách nhiệm trước pháp luật về nội dung ủy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Bên được ủy quyền cam kết thực hiện đúng nội dung được ủy quyền theo quy định của Thông tư số 48/2026/TT-BKHCN và chịu trách nhiệm trước pháp luật về việc thực hiện các nhiệm vụ, quyền hạn được ủy quyền.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Bên ủy quyền</w:t>
              <w:br/>
            </w:r>
            <w:r>
              <w:rPr>
                <w:rFonts w:ascii="Times New Roman" w:hAnsi="Times New Roman"/>
                <w:i/>
                <w:sz w:val="24"/>
                <w:szCs w:val="24"/>
                <w:lang w:val="en-GB"/>
              </w:rPr>
              <w:t>(Ký và ghi rõ họ, tên)</w:t>
            </w:r>
          </w:p>
        </w:tc>
        <w:tc>
          <w:tcPr>
            <w:tcW w:w="442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Bên được ủy quyền</w:t>
              <w:br/>
            </w:r>
            <w:r>
              <w:rPr>
                <w:rFonts w:ascii="Times New Roman" w:hAnsi="Times New Roman"/>
                <w:i/>
                <w:sz w:val="24"/>
                <w:szCs w:val="24"/>
                <w:lang w:val="en-GB"/>
              </w:rPr>
              <w:t>(Ký và ghi rõ họ, tên)</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LibreOffice/26.2.5.2$Windows_X86_64 LibreOffice_project/cd7284b4cbbfeb507e630c1aac019f4157393acb</Application>
  <AppVersion>15.0000</AppVersion>
  <Pages>2</Pages>
  <Words>548</Words>
  <Characters>2047</Characters>
  <CharactersWithSpaces>2770</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2026-09-05T15:22:49Z</dcterms:created>
  <dc:creator/>
  <dc:description/>
  <dc:language>en-US</dc:language>
  <cp:lastModifiedBy/>
  <dcterms:modified xsi:type="dcterms:W3CDTF">2026-09-05T15:27:35Z</dcterms:modified>
  <cp:revision>1</cp:revision>
  <dc:subject/>
  <dc:title/>
</cp:coreProperties>
</file>