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B6490" w:rsidRPr="00AB6490" w:rsidRDefault="00AB6490" w:rsidP="00AB6490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11"/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02/LNCN-DK</w:t>
      </w:r>
      <w:bookmarkEnd w:id="0"/>
    </w:p>
    <w:p w:rsidR="00AB6490" w:rsidRPr="00AB6490" w:rsidRDefault="00AB6490" w:rsidP="00AB649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C</w:t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ỘNG HOÀ XÃ HỘI CHỦ NGHĨA VIỆT NAM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Đ</w:t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ộc lập - Tự do - Hạnh phúc</w:t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------------------</w:t>
      </w:r>
    </w:p>
    <w:p w:rsidR="00AB6490" w:rsidRPr="00AB6490" w:rsidRDefault="00AB6490" w:rsidP="00AB649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11_name"/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TỜ KHAI QUYẾT TOÁN TIỀN LÃI DẦU, KHÍ NƯỚC CHỦ NHÀ</w:t>
      </w:r>
      <w:bookmarkEnd w:id="1"/>
    </w:p>
    <w:p w:rsidR="00AB6490" w:rsidRPr="00AB6490" w:rsidRDefault="00AB6490" w:rsidP="00AB649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[01] D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ầu thô: □     [02] Condensate: □     [03] Khí thiên nhiên: □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[04] K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ỳ tính thuế: năm ……..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[05] L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ần đầu □      [06] Bổ sung lần thứ: □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[07] Tên ngư</w:t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ời nộp thuế: 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…………………………………………………………………..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[08] Mã s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người nộp thuế: ……………………………………………………………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[09] H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dầu khí (PSC) lô: …………………………………………………………….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[10] Mã s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hợp đồng dầu khí: ………………………………………………………….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[11] Đ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 nhà điều hành PSC: …………. [12] Xã/phường/đặc khu: ……………………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[13] T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ỉnh/Thành phố: …………………………………………………………………………..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[14] Đi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…….. [15] Fax: ……………. [16] Email: …………………………………..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[17]</w:t>
      </w: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Tên đơn v</w:t>
      </w:r>
      <w:r w:rsidRPr="00AB649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ị được ủy quyền [ ] hoặc Đại lý thuế [ ]: 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[18] Mã s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…………………………………………………………………………………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[19] Đ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chỉ: ……… [20] Xã/phường/đặc khu: ……….. [21] Tỉnh/Thành phố: …………..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[22] Đi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…………….. [23] Fax: …………… [24] Email: ……………………………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[25] H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ủy quyền hoặc hợp đồng đại lý thuế số: ……… ngày.... tháng.... năm 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4184"/>
        <w:gridCol w:w="973"/>
        <w:gridCol w:w="1946"/>
        <w:gridCol w:w="1556"/>
      </w:tblGrid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Mã ch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Đơn v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 tính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Giá tr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(3)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(5)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Ti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ền lãi dầu khí xuất bán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dầu, khí lãi xuất bán trong kỳ tính thuế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Thùng; m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 thô, khí thiên nhiên xuất bán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ấn/MMBTU/GJ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ệ số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Thùng/t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ấn; m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3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/MMBTU; m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3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/GJ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Giá bán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USD/thùng; USD/m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Doanh thu xu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ất bán trong kỳ tính thuế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6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tài nguyên tạm tính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7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xuất khẩu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8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đặc biệt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9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10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Các lo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ại thuế khác (nếu có)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thu hồi chi phí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Chi phí đ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ể lại theo thực tế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Chi phí đư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ợc trừ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ợi nhuận trước thuế [39VSP]-[30]-[31]-[32]-[33]-[34]-[35]-[37]-[38] hoặc [39PSC]=[30]-[31]-[32]-[35]-[36]-[38]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15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suất thuế TNDN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16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TNDN phải nộp [41]=[40]x[39]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17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Lãi d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sau thuế/Lợi nhuận sau thuế theo quyết toán [42]=[39]-[41]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18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chia cho nước chủ nhà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19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Lãi d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sau thuế của nước chủ nhà theo quyết toán [44]=[42] x [43]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20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 nh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ập khác/các khoản chia khác của nước chủ nhà theo quyết toán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1,5% phí qu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lý, giám sát các Hợp đồng dầu khí [46] = [44] x 1,5%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Lãi d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nước chủ nhà còn lại của Hợp đồng dầu khí [47] = ([44] +[45])- [46]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nộp ngân sách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lastRenderedPageBreak/>
              <w:t>22.2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để lại Công ty mẹ - PVN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trực tiếp vào ngân sách theo quyết toán [50 VSP]=([44] x [48])+[45] hoặc [50 PSC] = ([44]- [46]) x [48]+[45]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về Công ty mẹ - PVN [51 VSP] = [49] x ([44] hoặc [51 PSC] = [49] x ([44]- [46])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II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Ti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ền lãi dầu khí đối với tiền kết dư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tiền kết dư của phần dầu khí để lại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1.1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Ti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ền kết dư phần dầu khí để lại theo giá kế hoạch không sử dụng hết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1.2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Ti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ền kết dư phần chênh lệch giá dầu khí thực tế cao hơn giá kế hoạch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TNDN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ợi nhuận sau thuế [57]=[52]-[55]-[56]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chia cho nước chủ nhà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6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Ti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ền lãi dầu, khí được chia của nước chủ nhà [59]=[57]x[58]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nộp ngân sách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để lại Công ty mẹ- PVN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trực tiếp vào ngân sách [62] = [59] x [60]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về Công ty mẹ - PVN [63] = [59] x [61]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III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Lãi d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ầu khí phải nộp ngân sách [64]=[50 PSC] hoặc [50 VSP] + [62]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IV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ố tiền lãi dầu, khí tạm tính đã nộp ngân sách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lastRenderedPageBreak/>
              <w:t>V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Chênh l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ệch giữa số tiền còn phải nộp theo quyết toán với số đã kê khai tạm tính trong kỳ [66] = [64] - [65]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B6490" w:rsidRPr="00AB6490" w:rsidTr="00AB6490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VI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ỷ giá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VND/USD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trách nhiệm trước pháp luật về số liệu đã khai.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AB6490" w:rsidRPr="00AB6490" w:rsidTr="00AB6490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90" w:rsidRPr="00AB6490" w:rsidRDefault="00AB6490" w:rsidP="00AB649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90" w:rsidRPr="00AB6490" w:rsidRDefault="00AB6490" w:rsidP="00AB64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NGƯ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NỘP THUẾ hoặc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AB6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DIỆN HỢP PHÁP CỦA NGƯỜI NỘP THUẾ</w:t>
            </w:r>
            <w:r w:rsidRPr="00AB649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(Ký tên, đóng d</w:t>
            </w:r>
            <w:r w:rsidRPr="00AB649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ấu (ghi rõ họ tên và chức vụ)</w:t>
            </w:r>
          </w:p>
        </w:tc>
      </w:tr>
    </w:tbl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__________________________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"/>
          <w14:ligatures w14:val="none"/>
        </w:rPr>
        <w:t>Ghi chú: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Ch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 tiêu [07]: Tập đoàn Công nghiệp - Năng lượng Quốc gia Việt Nam (Lô...), Liên doanh Việt - Nga “Vietsovpetro”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Trư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ờng hợp NNT khai thác đồng thời dầu thô, condensate, khí thiên nhiên thì kê khai thành từng tờ khai riêng biệt.</w:t>
      </w:r>
    </w:p>
    <w:p w:rsidR="00AB6490" w:rsidRPr="00AB6490" w:rsidRDefault="00AB6490" w:rsidP="00AB649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B6490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USD: đô la M</w:t>
      </w:r>
      <w:r w:rsidRPr="00AB649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ỹ; VND: đồng Việt Nam, VSP: Liên doanh Việt - Nga "Vietsovpetro"; PSC: Hợp đồng dầu khí.</w:t>
      </w:r>
    </w:p>
    <w:p w:rsidR="005B417D" w:rsidRPr="00AB6490" w:rsidRDefault="005B417D" w:rsidP="00AB6490">
      <w:pPr>
        <w:rPr>
          <w:rFonts w:ascii="Times New Roman" w:hAnsi="Times New Roman" w:cs="Times New Roman"/>
        </w:rPr>
      </w:pPr>
    </w:p>
    <w:sectPr w:rsidR="005B417D" w:rsidRPr="00AB6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6"/>
    <w:rsid w:val="002D3158"/>
    <w:rsid w:val="00353647"/>
    <w:rsid w:val="00514402"/>
    <w:rsid w:val="005B417D"/>
    <w:rsid w:val="0071134A"/>
    <w:rsid w:val="00773491"/>
    <w:rsid w:val="00A657CB"/>
    <w:rsid w:val="00AB6490"/>
    <w:rsid w:val="00B63F66"/>
    <w:rsid w:val="00C85393"/>
    <w:rsid w:val="00D4021D"/>
    <w:rsid w:val="00D9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9794"/>
  <w15:chartTrackingRefBased/>
  <w15:docId w15:val="{3A6F15BE-D526-4AB7-8B2F-BE754B8C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2026-02-02T09:32:00Z</dcterms:created>
  <dcterms:modified xsi:type="dcterms:W3CDTF">2026-02-02T09:32:00Z</dcterms:modified>
</cp:coreProperties>
</file>