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55" w:rsidRPr="0019118F" w:rsidRDefault="00946255" w:rsidP="00946255">
      <w:pPr>
        <w:spacing w:before="120" w:after="120"/>
        <w:ind w:firstLine="709"/>
        <w:jc w:val="right"/>
        <w:outlineLvl w:val="1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>Mẫu số 10B (Webform trên Hệ thống)</w:t>
      </w:r>
    </w:p>
    <w:p w:rsidR="00946255" w:rsidRPr="0019118F" w:rsidRDefault="00946255" w:rsidP="00946255">
      <w:pPr>
        <w:ind w:firstLine="567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 xml:space="preserve">                                                                       </w:t>
      </w:r>
    </w:p>
    <w:p w:rsidR="00946255" w:rsidRPr="0019118F" w:rsidRDefault="00946255" w:rsidP="00946255">
      <w:pPr>
        <w:jc w:val="center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>BẢNG TIẾN ĐỘ THỰC HIỆN</w:t>
      </w:r>
    </w:p>
    <w:p w:rsidR="00946255" w:rsidRPr="0019118F" w:rsidRDefault="00946255" w:rsidP="00946255">
      <w:pPr>
        <w:jc w:val="center"/>
        <w:rPr>
          <w:bCs/>
          <w:i/>
          <w:szCs w:val="24"/>
          <w:lang w:val="nl-NL"/>
        </w:rPr>
      </w:pPr>
      <w:r w:rsidRPr="0019118F">
        <w:rPr>
          <w:bCs/>
          <w:i/>
          <w:szCs w:val="24"/>
          <w:lang w:val="nl-NL"/>
        </w:rPr>
        <w:t xml:space="preserve">(áp dụng đối với loại hợp đồng theo </w:t>
      </w:r>
      <w:r w:rsidRPr="0019118F">
        <w:rPr>
          <w:bCs/>
          <w:i/>
          <w:szCs w:val="24"/>
          <w:lang w:val="vi-VN"/>
        </w:rPr>
        <w:t>tỷ lệ phần trăm</w:t>
      </w:r>
      <w:r w:rsidRPr="0019118F">
        <w:rPr>
          <w:bCs/>
          <w:i/>
          <w:szCs w:val="24"/>
          <w:lang w:val="nl-NL"/>
        </w:rPr>
        <w:t>)</w:t>
      </w:r>
    </w:p>
    <w:p w:rsidR="00946255" w:rsidRPr="0019118F" w:rsidRDefault="00946255" w:rsidP="00946255">
      <w:pPr>
        <w:ind w:firstLine="567"/>
        <w:jc w:val="right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 xml:space="preserve">   </w:t>
      </w:r>
    </w:p>
    <w:p w:rsidR="00946255" w:rsidRPr="0019118F" w:rsidRDefault="00946255" w:rsidP="00946255">
      <w:pPr>
        <w:tabs>
          <w:tab w:val="left" w:pos="2582"/>
        </w:tabs>
        <w:ind w:firstLine="567"/>
        <w:rPr>
          <w:szCs w:val="24"/>
          <w:lang w:val="nl-NL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27"/>
        <w:gridCol w:w="1842"/>
        <w:gridCol w:w="2268"/>
        <w:gridCol w:w="1418"/>
        <w:gridCol w:w="1559"/>
      </w:tblGrid>
      <w:tr w:rsidR="00946255" w:rsidRPr="0019118F" w:rsidTr="00F23B89">
        <w:trPr>
          <w:trHeight w:val="939"/>
          <w:jc w:val="center"/>
        </w:trPr>
        <w:tc>
          <w:tcPr>
            <w:tcW w:w="993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STT</w:t>
            </w:r>
          </w:p>
        </w:tc>
        <w:tc>
          <w:tcPr>
            <w:tcW w:w="2127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Danh mục dịch vụ</w:t>
            </w:r>
          </w:p>
        </w:tc>
        <w:tc>
          <w:tcPr>
            <w:tcW w:w="1842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Mô tả dịch vụ</w:t>
            </w:r>
          </w:p>
        </w:tc>
        <w:tc>
          <w:tcPr>
            <w:tcW w:w="2268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vi-VN"/>
              </w:rPr>
              <w:t>Giá trị công trình</w:t>
            </w:r>
            <w:r w:rsidRPr="0019118F">
              <w:rPr>
                <w:b/>
                <w:bCs/>
                <w:szCs w:val="24"/>
                <w:lang w:val="nl-NL"/>
              </w:rPr>
              <w:t xml:space="preserve"> xây dựng</w:t>
            </w:r>
            <w:r w:rsidRPr="0019118F">
              <w:rPr>
                <w:b/>
                <w:bCs/>
                <w:szCs w:val="24"/>
                <w:lang w:val="vi-VN"/>
              </w:rPr>
              <w:t>/</w:t>
            </w:r>
            <w:r w:rsidRPr="0019118F">
              <w:rPr>
                <w:b/>
                <w:bCs/>
                <w:szCs w:val="24"/>
                <w:lang w:val="nl-NL"/>
              </w:rPr>
              <w:t>hạng mục công trình</w:t>
            </w:r>
          </w:p>
        </w:tc>
        <w:tc>
          <w:tcPr>
            <w:tcW w:w="1418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Thời gian bảo hiểm</w:t>
            </w:r>
          </w:p>
        </w:tc>
        <w:tc>
          <w:tcPr>
            <w:tcW w:w="1559" w:type="dxa"/>
            <w:shd w:val="clear" w:color="auto" w:fill="E2EFD9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Thời gian bảo hiểm do nhà thầu đề xuất</w:t>
            </w:r>
          </w:p>
        </w:tc>
      </w:tr>
      <w:tr w:rsidR="00946255" w:rsidRPr="0019118F" w:rsidTr="00F23B89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(1)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(3)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</w:rPr>
            </w:pPr>
            <w:r w:rsidRPr="0019118F">
              <w:rPr>
                <w:bCs/>
                <w:szCs w:val="24"/>
                <w:lang w:val="nl-NL"/>
              </w:rPr>
              <w:t>(4)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</w:rPr>
            </w:pPr>
            <w:r w:rsidRPr="0019118F">
              <w:rPr>
                <w:bCs/>
                <w:szCs w:val="24"/>
                <w:lang w:val="nl-NL"/>
              </w:rPr>
              <w:t>(5)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center"/>
              <w:rPr>
                <w:b/>
                <w:bCs/>
                <w:szCs w:val="24"/>
                <w:lang w:val="nl-NL"/>
              </w:rPr>
            </w:pPr>
            <w:r w:rsidRPr="0019118F">
              <w:rPr>
                <w:bCs/>
                <w:szCs w:val="24"/>
                <w:lang w:val="nl-NL"/>
              </w:rPr>
              <w:t>(6)</w:t>
            </w:r>
          </w:p>
        </w:tc>
      </w:tr>
      <w:tr w:rsidR="00946255" w:rsidRPr="0019118F" w:rsidTr="00F23B89">
        <w:trPr>
          <w:trHeight w:val="515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</w:tr>
      <w:tr w:rsidR="00946255" w:rsidRPr="0019118F" w:rsidTr="00F23B89">
        <w:trPr>
          <w:trHeight w:val="42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</w:tr>
      <w:tr w:rsidR="00946255" w:rsidRPr="0019118F" w:rsidTr="00F23B89">
        <w:trPr>
          <w:trHeight w:val="54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255" w:rsidRPr="0019118F" w:rsidRDefault="00946255" w:rsidP="00F23B89">
            <w:pPr>
              <w:jc w:val="left"/>
              <w:rPr>
                <w:b/>
                <w:bCs/>
                <w:szCs w:val="24"/>
                <w:lang w:val="nl-NL"/>
              </w:rPr>
            </w:pPr>
          </w:p>
        </w:tc>
      </w:tr>
    </w:tbl>
    <w:p w:rsidR="00946255" w:rsidRPr="0019118F" w:rsidRDefault="00946255" w:rsidP="00946255">
      <w:pPr>
        <w:ind w:firstLine="567"/>
        <w:jc w:val="right"/>
        <w:rPr>
          <w:szCs w:val="24"/>
          <w:lang w:val="nl-NL"/>
        </w:rPr>
      </w:pPr>
    </w:p>
    <w:p w:rsidR="00946255" w:rsidRPr="0019118F" w:rsidRDefault="00946255" w:rsidP="00946255">
      <w:pPr>
        <w:spacing w:before="120" w:after="120" w:line="264" w:lineRule="auto"/>
        <w:ind w:firstLine="709"/>
        <w:rPr>
          <w:bCs/>
          <w:szCs w:val="24"/>
          <w:lang w:val="nl-NL"/>
        </w:rPr>
      </w:pPr>
      <w:r w:rsidRPr="0019118F">
        <w:rPr>
          <w:bCs/>
          <w:szCs w:val="24"/>
          <w:lang w:val="nl-NL"/>
        </w:rPr>
        <w:t xml:space="preserve">Ghi chú: </w:t>
      </w:r>
    </w:p>
    <w:p w:rsidR="00946255" w:rsidRPr="0019118F" w:rsidRDefault="00946255" w:rsidP="00946255">
      <w:pPr>
        <w:spacing w:before="120" w:after="120" w:line="264" w:lineRule="auto"/>
        <w:ind w:firstLine="709"/>
        <w:rPr>
          <w:bCs/>
          <w:szCs w:val="24"/>
          <w:lang w:val="nl-NL"/>
        </w:rPr>
      </w:pPr>
      <w:r w:rsidRPr="0019118F">
        <w:rPr>
          <w:bCs/>
          <w:szCs w:val="24"/>
          <w:lang w:val="nl-NL"/>
        </w:rPr>
        <w:t>- Các cột từ (1) đến (5): Hệ thống trích xuất theo Mẫu số 01D</w:t>
      </w:r>
      <w:r w:rsidRPr="0019118F">
        <w:rPr>
          <w:bCs/>
          <w:szCs w:val="24"/>
          <w:lang w:val="nl-NL"/>
        </w:rPr>
        <w:tab/>
      </w:r>
    </w:p>
    <w:p w:rsidR="00946255" w:rsidRPr="0019118F" w:rsidRDefault="00946255" w:rsidP="00946255">
      <w:pPr>
        <w:spacing w:before="120" w:after="120" w:line="264" w:lineRule="auto"/>
        <w:ind w:firstLine="709"/>
        <w:rPr>
          <w:i/>
          <w:szCs w:val="24"/>
          <w:lang w:val="nl-NL"/>
        </w:rPr>
      </w:pPr>
      <w:r w:rsidRPr="0019118F">
        <w:rPr>
          <w:bCs/>
          <w:szCs w:val="24"/>
          <w:lang w:val="nl-NL"/>
        </w:rPr>
        <w:t>- Cột (6): Nhà thầu điền</w:t>
      </w:r>
      <w:r w:rsidRPr="0019118F">
        <w:rPr>
          <w:i/>
          <w:szCs w:val="24"/>
          <w:lang w:val="nl-NL"/>
        </w:rPr>
        <w:t xml:space="preserve"> </w:t>
      </w:r>
    </w:p>
    <w:p w:rsidR="004B19CF" w:rsidRDefault="004B19CF"/>
    <w:sectPr w:rsidR="004B19CF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946255"/>
    <w:rsid w:val="004B19CF"/>
    <w:rsid w:val="00946255"/>
    <w:rsid w:val="00A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55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2024-10-07T01:24:00Z</dcterms:created>
  <dcterms:modified xsi:type="dcterms:W3CDTF">2024-10-07T01:24:00Z</dcterms:modified>
</cp:coreProperties>
</file>